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824" w:rsidRPr="00AA1843" w:rsidRDefault="00081824" w:rsidP="00081824">
      <w:pPr>
        <w:spacing w:after="0" w:line="240" w:lineRule="auto"/>
        <w:jc w:val="center"/>
        <w:rPr>
          <w:rFonts w:ascii="Times New Roman" w:hAnsi="Times New Roman"/>
          <w:b/>
          <w:bCs/>
          <w:sz w:val="24"/>
          <w:szCs w:val="24"/>
          <w:lang w:val="uk-UA" w:eastAsia="uk-UA"/>
        </w:rPr>
      </w:pPr>
      <w:r w:rsidRPr="00AA1843">
        <w:rPr>
          <w:rFonts w:ascii="Times New Roman" w:hAnsi="Times New Roman"/>
          <w:b/>
          <w:noProof/>
          <w:sz w:val="24"/>
          <w:szCs w:val="24"/>
        </w:rPr>
        <w:drawing>
          <wp:inline distT="0" distB="0" distL="0" distR="0" wp14:anchorId="00ED47D8" wp14:editId="29E9DF92">
            <wp:extent cx="485775" cy="647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081824" w:rsidRPr="00AA1843" w:rsidRDefault="00081824" w:rsidP="00081824">
      <w:pPr>
        <w:spacing w:after="0" w:line="240" w:lineRule="auto"/>
        <w:jc w:val="center"/>
        <w:rPr>
          <w:rFonts w:ascii="Times New Roman" w:hAnsi="Times New Roman"/>
          <w:b/>
          <w:sz w:val="24"/>
          <w:szCs w:val="24"/>
          <w:lang w:val="uk-UA" w:eastAsia="uk-UA"/>
        </w:rPr>
      </w:pPr>
      <w:r w:rsidRPr="00AA1843">
        <w:rPr>
          <w:rFonts w:ascii="Times New Roman" w:hAnsi="Times New Roman"/>
          <w:b/>
          <w:bCs/>
          <w:sz w:val="24"/>
          <w:szCs w:val="24"/>
          <w:lang w:val="uk-UA" w:eastAsia="uk-UA"/>
        </w:rPr>
        <w:t>РОМЕНСЬКА МІСЬКА РАДА СУМСЬКОЇ ОБЛАСТІ</w:t>
      </w:r>
    </w:p>
    <w:p w:rsidR="00081824" w:rsidRPr="00AA1843" w:rsidRDefault="00081824" w:rsidP="00081824">
      <w:pPr>
        <w:spacing w:after="0" w:line="240" w:lineRule="auto"/>
        <w:jc w:val="center"/>
        <w:rPr>
          <w:rFonts w:ascii="Times New Roman" w:hAnsi="Times New Roman"/>
          <w:b/>
          <w:sz w:val="24"/>
          <w:szCs w:val="24"/>
          <w:lang w:val="uk-UA" w:eastAsia="uk-UA"/>
        </w:rPr>
      </w:pPr>
      <w:r w:rsidRPr="00AA1843">
        <w:rPr>
          <w:rFonts w:ascii="Times New Roman" w:hAnsi="Times New Roman"/>
          <w:b/>
          <w:sz w:val="24"/>
          <w:szCs w:val="24"/>
          <w:lang w:val="uk-UA" w:eastAsia="uk-UA"/>
        </w:rPr>
        <w:t>ВИКОНАВЧИЙ КОМІТЕТ</w:t>
      </w:r>
    </w:p>
    <w:p w:rsidR="00081824" w:rsidRPr="00AA1843" w:rsidRDefault="00081824" w:rsidP="00081824">
      <w:pPr>
        <w:spacing w:after="0" w:line="240" w:lineRule="auto"/>
        <w:jc w:val="center"/>
        <w:rPr>
          <w:rFonts w:ascii="Times New Roman" w:hAnsi="Times New Roman"/>
          <w:b/>
          <w:sz w:val="24"/>
          <w:szCs w:val="24"/>
          <w:lang w:val="uk-UA" w:eastAsia="uk-UA"/>
        </w:rPr>
      </w:pPr>
    </w:p>
    <w:p w:rsidR="00081824" w:rsidRPr="00AA1843" w:rsidRDefault="00081824" w:rsidP="00081824">
      <w:pPr>
        <w:spacing w:after="0" w:line="240" w:lineRule="auto"/>
        <w:jc w:val="center"/>
        <w:rPr>
          <w:rFonts w:ascii="Times New Roman" w:hAnsi="Times New Roman"/>
          <w:b/>
          <w:sz w:val="24"/>
          <w:szCs w:val="24"/>
          <w:lang w:val="uk-UA" w:eastAsia="uk-UA"/>
        </w:rPr>
      </w:pPr>
      <w:r w:rsidRPr="00AA1843">
        <w:rPr>
          <w:rFonts w:ascii="Times New Roman" w:hAnsi="Times New Roman"/>
          <w:b/>
          <w:sz w:val="24"/>
          <w:szCs w:val="24"/>
          <w:lang w:val="uk-UA" w:eastAsia="uk-UA"/>
        </w:rPr>
        <w:t>РІШЕННЯ</w:t>
      </w:r>
    </w:p>
    <w:p w:rsidR="00081824" w:rsidRPr="00AA1843" w:rsidRDefault="00081824" w:rsidP="00081824">
      <w:pPr>
        <w:spacing w:after="0" w:line="240" w:lineRule="auto"/>
        <w:jc w:val="center"/>
        <w:rPr>
          <w:rFonts w:ascii="Times New Roman" w:hAnsi="Times New Roman"/>
          <w:b/>
          <w:sz w:val="24"/>
          <w:szCs w:val="24"/>
          <w:lang w:val="uk-UA" w:eastAsia="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153"/>
        <w:gridCol w:w="3151"/>
      </w:tblGrid>
      <w:tr w:rsidR="00081824" w:rsidRPr="00AA1843" w:rsidTr="0078144E">
        <w:tc>
          <w:tcPr>
            <w:tcW w:w="3261" w:type="dxa"/>
          </w:tcPr>
          <w:p w:rsidR="00081824" w:rsidRPr="00AA1843" w:rsidRDefault="0032633F" w:rsidP="0032633F">
            <w:pPr>
              <w:spacing w:after="0"/>
              <w:ind w:left="-105"/>
              <w:rPr>
                <w:rFonts w:ascii="Times New Roman" w:eastAsia="Times New Roman" w:hAnsi="Times New Roman" w:cs="Times New Roman"/>
                <w:b/>
                <w:sz w:val="24"/>
                <w:szCs w:val="24"/>
                <w:lang w:val="uk-UA" w:eastAsia="uk-UA"/>
              </w:rPr>
            </w:pPr>
            <w:r w:rsidRPr="00AA1843">
              <w:rPr>
                <w:rFonts w:ascii="Times New Roman" w:eastAsia="Times New Roman" w:hAnsi="Times New Roman" w:cs="Times New Roman"/>
                <w:b/>
                <w:bCs/>
                <w:sz w:val="24"/>
                <w:szCs w:val="24"/>
                <w:lang w:val="uk-UA" w:eastAsia="uk-UA"/>
              </w:rPr>
              <w:t>2</w:t>
            </w:r>
            <w:r w:rsidR="00B43640">
              <w:rPr>
                <w:rFonts w:ascii="Times New Roman" w:eastAsia="Times New Roman" w:hAnsi="Times New Roman" w:cs="Times New Roman"/>
                <w:b/>
                <w:bCs/>
                <w:sz w:val="24"/>
                <w:szCs w:val="24"/>
                <w:lang w:val="uk-UA" w:eastAsia="uk-UA"/>
              </w:rPr>
              <w:t>3</w:t>
            </w:r>
            <w:r w:rsidRPr="00AA1843">
              <w:rPr>
                <w:rFonts w:ascii="Times New Roman" w:eastAsia="Times New Roman" w:hAnsi="Times New Roman" w:cs="Times New Roman"/>
                <w:b/>
                <w:bCs/>
                <w:sz w:val="24"/>
                <w:szCs w:val="24"/>
                <w:lang w:val="uk-UA" w:eastAsia="uk-UA"/>
              </w:rPr>
              <w:t>.10</w:t>
            </w:r>
            <w:r w:rsidR="00081824" w:rsidRPr="00AA1843">
              <w:rPr>
                <w:rFonts w:ascii="Times New Roman" w:eastAsia="Times New Roman" w:hAnsi="Times New Roman" w:cs="Times New Roman"/>
                <w:b/>
                <w:bCs/>
                <w:sz w:val="24"/>
                <w:szCs w:val="24"/>
                <w:lang w:val="uk-UA" w:eastAsia="uk-UA"/>
              </w:rPr>
              <w:t>.202</w:t>
            </w:r>
            <w:r w:rsidR="0030466E" w:rsidRPr="00AA1843">
              <w:rPr>
                <w:rFonts w:ascii="Times New Roman" w:eastAsia="Times New Roman" w:hAnsi="Times New Roman" w:cs="Times New Roman"/>
                <w:b/>
                <w:bCs/>
                <w:sz w:val="24"/>
                <w:szCs w:val="24"/>
                <w:lang w:val="uk-UA" w:eastAsia="uk-UA"/>
              </w:rPr>
              <w:t>6</w:t>
            </w:r>
          </w:p>
        </w:tc>
        <w:tc>
          <w:tcPr>
            <w:tcW w:w="3153" w:type="dxa"/>
          </w:tcPr>
          <w:p w:rsidR="00081824" w:rsidRPr="00AA1843" w:rsidRDefault="00081824" w:rsidP="00081824">
            <w:pPr>
              <w:spacing w:after="0"/>
              <w:jc w:val="center"/>
              <w:rPr>
                <w:rFonts w:ascii="Times New Roman" w:eastAsia="Times New Roman" w:hAnsi="Times New Roman" w:cs="Times New Roman"/>
                <w:b/>
                <w:sz w:val="24"/>
                <w:szCs w:val="24"/>
                <w:lang w:val="uk-UA" w:eastAsia="uk-UA"/>
              </w:rPr>
            </w:pPr>
            <w:r w:rsidRPr="00AA1843">
              <w:rPr>
                <w:rFonts w:ascii="Times New Roman" w:eastAsia="Times New Roman" w:hAnsi="Times New Roman" w:cs="Times New Roman"/>
                <w:b/>
                <w:sz w:val="24"/>
                <w:szCs w:val="24"/>
                <w:lang w:val="uk-UA" w:eastAsia="uk-UA"/>
              </w:rPr>
              <w:t>Ромни</w:t>
            </w:r>
          </w:p>
        </w:tc>
        <w:tc>
          <w:tcPr>
            <w:tcW w:w="3151" w:type="dxa"/>
          </w:tcPr>
          <w:p w:rsidR="00081824" w:rsidRPr="00AA1843" w:rsidRDefault="00081824" w:rsidP="00171C59">
            <w:pPr>
              <w:spacing w:after="0"/>
              <w:jc w:val="right"/>
              <w:rPr>
                <w:rFonts w:ascii="Times New Roman" w:eastAsia="Times New Roman" w:hAnsi="Times New Roman" w:cs="Times New Roman"/>
                <w:b/>
                <w:sz w:val="24"/>
                <w:szCs w:val="24"/>
                <w:lang w:val="uk-UA" w:eastAsia="uk-UA"/>
              </w:rPr>
            </w:pPr>
            <w:r w:rsidRPr="00AA1843">
              <w:rPr>
                <w:rFonts w:ascii="Times New Roman" w:eastAsia="Times New Roman" w:hAnsi="Times New Roman" w:cs="Times New Roman"/>
                <w:b/>
                <w:sz w:val="24"/>
                <w:szCs w:val="24"/>
                <w:lang w:val="uk-UA" w:eastAsia="uk-UA"/>
              </w:rPr>
              <w:t>№</w:t>
            </w:r>
            <w:r w:rsidR="00171C59" w:rsidRPr="00AA1843">
              <w:rPr>
                <w:rFonts w:ascii="Times New Roman" w:eastAsia="Times New Roman" w:hAnsi="Times New Roman" w:cs="Times New Roman"/>
                <w:b/>
                <w:sz w:val="24"/>
                <w:szCs w:val="24"/>
                <w:lang w:val="uk-UA" w:eastAsia="uk-UA"/>
              </w:rPr>
              <w:t xml:space="preserve"> </w:t>
            </w:r>
            <w:r w:rsidR="0032633F" w:rsidRPr="00AA1843">
              <w:rPr>
                <w:rFonts w:ascii="Times New Roman" w:eastAsia="Times New Roman" w:hAnsi="Times New Roman" w:cs="Times New Roman"/>
                <w:b/>
                <w:sz w:val="24"/>
                <w:szCs w:val="24"/>
                <w:lang w:val="uk-UA" w:eastAsia="uk-UA"/>
              </w:rPr>
              <w:t xml:space="preserve">  </w:t>
            </w:r>
            <w:r w:rsidR="00B43640">
              <w:rPr>
                <w:rFonts w:ascii="Times New Roman" w:eastAsia="Times New Roman" w:hAnsi="Times New Roman" w:cs="Times New Roman"/>
                <w:b/>
                <w:sz w:val="24"/>
                <w:szCs w:val="24"/>
                <w:lang w:val="uk-UA" w:eastAsia="uk-UA"/>
              </w:rPr>
              <w:t>296</w:t>
            </w:r>
            <w:bookmarkStart w:id="0" w:name="_GoBack"/>
            <w:bookmarkEnd w:id="0"/>
          </w:p>
        </w:tc>
      </w:tr>
    </w:tbl>
    <w:p w:rsidR="00A20109" w:rsidRPr="00AA1843" w:rsidRDefault="00A20109" w:rsidP="006851E0">
      <w:pPr>
        <w:spacing w:after="0"/>
        <w:jc w:val="center"/>
        <w:rPr>
          <w:rFonts w:ascii="Times New Roman" w:hAnsi="Times New Roman"/>
          <w:sz w:val="16"/>
          <w:szCs w:val="16"/>
          <w:lang w:val="uk-UA"/>
        </w:rPr>
      </w:pPr>
    </w:p>
    <w:tbl>
      <w:tblPr>
        <w:tblW w:w="8364" w:type="dxa"/>
        <w:tblLook w:val="04A0" w:firstRow="1" w:lastRow="0" w:firstColumn="1" w:lastColumn="0" w:noHBand="0" w:noVBand="1"/>
      </w:tblPr>
      <w:tblGrid>
        <w:gridCol w:w="8364"/>
      </w:tblGrid>
      <w:tr w:rsidR="005B07AA" w:rsidRPr="005A1FFE" w:rsidTr="005706CB">
        <w:tc>
          <w:tcPr>
            <w:tcW w:w="8364" w:type="dxa"/>
          </w:tcPr>
          <w:p w:rsidR="005B07AA" w:rsidRPr="00AA1843" w:rsidRDefault="00D07311" w:rsidP="00547B18">
            <w:pPr>
              <w:pStyle w:val="2"/>
              <w:spacing w:after="0" w:line="276" w:lineRule="auto"/>
              <w:ind w:left="-108" w:right="3578"/>
              <w:jc w:val="both"/>
            </w:pPr>
            <w:r w:rsidRPr="00AA1843">
              <w:rPr>
                <w:b/>
              </w:rPr>
              <w:t>Про стан виконання рішення виконавчого комітету міської</w:t>
            </w:r>
            <w:r w:rsidR="00C01A85" w:rsidRPr="00AA1843">
              <w:rPr>
                <w:b/>
              </w:rPr>
              <w:t xml:space="preserve"> ради від </w:t>
            </w:r>
            <w:r w:rsidR="0032633F" w:rsidRPr="00AA1843">
              <w:rPr>
                <w:b/>
              </w:rPr>
              <w:t>23</w:t>
            </w:r>
            <w:r w:rsidR="00C01A85" w:rsidRPr="00AA1843">
              <w:rPr>
                <w:b/>
              </w:rPr>
              <w:t>.0</w:t>
            </w:r>
            <w:r w:rsidR="0032633F" w:rsidRPr="00AA1843">
              <w:rPr>
                <w:b/>
              </w:rPr>
              <w:t>4</w:t>
            </w:r>
            <w:r w:rsidR="00C01A85" w:rsidRPr="00AA1843">
              <w:rPr>
                <w:b/>
              </w:rPr>
              <w:t>.202</w:t>
            </w:r>
            <w:r w:rsidR="00DD2C04" w:rsidRPr="00AA1843">
              <w:rPr>
                <w:b/>
              </w:rPr>
              <w:t>6</w:t>
            </w:r>
            <w:r w:rsidR="00C01A85" w:rsidRPr="00AA1843">
              <w:rPr>
                <w:b/>
              </w:rPr>
              <w:t xml:space="preserve"> № </w:t>
            </w:r>
            <w:r w:rsidR="0032633F" w:rsidRPr="00AA1843">
              <w:rPr>
                <w:b/>
              </w:rPr>
              <w:t>126</w:t>
            </w:r>
            <w:r w:rsidR="00C01A85" w:rsidRPr="00AA1843">
              <w:rPr>
                <w:b/>
              </w:rPr>
              <w:t xml:space="preserve"> «Про </w:t>
            </w:r>
            <w:r w:rsidR="0032633F" w:rsidRPr="00AA1843">
              <w:rPr>
                <w:b/>
              </w:rPr>
              <w:t xml:space="preserve">утворення робочої групи із залучення громади» </w:t>
            </w:r>
          </w:p>
        </w:tc>
      </w:tr>
    </w:tbl>
    <w:p w:rsidR="007D4131" w:rsidRPr="00AA1843" w:rsidRDefault="007D4131" w:rsidP="006851E0">
      <w:pPr>
        <w:pStyle w:val="a5"/>
        <w:spacing w:after="0" w:line="276" w:lineRule="auto"/>
        <w:jc w:val="both"/>
        <w:rPr>
          <w:color w:val="auto"/>
          <w:sz w:val="16"/>
          <w:szCs w:val="16"/>
        </w:rPr>
      </w:pPr>
    </w:p>
    <w:p w:rsidR="004C5BD8" w:rsidRPr="00AA1843" w:rsidRDefault="00C01A85" w:rsidP="004670CF">
      <w:pPr>
        <w:pStyle w:val="a5"/>
        <w:spacing w:after="0" w:line="276" w:lineRule="auto"/>
        <w:ind w:firstLine="567"/>
        <w:jc w:val="both"/>
      </w:pPr>
      <w:r w:rsidRPr="00AA1843">
        <w:rPr>
          <w:rFonts w:eastAsia="Calibri"/>
          <w:lang w:eastAsia="en-US"/>
        </w:rPr>
        <w:t>Відповідно до пункту 1 та підпункту 6 пункту 3 підрозділу 2 розділу VIII Регламенту Виконавчого комітету Роменської міської ради, затвердженого рішенням виконавч</w:t>
      </w:r>
      <w:r w:rsidR="0032633F" w:rsidRPr="00AA1843">
        <w:rPr>
          <w:rFonts w:eastAsia="Calibri"/>
          <w:lang w:eastAsia="en-US"/>
        </w:rPr>
        <w:t>ого комітету міської ради від 17</w:t>
      </w:r>
      <w:r w:rsidRPr="00AA1843">
        <w:rPr>
          <w:rFonts w:eastAsia="Calibri"/>
          <w:lang w:eastAsia="en-US"/>
        </w:rPr>
        <w:t>.01.2023 № 17,</w:t>
      </w:r>
    </w:p>
    <w:p w:rsidR="004670CF" w:rsidRPr="00AA1843" w:rsidRDefault="004670CF" w:rsidP="004670CF">
      <w:pPr>
        <w:pStyle w:val="a5"/>
        <w:spacing w:after="0" w:line="276" w:lineRule="auto"/>
        <w:ind w:firstLine="567"/>
        <w:jc w:val="both"/>
        <w:rPr>
          <w:sz w:val="16"/>
          <w:szCs w:val="16"/>
        </w:rPr>
      </w:pPr>
    </w:p>
    <w:p w:rsidR="004C5BD8" w:rsidRPr="00AA1843" w:rsidRDefault="004C5BD8" w:rsidP="006851E0">
      <w:pPr>
        <w:pStyle w:val="a5"/>
        <w:spacing w:after="0" w:line="276" w:lineRule="auto"/>
      </w:pPr>
      <w:r w:rsidRPr="00AA1843">
        <w:t>ВИКОНАВЧИЙ КОМІТЕТ МІСЬКОЇ РАДИ ВИРІШИВ:</w:t>
      </w:r>
    </w:p>
    <w:p w:rsidR="004C5BD8" w:rsidRPr="00AA1843" w:rsidRDefault="004C5BD8" w:rsidP="006851E0">
      <w:pPr>
        <w:spacing w:after="0"/>
        <w:rPr>
          <w:rFonts w:ascii="Times New Roman" w:hAnsi="Times New Roman"/>
          <w:sz w:val="16"/>
          <w:szCs w:val="16"/>
          <w:lang w:val="uk-UA"/>
        </w:rPr>
      </w:pPr>
    </w:p>
    <w:p w:rsidR="004C5BD8" w:rsidRPr="00AA1843" w:rsidRDefault="00C01A85" w:rsidP="0078144E">
      <w:pPr>
        <w:pStyle w:val="a3"/>
        <w:numPr>
          <w:ilvl w:val="0"/>
          <w:numId w:val="1"/>
        </w:numPr>
        <w:tabs>
          <w:tab w:val="left" w:pos="284"/>
          <w:tab w:val="left" w:pos="567"/>
          <w:tab w:val="left" w:pos="851"/>
        </w:tabs>
        <w:spacing w:line="276" w:lineRule="auto"/>
        <w:ind w:left="0" w:firstLine="567"/>
        <w:jc w:val="both"/>
      </w:pPr>
      <w:r w:rsidRPr="00AA1843">
        <w:rPr>
          <w:rFonts w:eastAsia="Calibri"/>
          <w:lang w:eastAsia="en-US"/>
        </w:rPr>
        <w:t xml:space="preserve">Узяти до відома інформацію Управління </w:t>
      </w:r>
      <w:r w:rsidR="00DD2C04" w:rsidRPr="00AA1843">
        <w:rPr>
          <w:rFonts w:eastAsia="Calibri"/>
          <w:lang w:eastAsia="en-US"/>
        </w:rPr>
        <w:t xml:space="preserve">соціального захисту населення </w:t>
      </w:r>
      <w:r w:rsidRPr="00AA1843">
        <w:rPr>
          <w:rFonts w:eastAsia="Calibri"/>
          <w:lang w:eastAsia="en-US"/>
        </w:rPr>
        <w:t xml:space="preserve">Роменської міської ради про стан виконання рішення виконавчого комітету міської ради від </w:t>
      </w:r>
      <w:r w:rsidR="0032633F" w:rsidRPr="00AA1843">
        <w:rPr>
          <w:rFonts w:eastAsia="Calibri"/>
          <w:lang w:eastAsia="en-US"/>
        </w:rPr>
        <w:t xml:space="preserve"> 23</w:t>
      </w:r>
      <w:r w:rsidR="00DD2C04" w:rsidRPr="00AA1843">
        <w:rPr>
          <w:rFonts w:eastAsia="Calibri"/>
          <w:lang w:eastAsia="en-US"/>
        </w:rPr>
        <w:t>.0</w:t>
      </w:r>
      <w:r w:rsidR="0032633F" w:rsidRPr="00AA1843">
        <w:rPr>
          <w:rFonts w:eastAsia="Calibri"/>
          <w:lang w:eastAsia="en-US"/>
        </w:rPr>
        <w:t>4</w:t>
      </w:r>
      <w:r w:rsidR="00DD2C04" w:rsidRPr="00AA1843">
        <w:rPr>
          <w:rFonts w:eastAsia="Calibri"/>
          <w:lang w:eastAsia="en-US"/>
        </w:rPr>
        <w:t>.</w:t>
      </w:r>
      <w:r w:rsidRPr="00AA1843">
        <w:rPr>
          <w:rFonts w:eastAsia="Calibri"/>
          <w:lang w:eastAsia="en-US"/>
        </w:rPr>
        <w:t>202</w:t>
      </w:r>
      <w:r w:rsidR="00DD2C04" w:rsidRPr="00AA1843">
        <w:rPr>
          <w:rFonts w:eastAsia="Calibri"/>
          <w:lang w:eastAsia="en-US"/>
        </w:rPr>
        <w:t xml:space="preserve">6   № </w:t>
      </w:r>
      <w:r w:rsidR="0032633F" w:rsidRPr="00AA1843">
        <w:rPr>
          <w:rFonts w:eastAsia="Calibri"/>
          <w:lang w:eastAsia="en-US"/>
        </w:rPr>
        <w:t>126</w:t>
      </w:r>
      <w:r w:rsidR="00DD2C04" w:rsidRPr="00AA1843">
        <w:rPr>
          <w:rFonts w:eastAsia="Calibri"/>
          <w:lang w:eastAsia="en-US"/>
        </w:rPr>
        <w:t xml:space="preserve"> «Про </w:t>
      </w:r>
      <w:r w:rsidR="0032633F" w:rsidRPr="00AA1843">
        <w:rPr>
          <w:rFonts w:eastAsia="Calibri"/>
          <w:lang w:eastAsia="en-US"/>
        </w:rPr>
        <w:t>утворення робочої групи із залучення громади</w:t>
      </w:r>
      <w:r w:rsidR="00DD2C04" w:rsidRPr="00AA1843">
        <w:rPr>
          <w:rFonts w:eastAsia="Calibri"/>
          <w:lang w:eastAsia="en-US"/>
        </w:rPr>
        <w:t>»</w:t>
      </w:r>
      <w:r w:rsidRPr="00AA1843">
        <w:rPr>
          <w:rFonts w:eastAsia="Calibri"/>
          <w:lang w:eastAsia="en-US"/>
        </w:rPr>
        <w:t xml:space="preserve"> (додається).</w:t>
      </w:r>
    </w:p>
    <w:p w:rsidR="004C5BD8" w:rsidRPr="00AA1843" w:rsidRDefault="004C5BD8" w:rsidP="0078144E">
      <w:pPr>
        <w:pStyle w:val="a3"/>
        <w:tabs>
          <w:tab w:val="left" w:pos="284"/>
          <w:tab w:val="left" w:pos="426"/>
          <w:tab w:val="left" w:pos="567"/>
        </w:tabs>
        <w:spacing w:line="276" w:lineRule="auto"/>
        <w:ind w:firstLine="567"/>
        <w:jc w:val="both"/>
        <w:rPr>
          <w:sz w:val="16"/>
          <w:szCs w:val="16"/>
        </w:rPr>
      </w:pPr>
    </w:p>
    <w:p w:rsidR="0034644F" w:rsidRPr="00AA1843" w:rsidRDefault="00042150" w:rsidP="0034644F">
      <w:pPr>
        <w:pStyle w:val="a3"/>
        <w:numPr>
          <w:ilvl w:val="0"/>
          <w:numId w:val="1"/>
        </w:numPr>
        <w:tabs>
          <w:tab w:val="left" w:pos="284"/>
          <w:tab w:val="left" w:pos="567"/>
          <w:tab w:val="left" w:pos="851"/>
        </w:tabs>
        <w:spacing w:line="276" w:lineRule="auto"/>
        <w:ind w:left="0" w:firstLine="567"/>
        <w:jc w:val="both"/>
      </w:pPr>
      <w:r>
        <w:t>Залишити на контролі</w:t>
      </w:r>
      <w:r w:rsidR="0034644F" w:rsidRPr="00AA1843">
        <w:t xml:space="preserve"> рішення</w:t>
      </w:r>
      <w:r w:rsidR="00C01A85" w:rsidRPr="00AA1843">
        <w:t xml:space="preserve"> виконавчого комітету міської ради </w:t>
      </w:r>
      <w:r w:rsidR="00C01A85" w:rsidRPr="00AA1843">
        <w:rPr>
          <w:bCs/>
        </w:rPr>
        <w:t>від</w:t>
      </w:r>
      <w:r w:rsidR="00C01A85" w:rsidRPr="00AA1843">
        <w:rPr>
          <w:rFonts w:eastAsia="Calibri"/>
          <w:lang w:eastAsia="en-US"/>
        </w:rPr>
        <w:t xml:space="preserve"> </w:t>
      </w:r>
      <w:r w:rsidR="0032633F" w:rsidRPr="00AA1843">
        <w:rPr>
          <w:rFonts w:eastAsia="Calibri"/>
          <w:lang w:eastAsia="en-US"/>
        </w:rPr>
        <w:t>23</w:t>
      </w:r>
      <w:r w:rsidR="00DD2C04" w:rsidRPr="00AA1843">
        <w:rPr>
          <w:rFonts w:eastAsia="Calibri"/>
          <w:lang w:eastAsia="en-US"/>
        </w:rPr>
        <w:t>.0</w:t>
      </w:r>
      <w:r w:rsidR="0032633F" w:rsidRPr="00AA1843">
        <w:rPr>
          <w:rFonts w:eastAsia="Calibri"/>
          <w:lang w:eastAsia="en-US"/>
        </w:rPr>
        <w:t>4</w:t>
      </w:r>
      <w:r w:rsidR="00DD2C04" w:rsidRPr="00AA1843">
        <w:rPr>
          <w:rFonts w:eastAsia="Calibri"/>
          <w:lang w:eastAsia="en-US"/>
        </w:rPr>
        <w:t xml:space="preserve">.2026 </w:t>
      </w:r>
      <w:r>
        <w:rPr>
          <w:rFonts w:eastAsia="Calibri"/>
          <w:lang w:eastAsia="en-US"/>
        </w:rPr>
        <w:t xml:space="preserve">          </w:t>
      </w:r>
      <w:r w:rsidR="00DD2C04" w:rsidRPr="00AA1843">
        <w:rPr>
          <w:rFonts w:eastAsia="Calibri"/>
          <w:lang w:eastAsia="en-US"/>
        </w:rPr>
        <w:t xml:space="preserve">№ </w:t>
      </w:r>
      <w:r w:rsidR="0032633F" w:rsidRPr="00AA1843">
        <w:rPr>
          <w:rFonts w:eastAsia="Calibri"/>
          <w:lang w:eastAsia="en-US"/>
        </w:rPr>
        <w:t>126</w:t>
      </w:r>
      <w:r w:rsidR="00DD2C04" w:rsidRPr="00AA1843">
        <w:rPr>
          <w:rFonts w:eastAsia="Calibri"/>
          <w:lang w:eastAsia="en-US"/>
        </w:rPr>
        <w:t xml:space="preserve"> «Про </w:t>
      </w:r>
      <w:r w:rsidR="0032633F" w:rsidRPr="00AA1843">
        <w:rPr>
          <w:rFonts w:eastAsia="Calibri"/>
          <w:lang w:eastAsia="en-US"/>
        </w:rPr>
        <w:t>утворення робочої групи із залучення громади</w:t>
      </w:r>
      <w:r w:rsidR="00DD2C04" w:rsidRPr="00AA1843">
        <w:rPr>
          <w:rFonts w:eastAsia="Calibri"/>
          <w:lang w:eastAsia="en-US"/>
        </w:rPr>
        <w:t>»</w:t>
      </w:r>
      <w:r w:rsidR="0034644F" w:rsidRPr="00AA1843">
        <w:rPr>
          <w:rFonts w:eastAsia="Calibri"/>
          <w:lang w:eastAsia="en-US"/>
        </w:rPr>
        <w:t>.</w:t>
      </w:r>
    </w:p>
    <w:p w:rsidR="004C5BD8" w:rsidRPr="00AA1843" w:rsidRDefault="004C5BD8" w:rsidP="006851E0">
      <w:pPr>
        <w:pStyle w:val="a3"/>
        <w:spacing w:line="276" w:lineRule="auto"/>
        <w:ind w:firstLine="0"/>
        <w:rPr>
          <w:bCs/>
        </w:rPr>
      </w:pPr>
    </w:p>
    <w:p w:rsidR="004C5BD8" w:rsidRPr="00AA1843" w:rsidRDefault="004C5BD8" w:rsidP="006851E0">
      <w:pPr>
        <w:pStyle w:val="a3"/>
        <w:spacing w:line="276" w:lineRule="auto"/>
        <w:ind w:firstLine="0"/>
        <w:rPr>
          <w:bCs/>
        </w:rPr>
      </w:pPr>
    </w:p>
    <w:p w:rsidR="00C06674" w:rsidRPr="00AA1843" w:rsidRDefault="00070B7E" w:rsidP="006851E0">
      <w:pPr>
        <w:pStyle w:val="a7"/>
        <w:spacing w:line="276" w:lineRule="auto"/>
        <w:ind w:left="0"/>
        <w:rPr>
          <w:b/>
        </w:rPr>
      </w:pPr>
      <w:r w:rsidRPr="00AA1843">
        <w:rPr>
          <w:b/>
        </w:rPr>
        <w:t xml:space="preserve">Міський голова </w:t>
      </w:r>
      <w:r w:rsidRPr="00AA1843">
        <w:rPr>
          <w:b/>
        </w:rPr>
        <w:tab/>
      </w:r>
      <w:r w:rsidRPr="00AA1843">
        <w:rPr>
          <w:b/>
        </w:rPr>
        <w:tab/>
      </w:r>
      <w:r w:rsidRPr="00AA1843">
        <w:rPr>
          <w:b/>
        </w:rPr>
        <w:tab/>
      </w:r>
      <w:r w:rsidRPr="00AA1843">
        <w:rPr>
          <w:b/>
        </w:rPr>
        <w:tab/>
      </w:r>
      <w:r w:rsidRPr="00AA1843">
        <w:rPr>
          <w:b/>
        </w:rPr>
        <w:tab/>
      </w:r>
      <w:r w:rsidRPr="00AA1843">
        <w:rPr>
          <w:b/>
        </w:rPr>
        <w:tab/>
      </w:r>
      <w:r w:rsidRPr="00AA1843">
        <w:rPr>
          <w:b/>
        </w:rPr>
        <w:tab/>
        <w:t>Олег СТОГНІЙ</w:t>
      </w:r>
    </w:p>
    <w:p w:rsidR="00C06674" w:rsidRPr="00AA1843" w:rsidRDefault="00C06674" w:rsidP="006851E0">
      <w:pPr>
        <w:pStyle w:val="a7"/>
        <w:spacing w:line="276" w:lineRule="auto"/>
        <w:ind w:left="0"/>
        <w:rPr>
          <w:b/>
        </w:rPr>
      </w:pPr>
    </w:p>
    <w:p w:rsidR="00594E4A" w:rsidRPr="00AA1843" w:rsidRDefault="00594E4A" w:rsidP="006851E0">
      <w:pPr>
        <w:pStyle w:val="a7"/>
        <w:spacing w:line="276" w:lineRule="auto"/>
        <w:ind w:left="0"/>
        <w:rPr>
          <w:b/>
        </w:rPr>
      </w:pPr>
    </w:p>
    <w:p w:rsidR="00594E4A" w:rsidRPr="00AA1843" w:rsidRDefault="00594E4A" w:rsidP="006851E0">
      <w:pPr>
        <w:pStyle w:val="a7"/>
        <w:spacing w:line="276" w:lineRule="auto"/>
        <w:ind w:left="0"/>
        <w:rPr>
          <w:b/>
        </w:rPr>
      </w:pPr>
    </w:p>
    <w:p w:rsidR="00594E4A" w:rsidRPr="00AA1843" w:rsidRDefault="00594E4A" w:rsidP="006851E0">
      <w:pPr>
        <w:pStyle w:val="a7"/>
        <w:spacing w:line="276" w:lineRule="auto"/>
        <w:ind w:left="0"/>
        <w:rPr>
          <w:b/>
        </w:rPr>
      </w:pPr>
    </w:p>
    <w:p w:rsidR="00594E4A" w:rsidRPr="00AA1843" w:rsidRDefault="00594E4A" w:rsidP="006851E0">
      <w:pPr>
        <w:pStyle w:val="a7"/>
        <w:spacing w:line="276" w:lineRule="auto"/>
        <w:ind w:left="0"/>
        <w:rPr>
          <w:b/>
        </w:rPr>
      </w:pPr>
    </w:p>
    <w:p w:rsidR="00A734BE" w:rsidRPr="00AA1843" w:rsidRDefault="00A734BE" w:rsidP="006851E0">
      <w:pPr>
        <w:pStyle w:val="a7"/>
        <w:spacing w:line="276" w:lineRule="auto"/>
        <w:ind w:left="0"/>
        <w:rPr>
          <w:b/>
        </w:rPr>
      </w:pPr>
    </w:p>
    <w:p w:rsidR="0032633F" w:rsidRPr="00AA1843" w:rsidRDefault="0032633F" w:rsidP="006851E0">
      <w:pPr>
        <w:pStyle w:val="a7"/>
        <w:spacing w:line="276" w:lineRule="auto"/>
        <w:ind w:left="0"/>
        <w:rPr>
          <w:b/>
        </w:rPr>
      </w:pPr>
    </w:p>
    <w:p w:rsidR="0032633F" w:rsidRPr="00AA1843" w:rsidRDefault="0032633F" w:rsidP="006851E0">
      <w:pPr>
        <w:pStyle w:val="a7"/>
        <w:spacing w:line="276" w:lineRule="auto"/>
        <w:ind w:left="0"/>
        <w:rPr>
          <w:b/>
        </w:rPr>
      </w:pPr>
    </w:p>
    <w:p w:rsidR="0032633F" w:rsidRPr="00AA1843" w:rsidRDefault="0032633F" w:rsidP="006851E0">
      <w:pPr>
        <w:pStyle w:val="a7"/>
        <w:spacing w:line="276" w:lineRule="auto"/>
        <w:ind w:left="0"/>
        <w:rPr>
          <w:b/>
        </w:rPr>
      </w:pPr>
    </w:p>
    <w:p w:rsidR="0032633F" w:rsidRPr="00AA1843" w:rsidRDefault="0032633F" w:rsidP="006851E0">
      <w:pPr>
        <w:pStyle w:val="a7"/>
        <w:spacing w:line="276" w:lineRule="auto"/>
        <w:ind w:left="0"/>
        <w:rPr>
          <w:b/>
        </w:rPr>
      </w:pPr>
    </w:p>
    <w:p w:rsidR="00642A2A" w:rsidRPr="00AA1843" w:rsidRDefault="00642A2A" w:rsidP="006851E0">
      <w:pPr>
        <w:pStyle w:val="a7"/>
        <w:spacing w:line="276" w:lineRule="auto"/>
        <w:ind w:left="0"/>
        <w:rPr>
          <w:b/>
        </w:rPr>
      </w:pPr>
    </w:p>
    <w:p w:rsidR="0032633F" w:rsidRPr="00AA1843" w:rsidRDefault="0032633F" w:rsidP="006851E0">
      <w:pPr>
        <w:pStyle w:val="a7"/>
        <w:spacing w:line="276" w:lineRule="auto"/>
        <w:ind w:left="0"/>
        <w:rPr>
          <w:b/>
        </w:rPr>
      </w:pPr>
    </w:p>
    <w:p w:rsidR="0032633F" w:rsidRPr="00AA1843" w:rsidRDefault="0032633F" w:rsidP="006851E0">
      <w:pPr>
        <w:pStyle w:val="a7"/>
        <w:spacing w:line="276" w:lineRule="auto"/>
        <w:ind w:left="0"/>
        <w:rPr>
          <w:b/>
        </w:rPr>
      </w:pPr>
    </w:p>
    <w:p w:rsidR="0032633F" w:rsidRDefault="0032633F" w:rsidP="006851E0">
      <w:pPr>
        <w:pStyle w:val="a7"/>
        <w:spacing w:line="276" w:lineRule="auto"/>
        <w:ind w:left="0"/>
        <w:rPr>
          <w:b/>
        </w:rPr>
      </w:pPr>
    </w:p>
    <w:p w:rsidR="001A7775" w:rsidRPr="00AA1843" w:rsidRDefault="001A7775" w:rsidP="006851E0">
      <w:pPr>
        <w:pStyle w:val="a7"/>
        <w:spacing w:line="276" w:lineRule="auto"/>
        <w:ind w:left="0"/>
        <w:rPr>
          <w:b/>
        </w:rPr>
      </w:pPr>
    </w:p>
    <w:p w:rsidR="00A734BE" w:rsidRPr="00AA1843" w:rsidRDefault="00A734BE" w:rsidP="006851E0">
      <w:pPr>
        <w:pStyle w:val="a7"/>
        <w:spacing w:line="276" w:lineRule="auto"/>
        <w:ind w:left="0"/>
        <w:rPr>
          <w:b/>
        </w:rPr>
      </w:pPr>
    </w:p>
    <w:p w:rsidR="00A734BE" w:rsidRPr="00AA1843" w:rsidRDefault="00A734BE" w:rsidP="006851E0">
      <w:pPr>
        <w:pStyle w:val="a7"/>
        <w:spacing w:line="276" w:lineRule="auto"/>
        <w:ind w:left="0"/>
        <w:rPr>
          <w:b/>
        </w:rPr>
      </w:pPr>
    </w:p>
    <w:p w:rsidR="007A2014" w:rsidRPr="00AA1843" w:rsidRDefault="007A2014" w:rsidP="006851E0">
      <w:pPr>
        <w:pStyle w:val="a7"/>
        <w:spacing w:line="276" w:lineRule="auto"/>
        <w:ind w:left="0"/>
        <w:rPr>
          <w:b/>
        </w:rPr>
      </w:pPr>
    </w:p>
    <w:p w:rsidR="007A2014" w:rsidRPr="00AA1843" w:rsidRDefault="007A2014" w:rsidP="006851E0">
      <w:pPr>
        <w:pStyle w:val="a7"/>
        <w:spacing w:line="276" w:lineRule="auto"/>
        <w:ind w:left="0"/>
        <w:rPr>
          <w:b/>
        </w:rPr>
      </w:pPr>
    </w:p>
    <w:p w:rsidR="00C01A85" w:rsidRPr="00AA1843" w:rsidRDefault="00C01A85" w:rsidP="00AA1843">
      <w:pPr>
        <w:spacing w:after="0"/>
        <w:jc w:val="center"/>
        <w:rPr>
          <w:rFonts w:ascii="Times New Roman" w:hAnsi="Times New Roman"/>
          <w:b/>
          <w:sz w:val="24"/>
          <w:szCs w:val="24"/>
          <w:lang w:val="uk-UA"/>
        </w:rPr>
      </w:pPr>
      <w:r w:rsidRPr="00AA1843">
        <w:rPr>
          <w:rFonts w:ascii="Times New Roman" w:hAnsi="Times New Roman"/>
          <w:b/>
          <w:sz w:val="24"/>
          <w:szCs w:val="24"/>
          <w:lang w:val="uk-UA"/>
        </w:rPr>
        <w:t>ІНФОРМАЦІЯ</w:t>
      </w:r>
    </w:p>
    <w:p w:rsidR="00B802C0" w:rsidRPr="00AA1843" w:rsidRDefault="00AA1843" w:rsidP="00AA1843">
      <w:pPr>
        <w:pStyle w:val="a3"/>
        <w:tabs>
          <w:tab w:val="left" w:pos="284"/>
          <w:tab w:val="left" w:pos="567"/>
          <w:tab w:val="left" w:pos="851"/>
        </w:tabs>
        <w:spacing w:line="276" w:lineRule="auto"/>
        <w:ind w:firstLine="0"/>
        <w:jc w:val="center"/>
        <w:rPr>
          <w:b/>
        </w:rPr>
      </w:pPr>
      <w:r w:rsidRPr="00AA1843">
        <w:rPr>
          <w:b/>
        </w:rPr>
        <w:t>п</w:t>
      </w:r>
      <w:r w:rsidR="00C01A85" w:rsidRPr="00AA1843">
        <w:rPr>
          <w:b/>
        </w:rPr>
        <w:t>ро стан виконання рішення виконавчого комітету міської ради</w:t>
      </w:r>
    </w:p>
    <w:p w:rsidR="00DD2C04" w:rsidRPr="00AA1843" w:rsidRDefault="00C01A85" w:rsidP="00AA1843">
      <w:pPr>
        <w:pStyle w:val="a3"/>
        <w:tabs>
          <w:tab w:val="left" w:pos="284"/>
          <w:tab w:val="left" w:pos="567"/>
          <w:tab w:val="left" w:pos="851"/>
        </w:tabs>
        <w:spacing w:line="276" w:lineRule="auto"/>
        <w:ind w:firstLine="0"/>
        <w:jc w:val="center"/>
        <w:rPr>
          <w:rFonts w:eastAsia="Calibri"/>
          <w:b/>
          <w:lang w:eastAsia="en-US"/>
        </w:rPr>
      </w:pPr>
      <w:r w:rsidRPr="00AA1843">
        <w:rPr>
          <w:b/>
        </w:rPr>
        <w:t xml:space="preserve">від </w:t>
      </w:r>
      <w:r w:rsidR="00DD2C04" w:rsidRPr="00AA1843">
        <w:rPr>
          <w:rFonts w:eastAsia="Calibri"/>
          <w:b/>
          <w:lang w:eastAsia="en-US"/>
        </w:rPr>
        <w:t>2</w:t>
      </w:r>
      <w:r w:rsidR="0032633F" w:rsidRPr="00AA1843">
        <w:rPr>
          <w:rFonts w:eastAsia="Calibri"/>
          <w:b/>
          <w:lang w:eastAsia="en-US"/>
        </w:rPr>
        <w:t>3</w:t>
      </w:r>
      <w:r w:rsidR="00DD2C04" w:rsidRPr="00AA1843">
        <w:rPr>
          <w:rFonts w:eastAsia="Calibri"/>
          <w:b/>
          <w:lang w:eastAsia="en-US"/>
        </w:rPr>
        <w:t>.0</w:t>
      </w:r>
      <w:r w:rsidR="0032633F" w:rsidRPr="00AA1843">
        <w:rPr>
          <w:rFonts w:eastAsia="Calibri"/>
          <w:b/>
          <w:lang w:eastAsia="en-US"/>
        </w:rPr>
        <w:t>4</w:t>
      </w:r>
      <w:r w:rsidR="00DD2C04" w:rsidRPr="00AA1843">
        <w:rPr>
          <w:rFonts w:eastAsia="Calibri"/>
          <w:b/>
          <w:lang w:eastAsia="en-US"/>
        </w:rPr>
        <w:t>.2026</w:t>
      </w:r>
      <w:r w:rsidR="00B802C0" w:rsidRPr="00AA1843">
        <w:rPr>
          <w:rFonts w:eastAsia="Calibri"/>
          <w:b/>
          <w:lang w:eastAsia="en-US"/>
        </w:rPr>
        <w:t xml:space="preserve"> </w:t>
      </w:r>
      <w:r w:rsidR="00DD2C04" w:rsidRPr="00AA1843">
        <w:rPr>
          <w:rFonts w:eastAsia="Calibri"/>
          <w:b/>
          <w:lang w:eastAsia="en-US"/>
        </w:rPr>
        <w:t xml:space="preserve">№ </w:t>
      </w:r>
      <w:r w:rsidR="0032633F" w:rsidRPr="00AA1843">
        <w:rPr>
          <w:rFonts w:eastAsia="Calibri"/>
          <w:b/>
          <w:lang w:eastAsia="en-US"/>
        </w:rPr>
        <w:t>126</w:t>
      </w:r>
      <w:r w:rsidR="00DD2C04" w:rsidRPr="00AA1843">
        <w:rPr>
          <w:rFonts w:eastAsia="Calibri"/>
          <w:b/>
          <w:lang w:eastAsia="en-US"/>
        </w:rPr>
        <w:t xml:space="preserve"> «Про </w:t>
      </w:r>
      <w:r w:rsidR="0032633F" w:rsidRPr="00AA1843">
        <w:rPr>
          <w:rFonts w:eastAsia="Calibri"/>
          <w:b/>
          <w:lang w:eastAsia="en-US"/>
        </w:rPr>
        <w:t>утворення робочої групи із залучення громади</w:t>
      </w:r>
      <w:r w:rsidR="00DD2C04" w:rsidRPr="00AA1843">
        <w:rPr>
          <w:rFonts w:eastAsia="Calibri"/>
          <w:b/>
          <w:lang w:eastAsia="en-US"/>
        </w:rPr>
        <w:t>»</w:t>
      </w:r>
    </w:p>
    <w:p w:rsidR="00B802C0" w:rsidRPr="00AA1843" w:rsidRDefault="00B802C0" w:rsidP="00B802C0">
      <w:pPr>
        <w:pStyle w:val="a3"/>
        <w:tabs>
          <w:tab w:val="left" w:pos="284"/>
          <w:tab w:val="left" w:pos="567"/>
          <w:tab w:val="left" w:pos="851"/>
        </w:tabs>
        <w:spacing w:line="276" w:lineRule="auto"/>
        <w:ind w:firstLine="567"/>
        <w:jc w:val="center"/>
        <w:rPr>
          <w:b/>
        </w:rPr>
      </w:pPr>
    </w:p>
    <w:p w:rsidR="007A2014" w:rsidRPr="00AA1843" w:rsidRDefault="007A2014" w:rsidP="007A2014">
      <w:pPr>
        <w:pStyle w:val="aa"/>
        <w:spacing w:line="276" w:lineRule="auto"/>
        <w:ind w:firstLine="567"/>
        <w:jc w:val="both"/>
        <w:rPr>
          <w:rFonts w:ascii="Times New Roman" w:hAnsi="Times New Roman"/>
          <w:b/>
          <w:sz w:val="24"/>
          <w:szCs w:val="24"/>
          <w:lang w:val="uk-UA"/>
        </w:rPr>
      </w:pPr>
      <w:r w:rsidRPr="00AA1843">
        <w:rPr>
          <w:rFonts w:ascii="Times New Roman" w:hAnsi="Times New Roman"/>
          <w:sz w:val="24"/>
          <w:szCs w:val="24"/>
          <w:lang w:val="uk-UA"/>
        </w:rPr>
        <w:t xml:space="preserve">З метою забезпечення відкритої та ефективної взаємодії органів місцевого самоврядування з мешканцями Роменської міської територіальної громади, представниками громадських організацій, установ, організацій та інших зацікавлених сторін рішенням виконавчого комітету Роменської міської ради № 126 «Про утворення робочої групи із залучення громади» утворено </w:t>
      </w:r>
      <w:r w:rsidR="00642A2A" w:rsidRPr="00AA1843">
        <w:rPr>
          <w:rStyle w:val="ae"/>
          <w:rFonts w:ascii="Times New Roman" w:hAnsi="Times New Roman"/>
          <w:b w:val="0"/>
          <w:color w:val="0D0D0D"/>
          <w:sz w:val="24"/>
          <w:szCs w:val="24"/>
          <w:lang w:val="uk-UA"/>
        </w:rPr>
        <w:t>р</w:t>
      </w:r>
      <w:r w:rsidRPr="00AA1843">
        <w:rPr>
          <w:rStyle w:val="ae"/>
          <w:rFonts w:ascii="Times New Roman" w:hAnsi="Times New Roman"/>
          <w:b w:val="0"/>
          <w:color w:val="0D0D0D"/>
          <w:sz w:val="24"/>
          <w:szCs w:val="24"/>
          <w:lang w:val="uk-UA"/>
        </w:rPr>
        <w:t xml:space="preserve">обочу групу із залучення громади </w:t>
      </w:r>
      <w:r w:rsidR="0000266E" w:rsidRPr="00AA1843">
        <w:rPr>
          <w:rStyle w:val="ae"/>
          <w:rFonts w:ascii="Times New Roman" w:hAnsi="Times New Roman"/>
          <w:b w:val="0"/>
          <w:color w:val="0D0D0D"/>
          <w:sz w:val="24"/>
          <w:szCs w:val="24"/>
          <w:lang w:val="uk-UA"/>
        </w:rPr>
        <w:t>(далі - Робоча група)</w:t>
      </w:r>
      <w:r w:rsidRPr="00AA1843">
        <w:rPr>
          <w:rFonts w:ascii="Times New Roman" w:hAnsi="Times New Roman"/>
          <w:sz w:val="24"/>
          <w:szCs w:val="24"/>
          <w:lang w:val="uk-UA"/>
        </w:rPr>
        <w:t>.</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Робоча група є постійним консультативно-дорадчим органом та відкритою платформою для діалогу і співпраці між органами місцевого самоврядування та громадою. Її діяльність спрямована на залучення мешканців до визначення актуальних проблем і потреб громади, формування пропозицій щодо їх вирішення, визначення пріоритетних напрямів розвитку, а також сприяння реалізації громадських ініціатив.</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Розпорядженням міського голови № 107-ОД від 24.04.2026 затверджено персональний склад Робочої групи із залучення громади.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Упродовж звітного періоду </w:t>
      </w:r>
      <w:r w:rsidR="00AD4A75" w:rsidRPr="00AA1843">
        <w:rPr>
          <w:rFonts w:ascii="Times New Roman" w:hAnsi="Times New Roman"/>
          <w:sz w:val="24"/>
          <w:szCs w:val="24"/>
          <w:lang w:val="uk-UA"/>
        </w:rPr>
        <w:t>Р</w:t>
      </w:r>
      <w:r w:rsidRPr="00AA1843">
        <w:rPr>
          <w:rFonts w:ascii="Times New Roman" w:hAnsi="Times New Roman"/>
          <w:sz w:val="24"/>
          <w:szCs w:val="24"/>
          <w:lang w:val="uk-UA"/>
        </w:rPr>
        <w:t xml:space="preserve">обоча група проводила системну роботу з визначення актуальних потреб громади, обговорення проблемних питань та напрацювання пропозицій щодо подальшого розвитку громади. </w:t>
      </w:r>
      <w:r w:rsidRPr="00AA1843">
        <w:rPr>
          <w:rStyle w:val="ae"/>
          <w:rFonts w:ascii="Times New Roman" w:hAnsi="Times New Roman"/>
          <w:b w:val="0"/>
          <w:color w:val="0D0D0D"/>
          <w:sz w:val="24"/>
          <w:szCs w:val="24"/>
          <w:lang w:val="uk-UA"/>
        </w:rPr>
        <w:t xml:space="preserve">Проведено </w:t>
      </w:r>
      <w:r w:rsidR="00642A2A" w:rsidRPr="00AA1843">
        <w:rPr>
          <w:rStyle w:val="ae"/>
          <w:rFonts w:ascii="Times New Roman" w:hAnsi="Times New Roman"/>
          <w:b w:val="0"/>
          <w:color w:val="0D0D0D"/>
          <w:sz w:val="24"/>
          <w:szCs w:val="24"/>
          <w:lang w:val="uk-UA"/>
        </w:rPr>
        <w:t>5</w:t>
      </w:r>
      <w:r w:rsidRPr="00AA1843">
        <w:rPr>
          <w:rStyle w:val="ae"/>
          <w:rFonts w:ascii="Times New Roman" w:hAnsi="Times New Roman"/>
          <w:b w:val="0"/>
          <w:color w:val="0D0D0D"/>
          <w:sz w:val="24"/>
          <w:szCs w:val="24"/>
          <w:lang w:val="uk-UA"/>
        </w:rPr>
        <w:t xml:space="preserve"> засідань </w:t>
      </w:r>
      <w:r w:rsidR="00AD4A75" w:rsidRPr="00AA1843">
        <w:rPr>
          <w:rStyle w:val="ae"/>
          <w:rFonts w:ascii="Times New Roman" w:hAnsi="Times New Roman"/>
          <w:b w:val="0"/>
          <w:color w:val="0D0D0D"/>
          <w:sz w:val="24"/>
          <w:szCs w:val="24"/>
          <w:lang w:val="uk-UA"/>
        </w:rPr>
        <w:t>Р</w:t>
      </w:r>
      <w:r w:rsidRPr="00AA1843">
        <w:rPr>
          <w:rStyle w:val="ae"/>
          <w:rFonts w:ascii="Times New Roman" w:hAnsi="Times New Roman"/>
          <w:b w:val="0"/>
          <w:color w:val="0D0D0D"/>
          <w:sz w:val="24"/>
          <w:szCs w:val="24"/>
          <w:lang w:val="uk-UA"/>
        </w:rPr>
        <w:t>обочої групи</w:t>
      </w:r>
      <w:r w:rsidRPr="00AA1843">
        <w:rPr>
          <w:rFonts w:ascii="Times New Roman" w:hAnsi="Times New Roman"/>
          <w:sz w:val="24"/>
          <w:szCs w:val="24"/>
          <w:lang w:val="uk-UA"/>
        </w:rPr>
        <w:t>, під час яких розглядалися питання, що мають важливе значення для різних категорій мешканців громади.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Одним із пріоритетних напрямів роботи визначено </w:t>
      </w:r>
      <w:r w:rsidRPr="00AA1843">
        <w:rPr>
          <w:rStyle w:val="ae"/>
          <w:rFonts w:ascii="Times New Roman" w:hAnsi="Times New Roman"/>
          <w:b w:val="0"/>
          <w:color w:val="0D0D0D"/>
          <w:sz w:val="24"/>
          <w:szCs w:val="24"/>
          <w:lang w:val="uk-UA"/>
        </w:rPr>
        <w:t>підтримку ветеранів та членів їхніх сімей</w:t>
      </w:r>
      <w:r w:rsidRPr="00AA1843">
        <w:rPr>
          <w:rFonts w:ascii="Times New Roman" w:hAnsi="Times New Roman"/>
          <w:sz w:val="24"/>
          <w:szCs w:val="24"/>
          <w:lang w:val="uk-UA"/>
        </w:rPr>
        <w:t>. Учасники Робочої групи обговорили актуальні проблеми та потреби ветеранів, питання функціонування і подальшого розвитку Ветеранського простору Роменського району, можливості залучення додаткових ресурсів та партнерської підтримки.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Особливу увагу приділено розвитку Ветеранського простору за </w:t>
      </w:r>
      <w:proofErr w:type="spellStart"/>
      <w:r w:rsidRPr="00AA1843">
        <w:rPr>
          <w:rFonts w:ascii="Times New Roman" w:hAnsi="Times New Roman"/>
          <w:sz w:val="24"/>
          <w:szCs w:val="24"/>
          <w:lang w:val="uk-UA"/>
        </w:rPr>
        <w:t>адресою</w:t>
      </w:r>
      <w:proofErr w:type="spellEnd"/>
      <w:r w:rsidRPr="00AA1843">
        <w:rPr>
          <w:rFonts w:ascii="Times New Roman" w:hAnsi="Times New Roman"/>
          <w:sz w:val="24"/>
          <w:szCs w:val="24"/>
          <w:lang w:val="uk-UA"/>
        </w:rPr>
        <w:t xml:space="preserve">: бульвар Шевченка, 65. Наразі здійснюються ремонтні роботи та подальше облаштування приміщення. Передбачено створення робочих місць для фахівців із супроводу ветеранів, психологів та юриста, тренажерної зали, приміщення для фізичної </w:t>
      </w:r>
      <w:r w:rsidR="00642A2A" w:rsidRPr="00AA1843">
        <w:rPr>
          <w:rFonts w:ascii="Times New Roman" w:hAnsi="Times New Roman"/>
          <w:sz w:val="24"/>
          <w:szCs w:val="24"/>
          <w:lang w:val="uk-UA"/>
        </w:rPr>
        <w:t>реабілітації</w:t>
      </w:r>
      <w:r w:rsidRPr="00AA1843">
        <w:rPr>
          <w:rFonts w:ascii="Times New Roman" w:hAnsi="Times New Roman"/>
          <w:sz w:val="24"/>
          <w:szCs w:val="24"/>
          <w:lang w:val="uk-UA"/>
        </w:rPr>
        <w:t>.</w:t>
      </w:r>
    </w:p>
    <w:p w:rsidR="007A2014" w:rsidRPr="00AA1843" w:rsidRDefault="00642A2A"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Робочою групою із залучення громади в</w:t>
      </w:r>
      <w:r w:rsidR="007A2014" w:rsidRPr="00AA1843">
        <w:rPr>
          <w:rFonts w:ascii="Times New Roman" w:hAnsi="Times New Roman"/>
          <w:sz w:val="24"/>
          <w:szCs w:val="24"/>
          <w:lang w:val="uk-UA"/>
        </w:rPr>
        <w:t>изначено доцільність системного вивчення потреб цільових категорій шляхом проведення опитувань, тематичних зустрічей, фокус-груп та відкритих обговорень.</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Серед актуальних завдань також визначено забезпечення Ветеранського простору меблями, комп’ютерною та офісною технікою, обладнанням для реабілітації, а також створення доступного та </w:t>
      </w:r>
      <w:proofErr w:type="spellStart"/>
      <w:r w:rsidRPr="00AA1843">
        <w:rPr>
          <w:rFonts w:ascii="Times New Roman" w:hAnsi="Times New Roman"/>
          <w:sz w:val="24"/>
          <w:szCs w:val="24"/>
          <w:lang w:val="uk-UA"/>
        </w:rPr>
        <w:t>безбар’єрного</w:t>
      </w:r>
      <w:proofErr w:type="spellEnd"/>
      <w:r w:rsidRPr="00AA1843">
        <w:rPr>
          <w:rFonts w:ascii="Times New Roman" w:hAnsi="Times New Roman"/>
          <w:sz w:val="24"/>
          <w:szCs w:val="24"/>
          <w:lang w:val="uk-UA"/>
        </w:rPr>
        <w:t xml:space="preserve"> середовища для маломобільних груп населення.</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Окремим напрямом роботи визначено </w:t>
      </w:r>
      <w:r w:rsidRPr="00AA1843">
        <w:rPr>
          <w:rStyle w:val="ae"/>
          <w:rFonts w:ascii="Times New Roman" w:hAnsi="Times New Roman"/>
          <w:b w:val="0"/>
          <w:color w:val="0D0D0D"/>
          <w:sz w:val="24"/>
          <w:szCs w:val="24"/>
          <w:lang w:val="uk-UA"/>
        </w:rPr>
        <w:t>створення дорожньої карти для ветеранів та членів їхніх сімей</w:t>
      </w:r>
      <w:r w:rsidRPr="00AA1843">
        <w:rPr>
          <w:rFonts w:ascii="Times New Roman" w:hAnsi="Times New Roman"/>
          <w:sz w:val="24"/>
          <w:szCs w:val="24"/>
          <w:lang w:val="uk-UA"/>
        </w:rPr>
        <w:t>. Такий інструмент має сприяти доступності інформації про послуги та види підтримки, порядок звернення та установи, до яких можна звернутися для вирішення конкретних питань.</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Важливе місце в роботі Робочої групи займає </w:t>
      </w:r>
      <w:r w:rsidRPr="00AA1843">
        <w:rPr>
          <w:rStyle w:val="ae"/>
          <w:rFonts w:ascii="Times New Roman" w:hAnsi="Times New Roman"/>
          <w:b w:val="0"/>
          <w:color w:val="0D0D0D"/>
          <w:sz w:val="24"/>
          <w:szCs w:val="24"/>
          <w:lang w:val="uk-UA"/>
        </w:rPr>
        <w:t>залучення додаткових ресурсів та партнерської підтримки</w:t>
      </w:r>
      <w:r w:rsidRPr="00AA1843">
        <w:rPr>
          <w:rFonts w:ascii="Times New Roman" w:hAnsi="Times New Roman"/>
          <w:sz w:val="24"/>
          <w:szCs w:val="24"/>
          <w:lang w:val="uk-UA"/>
        </w:rPr>
        <w:t>. Учасники були поінформовані про можливості участі громади у грантових конкурсах, а також про менторський та координаційний супровід громади фахівцями ПРООН в Україні.</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У межах партнерської взаємодії </w:t>
      </w:r>
      <w:r w:rsidR="00642A2A" w:rsidRPr="00AA1843">
        <w:rPr>
          <w:rFonts w:ascii="Times New Roman" w:hAnsi="Times New Roman"/>
          <w:sz w:val="24"/>
          <w:szCs w:val="24"/>
          <w:lang w:val="uk-UA"/>
        </w:rPr>
        <w:t xml:space="preserve">з ПРООН </w:t>
      </w:r>
      <w:r w:rsidRPr="00AA1843">
        <w:rPr>
          <w:rFonts w:ascii="Times New Roman" w:hAnsi="Times New Roman"/>
          <w:sz w:val="24"/>
          <w:szCs w:val="24"/>
          <w:lang w:val="uk-UA"/>
        </w:rPr>
        <w:t xml:space="preserve">опрацьовуються питання підтримки облаштування Ветеранського простору, зокрема забезпечення меблями та проведення </w:t>
      </w:r>
      <w:r w:rsidRPr="00AA1843">
        <w:rPr>
          <w:rFonts w:ascii="Times New Roman" w:hAnsi="Times New Roman"/>
          <w:sz w:val="24"/>
          <w:szCs w:val="24"/>
          <w:lang w:val="uk-UA"/>
        </w:rPr>
        <w:lastRenderedPageBreak/>
        <w:t>ремонтних робіт. Подальші заходи щодо підтримки облаштування приміщення визначатимуться після завершення ремонтних робіт та його повторного огляду фахівцями.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Ще одним важливим напрямом діяльності </w:t>
      </w:r>
      <w:r w:rsidR="00642A2A" w:rsidRPr="00AA1843">
        <w:rPr>
          <w:rFonts w:ascii="Times New Roman" w:hAnsi="Times New Roman"/>
          <w:sz w:val="24"/>
          <w:szCs w:val="24"/>
          <w:lang w:val="uk-UA"/>
        </w:rPr>
        <w:t>р</w:t>
      </w:r>
      <w:r w:rsidRPr="00AA1843">
        <w:rPr>
          <w:rFonts w:ascii="Times New Roman" w:hAnsi="Times New Roman"/>
          <w:sz w:val="24"/>
          <w:szCs w:val="24"/>
          <w:lang w:val="uk-UA"/>
        </w:rPr>
        <w:t xml:space="preserve">обочої групи стало </w:t>
      </w:r>
      <w:r w:rsidRPr="00AA1843">
        <w:rPr>
          <w:rStyle w:val="ae"/>
          <w:rFonts w:ascii="Times New Roman" w:hAnsi="Times New Roman"/>
          <w:b w:val="0"/>
          <w:color w:val="0D0D0D"/>
          <w:sz w:val="24"/>
          <w:szCs w:val="24"/>
          <w:lang w:val="uk-UA"/>
        </w:rPr>
        <w:t>залучення молоді та активних мешканців до громадських ініціатив і вирішення питань місцевого розвитку</w:t>
      </w:r>
      <w:r w:rsidRPr="00AA1843">
        <w:rPr>
          <w:rFonts w:ascii="Times New Roman" w:hAnsi="Times New Roman"/>
          <w:b/>
          <w:sz w:val="24"/>
          <w:szCs w:val="24"/>
          <w:lang w:val="uk-UA"/>
        </w:rPr>
        <w:t xml:space="preserve">. </w:t>
      </w:r>
      <w:r w:rsidRPr="00AA1843">
        <w:rPr>
          <w:rFonts w:ascii="Times New Roman" w:hAnsi="Times New Roman"/>
          <w:sz w:val="24"/>
          <w:szCs w:val="24"/>
          <w:lang w:val="uk-UA"/>
        </w:rPr>
        <w:t>У громаді вже функціонують Молодіжна рада, громадські організації, волонтерські ініціативи та інші активні об’єднання. Водночас Робоча група визначила необхідність розширення кола мешканців, які готові брати участь у громадському житті та реалізації місцевих ініціатив.</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Серед перспективних напрямів визначено підтримку невеликих практичних ініціатив у сферах </w:t>
      </w:r>
      <w:proofErr w:type="spellStart"/>
      <w:r w:rsidRPr="00AA1843">
        <w:rPr>
          <w:rFonts w:ascii="Times New Roman" w:hAnsi="Times New Roman"/>
          <w:sz w:val="24"/>
          <w:szCs w:val="24"/>
          <w:lang w:val="uk-UA"/>
        </w:rPr>
        <w:t>волонтерства</w:t>
      </w:r>
      <w:proofErr w:type="spellEnd"/>
      <w:r w:rsidRPr="00AA1843">
        <w:rPr>
          <w:rFonts w:ascii="Times New Roman" w:hAnsi="Times New Roman"/>
          <w:sz w:val="24"/>
          <w:szCs w:val="24"/>
          <w:lang w:val="uk-UA"/>
        </w:rPr>
        <w:t xml:space="preserve">, спорту, культури, благоустрою, </w:t>
      </w:r>
      <w:proofErr w:type="spellStart"/>
      <w:r w:rsidRPr="00AA1843">
        <w:rPr>
          <w:rFonts w:ascii="Times New Roman" w:hAnsi="Times New Roman"/>
          <w:sz w:val="24"/>
          <w:szCs w:val="24"/>
          <w:lang w:val="uk-UA"/>
        </w:rPr>
        <w:t>безбар’єрності</w:t>
      </w:r>
      <w:proofErr w:type="spellEnd"/>
      <w:r w:rsidRPr="00AA1843">
        <w:rPr>
          <w:rFonts w:ascii="Times New Roman" w:hAnsi="Times New Roman"/>
          <w:sz w:val="24"/>
          <w:szCs w:val="24"/>
          <w:lang w:val="uk-UA"/>
        </w:rPr>
        <w:t>, екології та підтримки ветеранів. Також обговорено можливість проведення спільних заходів за участю молоді та ветеранів, зокрема спортивних, освітніх, культурних і волонтерських.</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За результатами проведених засідань визначено подальші напрями роботи, серед яких:</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проведення опитувань ветеранів та членів їхніх сімей;</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організація тематичних зустрічей та фокус-груп;</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систематичне вивчення й узагальнення потреб мешканців громади;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посилення інформування населення про доступні послуги та можливості підтримки;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пошук партнерів та залучення додаткових ресурсів;</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підготовка спільних </w:t>
      </w:r>
      <w:proofErr w:type="spellStart"/>
      <w:r w:rsidRPr="00AA1843">
        <w:rPr>
          <w:rFonts w:ascii="Times New Roman" w:hAnsi="Times New Roman"/>
          <w:sz w:val="24"/>
          <w:szCs w:val="24"/>
          <w:lang w:val="uk-UA"/>
        </w:rPr>
        <w:t>проєктів</w:t>
      </w:r>
      <w:proofErr w:type="spellEnd"/>
      <w:r w:rsidRPr="00AA1843">
        <w:rPr>
          <w:rFonts w:ascii="Times New Roman" w:hAnsi="Times New Roman"/>
          <w:sz w:val="24"/>
          <w:szCs w:val="24"/>
          <w:lang w:val="uk-UA"/>
        </w:rPr>
        <w:t xml:space="preserve"> та громадських ініціатив;</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розширення залучення молоді та активних мешканців до громадського життя;</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створення доступного механізму подання мешканцями власних ідей та пропозицій щодо діяльності Робочої групи і розвитку громади.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Таким чином, діяльність </w:t>
      </w:r>
      <w:r w:rsidR="00642A2A" w:rsidRPr="00AA1843">
        <w:rPr>
          <w:rFonts w:ascii="Times New Roman" w:hAnsi="Times New Roman"/>
          <w:sz w:val="24"/>
          <w:szCs w:val="24"/>
          <w:lang w:val="uk-UA"/>
        </w:rPr>
        <w:t>р</w:t>
      </w:r>
      <w:r w:rsidRPr="00AA1843">
        <w:rPr>
          <w:rFonts w:ascii="Times New Roman" w:hAnsi="Times New Roman"/>
          <w:sz w:val="24"/>
          <w:szCs w:val="24"/>
          <w:lang w:val="uk-UA"/>
        </w:rPr>
        <w:t>обочої групи із залучення громади спрямована на формування дієвого механізму взаємодії між органами місцевого самоврядування та мешканцями громади, забезпечення врахування потреб різних категорій населення та створення умов для їх безпосередньої участі у вирішенні питань місцевого значення.</w:t>
      </w:r>
    </w:p>
    <w:p w:rsidR="00AF1ED0"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Робоча група поступово формує платформу для відкритого діалогу, на якій мешканці можуть висловлювати свої пропозиції, брати участь в обговоренні актуальних питань та долучатися до реалізації ініціатив, спрямованих на розвиток Роменської міської територіальної громади.</w:t>
      </w:r>
    </w:p>
    <w:p w:rsidR="00C01A85" w:rsidRPr="00AA1843" w:rsidRDefault="00C01A85" w:rsidP="007A2014">
      <w:pPr>
        <w:spacing w:after="0"/>
        <w:ind w:firstLine="567"/>
        <w:jc w:val="both"/>
        <w:outlineLvl w:val="2"/>
        <w:rPr>
          <w:rFonts w:ascii="Times New Roman" w:hAnsi="Times New Roman"/>
          <w:b/>
          <w:sz w:val="24"/>
          <w:szCs w:val="24"/>
          <w:lang w:val="uk-UA"/>
        </w:rPr>
      </w:pPr>
      <w:r w:rsidRPr="00AA1843">
        <w:rPr>
          <w:rFonts w:ascii="Times New Roman" w:hAnsi="Times New Roman"/>
          <w:b/>
          <w:sz w:val="24"/>
          <w:szCs w:val="24"/>
          <w:lang w:val="uk-UA"/>
        </w:rPr>
        <w:t>Висновки і пропозиції</w:t>
      </w:r>
      <w:r w:rsidR="000D3FF1" w:rsidRPr="00AA1843">
        <w:rPr>
          <w:rFonts w:ascii="Times New Roman" w:hAnsi="Times New Roman"/>
          <w:b/>
          <w:sz w:val="24"/>
          <w:szCs w:val="24"/>
          <w:lang w:val="uk-UA"/>
        </w:rPr>
        <w:t>:</w:t>
      </w:r>
    </w:p>
    <w:p w:rsidR="00C01A85" w:rsidRPr="00AA1843" w:rsidRDefault="00637316" w:rsidP="007A2014">
      <w:pPr>
        <w:spacing w:after="0"/>
        <w:ind w:firstLine="567"/>
        <w:jc w:val="both"/>
        <w:rPr>
          <w:rFonts w:ascii="Times New Roman" w:hAnsi="Times New Roman"/>
          <w:sz w:val="24"/>
          <w:szCs w:val="24"/>
          <w:lang w:val="uk-UA"/>
        </w:rPr>
      </w:pPr>
      <w:r>
        <w:rPr>
          <w:rFonts w:ascii="Times New Roman" w:hAnsi="Times New Roman"/>
          <w:sz w:val="24"/>
          <w:szCs w:val="24"/>
          <w:lang w:val="uk-UA"/>
        </w:rPr>
        <w:t>Залишити на контролі</w:t>
      </w:r>
      <w:r w:rsidR="00571DD9" w:rsidRPr="00AA1843">
        <w:rPr>
          <w:rFonts w:ascii="Times New Roman" w:hAnsi="Times New Roman"/>
          <w:sz w:val="24"/>
          <w:szCs w:val="24"/>
          <w:lang w:val="uk-UA"/>
        </w:rPr>
        <w:t xml:space="preserve"> рішення виконавчого комітету Роменської міської ради від 2</w:t>
      </w:r>
      <w:r w:rsidR="0032633F" w:rsidRPr="00AA1843">
        <w:rPr>
          <w:rFonts w:ascii="Times New Roman" w:hAnsi="Times New Roman"/>
          <w:sz w:val="24"/>
          <w:szCs w:val="24"/>
          <w:lang w:val="uk-UA"/>
        </w:rPr>
        <w:t>3</w:t>
      </w:r>
      <w:r w:rsidR="00571DD9" w:rsidRPr="00AA1843">
        <w:rPr>
          <w:rFonts w:ascii="Times New Roman" w:hAnsi="Times New Roman"/>
          <w:sz w:val="24"/>
          <w:szCs w:val="24"/>
          <w:lang w:val="uk-UA"/>
        </w:rPr>
        <w:t>.0</w:t>
      </w:r>
      <w:r w:rsidR="0032633F" w:rsidRPr="00AA1843">
        <w:rPr>
          <w:rFonts w:ascii="Times New Roman" w:hAnsi="Times New Roman"/>
          <w:sz w:val="24"/>
          <w:szCs w:val="24"/>
          <w:lang w:val="uk-UA"/>
        </w:rPr>
        <w:t>4.2026 № 126</w:t>
      </w:r>
      <w:r w:rsidR="00571DD9" w:rsidRPr="00AA1843">
        <w:rPr>
          <w:rFonts w:ascii="Times New Roman" w:hAnsi="Times New Roman"/>
          <w:sz w:val="24"/>
          <w:szCs w:val="24"/>
          <w:lang w:val="uk-UA"/>
        </w:rPr>
        <w:t xml:space="preserve"> «Про </w:t>
      </w:r>
      <w:r w:rsidR="0032633F" w:rsidRPr="00AA1843">
        <w:rPr>
          <w:rFonts w:ascii="Times New Roman" w:hAnsi="Times New Roman"/>
          <w:sz w:val="24"/>
          <w:szCs w:val="24"/>
          <w:lang w:val="uk-UA"/>
        </w:rPr>
        <w:t>утворення робочої групи із залучення громади</w:t>
      </w:r>
      <w:r w:rsidR="00571DD9" w:rsidRPr="00AA1843">
        <w:rPr>
          <w:rFonts w:ascii="Times New Roman" w:hAnsi="Times New Roman"/>
          <w:sz w:val="24"/>
          <w:szCs w:val="24"/>
          <w:lang w:val="uk-UA"/>
        </w:rPr>
        <w:t>»</w:t>
      </w:r>
      <w:r w:rsidR="000024E7" w:rsidRPr="00AA1843">
        <w:rPr>
          <w:rFonts w:ascii="Times New Roman" w:eastAsia="Calibri" w:hAnsi="Times New Roman"/>
          <w:sz w:val="24"/>
          <w:szCs w:val="24"/>
          <w:lang w:val="uk-UA" w:eastAsia="en-US"/>
        </w:rPr>
        <w:t>.</w:t>
      </w:r>
    </w:p>
    <w:p w:rsidR="00C01A85" w:rsidRPr="00AA1843" w:rsidRDefault="00C01A85" w:rsidP="00C01A85">
      <w:pPr>
        <w:spacing w:after="0"/>
        <w:ind w:firstLine="426"/>
        <w:jc w:val="both"/>
        <w:rPr>
          <w:rFonts w:ascii="Times New Roman" w:hAnsi="Times New Roman"/>
          <w:sz w:val="24"/>
          <w:szCs w:val="24"/>
          <w:lang w:val="uk-UA"/>
        </w:rPr>
      </w:pPr>
    </w:p>
    <w:p w:rsidR="00C01A85" w:rsidRPr="00AA1843" w:rsidRDefault="00C01A85" w:rsidP="00C01A85">
      <w:pPr>
        <w:spacing w:after="0"/>
        <w:jc w:val="both"/>
        <w:rPr>
          <w:rFonts w:ascii="Times New Roman" w:hAnsi="Times New Roman"/>
          <w:b/>
          <w:sz w:val="24"/>
          <w:szCs w:val="24"/>
          <w:lang w:val="uk-UA"/>
        </w:rPr>
      </w:pPr>
    </w:p>
    <w:p w:rsidR="002D0340" w:rsidRPr="00AA1843" w:rsidRDefault="003C59F5" w:rsidP="002D0340">
      <w:pPr>
        <w:pStyle w:val="aa"/>
        <w:spacing w:line="276" w:lineRule="auto"/>
        <w:jc w:val="both"/>
        <w:rPr>
          <w:rFonts w:ascii="Times New Roman" w:hAnsi="Times New Roman"/>
          <w:b/>
          <w:sz w:val="24"/>
          <w:szCs w:val="24"/>
          <w:lang w:val="uk-UA"/>
        </w:rPr>
      </w:pPr>
      <w:r>
        <w:rPr>
          <w:rFonts w:ascii="Times New Roman" w:hAnsi="Times New Roman"/>
          <w:b/>
          <w:sz w:val="24"/>
          <w:szCs w:val="24"/>
          <w:lang w:val="uk-UA"/>
        </w:rPr>
        <w:t>В. о. н</w:t>
      </w:r>
      <w:r w:rsidR="002D0340" w:rsidRPr="00AA1843">
        <w:rPr>
          <w:rFonts w:ascii="Times New Roman" w:hAnsi="Times New Roman"/>
          <w:b/>
          <w:sz w:val="24"/>
          <w:szCs w:val="24"/>
          <w:lang w:val="uk-UA"/>
        </w:rPr>
        <w:t>ачальник</w:t>
      </w:r>
      <w:r>
        <w:rPr>
          <w:rFonts w:ascii="Times New Roman" w:hAnsi="Times New Roman"/>
          <w:b/>
          <w:sz w:val="24"/>
          <w:szCs w:val="24"/>
          <w:lang w:val="uk-UA"/>
        </w:rPr>
        <w:t>а</w:t>
      </w:r>
      <w:r w:rsidR="002D0340" w:rsidRPr="00AA1843">
        <w:rPr>
          <w:rFonts w:ascii="Times New Roman" w:hAnsi="Times New Roman"/>
          <w:b/>
          <w:sz w:val="24"/>
          <w:szCs w:val="24"/>
          <w:lang w:val="uk-UA"/>
        </w:rPr>
        <w:t xml:space="preserve"> Управління  соціального захисту</w:t>
      </w:r>
    </w:p>
    <w:p w:rsidR="002D0340" w:rsidRPr="00AA1843" w:rsidRDefault="002D0340" w:rsidP="002D0340">
      <w:pPr>
        <w:pStyle w:val="aa"/>
        <w:spacing w:line="276" w:lineRule="auto"/>
        <w:jc w:val="both"/>
        <w:rPr>
          <w:rFonts w:ascii="Times New Roman" w:hAnsi="Times New Roman"/>
          <w:b/>
          <w:sz w:val="24"/>
          <w:szCs w:val="24"/>
          <w:lang w:val="uk-UA"/>
        </w:rPr>
      </w:pPr>
      <w:r w:rsidRPr="00AA1843">
        <w:rPr>
          <w:rFonts w:ascii="Times New Roman" w:hAnsi="Times New Roman"/>
          <w:b/>
          <w:sz w:val="24"/>
          <w:szCs w:val="24"/>
          <w:lang w:val="uk-UA"/>
        </w:rPr>
        <w:t>населення Роменської міської ради</w:t>
      </w:r>
      <w:r w:rsidRPr="00AA1843">
        <w:rPr>
          <w:rFonts w:ascii="Times New Roman" w:hAnsi="Times New Roman"/>
          <w:b/>
          <w:sz w:val="24"/>
          <w:szCs w:val="24"/>
          <w:lang w:val="uk-UA"/>
        </w:rPr>
        <w:tab/>
        <w:t xml:space="preserve">                                              </w:t>
      </w:r>
      <w:r w:rsidR="003C59F5">
        <w:rPr>
          <w:rFonts w:ascii="Times New Roman" w:hAnsi="Times New Roman"/>
          <w:b/>
          <w:sz w:val="24"/>
          <w:szCs w:val="24"/>
          <w:lang w:val="uk-UA"/>
        </w:rPr>
        <w:t xml:space="preserve">   </w:t>
      </w:r>
      <w:r w:rsidRPr="00AA1843">
        <w:rPr>
          <w:rFonts w:ascii="Times New Roman" w:hAnsi="Times New Roman"/>
          <w:b/>
          <w:sz w:val="24"/>
          <w:szCs w:val="24"/>
          <w:lang w:val="uk-UA"/>
        </w:rPr>
        <w:t xml:space="preserve"> </w:t>
      </w:r>
      <w:r w:rsidR="003C59F5">
        <w:rPr>
          <w:rFonts w:ascii="Times New Roman" w:hAnsi="Times New Roman"/>
          <w:b/>
          <w:sz w:val="24"/>
          <w:szCs w:val="24"/>
          <w:lang w:val="uk-UA"/>
        </w:rPr>
        <w:t>Наталія ЄФІМОВА</w:t>
      </w:r>
    </w:p>
    <w:p w:rsidR="002D0340" w:rsidRPr="00AA1843" w:rsidRDefault="002D0340" w:rsidP="002D0340">
      <w:pPr>
        <w:pStyle w:val="aa"/>
        <w:spacing w:line="276" w:lineRule="auto"/>
        <w:jc w:val="both"/>
        <w:rPr>
          <w:rFonts w:ascii="Times New Roman" w:hAnsi="Times New Roman"/>
          <w:b/>
          <w:sz w:val="24"/>
          <w:szCs w:val="24"/>
          <w:lang w:val="uk-UA"/>
        </w:rPr>
      </w:pPr>
    </w:p>
    <w:p w:rsidR="00C01A85" w:rsidRPr="00AA1843" w:rsidRDefault="00C01A85" w:rsidP="002D0340">
      <w:pPr>
        <w:pStyle w:val="aa"/>
        <w:spacing w:line="276" w:lineRule="auto"/>
        <w:jc w:val="both"/>
        <w:rPr>
          <w:rFonts w:ascii="Times New Roman" w:hAnsi="Times New Roman"/>
          <w:b/>
          <w:sz w:val="24"/>
          <w:szCs w:val="24"/>
          <w:lang w:val="uk-UA"/>
        </w:rPr>
      </w:pPr>
      <w:r w:rsidRPr="00AA1843">
        <w:rPr>
          <w:rFonts w:ascii="Times New Roman" w:hAnsi="Times New Roman"/>
          <w:b/>
          <w:sz w:val="24"/>
          <w:szCs w:val="24"/>
          <w:lang w:val="uk-UA"/>
        </w:rPr>
        <w:t>ПОГОДЖЕНО</w:t>
      </w:r>
    </w:p>
    <w:p w:rsidR="0084747B" w:rsidRPr="00AA1843" w:rsidRDefault="00566B54" w:rsidP="006B27F0">
      <w:pPr>
        <w:spacing w:after="0"/>
        <w:jc w:val="both"/>
        <w:rPr>
          <w:rFonts w:ascii="Times New Roman" w:hAnsi="Times New Roman"/>
          <w:b/>
          <w:sz w:val="24"/>
          <w:szCs w:val="24"/>
          <w:lang w:val="uk-UA"/>
        </w:rPr>
      </w:pPr>
      <w:r w:rsidRPr="00AA1843">
        <w:rPr>
          <w:rFonts w:ascii="Times New Roman" w:hAnsi="Times New Roman"/>
          <w:b/>
          <w:sz w:val="24"/>
          <w:szCs w:val="24"/>
          <w:lang w:val="uk-UA"/>
        </w:rPr>
        <w:t>Керуючий справами виконкому</w:t>
      </w:r>
      <w:r w:rsidRPr="00AA1843">
        <w:rPr>
          <w:rFonts w:ascii="Times New Roman" w:hAnsi="Times New Roman"/>
          <w:b/>
          <w:sz w:val="24"/>
          <w:szCs w:val="24"/>
          <w:lang w:val="uk-UA"/>
        </w:rPr>
        <w:tab/>
      </w:r>
      <w:r w:rsidRPr="00AA1843">
        <w:rPr>
          <w:rFonts w:ascii="Times New Roman" w:hAnsi="Times New Roman"/>
          <w:b/>
          <w:sz w:val="24"/>
          <w:szCs w:val="24"/>
          <w:lang w:val="uk-UA"/>
        </w:rPr>
        <w:tab/>
      </w:r>
      <w:r w:rsidRPr="00AA1843">
        <w:rPr>
          <w:rFonts w:ascii="Times New Roman" w:hAnsi="Times New Roman"/>
          <w:b/>
          <w:sz w:val="24"/>
          <w:szCs w:val="24"/>
          <w:lang w:val="uk-UA"/>
        </w:rPr>
        <w:tab/>
      </w:r>
      <w:r w:rsidRPr="00AA1843">
        <w:rPr>
          <w:rFonts w:ascii="Times New Roman" w:hAnsi="Times New Roman"/>
          <w:b/>
          <w:sz w:val="24"/>
          <w:szCs w:val="24"/>
          <w:lang w:val="uk-UA"/>
        </w:rPr>
        <w:tab/>
      </w:r>
      <w:r w:rsidRPr="00AA1843">
        <w:rPr>
          <w:rFonts w:ascii="Times New Roman" w:hAnsi="Times New Roman"/>
          <w:b/>
          <w:sz w:val="24"/>
          <w:szCs w:val="24"/>
          <w:lang w:val="uk-UA"/>
        </w:rPr>
        <w:tab/>
      </w:r>
      <w:r w:rsidR="00536264" w:rsidRPr="00AA1843">
        <w:rPr>
          <w:rFonts w:ascii="Times New Roman" w:hAnsi="Times New Roman"/>
          <w:b/>
          <w:sz w:val="24"/>
          <w:szCs w:val="24"/>
          <w:lang w:val="uk-UA"/>
        </w:rPr>
        <w:t xml:space="preserve">       </w:t>
      </w:r>
      <w:r w:rsidRPr="00AA1843">
        <w:rPr>
          <w:rFonts w:ascii="Times New Roman" w:hAnsi="Times New Roman"/>
          <w:b/>
          <w:sz w:val="24"/>
          <w:szCs w:val="24"/>
          <w:lang w:val="uk-UA"/>
        </w:rPr>
        <w:t>Наталія МОСКАЛЕНКО</w:t>
      </w:r>
    </w:p>
    <w:sectPr w:rsidR="0084747B" w:rsidRPr="00AA1843" w:rsidSect="00EF2E2D">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C0726"/>
    <w:multiLevelType w:val="hybridMultilevel"/>
    <w:tmpl w:val="854E9770"/>
    <w:lvl w:ilvl="0" w:tplc="5F829786">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90F70"/>
    <w:multiLevelType w:val="hybridMultilevel"/>
    <w:tmpl w:val="B94AFC2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0284440"/>
    <w:multiLevelType w:val="multilevel"/>
    <w:tmpl w:val="40EC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66AD8"/>
    <w:multiLevelType w:val="hybridMultilevel"/>
    <w:tmpl w:val="74544FD4"/>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28917122"/>
    <w:multiLevelType w:val="hybridMultilevel"/>
    <w:tmpl w:val="5CBAD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7A150B"/>
    <w:multiLevelType w:val="hybridMultilevel"/>
    <w:tmpl w:val="1F80D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A30644"/>
    <w:multiLevelType w:val="hybridMultilevel"/>
    <w:tmpl w:val="5CBAD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A638F4"/>
    <w:multiLevelType w:val="hybridMultilevel"/>
    <w:tmpl w:val="7A2EAA52"/>
    <w:lvl w:ilvl="0" w:tplc="AA10B4DA">
      <w:start w:val="1"/>
      <w:numFmt w:val="decimal"/>
      <w:lvlText w:val="%1."/>
      <w:lvlJc w:val="left"/>
      <w:pPr>
        <w:ind w:left="839" w:hanging="555"/>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377888"/>
    <w:multiLevelType w:val="hybridMultilevel"/>
    <w:tmpl w:val="1AC45962"/>
    <w:lvl w:ilvl="0" w:tplc="D8B2CED4">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9" w15:restartNumberingAfterBreak="0">
    <w:nsid w:val="7C8427FD"/>
    <w:multiLevelType w:val="hybridMultilevel"/>
    <w:tmpl w:val="269A2558"/>
    <w:lvl w:ilvl="0" w:tplc="1F76720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9"/>
  </w:num>
  <w:num w:numId="3">
    <w:abstractNumId w:val="7"/>
  </w:num>
  <w:num w:numId="4">
    <w:abstractNumId w:val="3"/>
  </w:num>
  <w:num w:numId="5">
    <w:abstractNumId w:val="0"/>
  </w:num>
  <w:num w:numId="6">
    <w:abstractNumId w:val="8"/>
  </w:num>
  <w:num w:numId="7">
    <w:abstractNumId w:val="5"/>
  </w:num>
  <w:num w:numId="8">
    <w:abstractNumId w:val="1"/>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258"/>
    <w:rsid w:val="000024E7"/>
    <w:rsid w:val="0000266E"/>
    <w:rsid w:val="00004B01"/>
    <w:rsid w:val="00022C35"/>
    <w:rsid w:val="00030F16"/>
    <w:rsid w:val="00042150"/>
    <w:rsid w:val="0004517B"/>
    <w:rsid w:val="00052AA6"/>
    <w:rsid w:val="00052C5C"/>
    <w:rsid w:val="00055B85"/>
    <w:rsid w:val="00070B7E"/>
    <w:rsid w:val="00074705"/>
    <w:rsid w:val="00081824"/>
    <w:rsid w:val="000873E0"/>
    <w:rsid w:val="000A3956"/>
    <w:rsid w:val="000B1067"/>
    <w:rsid w:val="000B3129"/>
    <w:rsid w:val="000C4258"/>
    <w:rsid w:val="000D3FF1"/>
    <w:rsid w:val="001117DB"/>
    <w:rsid w:val="00111E16"/>
    <w:rsid w:val="001153C7"/>
    <w:rsid w:val="001176AC"/>
    <w:rsid w:val="00145C4C"/>
    <w:rsid w:val="00145CF4"/>
    <w:rsid w:val="001644AA"/>
    <w:rsid w:val="00171C59"/>
    <w:rsid w:val="00180EEE"/>
    <w:rsid w:val="00181CB8"/>
    <w:rsid w:val="001835E2"/>
    <w:rsid w:val="001A7775"/>
    <w:rsid w:val="001B7BC3"/>
    <w:rsid w:val="001D091C"/>
    <w:rsid w:val="00200007"/>
    <w:rsid w:val="002023BE"/>
    <w:rsid w:val="00210FC6"/>
    <w:rsid w:val="002322C2"/>
    <w:rsid w:val="0025453B"/>
    <w:rsid w:val="00271B85"/>
    <w:rsid w:val="002B10CF"/>
    <w:rsid w:val="002B19CE"/>
    <w:rsid w:val="002C1011"/>
    <w:rsid w:val="002C4960"/>
    <w:rsid w:val="002D0340"/>
    <w:rsid w:val="002D56CD"/>
    <w:rsid w:val="002E7C15"/>
    <w:rsid w:val="002F43CF"/>
    <w:rsid w:val="0030355A"/>
    <w:rsid w:val="0030466E"/>
    <w:rsid w:val="00325C39"/>
    <w:rsid w:val="0032633F"/>
    <w:rsid w:val="00333185"/>
    <w:rsid w:val="00335149"/>
    <w:rsid w:val="003452CA"/>
    <w:rsid w:val="0034644F"/>
    <w:rsid w:val="003614D1"/>
    <w:rsid w:val="00381872"/>
    <w:rsid w:val="0039106B"/>
    <w:rsid w:val="003948D2"/>
    <w:rsid w:val="003A5EB1"/>
    <w:rsid w:val="003C09BF"/>
    <w:rsid w:val="003C59F5"/>
    <w:rsid w:val="003C612D"/>
    <w:rsid w:val="003E7AB2"/>
    <w:rsid w:val="003F3912"/>
    <w:rsid w:val="003F6787"/>
    <w:rsid w:val="004034B8"/>
    <w:rsid w:val="00427C61"/>
    <w:rsid w:val="0044324D"/>
    <w:rsid w:val="00455D7B"/>
    <w:rsid w:val="00456D1D"/>
    <w:rsid w:val="004614BF"/>
    <w:rsid w:val="00465FEB"/>
    <w:rsid w:val="004664F5"/>
    <w:rsid w:val="004670CF"/>
    <w:rsid w:val="004700CC"/>
    <w:rsid w:val="0047087C"/>
    <w:rsid w:val="004819EE"/>
    <w:rsid w:val="004A3D3D"/>
    <w:rsid w:val="004B1559"/>
    <w:rsid w:val="004B59F2"/>
    <w:rsid w:val="004B614A"/>
    <w:rsid w:val="004C5BD8"/>
    <w:rsid w:val="004D6754"/>
    <w:rsid w:val="004E7775"/>
    <w:rsid w:val="005251D9"/>
    <w:rsid w:val="00532E56"/>
    <w:rsid w:val="00536264"/>
    <w:rsid w:val="00547B18"/>
    <w:rsid w:val="005613D9"/>
    <w:rsid w:val="00566B54"/>
    <w:rsid w:val="005706CB"/>
    <w:rsid w:val="00571DD9"/>
    <w:rsid w:val="00583ECC"/>
    <w:rsid w:val="00584E29"/>
    <w:rsid w:val="005879ED"/>
    <w:rsid w:val="00590D08"/>
    <w:rsid w:val="00594E4A"/>
    <w:rsid w:val="005A1FFE"/>
    <w:rsid w:val="005A72BF"/>
    <w:rsid w:val="005A787F"/>
    <w:rsid w:val="005B07AA"/>
    <w:rsid w:val="005D0563"/>
    <w:rsid w:val="005F77FE"/>
    <w:rsid w:val="0060073C"/>
    <w:rsid w:val="00603AD2"/>
    <w:rsid w:val="00605F25"/>
    <w:rsid w:val="0061536E"/>
    <w:rsid w:val="00625497"/>
    <w:rsid w:val="00634612"/>
    <w:rsid w:val="006360CE"/>
    <w:rsid w:val="00636286"/>
    <w:rsid w:val="00637316"/>
    <w:rsid w:val="00642A2A"/>
    <w:rsid w:val="00650E73"/>
    <w:rsid w:val="006515DC"/>
    <w:rsid w:val="00670798"/>
    <w:rsid w:val="00670AA2"/>
    <w:rsid w:val="006851E0"/>
    <w:rsid w:val="006A6A78"/>
    <w:rsid w:val="006B27F0"/>
    <w:rsid w:val="006F7F4B"/>
    <w:rsid w:val="007020D9"/>
    <w:rsid w:val="007302AA"/>
    <w:rsid w:val="00741C6C"/>
    <w:rsid w:val="007456B5"/>
    <w:rsid w:val="007507BA"/>
    <w:rsid w:val="00753DF4"/>
    <w:rsid w:val="007746AE"/>
    <w:rsid w:val="0077660F"/>
    <w:rsid w:val="0078144E"/>
    <w:rsid w:val="00782603"/>
    <w:rsid w:val="00784E18"/>
    <w:rsid w:val="00784E8C"/>
    <w:rsid w:val="0079724B"/>
    <w:rsid w:val="007A2014"/>
    <w:rsid w:val="007B0DDB"/>
    <w:rsid w:val="007C19E7"/>
    <w:rsid w:val="007C64E3"/>
    <w:rsid w:val="007C787B"/>
    <w:rsid w:val="007D4131"/>
    <w:rsid w:val="00803CE0"/>
    <w:rsid w:val="008131FA"/>
    <w:rsid w:val="00836FF5"/>
    <w:rsid w:val="0084747B"/>
    <w:rsid w:val="0087094A"/>
    <w:rsid w:val="008741B3"/>
    <w:rsid w:val="008801AD"/>
    <w:rsid w:val="008A3D69"/>
    <w:rsid w:val="008B761D"/>
    <w:rsid w:val="008D2880"/>
    <w:rsid w:val="008D7122"/>
    <w:rsid w:val="008E12A1"/>
    <w:rsid w:val="008F4009"/>
    <w:rsid w:val="00900BA2"/>
    <w:rsid w:val="00902B3C"/>
    <w:rsid w:val="00903CF0"/>
    <w:rsid w:val="00904F2F"/>
    <w:rsid w:val="00955299"/>
    <w:rsid w:val="0095660D"/>
    <w:rsid w:val="00957CE6"/>
    <w:rsid w:val="00987435"/>
    <w:rsid w:val="009C4EE8"/>
    <w:rsid w:val="009D0017"/>
    <w:rsid w:val="009E0D52"/>
    <w:rsid w:val="009E3A10"/>
    <w:rsid w:val="009E5930"/>
    <w:rsid w:val="009F5226"/>
    <w:rsid w:val="009F7383"/>
    <w:rsid w:val="00A14931"/>
    <w:rsid w:val="00A20109"/>
    <w:rsid w:val="00A22469"/>
    <w:rsid w:val="00A56DFF"/>
    <w:rsid w:val="00A60077"/>
    <w:rsid w:val="00A734BE"/>
    <w:rsid w:val="00AA1785"/>
    <w:rsid w:val="00AA1843"/>
    <w:rsid w:val="00AB0D14"/>
    <w:rsid w:val="00AC32B5"/>
    <w:rsid w:val="00AD1CA2"/>
    <w:rsid w:val="00AD3C71"/>
    <w:rsid w:val="00AD4A75"/>
    <w:rsid w:val="00AE3EC5"/>
    <w:rsid w:val="00AF1ED0"/>
    <w:rsid w:val="00B02D36"/>
    <w:rsid w:val="00B05A26"/>
    <w:rsid w:val="00B2628D"/>
    <w:rsid w:val="00B36E1B"/>
    <w:rsid w:val="00B43640"/>
    <w:rsid w:val="00B44C44"/>
    <w:rsid w:val="00B45009"/>
    <w:rsid w:val="00B55664"/>
    <w:rsid w:val="00B802C0"/>
    <w:rsid w:val="00B91653"/>
    <w:rsid w:val="00BB052E"/>
    <w:rsid w:val="00BB4500"/>
    <w:rsid w:val="00BB5726"/>
    <w:rsid w:val="00BC07C4"/>
    <w:rsid w:val="00BC2E5A"/>
    <w:rsid w:val="00BD0356"/>
    <w:rsid w:val="00BD4BF1"/>
    <w:rsid w:val="00BD57B1"/>
    <w:rsid w:val="00BE066D"/>
    <w:rsid w:val="00BE099D"/>
    <w:rsid w:val="00BF0713"/>
    <w:rsid w:val="00C01A85"/>
    <w:rsid w:val="00C04557"/>
    <w:rsid w:val="00C06674"/>
    <w:rsid w:val="00C154E7"/>
    <w:rsid w:val="00C203B0"/>
    <w:rsid w:val="00C30A20"/>
    <w:rsid w:val="00C30AEA"/>
    <w:rsid w:val="00C37493"/>
    <w:rsid w:val="00C7271E"/>
    <w:rsid w:val="00C818DF"/>
    <w:rsid w:val="00CA4525"/>
    <w:rsid w:val="00CB0180"/>
    <w:rsid w:val="00CB7599"/>
    <w:rsid w:val="00CE00FE"/>
    <w:rsid w:val="00CF0A93"/>
    <w:rsid w:val="00CF762B"/>
    <w:rsid w:val="00D04541"/>
    <w:rsid w:val="00D07311"/>
    <w:rsid w:val="00D135BF"/>
    <w:rsid w:val="00D17649"/>
    <w:rsid w:val="00D214B9"/>
    <w:rsid w:val="00D228C0"/>
    <w:rsid w:val="00D278F5"/>
    <w:rsid w:val="00D279B4"/>
    <w:rsid w:val="00D36000"/>
    <w:rsid w:val="00D543BD"/>
    <w:rsid w:val="00D569DE"/>
    <w:rsid w:val="00DB30BE"/>
    <w:rsid w:val="00DD2411"/>
    <w:rsid w:val="00DD2450"/>
    <w:rsid w:val="00DD2C04"/>
    <w:rsid w:val="00DE5582"/>
    <w:rsid w:val="00DF2DB8"/>
    <w:rsid w:val="00DF4F1A"/>
    <w:rsid w:val="00E040B9"/>
    <w:rsid w:val="00E159E0"/>
    <w:rsid w:val="00E52EEB"/>
    <w:rsid w:val="00E53606"/>
    <w:rsid w:val="00E6387D"/>
    <w:rsid w:val="00E80CAE"/>
    <w:rsid w:val="00E80E8D"/>
    <w:rsid w:val="00E82180"/>
    <w:rsid w:val="00E86770"/>
    <w:rsid w:val="00E95397"/>
    <w:rsid w:val="00EA67C5"/>
    <w:rsid w:val="00EC5952"/>
    <w:rsid w:val="00ED5107"/>
    <w:rsid w:val="00EF15C8"/>
    <w:rsid w:val="00EF1897"/>
    <w:rsid w:val="00EF25D4"/>
    <w:rsid w:val="00EF2E2D"/>
    <w:rsid w:val="00F1252C"/>
    <w:rsid w:val="00F25FDF"/>
    <w:rsid w:val="00F271E6"/>
    <w:rsid w:val="00F40833"/>
    <w:rsid w:val="00F45146"/>
    <w:rsid w:val="00F66588"/>
    <w:rsid w:val="00F66778"/>
    <w:rsid w:val="00F70CF4"/>
    <w:rsid w:val="00F81EF8"/>
    <w:rsid w:val="00F83981"/>
    <w:rsid w:val="00F905AE"/>
    <w:rsid w:val="00F9159C"/>
    <w:rsid w:val="00FD0D47"/>
    <w:rsid w:val="00FE4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99B2"/>
  <w15:docId w15:val="{1BCB6B91-4ED2-4135-9840-26659E011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724B"/>
    <w:pPr>
      <w:spacing w:after="200" w:line="276" w:lineRule="auto"/>
    </w:pPr>
    <w:rPr>
      <w:sz w:val="22"/>
      <w:szCs w:val="22"/>
    </w:rPr>
  </w:style>
  <w:style w:type="paragraph" w:styleId="1">
    <w:name w:val="heading 1"/>
    <w:basedOn w:val="a"/>
    <w:next w:val="a"/>
    <w:link w:val="10"/>
    <w:qFormat/>
    <w:rsid w:val="000C4258"/>
    <w:pPr>
      <w:keepNext/>
      <w:spacing w:after="0" w:line="240" w:lineRule="auto"/>
      <w:jc w:val="center"/>
      <w:outlineLvl w:val="0"/>
    </w:pPr>
    <w:rPr>
      <w:rFonts w:ascii="Times New Roman" w:hAnsi="Times New Roman"/>
      <w:b/>
      <w:bCs/>
      <w:color w:val="000000"/>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C4258"/>
    <w:rPr>
      <w:rFonts w:ascii="Times New Roman" w:eastAsia="Times New Roman" w:hAnsi="Times New Roman" w:cs="Times New Roman"/>
      <w:b/>
      <w:bCs/>
      <w:color w:val="000000"/>
      <w:sz w:val="24"/>
      <w:szCs w:val="24"/>
      <w:lang w:val="uk-UA"/>
    </w:rPr>
  </w:style>
  <w:style w:type="paragraph" w:styleId="a3">
    <w:name w:val="Body Text Indent"/>
    <w:basedOn w:val="a"/>
    <w:link w:val="a4"/>
    <w:semiHidden/>
    <w:rsid w:val="000C4258"/>
    <w:pPr>
      <w:spacing w:after="0" w:line="240" w:lineRule="auto"/>
      <w:ind w:firstLine="748"/>
    </w:pPr>
    <w:rPr>
      <w:rFonts w:ascii="Times New Roman" w:hAnsi="Times New Roman"/>
      <w:color w:val="000000"/>
      <w:sz w:val="24"/>
      <w:szCs w:val="24"/>
      <w:lang w:val="uk-UA"/>
    </w:rPr>
  </w:style>
  <w:style w:type="character" w:customStyle="1" w:styleId="a4">
    <w:name w:val="Основний текст з відступом Знак"/>
    <w:link w:val="a3"/>
    <w:semiHidden/>
    <w:rsid w:val="000C4258"/>
    <w:rPr>
      <w:rFonts w:ascii="Times New Roman" w:eastAsia="Times New Roman" w:hAnsi="Times New Roman" w:cs="Times New Roman"/>
      <w:color w:val="000000"/>
      <w:sz w:val="24"/>
      <w:szCs w:val="24"/>
      <w:lang w:val="uk-UA"/>
    </w:rPr>
  </w:style>
  <w:style w:type="paragraph" w:styleId="a5">
    <w:name w:val="Body Text"/>
    <w:basedOn w:val="a"/>
    <w:link w:val="a6"/>
    <w:uiPriority w:val="99"/>
    <w:semiHidden/>
    <w:unhideWhenUsed/>
    <w:rsid w:val="000C4258"/>
    <w:pPr>
      <w:spacing w:after="120" w:line="240" w:lineRule="auto"/>
    </w:pPr>
    <w:rPr>
      <w:rFonts w:ascii="Times New Roman" w:hAnsi="Times New Roman"/>
      <w:color w:val="000000"/>
      <w:sz w:val="24"/>
      <w:szCs w:val="24"/>
      <w:lang w:val="uk-UA"/>
    </w:rPr>
  </w:style>
  <w:style w:type="character" w:customStyle="1" w:styleId="a6">
    <w:name w:val="Основний текст Знак"/>
    <w:link w:val="a5"/>
    <w:uiPriority w:val="99"/>
    <w:semiHidden/>
    <w:rsid w:val="000C4258"/>
    <w:rPr>
      <w:rFonts w:ascii="Times New Roman" w:eastAsia="Times New Roman" w:hAnsi="Times New Roman" w:cs="Times New Roman"/>
      <w:color w:val="000000"/>
      <w:sz w:val="24"/>
      <w:szCs w:val="24"/>
      <w:lang w:val="uk-UA"/>
    </w:rPr>
  </w:style>
  <w:style w:type="paragraph" w:styleId="a7">
    <w:name w:val="List Paragraph"/>
    <w:basedOn w:val="a"/>
    <w:qFormat/>
    <w:rsid w:val="000C4258"/>
    <w:pPr>
      <w:spacing w:after="0" w:line="240" w:lineRule="auto"/>
      <w:ind w:left="720"/>
      <w:contextualSpacing/>
    </w:pPr>
    <w:rPr>
      <w:rFonts w:ascii="Times New Roman" w:hAnsi="Times New Roman"/>
      <w:color w:val="000000"/>
      <w:sz w:val="24"/>
      <w:szCs w:val="24"/>
      <w:lang w:val="uk-UA"/>
    </w:rPr>
  </w:style>
  <w:style w:type="paragraph" w:styleId="2">
    <w:name w:val="Body Text 2"/>
    <w:basedOn w:val="a"/>
    <w:link w:val="20"/>
    <w:uiPriority w:val="99"/>
    <w:unhideWhenUsed/>
    <w:rsid w:val="000C4258"/>
    <w:pPr>
      <w:spacing w:after="120" w:line="480" w:lineRule="auto"/>
    </w:pPr>
    <w:rPr>
      <w:rFonts w:ascii="Times New Roman" w:hAnsi="Times New Roman"/>
      <w:color w:val="000000"/>
      <w:sz w:val="24"/>
      <w:szCs w:val="24"/>
      <w:lang w:val="uk-UA"/>
    </w:rPr>
  </w:style>
  <w:style w:type="character" w:customStyle="1" w:styleId="20">
    <w:name w:val="Основний текст 2 Знак"/>
    <w:link w:val="2"/>
    <w:uiPriority w:val="99"/>
    <w:rsid w:val="000C4258"/>
    <w:rPr>
      <w:rFonts w:ascii="Times New Roman" w:eastAsia="Times New Roman" w:hAnsi="Times New Roman" w:cs="Times New Roman"/>
      <w:color w:val="000000"/>
      <w:sz w:val="24"/>
      <w:szCs w:val="24"/>
      <w:lang w:val="uk-UA"/>
    </w:rPr>
  </w:style>
  <w:style w:type="paragraph" w:styleId="a8">
    <w:name w:val="Balloon Text"/>
    <w:basedOn w:val="a"/>
    <w:link w:val="a9"/>
    <w:uiPriority w:val="99"/>
    <w:semiHidden/>
    <w:unhideWhenUsed/>
    <w:rsid w:val="000C4258"/>
    <w:pPr>
      <w:spacing w:after="0" w:line="240" w:lineRule="auto"/>
    </w:pPr>
    <w:rPr>
      <w:rFonts w:ascii="Tahoma" w:hAnsi="Tahoma"/>
      <w:sz w:val="16"/>
      <w:szCs w:val="16"/>
    </w:rPr>
  </w:style>
  <w:style w:type="character" w:customStyle="1" w:styleId="a9">
    <w:name w:val="Текст у виносці Знак"/>
    <w:link w:val="a8"/>
    <w:uiPriority w:val="99"/>
    <w:semiHidden/>
    <w:rsid w:val="000C4258"/>
    <w:rPr>
      <w:rFonts w:ascii="Tahoma" w:hAnsi="Tahoma" w:cs="Tahoma"/>
      <w:sz w:val="16"/>
      <w:szCs w:val="16"/>
    </w:rPr>
  </w:style>
  <w:style w:type="paragraph" w:styleId="aa">
    <w:name w:val="No Spacing"/>
    <w:uiPriority w:val="1"/>
    <w:qFormat/>
    <w:rsid w:val="00C30AEA"/>
    <w:rPr>
      <w:sz w:val="22"/>
      <w:szCs w:val="22"/>
    </w:rPr>
  </w:style>
  <w:style w:type="character" w:styleId="ab">
    <w:name w:val="Hyperlink"/>
    <w:semiHidden/>
    <w:unhideWhenUsed/>
    <w:rsid w:val="00A14931"/>
    <w:rPr>
      <w:color w:val="0000FF"/>
      <w:u w:val="single"/>
    </w:rPr>
  </w:style>
  <w:style w:type="paragraph" w:styleId="ac">
    <w:name w:val="Normal (Web)"/>
    <w:basedOn w:val="a"/>
    <w:uiPriority w:val="99"/>
    <w:unhideWhenUsed/>
    <w:rsid w:val="00987435"/>
    <w:pPr>
      <w:spacing w:before="100" w:beforeAutospacing="1" w:after="100" w:afterAutospacing="1" w:line="240" w:lineRule="auto"/>
    </w:pPr>
    <w:rPr>
      <w:rFonts w:ascii="Times New Roman" w:hAnsi="Times New Roman"/>
      <w:sz w:val="24"/>
      <w:szCs w:val="24"/>
      <w:lang w:val="uk-UA" w:eastAsia="uk-UA"/>
    </w:rPr>
  </w:style>
  <w:style w:type="table" w:styleId="ad">
    <w:name w:val="Table Grid"/>
    <w:basedOn w:val="a1"/>
    <w:uiPriority w:val="59"/>
    <w:rsid w:val="00081824"/>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dq2pgselectionanchorcontainer">
    <w:name w:val="pdq2pg_selectionanchorcontainer"/>
    <w:basedOn w:val="a"/>
    <w:rsid w:val="00571DD9"/>
    <w:pPr>
      <w:spacing w:before="100" w:beforeAutospacing="1" w:after="100" w:afterAutospacing="1" w:line="240" w:lineRule="auto"/>
    </w:pPr>
    <w:rPr>
      <w:rFonts w:ascii="Times New Roman" w:hAnsi="Times New Roman"/>
      <w:sz w:val="24"/>
      <w:szCs w:val="24"/>
    </w:rPr>
  </w:style>
  <w:style w:type="paragraph" w:customStyle="1" w:styleId="x1yc453h">
    <w:name w:val="x1yc453h"/>
    <w:basedOn w:val="a"/>
    <w:rsid w:val="007A2014"/>
    <w:pPr>
      <w:spacing w:before="100" w:beforeAutospacing="1" w:after="100" w:afterAutospacing="1" w:line="240" w:lineRule="auto"/>
    </w:pPr>
    <w:rPr>
      <w:rFonts w:ascii="Times New Roman" w:hAnsi="Times New Roman"/>
      <w:sz w:val="24"/>
      <w:szCs w:val="24"/>
    </w:rPr>
  </w:style>
  <w:style w:type="character" w:styleId="ae">
    <w:name w:val="Strong"/>
    <w:basedOn w:val="a0"/>
    <w:uiPriority w:val="22"/>
    <w:qFormat/>
    <w:rsid w:val="007A20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931224">
      <w:bodyDiv w:val="1"/>
      <w:marLeft w:val="0"/>
      <w:marRight w:val="0"/>
      <w:marTop w:val="0"/>
      <w:marBottom w:val="0"/>
      <w:divBdr>
        <w:top w:val="none" w:sz="0" w:space="0" w:color="auto"/>
        <w:left w:val="none" w:sz="0" w:space="0" w:color="auto"/>
        <w:bottom w:val="none" w:sz="0" w:space="0" w:color="auto"/>
        <w:right w:val="none" w:sz="0" w:space="0" w:color="auto"/>
      </w:divBdr>
    </w:div>
    <w:div w:id="1386218482">
      <w:bodyDiv w:val="1"/>
      <w:marLeft w:val="0"/>
      <w:marRight w:val="0"/>
      <w:marTop w:val="0"/>
      <w:marBottom w:val="0"/>
      <w:divBdr>
        <w:top w:val="none" w:sz="0" w:space="0" w:color="auto"/>
        <w:left w:val="none" w:sz="0" w:space="0" w:color="auto"/>
        <w:bottom w:val="none" w:sz="0" w:space="0" w:color="auto"/>
        <w:right w:val="none" w:sz="0" w:space="0" w:color="auto"/>
      </w:divBdr>
    </w:div>
    <w:div w:id="1401441552">
      <w:bodyDiv w:val="1"/>
      <w:marLeft w:val="0"/>
      <w:marRight w:val="0"/>
      <w:marTop w:val="0"/>
      <w:marBottom w:val="0"/>
      <w:divBdr>
        <w:top w:val="none" w:sz="0" w:space="0" w:color="auto"/>
        <w:left w:val="none" w:sz="0" w:space="0" w:color="auto"/>
        <w:bottom w:val="none" w:sz="0" w:space="0" w:color="auto"/>
        <w:right w:val="none" w:sz="0" w:space="0" w:color="auto"/>
      </w:divBdr>
    </w:div>
    <w:div w:id="1435832157">
      <w:bodyDiv w:val="1"/>
      <w:marLeft w:val="0"/>
      <w:marRight w:val="0"/>
      <w:marTop w:val="0"/>
      <w:marBottom w:val="0"/>
      <w:divBdr>
        <w:top w:val="none" w:sz="0" w:space="0" w:color="auto"/>
        <w:left w:val="none" w:sz="0" w:space="0" w:color="auto"/>
        <w:bottom w:val="none" w:sz="0" w:space="0" w:color="auto"/>
        <w:right w:val="none" w:sz="0" w:space="0" w:color="auto"/>
      </w:divBdr>
    </w:div>
    <w:div w:id="1536575527">
      <w:bodyDiv w:val="1"/>
      <w:marLeft w:val="0"/>
      <w:marRight w:val="0"/>
      <w:marTop w:val="0"/>
      <w:marBottom w:val="0"/>
      <w:divBdr>
        <w:top w:val="none" w:sz="0" w:space="0" w:color="auto"/>
        <w:left w:val="none" w:sz="0" w:space="0" w:color="auto"/>
        <w:bottom w:val="none" w:sz="0" w:space="0" w:color="auto"/>
        <w:right w:val="none" w:sz="0" w:space="0" w:color="auto"/>
      </w:divBdr>
    </w:div>
    <w:div w:id="168670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4211</Words>
  <Characters>2401</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15--Koftyn</cp:lastModifiedBy>
  <cp:revision>3</cp:revision>
  <cp:lastPrinted>2026-09-29T10:20:00Z</cp:lastPrinted>
  <dcterms:created xsi:type="dcterms:W3CDTF">2026-10-15T08:33:00Z</dcterms:created>
  <dcterms:modified xsi:type="dcterms:W3CDTF">2026-10-23T07:56:00Z</dcterms:modified>
</cp:coreProperties>
</file>