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00D4" w:rsidRPr="00494350" w:rsidRDefault="006D4471" w:rsidP="00C400D4">
      <w:pPr>
        <w:jc w:val="center"/>
        <w:rPr>
          <w:lang w:val="uk-UA"/>
        </w:rPr>
      </w:pPr>
      <w:r>
        <w:t xml:space="preserve"> </w:t>
      </w:r>
      <w:r w:rsidR="00C400D4" w:rsidRPr="00494350">
        <w:rPr>
          <w:noProof/>
          <w:lang w:val="en-US" w:eastAsia="en-US"/>
        </w:rPr>
        <w:drawing>
          <wp:inline distT="0" distB="0" distL="0" distR="0" wp14:anchorId="700BA924" wp14:editId="0A64AEB6">
            <wp:extent cx="48577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0D4" w:rsidRPr="00864363" w:rsidRDefault="00C400D4" w:rsidP="00C400D4">
      <w:pPr>
        <w:spacing w:line="276" w:lineRule="auto"/>
        <w:jc w:val="center"/>
        <w:rPr>
          <w:b/>
          <w:bCs/>
          <w:lang w:val="uk-UA"/>
        </w:rPr>
      </w:pPr>
      <w:r w:rsidRPr="00864363">
        <w:rPr>
          <w:b/>
          <w:bCs/>
          <w:lang w:val="uk-UA"/>
        </w:rPr>
        <w:t>РОМЕНСЬКА МІСЬКА РАДА СУМСЬКОЇ ОБЛАСТІ</w:t>
      </w:r>
    </w:p>
    <w:p w:rsidR="00C400D4" w:rsidRPr="00864363" w:rsidRDefault="00C400D4" w:rsidP="00C400D4">
      <w:pPr>
        <w:pStyle w:val="1"/>
        <w:jc w:val="center"/>
        <w:rPr>
          <w:sz w:val="24"/>
          <w:szCs w:val="24"/>
        </w:rPr>
      </w:pPr>
      <w:r w:rsidRPr="00864363">
        <w:rPr>
          <w:sz w:val="24"/>
          <w:szCs w:val="24"/>
        </w:rPr>
        <w:t>ВИКОНАВЧИЙ КОМІТЕТ</w:t>
      </w:r>
    </w:p>
    <w:p w:rsidR="00C400D4" w:rsidRPr="007D6E0C" w:rsidRDefault="00C400D4" w:rsidP="00C400D4">
      <w:pPr>
        <w:spacing w:line="276" w:lineRule="auto"/>
        <w:jc w:val="center"/>
        <w:rPr>
          <w:b/>
          <w:sz w:val="16"/>
          <w:szCs w:val="16"/>
          <w:lang w:val="uk-UA" w:eastAsia="uk-UA"/>
        </w:rPr>
      </w:pPr>
    </w:p>
    <w:p w:rsidR="00C400D4" w:rsidRPr="00864363" w:rsidRDefault="00C400D4" w:rsidP="00C400D4">
      <w:pPr>
        <w:spacing w:line="276" w:lineRule="auto"/>
        <w:jc w:val="center"/>
        <w:rPr>
          <w:b/>
          <w:lang w:val="uk-UA" w:eastAsia="uk-UA"/>
        </w:rPr>
      </w:pPr>
      <w:r w:rsidRPr="00864363">
        <w:rPr>
          <w:b/>
          <w:lang w:val="uk-UA" w:eastAsia="uk-UA"/>
        </w:rPr>
        <w:t>РІШЕННЯ</w:t>
      </w:r>
    </w:p>
    <w:p w:rsidR="00C400D4" w:rsidRPr="007D6E0C" w:rsidRDefault="00C400D4" w:rsidP="00C400D4">
      <w:pPr>
        <w:spacing w:line="276" w:lineRule="auto"/>
        <w:jc w:val="center"/>
        <w:rPr>
          <w:b/>
          <w:sz w:val="16"/>
          <w:szCs w:val="16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5"/>
        <w:gridCol w:w="3527"/>
        <w:gridCol w:w="3109"/>
      </w:tblGrid>
      <w:tr w:rsidR="00C400D4" w:rsidRPr="00E56635" w:rsidTr="0060534F">
        <w:tc>
          <w:tcPr>
            <w:tcW w:w="3201" w:type="dxa"/>
          </w:tcPr>
          <w:p w:rsidR="00C400D4" w:rsidRPr="00E56635" w:rsidRDefault="0010221F" w:rsidP="003109D2">
            <w:pPr>
              <w:spacing w:line="276" w:lineRule="auto"/>
              <w:ind w:hanging="94"/>
              <w:jc w:val="both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23</w:t>
            </w:r>
            <w:r w:rsidR="003109D2">
              <w:rPr>
                <w:b/>
                <w:lang w:val="uk-UA" w:eastAsia="uk-UA"/>
              </w:rPr>
              <w:t>.10</w:t>
            </w:r>
            <w:r w:rsidR="00C400D4" w:rsidRPr="00567402">
              <w:rPr>
                <w:b/>
                <w:lang w:val="uk-UA" w:eastAsia="uk-UA"/>
              </w:rPr>
              <w:t>.2026</w:t>
            </w:r>
          </w:p>
        </w:tc>
        <w:tc>
          <w:tcPr>
            <w:tcW w:w="3603" w:type="dxa"/>
          </w:tcPr>
          <w:p w:rsidR="00C400D4" w:rsidRPr="00E56635" w:rsidRDefault="00C400D4" w:rsidP="0060534F">
            <w:pPr>
              <w:spacing w:line="276" w:lineRule="auto"/>
              <w:jc w:val="center"/>
              <w:rPr>
                <w:b/>
                <w:lang w:val="uk-UA" w:eastAsia="uk-UA"/>
              </w:rPr>
            </w:pPr>
            <w:r w:rsidRPr="00E56635">
              <w:rPr>
                <w:b/>
              </w:rPr>
              <w:t>Ромни</w:t>
            </w:r>
          </w:p>
        </w:tc>
        <w:tc>
          <w:tcPr>
            <w:tcW w:w="3183" w:type="dxa"/>
          </w:tcPr>
          <w:p w:rsidR="00C400D4" w:rsidRPr="00E56635" w:rsidRDefault="00C400D4" w:rsidP="0060534F">
            <w:pPr>
              <w:spacing w:line="276" w:lineRule="auto"/>
              <w:jc w:val="right"/>
              <w:rPr>
                <w:b/>
                <w:lang w:val="uk-UA" w:eastAsia="uk-UA"/>
              </w:rPr>
            </w:pPr>
            <w:r w:rsidRPr="00E56635">
              <w:rPr>
                <w:b/>
                <w:lang w:val="uk-UA" w:eastAsia="uk-UA"/>
              </w:rPr>
              <w:t>№</w:t>
            </w:r>
            <w:r>
              <w:rPr>
                <w:b/>
                <w:lang w:val="uk-UA" w:eastAsia="uk-UA"/>
              </w:rPr>
              <w:t xml:space="preserve"> </w:t>
            </w:r>
            <w:r w:rsidR="00EC02C9">
              <w:rPr>
                <w:b/>
                <w:lang w:val="uk-UA" w:eastAsia="uk-UA"/>
              </w:rPr>
              <w:t>295</w:t>
            </w:r>
          </w:p>
        </w:tc>
      </w:tr>
    </w:tbl>
    <w:p w:rsidR="00871057" w:rsidRPr="00871057" w:rsidRDefault="00871057" w:rsidP="00C400D4">
      <w:pPr>
        <w:pStyle w:val="aa"/>
        <w:spacing w:before="0" w:beforeAutospacing="0" w:after="0"/>
        <w:ind w:hanging="2"/>
        <w:jc w:val="center"/>
        <w:rPr>
          <w:b/>
          <w:sz w:val="16"/>
          <w:szCs w:val="16"/>
          <w:lang w:val="uk-UA"/>
        </w:rPr>
      </w:pPr>
    </w:p>
    <w:tbl>
      <w:tblPr>
        <w:tblW w:w="11177" w:type="dxa"/>
        <w:tblInd w:w="-112" w:type="dxa"/>
        <w:tblLook w:val="04A0" w:firstRow="1" w:lastRow="0" w:firstColumn="1" w:lastColumn="0" w:noHBand="0" w:noVBand="1"/>
      </w:tblPr>
      <w:tblGrid>
        <w:gridCol w:w="6349"/>
        <w:gridCol w:w="4828"/>
      </w:tblGrid>
      <w:tr w:rsidR="008E1040" w:rsidRPr="007E4654" w:rsidTr="00236DF0">
        <w:tc>
          <w:tcPr>
            <w:tcW w:w="6349" w:type="dxa"/>
          </w:tcPr>
          <w:p w:rsidR="008E1040" w:rsidRPr="00236DF0" w:rsidRDefault="008E1040" w:rsidP="003109D2">
            <w:pPr>
              <w:tabs>
                <w:tab w:val="left" w:pos="4536"/>
              </w:tabs>
              <w:spacing w:line="276" w:lineRule="auto"/>
              <w:ind w:right="32"/>
              <w:jc w:val="both"/>
              <w:rPr>
                <w:b/>
                <w:color w:val="000000"/>
                <w:lang w:val="uk-UA"/>
              </w:rPr>
            </w:pPr>
            <w:r w:rsidRPr="001407FD">
              <w:rPr>
                <w:rFonts w:eastAsia="Arial Unicode MS"/>
                <w:b/>
                <w:lang w:val="uk-UA"/>
              </w:rPr>
              <w:t xml:space="preserve">Про затвердження рішення комісії з розгляду питань </w:t>
            </w:r>
            <w:r w:rsidRPr="001407FD">
              <w:rPr>
                <w:b/>
                <w:bCs/>
                <w:iCs/>
                <w:lang w:val="uk-UA"/>
              </w:rPr>
              <w:t>щодо надання  допомоги для вирішення житлового питання  окремим категоріям внутрішньо переміщених осіб, що проживали на тимчасово окупованій території,</w:t>
            </w:r>
            <w:r w:rsidR="00236DF0">
              <w:rPr>
                <w:b/>
                <w:bCs/>
                <w:iCs/>
                <w:lang w:val="uk-UA"/>
              </w:rPr>
              <w:t xml:space="preserve"> за заявою </w:t>
            </w:r>
            <w:r w:rsidR="00236DF0" w:rsidRPr="00236DF0">
              <w:rPr>
                <w:b/>
                <w:color w:val="000000"/>
                <w:lang w:val="uk-UA"/>
              </w:rPr>
              <w:t>від</w:t>
            </w:r>
            <w:r w:rsidR="003109D2">
              <w:rPr>
                <w:b/>
                <w:bCs/>
                <w:iCs/>
                <w:lang w:val="uk-UA"/>
              </w:rPr>
              <w:t xml:space="preserve"> 08</w:t>
            </w:r>
            <w:r w:rsidR="00236DF0" w:rsidRPr="00236DF0">
              <w:rPr>
                <w:b/>
                <w:bCs/>
                <w:iCs/>
                <w:lang w:val="uk-UA"/>
              </w:rPr>
              <w:t>.</w:t>
            </w:r>
            <w:r w:rsidR="003109D2">
              <w:rPr>
                <w:b/>
                <w:bCs/>
                <w:iCs/>
                <w:lang w:val="uk-UA"/>
              </w:rPr>
              <w:t>10</w:t>
            </w:r>
            <w:r w:rsidR="00236DF0" w:rsidRPr="00236DF0">
              <w:rPr>
                <w:b/>
                <w:bCs/>
                <w:iCs/>
                <w:lang w:val="uk-UA"/>
              </w:rPr>
              <w:t xml:space="preserve">.2026 № </w:t>
            </w:r>
            <w:r w:rsidR="003109D2">
              <w:rPr>
                <w:b/>
                <w:color w:val="000000"/>
                <w:lang w:val="uk-UA" w:eastAsia="en-US"/>
              </w:rPr>
              <w:t>ЗBПO-08.10</w:t>
            </w:r>
            <w:r w:rsidR="00236DF0" w:rsidRPr="00236DF0">
              <w:rPr>
                <w:b/>
                <w:color w:val="000000"/>
                <w:lang w:val="uk-UA" w:eastAsia="en-US"/>
              </w:rPr>
              <w:t>.2026-4</w:t>
            </w:r>
            <w:r w:rsidR="003109D2">
              <w:rPr>
                <w:b/>
                <w:color w:val="000000"/>
                <w:lang w:val="uk-UA" w:eastAsia="en-US"/>
              </w:rPr>
              <w:t>8060</w:t>
            </w:r>
          </w:p>
        </w:tc>
        <w:tc>
          <w:tcPr>
            <w:tcW w:w="4828" w:type="dxa"/>
          </w:tcPr>
          <w:p w:rsidR="008E1040" w:rsidRPr="001407FD" w:rsidRDefault="008E1040" w:rsidP="008F0AE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lang w:val="uk-UA"/>
              </w:rPr>
            </w:pPr>
          </w:p>
        </w:tc>
      </w:tr>
    </w:tbl>
    <w:p w:rsidR="008E1040" w:rsidRPr="000759F4" w:rsidRDefault="008E1040" w:rsidP="008E1040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uk-UA"/>
        </w:rPr>
      </w:pPr>
    </w:p>
    <w:p w:rsidR="008E1040" w:rsidRDefault="008E1040" w:rsidP="008E1040">
      <w:pPr>
        <w:widowControl w:val="0"/>
        <w:autoSpaceDE w:val="0"/>
        <w:autoSpaceDN w:val="0"/>
        <w:spacing w:line="276" w:lineRule="auto"/>
        <w:ind w:left="11" w:right="49" w:firstLine="556"/>
        <w:jc w:val="both"/>
        <w:rPr>
          <w:sz w:val="28"/>
          <w:szCs w:val="28"/>
          <w:lang w:val="uk-UA"/>
        </w:rPr>
      </w:pPr>
      <w:r w:rsidRPr="001407FD">
        <w:rPr>
          <w:color w:val="000000" w:themeColor="text1"/>
          <w:lang w:val="uk-UA" w:eastAsia="en-US"/>
        </w:rPr>
        <w:t>Відповідно до статей 40, 59 Закону України «Про місцеве самоврядування в Україні»,  Порядку надання допомоги для вирішення житлового питання окремим категоріям внутрішньо переміщених осіб, що проживали на тимчасово окупованій території, затвердженого постановою Кабінету Міністрів України від 22 вересня 2025 року № 1176</w:t>
      </w:r>
      <w:r w:rsidRPr="00015813">
        <w:rPr>
          <w:color w:val="000000" w:themeColor="text1"/>
          <w:lang w:val="uk-UA" w:eastAsia="en-US"/>
        </w:rPr>
        <w:t>, розглянувши протокол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10221F">
        <w:rPr>
          <w:color w:val="000000" w:themeColor="text1"/>
          <w:lang w:val="uk-UA" w:eastAsia="en-US"/>
        </w:rPr>
        <w:t>,</w:t>
      </w:r>
      <w:r>
        <w:rPr>
          <w:color w:val="000000" w:themeColor="text1"/>
          <w:lang w:val="uk-UA" w:eastAsia="en-US"/>
        </w:rPr>
        <w:t xml:space="preserve"> від </w:t>
      </w:r>
      <w:r w:rsidR="003109D2">
        <w:rPr>
          <w:color w:val="000000" w:themeColor="text1"/>
          <w:lang w:val="uk-UA" w:eastAsia="en-US"/>
        </w:rPr>
        <w:t>19</w:t>
      </w:r>
      <w:r w:rsidR="00B759D3">
        <w:rPr>
          <w:color w:val="000000" w:themeColor="text1"/>
          <w:lang w:val="uk-UA" w:eastAsia="en-US"/>
        </w:rPr>
        <w:t>.10</w:t>
      </w:r>
      <w:r>
        <w:rPr>
          <w:color w:val="000000" w:themeColor="text1"/>
          <w:lang w:val="uk-UA" w:eastAsia="en-US"/>
        </w:rPr>
        <w:t>.2026</w:t>
      </w:r>
      <w:r w:rsidR="00B259C2">
        <w:rPr>
          <w:color w:val="000000" w:themeColor="text1"/>
          <w:lang w:val="uk-UA" w:eastAsia="en-US"/>
        </w:rPr>
        <w:t xml:space="preserve"> №</w:t>
      </w:r>
      <w:r w:rsidR="00B759D3">
        <w:rPr>
          <w:color w:val="000000" w:themeColor="text1"/>
          <w:lang w:val="uk-UA" w:eastAsia="en-US"/>
        </w:rPr>
        <w:t xml:space="preserve"> 8</w:t>
      </w:r>
    </w:p>
    <w:p w:rsidR="008E1040" w:rsidRPr="001407FD" w:rsidRDefault="008E1040" w:rsidP="008E1040">
      <w:pPr>
        <w:widowControl w:val="0"/>
        <w:autoSpaceDE w:val="0"/>
        <w:autoSpaceDN w:val="0"/>
        <w:spacing w:line="276" w:lineRule="auto"/>
        <w:ind w:left="11" w:right="176" w:firstLine="556"/>
        <w:jc w:val="both"/>
        <w:rPr>
          <w:color w:val="000000" w:themeColor="text1"/>
          <w:lang w:val="uk-UA" w:eastAsia="en-US"/>
        </w:rPr>
      </w:pPr>
    </w:p>
    <w:p w:rsidR="008E1040" w:rsidRPr="00641D22" w:rsidRDefault="008E1040" w:rsidP="008E1040">
      <w:pPr>
        <w:shd w:val="clear" w:color="auto" w:fill="FFFFFF"/>
        <w:spacing w:after="120" w:line="276" w:lineRule="auto"/>
        <w:jc w:val="both"/>
        <w:rPr>
          <w:color w:val="000000"/>
          <w:spacing w:val="1"/>
          <w:lang w:val="uk-UA"/>
        </w:rPr>
      </w:pPr>
      <w:r w:rsidRPr="00641D22">
        <w:rPr>
          <w:color w:val="000000"/>
          <w:spacing w:val="1"/>
          <w:lang w:val="uk-UA"/>
        </w:rPr>
        <w:t>ВИКОНАВЧИЙ КОМІТЕТ МІСЬКОЇ РАДИ ВИРІШИВ:</w:t>
      </w:r>
    </w:p>
    <w:p w:rsidR="008E1040" w:rsidRDefault="008E1040" w:rsidP="008E1040">
      <w:pPr>
        <w:tabs>
          <w:tab w:val="left" w:pos="851"/>
          <w:tab w:val="left" w:pos="9356"/>
        </w:tabs>
        <w:spacing w:before="316" w:line="276" w:lineRule="auto"/>
        <w:ind w:right="49" w:firstLine="567"/>
        <w:jc w:val="both"/>
        <w:rPr>
          <w:color w:val="000000" w:themeColor="text1"/>
          <w:lang w:val="uk-UA"/>
        </w:rPr>
      </w:pPr>
      <w:r w:rsidRPr="00FD5071">
        <w:rPr>
          <w:color w:val="000000" w:themeColor="text1"/>
          <w:lang w:val="uk-UA"/>
        </w:rPr>
        <w:t>Затвердити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10221F">
        <w:rPr>
          <w:color w:val="000000" w:themeColor="text1"/>
          <w:lang w:val="uk-UA"/>
        </w:rPr>
        <w:t>,</w:t>
      </w:r>
      <w:r w:rsidRPr="00FD5071">
        <w:rPr>
          <w:color w:val="000000" w:themeColor="text1"/>
          <w:lang w:val="uk-UA"/>
        </w:rPr>
        <w:t xml:space="preserve"> від </w:t>
      </w:r>
      <w:r w:rsidR="00B759D3">
        <w:rPr>
          <w:color w:val="000000" w:themeColor="text1"/>
          <w:lang w:val="uk-UA"/>
        </w:rPr>
        <w:t>19.10</w:t>
      </w:r>
      <w:r w:rsidRPr="00FD5071">
        <w:rPr>
          <w:color w:val="000000" w:themeColor="text1"/>
          <w:lang w:val="uk-UA"/>
        </w:rPr>
        <w:t>.2026 №</w:t>
      </w:r>
      <w:r>
        <w:rPr>
          <w:color w:val="000000" w:themeColor="text1"/>
          <w:lang w:val="uk-UA"/>
        </w:rPr>
        <w:t xml:space="preserve"> </w:t>
      </w:r>
      <w:r w:rsidR="00B759D3">
        <w:rPr>
          <w:color w:val="000000" w:themeColor="text1"/>
          <w:lang w:val="uk-UA"/>
        </w:rPr>
        <w:t>21</w:t>
      </w:r>
      <w:r w:rsidR="004D120F">
        <w:rPr>
          <w:color w:val="000000" w:themeColor="text1"/>
          <w:lang w:val="uk-UA"/>
        </w:rPr>
        <w:t xml:space="preserve"> </w:t>
      </w:r>
      <w:r w:rsidR="00946B73">
        <w:rPr>
          <w:color w:val="000000" w:themeColor="text1"/>
          <w:lang w:val="uk-UA"/>
        </w:rPr>
        <w:t>(</w:t>
      </w:r>
      <w:r w:rsidR="00946B73" w:rsidRPr="00FD5071">
        <w:rPr>
          <w:color w:val="000000" w:themeColor="text1"/>
          <w:lang w:val="uk-UA"/>
        </w:rPr>
        <w:t>додається</w:t>
      </w:r>
      <w:r w:rsidR="00946B73">
        <w:rPr>
          <w:color w:val="000000" w:themeColor="text1"/>
          <w:lang w:val="uk-UA"/>
        </w:rPr>
        <w:t xml:space="preserve">) </w:t>
      </w:r>
      <w:r w:rsidRPr="00FD5071">
        <w:rPr>
          <w:color w:val="000000" w:themeColor="text1"/>
          <w:lang w:val="uk-UA"/>
        </w:rPr>
        <w:t xml:space="preserve">про </w:t>
      </w:r>
      <w:r w:rsidR="00BE081D">
        <w:rPr>
          <w:color w:val="000000" w:themeColor="text1"/>
          <w:lang w:val="uk-UA"/>
        </w:rPr>
        <w:t xml:space="preserve">відмову у наданні </w:t>
      </w:r>
      <w:r w:rsidR="0055683E">
        <w:rPr>
          <w:color w:val="000000" w:themeColor="text1"/>
          <w:lang w:val="uk-UA"/>
        </w:rPr>
        <w:t>ОСОБІ 1</w:t>
      </w:r>
      <w:r w:rsidR="00F52737">
        <w:rPr>
          <w:color w:val="000000" w:themeColor="text1"/>
          <w:lang w:val="uk-UA"/>
        </w:rPr>
        <w:t xml:space="preserve"> </w:t>
      </w:r>
      <w:r w:rsidR="00E76F8C">
        <w:rPr>
          <w:color w:val="000000" w:themeColor="text1"/>
          <w:lang w:val="uk-UA"/>
        </w:rPr>
        <w:t xml:space="preserve">допомоги </w:t>
      </w:r>
      <w:r w:rsidRPr="00FD5071">
        <w:rPr>
          <w:color w:val="000000" w:themeColor="text1"/>
          <w:lang w:val="uk-UA"/>
        </w:rPr>
        <w:t>для вирішення житлового питання окремим категоріям внутрішньо переміщених осіб, що проживали на тимчасово окупованій території</w:t>
      </w:r>
      <w:r w:rsidR="00946B73">
        <w:rPr>
          <w:color w:val="000000" w:themeColor="text1"/>
          <w:lang w:val="uk-UA"/>
        </w:rPr>
        <w:t>,</w:t>
      </w:r>
      <w:r w:rsidRPr="00FD5071">
        <w:rPr>
          <w:color w:val="000000" w:themeColor="text1"/>
          <w:lang w:val="uk-UA"/>
        </w:rPr>
        <w:t xml:space="preserve"> </w:t>
      </w:r>
      <w:r w:rsidR="00946B73" w:rsidRPr="00946B73">
        <w:rPr>
          <w:bCs/>
          <w:iCs/>
          <w:lang w:val="uk-UA"/>
        </w:rPr>
        <w:t>за заявою</w:t>
      </w:r>
      <w:r w:rsidR="00AE181D">
        <w:rPr>
          <w:bCs/>
          <w:iCs/>
          <w:lang w:val="uk-UA"/>
        </w:rPr>
        <w:t xml:space="preserve"> </w:t>
      </w:r>
      <w:r w:rsidR="00B759D3">
        <w:rPr>
          <w:bCs/>
          <w:iCs/>
          <w:lang w:val="uk-UA"/>
        </w:rPr>
        <w:t>від 08</w:t>
      </w:r>
      <w:r w:rsidR="00946B73" w:rsidRPr="00946B73">
        <w:rPr>
          <w:bCs/>
          <w:iCs/>
          <w:lang w:val="uk-UA"/>
        </w:rPr>
        <w:t>.</w:t>
      </w:r>
      <w:r w:rsidR="00B759D3">
        <w:rPr>
          <w:bCs/>
          <w:iCs/>
          <w:lang w:val="uk-UA"/>
        </w:rPr>
        <w:t>10</w:t>
      </w:r>
      <w:r w:rsidR="00946B73" w:rsidRPr="00946B73">
        <w:rPr>
          <w:bCs/>
          <w:iCs/>
          <w:lang w:val="uk-UA"/>
        </w:rPr>
        <w:t xml:space="preserve">.2026 № </w:t>
      </w:r>
      <w:r w:rsidR="00B759D3">
        <w:rPr>
          <w:color w:val="000000" w:themeColor="text1"/>
          <w:lang w:val="uk-UA" w:eastAsia="en-US"/>
        </w:rPr>
        <w:t>ЗBПO-08.10.2026-48060.</w:t>
      </w:r>
    </w:p>
    <w:p w:rsidR="00D408FA" w:rsidRPr="00FD5071" w:rsidRDefault="00D408FA" w:rsidP="008E1040">
      <w:pPr>
        <w:tabs>
          <w:tab w:val="left" w:pos="851"/>
          <w:tab w:val="left" w:pos="9356"/>
        </w:tabs>
        <w:spacing w:before="316" w:line="276" w:lineRule="auto"/>
        <w:ind w:right="49" w:firstLine="567"/>
        <w:jc w:val="both"/>
        <w:rPr>
          <w:color w:val="000000" w:themeColor="text1"/>
          <w:lang w:val="uk-UA"/>
        </w:rPr>
      </w:pPr>
    </w:p>
    <w:p w:rsidR="00C400D4" w:rsidRPr="00225EA0" w:rsidRDefault="00C400D4" w:rsidP="00C400D4">
      <w:pPr>
        <w:widowControl w:val="0"/>
        <w:tabs>
          <w:tab w:val="left" w:pos="708"/>
        </w:tabs>
        <w:autoSpaceDE w:val="0"/>
        <w:autoSpaceDN w:val="0"/>
        <w:adjustRightInd w:val="0"/>
        <w:spacing w:line="276" w:lineRule="auto"/>
        <w:rPr>
          <w:b/>
          <w:bCs/>
          <w:szCs w:val="20"/>
          <w:lang w:val="uk-UA"/>
        </w:rPr>
      </w:pPr>
      <w:r w:rsidRPr="00225EA0">
        <w:rPr>
          <w:b/>
          <w:bCs/>
          <w:szCs w:val="20"/>
          <w:lang w:val="uk-UA"/>
        </w:rPr>
        <w:t>Міський голова</w:t>
      </w:r>
      <w:r w:rsidRPr="00225EA0">
        <w:rPr>
          <w:b/>
          <w:bCs/>
          <w:szCs w:val="20"/>
          <w:lang w:val="uk-UA"/>
        </w:rPr>
        <w:tab/>
      </w:r>
      <w:r w:rsidRPr="00225EA0">
        <w:rPr>
          <w:b/>
          <w:bCs/>
          <w:szCs w:val="20"/>
          <w:lang w:val="uk-UA"/>
        </w:rPr>
        <w:tab/>
        <w:t xml:space="preserve">                     </w:t>
      </w:r>
      <w:r w:rsidRPr="00225EA0">
        <w:rPr>
          <w:b/>
          <w:bCs/>
          <w:szCs w:val="20"/>
          <w:lang w:val="uk-UA"/>
        </w:rPr>
        <w:tab/>
      </w:r>
      <w:r w:rsidRPr="00225EA0">
        <w:rPr>
          <w:b/>
          <w:bCs/>
          <w:szCs w:val="20"/>
          <w:lang w:val="uk-UA"/>
        </w:rPr>
        <w:tab/>
      </w:r>
      <w:r w:rsidRPr="00225EA0">
        <w:rPr>
          <w:b/>
          <w:bCs/>
          <w:szCs w:val="20"/>
          <w:lang w:val="uk-UA"/>
        </w:rPr>
        <w:tab/>
      </w:r>
      <w:r w:rsidRPr="00225EA0">
        <w:rPr>
          <w:b/>
          <w:bCs/>
          <w:szCs w:val="20"/>
          <w:lang w:val="uk-UA"/>
        </w:rPr>
        <w:tab/>
      </w:r>
      <w:r w:rsidRPr="00225EA0">
        <w:rPr>
          <w:b/>
          <w:bCs/>
          <w:szCs w:val="20"/>
          <w:lang w:val="uk-UA"/>
        </w:rPr>
        <w:tab/>
        <w:t>Олег СТОГНІЙ</w:t>
      </w:r>
    </w:p>
    <w:p w:rsidR="008E1040" w:rsidRPr="00225EA0" w:rsidRDefault="008E1040" w:rsidP="008E1040">
      <w:pPr>
        <w:widowControl w:val="0"/>
        <w:tabs>
          <w:tab w:val="left" w:pos="708"/>
        </w:tabs>
        <w:autoSpaceDE w:val="0"/>
        <w:autoSpaceDN w:val="0"/>
        <w:adjustRightInd w:val="0"/>
        <w:spacing w:line="276" w:lineRule="auto"/>
        <w:rPr>
          <w:b/>
          <w:bCs/>
          <w:szCs w:val="20"/>
          <w:lang w:val="uk-UA"/>
        </w:rPr>
      </w:pPr>
    </w:p>
    <w:p w:rsidR="008E1040" w:rsidRDefault="00D408FA" w:rsidP="008E1040">
      <w:pPr>
        <w:spacing w:after="160" w:line="259" w:lineRule="auto"/>
        <w:rPr>
          <w:b/>
          <w:bCs/>
          <w:szCs w:val="20"/>
          <w:lang w:val="uk-UA"/>
        </w:rPr>
      </w:pPr>
      <w:r>
        <w:rPr>
          <w:b/>
          <w:bCs/>
          <w:szCs w:val="20"/>
          <w:lang w:val="uk-UA"/>
        </w:rPr>
        <w:t xml:space="preserve"> </w:t>
      </w:r>
    </w:p>
    <w:p w:rsidR="00D408FA" w:rsidRDefault="00D408FA" w:rsidP="008E1040">
      <w:pPr>
        <w:spacing w:after="160" w:line="259" w:lineRule="auto"/>
        <w:rPr>
          <w:b/>
          <w:bCs/>
          <w:szCs w:val="20"/>
          <w:lang w:val="uk-UA"/>
        </w:rPr>
      </w:pPr>
    </w:p>
    <w:p w:rsidR="00D408FA" w:rsidRDefault="00D408FA" w:rsidP="008E1040">
      <w:pPr>
        <w:spacing w:after="160" w:line="259" w:lineRule="auto"/>
        <w:rPr>
          <w:b/>
          <w:bCs/>
          <w:szCs w:val="20"/>
          <w:lang w:val="uk-UA"/>
        </w:rPr>
      </w:pPr>
    </w:p>
    <w:p w:rsidR="00B460F9" w:rsidRDefault="00B460F9" w:rsidP="008E1040">
      <w:pPr>
        <w:spacing w:after="160" w:line="259" w:lineRule="auto"/>
        <w:rPr>
          <w:b/>
          <w:bCs/>
          <w:szCs w:val="20"/>
          <w:lang w:val="uk-UA"/>
        </w:rPr>
      </w:pPr>
    </w:p>
    <w:p w:rsidR="00D408FA" w:rsidRDefault="00D408FA" w:rsidP="008E1040">
      <w:pPr>
        <w:spacing w:after="160" w:line="259" w:lineRule="auto"/>
        <w:rPr>
          <w:b/>
          <w:lang w:val="uk-UA"/>
        </w:rPr>
      </w:pPr>
    </w:p>
    <w:p w:rsidR="00B460F9" w:rsidRPr="00891CBF" w:rsidRDefault="00B460F9" w:rsidP="00B460F9">
      <w:pPr>
        <w:spacing w:before="100" w:beforeAutospacing="1" w:after="100" w:afterAutospacing="1"/>
        <w:rPr>
          <w:color w:val="000000"/>
          <w:sz w:val="27"/>
          <w:szCs w:val="27"/>
          <w:lang w:val="uk-UA"/>
        </w:rPr>
      </w:pPr>
    </w:p>
    <w:p w:rsidR="00B460F9" w:rsidRPr="00891CBF" w:rsidRDefault="00B460F9" w:rsidP="00B460F9">
      <w:pPr>
        <w:spacing w:before="100" w:beforeAutospacing="1" w:after="100" w:afterAutospacing="1"/>
        <w:rPr>
          <w:color w:val="000000"/>
          <w:sz w:val="27"/>
          <w:szCs w:val="27"/>
          <w:lang w:val="uk-UA"/>
        </w:rPr>
      </w:pPr>
    </w:p>
    <w:p w:rsidR="00C400D4" w:rsidRDefault="0055683E" w:rsidP="006D33AF">
      <w:pPr>
        <w:spacing w:line="276" w:lineRule="auto"/>
        <w:jc w:val="center"/>
        <w:outlineLvl w:val="0"/>
        <w:rPr>
          <w:b/>
          <w:lang w:val="uk-UA"/>
        </w:rPr>
      </w:pPr>
      <w:r w:rsidRPr="0055683E">
        <w:rPr>
          <w:b/>
          <w:lang w:val="uk-UA"/>
        </w:rPr>
        <w:lastRenderedPageBreak/>
        <w:drawing>
          <wp:inline distT="0" distB="0" distL="0" distR="0" wp14:anchorId="3182DF61" wp14:editId="1B9EFFEB">
            <wp:extent cx="6210935" cy="77965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3E" w:rsidRDefault="0055683E">
      <w:pPr>
        <w:spacing w:after="160" w:line="259" w:lineRule="auto"/>
        <w:rPr>
          <w:b/>
          <w:lang w:val="uk-UA"/>
        </w:rPr>
      </w:pPr>
      <w:r>
        <w:rPr>
          <w:b/>
          <w:lang w:val="uk-UA"/>
        </w:rPr>
        <w:br w:type="page"/>
      </w:r>
    </w:p>
    <w:p w:rsidR="0055683E" w:rsidRDefault="0055683E">
      <w:pPr>
        <w:spacing w:after="160" w:line="259" w:lineRule="auto"/>
        <w:rPr>
          <w:b/>
          <w:lang w:val="uk-UA"/>
        </w:rPr>
      </w:pPr>
      <w:bookmarkStart w:id="0" w:name="_GoBack"/>
      <w:bookmarkEnd w:id="0"/>
      <w:r w:rsidRPr="0055683E">
        <w:rPr>
          <w:b/>
          <w:lang w:val="uk-UA"/>
        </w:rPr>
        <w:lastRenderedPageBreak/>
        <w:drawing>
          <wp:inline distT="0" distB="0" distL="0" distR="0" wp14:anchorId="460DAD5B" wp14:editId="0F3B12BE">
            <wp:extent cx="6030167" cy="8240275"/>
            <wp:effectExtent l="0" t="0" r="889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0167" cy="824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83E" w:rsidRDefault="0055683E">
      <w:pPr>
        <w:spacing w:after="160" w:line="259" w:lineRule="auto"/>
        <w:rPr>
          <w:b/>
          <w:lang w:val="uk-UA"/>
        </w:rPr>
      </w:pPr>
      <w:r>
        <w:rPr>
          <w:b/>
          <w:lang w:val="uk-UA"/>
        </w:rPr>
        <w:br w:type="page"/>
      </w:r>
    </w:p>
    <w:p w:rsidR="006D33AF" w:rsidRPr="006D33AF" w:rsidRDefault="006D33AF" w:rsidP="006D33AF">
      <w:pPr>
        <w:spacing w:line="276" w:lineRule="auto"/>
        <w:jc w:val="center"/>
        <w:outlineLvl w:val="0"/>
        <w:rPr>
          <w:b/>
          <w:lang w:val="uk-UA"/>
        </w:rPr>
      </w:pPr>
      <w:r w:rsidRPr="006D33AF">
        <w:rPr>
          <w:b/>
          <w:lang w:val="uk-UA"/>
        </w:rPr>
        <w:lastRenderedPageBreak/>
        <w:t>ПОЯСНЮВАЛЬНА ЗАПИСКА</w:t>
      </w:r>
    </w:p>
    <w:p w:rsidR="006D33AF" w:rsidRPr="006D33AF" w:rsidRDefault="006D33AF" w:rsidP="006D33AF">
      <w:pPr>
        <w:tabs>
          <w:tab w:val="left" w:pos="195"/>
          <w:tab w:val="center" w:pos="4986"/>
        </w:tabs>
        <w:spacing w:line="276" w:lineRule="auto"/>
        <w:jc w:val="center"/>
        <w:rPr>
          <w:b/>
          <w:bCs/>
          <w:lang w:val="uk-UA"/>
        </w:rPr>
      </w:pPr>
      <w:r w:rsidRPr="006D33AF">
        <w:rPr>
          <w:b/>
          <w:lang w:val="uk-UA"/>
        </w:rPr>
        <w:t xml:space="preserve">до </w:t>
      </w:r>
      <w:proofErr w:type="spellStart"/>
      <w:r w:rsidRPr="006D33AF">
        <w:rPr>
          <w:b/>
          <w:lang w:val="uk-UA"/>
        </w:rPr>
        <w:t>проєкту</w:t>
      </w:r>
      <w:proofErr w:type="spellEnd"/>
      <w:r w:rsidRPr="006D33AF">
        <w:rPr>
          <w:b/>
          <w:lang w:val="uk-UA"/>
        </w:rPr>
        <w:t xml:space="preserve"> рішення Виконавчого комітету міської ради «</w:t>
      </w:r>
      <w:r w:rsidRPr="006D33AF">
        <w:rPr>
          <w:b/>
          <w:lang w:val="uk-UA" w:eastAsia="x-none"/>
        </w:rPr>
        <w:t xml:space="preserve">Про </w:t>
      </w:r>
      <w:r w:rsidRPr="006D33AF">
        <w:rPr>
          <w:rFonts w:eastAsia="Arial Unicode MS"/>
          <w:b/>
          <w:lang w:val="uk-UA"/>
        </w:rPr>
        <w:t xml:space="preserve">затвердження рішення комісії з розгляду питань </w:t>
      </w:r>
      <w:r w:rsidRPr="006D33AF">
        <w:rPr>
          <w:b/>
          <w:bCs/>
          <w:iCs/>
          <w:lang w:val="uk-UA"/>
        </w:rPr>
        <w:t>щодо надання  допомоги для вирішення житлового питання  окремим категоріям внутрішньо переміщених осіб, що проживали на тимчасово окупо</w:t>
      </w:r>
      <w:r w:rsidR="001645E6">
        <w:rPr>
          <w:b/>
          <w:bCs/>
          <w:iCs/>
          <w:lang w:val="uk-UA"/>
        </w:rPr>
        <w:t>ваній території, за заявою від 08.10</w:t>
      </w:r>
      <w:r w:rsidRPr="006D33AF">
        <w:rPr>
          <w:b/>
          <w:bCs/>
          <w:iCs/>
          <w:lang w:val="uk-UA"/>
        </w:rPr>
        <w:t xml:space="preserve">.2026 № </w:t>
      </w:r>
      <w:r w:rsidR="001645E6">
        <w:rPr>
          <w:b/>
          <w:color w:val="000000" w:themeColor="text1"/>
          <w:lang w:val="uk-UA" w:eastAsia="en-US"/>
        </w:rPr>
        <w:t>ЗBПO-08.10</w:t>
      </w:r>
      <w:r w:rsidRPr="006D33AF">
        <w:rPr>
          <w:b/>
          <w:color w:val="000000" w:themeColor="text1"/>
          <w:lang w:val="uk-UA" w:eastAsia="en-US"/>
        </w:rPr>
        <w:t>.2026-4</w:t>
      </w:r>
      <w:r w:rsidR="001645E6">
        <w:rPr>
          <w:b/>
          <w:color w:val="000000" w:themeColor="text1"/>
          <w:lang w:val="uk-UA" w:eastAsia="en-US"/>
        </w:rPr>
        <w:t>8060</w:t>
      </w:r>
      <w:r w:rsidRPr="006D33AF">
        <w:rPr>
          <w:b/>
          <w:bCs/>
          <w:lang w:val="uk-UA"/>
        </w:rPr>
        <w:t>»</w:t>
      </w:r>
    </w:p>
    <w:p w:rsidR="006D33AF" w:rsidRPr="006D33AF" w:rsidRDefault="006D33AF" w:rsidP="006D33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</w:p>
    <w:p w:rsidR="0010221F" w:rsidRPr="0010221F" w:rsidRDefault="0010221F" w:rsidP="001022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 w:eastAsia="en-US"/>
        </w:rPr>
        <w:t>К</w:t>
      </w:r>
      <w:r w:rsidRPr="00015813">
        <w:rPr>
          <w:color w:val="000000" w:themeColor="text1"/>
          <w:lang w:val="uk-UA" w:eastAsia="en-US"/>
        </w:rPr>
        <w:t>омісі</w:t>
      </w:r>
      <w:r>
        <w:rPr>
          <w:color w:val="000000" w:themeColor="text1"/>
          <w:lang w:val="uk-UA" w:eastAsia="en-US"/>
        </w:rPr>
        <w:t>єю</w:t>
      </w:r>
      <w:r w:rsidRPr="00015813">
        <w:rPr>
          <w:color w:val="000000" w:themeColor="text1"/>
          <w:lang w:val="uk-UA" w:eastAsia="en-US"/>
        </w:rPr>
        <w:t xml:space="preserve">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>
        <w:rPr>
          <w:color w:val="000000" w:themeColor="text1"/>
          <w:lang w:val="uk-UA" w:eastAsia="en-US"/>
        </w:rPr>
        <w:t xml:space="preserve"> 19.10.2026 протокол № 8) прийняте рішення про</w:t>
      </w:r>
      <w:r w:rsidR="006D33AF" w:rsidRPr="006D33AF">
        <w:rPr>
          <w:color w:val="000000" w:themeColor="text1"/>
          <w:lang w:val="uk-UA"/>
        </w:rPr>
        <w:t xml:space="preserve"> </w:t>
      </w:r>
      <w:r w:rsidRPr="0010221F">
        <w:rPr>
          <w:color w:val="000000" w:themeColor="text1"/>
          <w:lang w:val="uk-UA"/>
        </w:rPr>
        <w:t>відмову у наданні СТАЗІЛОВУ Сергію Віталійовичу допомоги для вирішення житлового питання окремим категоріям внутрішньо переміщених осіб, що проживали на тимчасово окупованій території, за заявою від 08.10.2026 № ЗBПO-08.10.2026-48060</w:t>
      </w:r>
      <w:r>
        <w:rPr>
          <w:color w:val="000000" w:themeColor="text1"/>
          <w:lang w:val="uk-UA"/>
        </w:rPr>
        <w:t xml:space="preserve"> на підставі </w:t>
      </w:r>
      <w:r w:rsidRPr="0010221F">
        <w:rPr>
          <w:color w:val="000000" w:themeColor="text1"/>
          <w:lang w:val="uk-UA"/>
        </w:rPr>
        <w:t>пункту 10 Порядку надання допомоги для вирішення житлового питання окремим категоріям внутрішньо переміщених осіб, затвердженого постановою Кабінету Міністрів України від 22 вересня 2025 року № 1176, у зв’язку з:</w:t>
      </w:r>
    </w:p>
    <w:p w:rsidR="0010221F" w:rsidRPr="0010221F" w:rsidRDefault="0010221F" w:rsidP="001022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color w:val="000000" w:themeColor="text1"/>
          <w:lang w:val="uk-UA"/>
        </w:rPr>
      </w:pPr>
      <w:r w:rsidRPr="0010221F">
        <w:rPr>
          <w:color w:val="000000" w:themeColor="text1"/>
          <w:lang w:val="uk-UA"/>
        </w:rPr>
        <w:t>поданням заяви про надання допомоги особою, яка не може бути отримувачем допомоги відповідно до цього Порядку – заявник не перебуває на обліку в Єдиній інформаційній базі даних про внутрішньо переміщених осіб Роменської міської територіальної громади;</w:t>
      </w:r>
    </w:p>
    <w:p w:rsidR="0010221F" w:rsidRDefault="0010221F" w:rsidP="001022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color w:val="000000" w:themeColor="text1"/>
          <w:lang w:val="uk-UA"/>
        </w:rPr>
      </w:pPr>
      <w:r w:rsidRPr="0010221F">
        <w:rPr>
          <w:color w:val="000000" w:themeColor="text1"/>
          <w:lang w:val="uk-UA"/>
        </w:rPr>
        <w:t xml:space="preserve">виявленням недостовірних даних, зазначених у заяві про надання допомоги – отриманням від Мінфіну рекомендацій щодо усунення </w:t>
      </w:r>
      <w:proofErr w:type="spellStart"/>
      <w:r w:rsidRPr="0010221F">
        <w:rPr>
          <w:color w:val="000000" w:themeColor="text1"/>
          <w:lang w:val="uk-UA"/>
        </w:rPr>
        <w:t>невідповідностей</w:t>
      </w:r>
      <w:proofErr w:type="spellEnd"/>
      <w:r w:rsidRPr="0010221F">
        <w:rPr>
          <w:color w:val="000000" w:themeColor="text1"/>
          <w:lang w:val="uk-UA"/>
        </w:rPr>
        <w:t xml:space="preserve"> даних в автоматизованих інформаційних системах, реєстрах, базах даних та/або за результатами додаткової перевірки рекомендацій Мінфіну щодо виявлення </w:t>
      </w:r>
      <w:proofErr w:type="spellStart"/>
      <w:r w:rsidRPr="0010221F">
        <w:rPr>
          <w:color w:val="000000" w:themeColor="text1"/>
          <w:lang w:val="uk-UA"/>
        </w:rPr>
        <w:t>невідповідностей</w:t>
      </w:r>
      <w:proofErr w:type="spellEnd"/>
      <w:r w:rsidRPr="0010221F">
        <w:rPr>
          <w:color w:val="000000" w:themeColor="text1"/>
          <w:lang w:val="uk-UA"/>
        </w:rPr>
        <w:t>, що впливають на визначення права на отримання допомоги (отримувач допомоги в заяві про надання допомоги зазначив не всіх членів сім'ї згідно з даними Державного реєстру актів цивільного стану громадян)</w:t>
      </w:r>
      <w:r>
        <w:rPr>
          <w:color w:val="000000" w:themeColor="text1"/>
          <w:lang w:val="uk-UA"/>
        </w:rPr>
        <w:t>.</w:t>
      </w:r>
    </w:p>
    <w:p w:rsidR="00D45166" w:rsidRDefault="00D45166" w:rsidP="001022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Відповідно до пункту 12 зазначеного Порядку р</w:t>
      </w:r>
      <w:r w:rsidRPr="00D45166">
        <w:rPr>
          <w:color w:val="000000" w:themeColor="text1"/>
          <w:lang w:val="uk-UA"/>
        </w:rPr>
        <w:t>ішення комісії підлягає затвердженню рішенням уповноваженого органу не пізніше ніж через п’ять робочих днів з дня прийняття такого рішення комісією</w:t>
      </w:r>
      <w:r>
        <w:rPr>
          <w:color w:val="000000" w:themeColor="text1"/>
          <w:lang w:val="uk-UA"/>
        </w:rPr>
        <w:t xml:space="preserve">. Зважаючи на це цей </w:t>
      </w:r>
      <w:proofErr w:type="spellStart"/>
      <w:r>
        <w:rPr>
          <w:color w:val="000000" w:themeColor="text1"/>
          <w:lang w:val="uk-UA"/>
        </w:rPr>
        <w:t>проєкт</w:t>
      </w:r>
      <w:proofErr w:type="spellEnd"/>
      <w:r>
        <w:rPr>
          <w:color w:val="000000" w:themeColor="text1"/>
          <w:lang w:val="uk-UA"/>
        </w:rPr>
        <w:t xml:space="preserve"> рішення слід розглянути на засіданні виконавчого комітету 23.10.2026.</w:t>
      </w:r>
    </w:p>
    <w:p w:rsidR="006D33AF" w:rsidRPr="006D33AF" w:rsidRDefault="006D33AF" w:rsidP="006D33AF">
      <w:pPr>
        <w:spacing w:line="276" w:lineRule="auto"/>
        <w:rPr>
          <w:b/>
          <w:lang w:val="uk-UA"/>
        </w:rPr>
      </w:pPr>
    </w:p>
    <w:p w:rsidR="007E4654" w:rsidRDefault="007E4654" w:rsidP="007E4654">
      <w:pPr>
        <w:spacing w:line="276" w:lineRule="auto"/>
        <w:rPr>
          <w:b/>
          <w:lang w:val="uk-UA"/>
        </w:rPr>
      </w:pPr>
      <w:r>
        <w:rPr>
          <w:b/>
          <w:lang w:val="uk-UA"/>
        </w:rPr>
        <w:t>Н</w:t>
      </w:r>
      <w:proofErr w:type="spellStart"/>
      <w:r>
        <w:rPr>
          <w:b/>
        </w:rPr>
        <w:t>ачальни</w:t>
      </w:r>
      <w:proofErr w:type="spellEnd"/>
      <w:r>
        <w:rPr>
          <w:b/>
          <w:lang w:val="uk-UA"/>
        </w:rPr>
        <w:t>к  Управління  соціального захисту</w:t>
      </w:r>
    </w:p>
    <w:p w:rsidR="007E4654" w:rsidRDefault="007E4654" w:rsidP="007E4654">
      <w:pPr>
        <w:spacing w:line="276" w:lineRule="auto"/>
        <w:rPr>
          <w:b/>
          <w:lang w:val="uk-UA"/>
        </w:rPr>
      </w:pPr>
      <w:r>
        <w:rPr>
          <w:b/>
          <w:lang w:val="uk-UA"/>
        </w:rPr>
        <w:t>населення     Роменської     міської     ради</w:t>
      </w:r>
      <w:r>
        <w:rPr>
          <w:b/>
          <w:lang w:val="uk-UA"/>
        </w:rPr>
        <w:tab/>
        <w:t xml:space="preserve">                                    Оксана ПАЛЯНИЧКА  </w:t>
      </w:r>
    </w:p>
    <w:p w:rsidR="007E4654" w:rsidRDefault="007E4654" w:rsidP="007E4654">
      <w:pPr>
        <w:spacing w:line="276" w:lineRule="auto"/>
        <w:rPr>
          <w:b/>
          <w:lang w:val="uk-UA"/>
        </w:rPr>
      </w:pPr>
    </w:p>
    <w:p w:rsidR="006D33AF" w:rsidRPr="006D33AF" w:rsidRDefault="006D33AF" w:rsidP="006D33AF">
      <w:pPr>
        <w:spacing w:line="276" w:lineRule="auto"/>
        <w:rPr>
          <w:b/>
          <w:lang w:val="uk-UA"/>
        </w:rPr>
      </w:pPr>
      <w:r w:rsidRPr="006D33AF">
        <w:rPr>
          <w:b/>
        </w:rPr>
        <w:t>П</w:t>
      </w:r>
      <w:r w:rsidRPr="006D33AF">
        <w:rPr>
          <w:b/>
          <w:lang w:val="uk-UA"/>
        </w:rPr>
        <w:t>ОГОДЖЕНО</w:t>
      </w:r>
    </w:p>
    <w:p w:rsidR="00B46F2F" w:rsidRPr="00616CEB" w:rsidRDefault="001645E6" w:rsidP="006D33AF">
      <w:pPr>
        <w:spacing w:line="276" w:lineRule="auto"/>
        <w:ind w:hanging="284"/>
        <w:jc w:val="center"/>
        <w:outlineLvl w:val="0"/>
        <w:rPr>
          <w:lang w:val="uk-UA"/>
        </w:rPr>
      </w:pPr>
      <w:r>
        <w:rPr>
          <w:b/>
          <w:lang w:val="uk-UA"/>
        </w:rPr>
        <w:t xml:space="preserve">   </w:t>
      </w:r>
      <w:r w:rsidR="006D33AF" w:rsidRPr="006D33AF">
        <w:rPr>
          <w:b/>
          <w:lang w:val="uk-UA"/>
        </w:rPr>
        <w:t>Керуючий справами виконкому                                                          Наталія МОСКАЛЕНКО</w:t>
      </w:r>
    </w:p>
    <w:sectPr w:rsidR="00B46F2F" w:rsidRPr="00616CEB" w:rsidSect="001645E6">
      <w:pgSz w:w="12240" w:h="15840"/>
      <w:pgMar w:top="851" w:right="758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9138B"/>
    <w:multiLevelType w:val="hybridMultilevel"/>
    <w:tmpl w:val="F98063EA"/>
    <w:lvl w:ilvl="0" w:tplc="78F6165E">
      <w:start w:val="1"/>
      <w:numFmt w:val="decimal"/>
      <w:lvlText w:val="%1."/>
      <w:lvlJc w:val="left"/>
      <w:pPr>
        <w:ind w:left="50" w:hanging="718"/>
      </w:pPr>
      <w:rPr>
        <w:rFonts w:hint="default"/>
        <w:spacing w:val="0"/>
        <w:w w:val="98"/>
        <w:lang w:val="uk-UA" w:eastAsia="en-US" w:bidi="ar-SA"/>
      </w:rPr>
    </w:lvl>
    <w:lvl w:ilvl="1" w:tplc="6024C42A">
      <w:numFmt w:val="bullet"/>
      <w:lvlText w:val="•"/>
      <w:lvlJc w:val="left"/>
      <w:pPr>
        <w:ind w:left="1047" w:hanging="718"/>
      </w:pPr>
      <w:rPr>
        <w:rFonts w:hint="default"/>
        <w:lang w:val="uk-UA" w:eastAsia="en-US" w:bidi="ar-SA"/>
      </w:rPr>
    </w:lvl>
    <w:lvl w:ilvl="2" w:tplc="2710D4DA">
      <w:numFmt w:val="bullet"/>
      <w:lvlText w:val="•"/>
      <w:lvlJc w:val="left"/>
      <w:pPr>
        <w:ind w:left="2034" w:hanging="718"/>
      </w:pPr>
      <w:rPr>
        <w:rFonts w:hint="default"/>
        <w:lang w:val="uk-UA" w:eastAsia="en-US" w:bidi="ar-SA"/>
      </w:rPr>
    </w:lvl>
    <w:lvl w:ilvl="3" w:tplc="64E8836E">
      <w:numFmt w:val="bullet"/>
      <w:lvlText w:val="•"/>
      <w:lvlJc w:val="left"/>
      <w:pPr>
        <w:ind w:left="3021" w:hanging="718"/>
      </w:pPr>
      <w:rPr>
        <w:rFonts w:hint="default"/>
        <w:lang w:val="uk-UA" w:eastAsia="en-US" w:bidi="ar-SA"/>
      </w:rPr>
    </w:lvl>
    <w:lvl w:ilvl="4" w:tplc="A9E069FC">
      <w:numFmt w:val="bullet"/>
      <w:lvlText w:val="•"/>
      <w:lvlJc w:val="left"/>
      <w:pPr>
        <w:ind w:left="4008" w:hanging="718"/>
      </w:pPr>
      <w:rPr>
        <w:rFonts w:hint="default"/>
        <w:lang w:val="uk-UA" w:eastAsia="en-US" w:bidi="ar-SA"/>
      </w:rPr>
    </w:lvl>
    <w:lvl w:ilvl="5" w:tplc="53FA35E4">
      <w:numFmt w:val="bullet"/>
      <w:lvlText w:val="•"/>
      <w:lvlJc w:val="left"/>
      <w:pPr>
        <w:ind w:left="4995" w:hanging="718"/>
      </w:pPr>
      <w:rPr>
        <w:rFonts w:hint="default"/>
        <w:lang w:val="uk-UA" w:eastAsia="en-US" w:bidi="ar-SA"/>
      </w:rPr>
    </w:lvl>
    <w:lvl w:ilvl="6" w:tplc="C96E0CD4">
      <w:numFmt w:val="bullet"/>
      <w:lvlText w:val="•"/>
      <w:lvlJc w:val="left"/>
      <w:pPr>
        <w:ind w:left="5982" w:hanging="718"/>
      </w:pPr>
      <w:rPr>
        <w:rFonts w:hint="default"/>
        <w:lang w:val="uk-UA" w:eastAsia="en-US" w:bidi="ar-SA"/>
      </w:rPr>
    </w:lvl>
    <w:lvl w:ilvl="7" w:tplc="81669A4C">
      <w:numFmt w:val="bullet"/>
      <w:lvlText w:val="•"/>
      <w:lvlJc w:val="left"/>
      <w:pPr>
        <w:ind w:left="6969" w:hanging="718"/>
      </w:pPr>
      <w:rPr>
        <w:rFonts w:hint="default"/>
        <w:lang w:val="uk-UA" w:eastAsia="en-US" w:bidi="ar-SA"/>
      </w:rPr>
    </w:lvl>
    <w:lvl w:ilvl="8" w:tplc="F5707622">
      <w:numFmt w:val="bullet"/>
      <w:lvlText w:val="•"/>
      <w:lvlJc w:val="left"/>
      <w:pPr>
        <w:ind w:left="7956" w:hanging="718"/>
      </w:pPr>
      <w:rPr>
        <w:rFonts w:hint="default"/>
        <w:lang w:val="uk-UA" w:eastAsia="en-US" w:bidi="ar-SA"/>
      </w:rPr>
    </w:lvl>
  </w:abstractNum>
  <w:abstractNum w:abstractNumId="1" w15:restartNumberingAfterBreak="0">
    <w:nsid w:val="4AA97906"/>
    <w:multiLevelType w:val="multilevel"/>
    <w:tmpl w:val="7BBC5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634245"/>
    <w:multiLevelType w:val="hybridMultilevel"/>
    <w:tmpl w:val="F98063EA"/>
    <w:lvl w:ilvl="0" w:tplc="78F6165E">
      <w:start w:val="1"/>
      <w:numFmt w:val="decimal"/>
      <w:lvlText w:val="%1."/>
      <w:lvlJc w:val="left"/>
      <w:pPr>
        <w:ind w:left="50" w:hanging="718"/>
      </w:pPr>
      <w:rPr>
        <w:rFonts w:hint="default"/>
        <w:spacing w:val="0"/>
        <w:w w:val="98"/>
        <w:lang w:val="uk-UA" w:eastAsia="en-US" w:bidi="ar-SA"/>
      </w:rPr>
    </w:lvl>
    <w:lvl w:ilvl="1" w:tplc="6024C42A">
      <w:numFmt w:val="bullet"/>
      <w:lvlText w:val="•"/>
      <w:lvlJc w:val="left"/>
      <w:pPr>
        <w:ind w:left="1047" w:hanging="718"/>
      </w:pPr>
      <w:rPr>
        <w:rFonts w:hint="default"/>
        <w:lang w:val="uk-UA" w:eastAsia="en-US" w:bidi="ar-SA"/>
      </w:rPr>
    </w:lvl>
    <w:lvl w:ilvl="2" w:tplc="2710D4DA">
      <w:numFmt w:val="bullet"/>
      <w:lvlText w:val="•"/>
      <w:lvlJc w:val="left"/>
      <w:pPr>
        <w:ind w:left="2034" w:hanging="718"/>
      </w:pPr>
      <w:rPr>
        <w:rFonts w:hint="default"/>
        <w:lang w:val="uk-UA" w:eastAsia="en-US" w:bidi="ar-SA"/>
      </w:rPr>
    </w:lvl>
    <w:lvl w:ilvl="3" w:tplc="64E8836E">
      <w:numFmt w:val="bullet"/>
      <w:lvlText w:val="•"/>
      <w:lvlJc w:val="left"/>
      <w:pPr>
        <w:ind w:left="3021" w:hanging="718"/>
      </w:pPr>
      <w:rPr>
        <w:rFonts w:hint="default"/>
        <w:lang w:val="uk-UA" w:eastAsia="en-US" w:bidi="ar-SA"/>
      </w:rPr>
    </w:lvl>
    <w:lvl w:ilvl="4" w:tplc="A9E069FC">
      <w:numFmt w:val="bullet"/>
      <w:lvlText w:val="•"/>
      <w:lvlJc w:val="left"/>
      <w:pPr>
        <w:ind w:left="4008" w:hanging="718"/>
      </w:pPr>
      <w:rPr>
        <w:rFonts w:hint="default"/>
        <w:lang w:val="uk-UA" w:eastAsia="en-US" w:bidi="ar-SA"/>
      </w:rPr>
    </w:lvl>
    <w:lvl w:ilvl="5" w:tplc="53FA35E4">
      <w:numFmt w:val="bullet"/>
      <w:lvlText w:val="•"/>
      <w:lvlJc w:val="left"/>
      <w:pPr>
        <w:ind w:left="4995" w:hanging="718"/>
      </w:pPr>
      <w:rPr>
        <w:rFonts w:hint="default"/>
        <w:lang w:val="uk-UA" w:eastAsia="en-US" w:bidi="ar-SA"/>
      </w:rPr>
    </w:lvl>
    <w:lvl w:ilvl="6" w:tplc="C96E0CD4">
      <w:numFmt w:val="bullet"/>
      <w:lvlText w:val="•"/>
      <w:lvlJc w:val="left"/>
      <w:pPr>
        <w:ind w:left="5982" w:hanging="718"/>
      </w:pPr>
      <w:rPr>
        <w:rFonts w:hint="default"/>
        <w:lang w:val="uk-UA" w:eastAsia="en-US" w:bidi="ar-SA"/>
      </w:rPr>
    </w:lvl>
    <w:lvl w:ilvl="7" w:tplc="81669A4C">
      <w:numFmt w:val="bullet"/>
      <w:lvlText w:val="•"/>
      <w:lvlJc w:val="left"/>
      <w:pPr>
        <w:ind w:left="6969" w:hanging="718"/>
      </w:pPr>
      <w:rPr>
        <w:rFonts w:hint="default"/>
        <w:lang w:val="uk-UA" w:eastAsia="en-US" w:bidi="ar-SA"/>
      </w:rPr>
    </w:lvl>
    <w:lvl w:ilvl="8" w:tplc="F5707622">
      <w:numFmt w:val="bullet"/>
      <w:lvlText w:val="•"/>
      <w:lvlJc w:val="left"/>
      <w:pPr>
        <w:ind w:left="7956" w:hanging="718"/>
      </w:pPr>
      <w:rPr>
        <w:rFonts w:hint="default"/>
        <w:lang w:val="uk-UA" w:eastAsia="en-US" w:bidi="ar-SA"/>
      </w:rPr>
    </w:lvl>
  </w:abstractNum>
  <w:abstractNum w:abstractNumId="3" w15:restartNumberingAfterBreak="0">
    <w:nsid w:val="6CE71F98"/>
    <w:multiLevelType w:val="hybridMultilevel"/>
    <w:tmpl w:val="38D4782A"/>
    <w:lvl w:ilvl="0" w:tplc="C33097D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ECE7F1F"/>
    <w:multiLevelType w:val="hybridMultilevel"/>
    <w:tmpl w:val="BA0E4848"/>
    <w:lvl w:ilvl="0" w:tplc="FAFC636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591"/>
    <w:rsid w:val="000041E1"/>
    <w:rsid w:val="00006FBB"/>
    <w:rsid w:val="00015813"/>
    <w:rsid w:val="000454BE"/>
    <w:rsid w:val="00074278"/>
    <w:rsid w:val="0008441B"/>
    <w:rsid w:val="00092CE3"/>
    <w:rsid w:val="000A5A69"/>
    <w:rsid w:val="000B744B"/>
    <w:rsid w:val="000C5A66"/>
    <w:rsid w:val="000D3AF3"/>
    <w:rsid w:val="000D7835"/>
    <w:rsid w:val="0010221F"/>
    <w:rsid w:val="001407FD"/>
    <w:rsid w:val="001645E6"/>
    <w:rsid w:val="00170FB4"/>
    <w:rsid w:val="00176160"/>
    <w:rsid w:val="001D5D95"/>
    <w:rsid w:val="001E41A3"/>
    <w:rsid w:val="001E6BC2"/>
    <w:rsid w:val="00236DF0"/>
    <w:rsid w:val="00294F41"/>
    <w:rsid w:val="002A5972"/>
    <w:rsid w:val="002E0287"/>
    <w:rsid w:val="002F4C62"/>
    <w:rsid w:val="002F54FA"/>
    <w:rsid w:val="003063D3"/>
    <w:rsid w:val="003109D2"/>
    <w:rsid w:val="00373882"/>
    <w:rsid w:val="00393DE5"/>
    <w:rsid w:val="003A17F7"/>
    <w:rsid w:val="003B3199"/>
    <w:rsid w:val="003B4C62"/>
    <w:rsid w:val="003D5903"/>
    <w:rsid w:val="003F7E28"/>
    <w:rsid w:val="004348DC"/>
    <w:rsid w:val="00437E26"/>
    <w:rsid w:val="00472501"/>
    <w:rsid w:val="00491550"/>
    <w:rsid w:val="0049190F"/>
    <w:rsid w:val="004B2253"/>
    <w:rsid w:val="004B46B4"/>
    <w:rsid w:val="004D11EA"/>
    <w:rsid w:val="004D120F"/>
    <w:rsid w:val="004D3968"/>
    <w:rsid w:val="004E3123"/>
    <w:rsid w:val="004F4812"/>
    <w:rsid w:val="00513713"/>
    <w:rsid w:val="00523C83"/>
    <w:rsid w:val="0055683E"/>
    <w:rsid w:val="00567856"/>
    <w:rsid w:val="00573F2E"/>
    <w:rsid w:val="00583F6E"/>
    <w:rsid w:val="00586357"/>
    <w:rsid w:val="00586A90"/>
    <w:rsid w:val="005A0089"/>
    <w:rsid w:val="005A1525"/>
    <w:rsid w:val="005C6161"/>
    <w:rsid w:val="00616CEB"/>
    <w:rsid w:val="00683B90"/>
    <w:rsid w:val="006A7A49"/>
    <w:rsid w:val="006B4412"/>
    <w:rsid w:val="006D33AF"/>
    <w:rsid w:val="006D4471"/>
    <w:rsid w:val="006E54C4"/>
    <w:rsid w:val="0071123D"/>
    <w:rsid w:val="00721395"/>
    <w:rsid w:val="00744079"/>
    <w:rsid w:val="007526D0"/>
    <w:rsid w:val="00756283"/>
    <w:rsid w:val="00760D60"/>
    <w:rsid w:val="007807C9"/>
    <w:rsid w:val="007B4E02"/>
    <w:rsid w:val="007E4654"/>
    <w:rsid w:val="00806556"/>
    <w:rsid w:val="00816779"/>
    <w:rsid w:val="0081748C"/>
    <w:rsid w:val="00862EC1"/>
    <w:rsid w:val="00871057"/>
    <w:rsid w:val="00891CBF"/>
    <w:rsid w:val="008D2D10"/>
    <w:rsid w:val="008D7F61"/>
    <w:rsid w:val="008E1040"/>
    <w:rsid w:val="008E1525"/>
    <w:rsid w:val="0090200F"/>
    <w:rsid w:val="00946B73"/>
    <w:rsid w:val="00965C32"/>
    <w:rsid w:val="00986322"/>
    <w:rsid w:val="009C2811"/>
    <w:rsid w:val="009D68DD"/>
    <w:rsid w:val="00A13B7C"/>
    <w:rsid w:val="00A252A5"/>
    <w:rsid w:val="00A442ED"/>
    <w:rsid w:val="00A96EB7"/>
    <w:rsid w:val="00AA7B64"/>
    <w:rsid w:val="00AE0EDC"/>
    <w:rsid w:val="00AE181D"/>
    <w:rsid w:val="00B14EBB"/>
    <w:rsid w:val="00B259C2"/>
    <w:rsid w:val="00B30200"/>
    <w:rsid w:val="00B460F9"/>
    <w:rsid w:val="00B46F2F"/>
    <w:rsid w:val="00B57107"/>
    <w:rsid w:val="00B759D3"/>
    <w:rsid w:val="00B87A15"/>
    <w:rsid w:val="00BC02CD"/>
    <w:rsid w:val="00BD53F9"/>
    <w:rsid w:val="00BE081D"/>
    <w:rsid w:val="00BF7BA2"/>
    <w:rsid w:val="00C400D4"/>
    <w:rsid w:val="00C630A4"/>
    <w:rsid w:val="00C97A1E"/>
    <w:rsid w:val="00CD1E08"/>
    <w:rsid w:val="00CE70FF"/>
    <w:rsid w:val="00D3304E"/>
    <w:rsid w:val="00D34030"/>
    <w:rsid w:val="00D408FA"/>
    <w:rsid w:val="00D45166"/>
    <w:rsid w:val="00D7380C"/>
    <w:rsid w:val="00E127E8"/>
    <w:rsid w:val="00E57EF7"/>
    <w:rsid w:val="00E6328B"/>
    <w:rsid w:val="00E76F8C"/>
    <w:rsid w:val="00E86B4D"/>
    <w:rsid w:val="00EB26E3"/>
    <w:rsid w:val="00EC02C9"/>
    <w:rsid w:val="00EF685A"/>
    <w:rsid w:val="00F35DE7"/>
    <w:rsid w:val="00F52737"/>
    <w:rsid w:val="00F5469D"/>
    <w:rsid w:val="00F64591"/>
    <w:rsid w:val="00F7451D"/>
    <w:rsid w:val="00FA1363"/>
    <w:rsid w:val="00FF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8CDE"/>
  <w15:chartTrackingRefBased/>
  <w15:docId w15:val="{E52742CD-F7C9-4E16-A7FD-4C91AE81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4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1"/>
    <w:qFormat/>
    <w:rsid w:val="00B46F2F"/>
    <w:pPr>
      <w:widowControl w:val="0"/>
      <w:autoSpaceDE w:val="0"/>
      <w:autoSpaceDN w:val="0"/>
      <w:ind w:left="5" w:hanging="6"/>
      <w:outlineLvl w:val="0"/>
    </w:pPr>
    <w:rPr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46F2F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B46F2F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4">
    <w:name w:val="Основний текст Знак"/>
    <w:basedOn w:val="a0"/>
    <w:link w:val="a3"/>
    <w:uiPriority w:val="1"/>
    <w:rsid w:val="00B46F2F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B46F2F"/>
    <w:pPr>
      <w:widowControl w:val="0"/>
      <w:autoSpaceDE w:val="0"/>
      <w:autoSpaceDN w:val="0"/>
      <w:ind w:left="50" w:right="131" w:firstLine="705"/>
      <w:jc w:val="both"/>
    </w:pPr>
    <w:rPr>
      <w:sz w:val="22"/>
      <w:szCs w:val="22"/>
      <w:lang w:val="uk-UA" w:eastAsia="en-US"/>
    </w:rPr>
  </w:style>
  <w:style w:type="table" w:styleId="a6">
    <w:name w:val="Table Grid"/>
    <w:basedOn w:val="a1"/>
    <w:uiPriority w:val="39"/>
    <w:rsid w:val="00513713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526D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526D0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9">
    <w:name w:val="Strong"/>
    <w:basedOn w:val="a0"/>
    <w:uiPriority w:val="22"/>
    <w:qFormat/>
    <w:rsid w:val="0049190F"/>
    <w:rPr>
      <w:b/>
      <w:bCs/>
    </w:rPr>
  </w:style>
  <w:style w:type="paragraph" w:styleId="aa">
    <w:name w:val="Normal (Web)"/>
    <w:basedOn w:val="a"/>
    <w:unhideWhenUsed/>
    <w:rsid w:val="006D4471"/>
    <w:pPr>
      <w:spacing w:before="100" w:beforeAutospacing="1" w:after="119"/>
    </w:pPr>
  </w:style>
  <w:style w:type="paragraph" w:styleId="HTML">
    <w:name w:val="HTML Preformatted"/>
    <w:basedOn w:val="a"/>
    <w:link w:val="HTML0"/>
    <w:uiPriority w:val="99"/>
    <w:semiHidden/>
    <w:unhideWhenUsed/>
    <w:rsid w:val="00D40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408FA"/>
    <w:rPr>
      <w:rFonts w:ascii="Consolas" w:eastAsia="Times New Roman" w:hAnsi="Consolas" w:cs="Times New Roman"/>
      <w:sz w:val="20"/>
      <w:szCs w:val="20"/>
      <w:lang w:val="ru-RU" w:eastAsia="ru-RU"/>
    </w:rPr>
  </w:style>
  <w:style w:type="table" w:customStyle="1" w:styleId="11">
    <w:name w:val="Сетка таблицы1"/>
    <w:basedOn w:val="a1"/>
    <w:next w:val="a6"/>
    <w:uiPriority w:val="39"/>
    <w:rsid w:val="0081748C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C400D4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5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2404</Words>
  <Characters>1371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4</cp:revision>
  <cp:lastPrinted>2026-08-31T10:24:00Z</cp:lastPrinted>
  <dcterms:created xsi:type="dcterms:W3CDTF">2026-10-26T14:03:00Z</dcterms:created>
  <dcterms:modified xsi:type="dcterms:W3CDTF">2026-10-26T14:05:00Z</dcterms:modified>
</cp:coreProperties>
</file>