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B09B7" w14:textId="25BC0FD6" w:rsidR="00752BC2" w:rsidRPr="009709B9" w:rsidRDefault="00752BC2" w:rsidP="00752BC2">
      <w:pPr>
        <w:tabs>
          <w:tab w:val="left" w:pos="2268"/>
        </w:tabs>
        <w:jc w:val="center"/>
        <w:rPr>
          <w:b/>
          <w:sz w:val="24"/>
          <w:szCs w:val="24"/>
          <w:lang w:val="uk-UA"/>
        </w:rPr>
      </w:pPr>
      <w:r w:rsidRPr="00932AC9">
        <w:rPr>
          <w:noProof/>
          <w:lang w:val="uk-UA"/>
        </w:rPr>
        <w:drawing>
          <wp:inline distT="0" distB="0" distL="0" distR="0" wp14:anchorId="365F80C0" wp14:editId="0CC96889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05B4A" w14:textId="77777777" w:rsidR="00752BC2" w:rsidRPr="00752BC2" w:rsidRDefault="00752BC2" w:rsidP="00752BC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2BC2">
        <w:rPr>
          <w:rFonts w:ascii="Times New Roman" w:hAnsi="Times New Roman" w:cs="Times New Roman"/>
          <w:b/>
          <w:sz w:val="24"/>
          <w:szCs w:val="24"/>
          <w:lang w:val="uk-UA"/>
        </w:rPr>
        <w:t>РОМЕНСЬКА МІСЬКА РАДА СУМСЬКОЇ ОБЛАСТІ</w:t>
      </w:r>
    </w:p>
    <w:p w14:paraId="4C8B0D5C" w14:textId="77777777" w:rsidR="00752BC2" w:rsidRPr="00752BC2" w:rsidRDefault="00752BC2" w:rsidP="00752BC2">
      <w:pPr>
        <w:tabs>
          <w:tab w:val="left" w:pos="4111"/>
        </w:tabs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2BC2">
        <w:rPr>
          <w:rFonts w:ascii="Times New Roman" w:hAnsi="Times New Roman" w:cs="Times New Roman"/>
          <w:b/>
          <w:sz w:val="24"/>
          <w:szCs w:val="24"/>
          <w:lang w:val="uk-UA"/>
        </w:rPr>
        <w:t>ВИКОНАВЧИЙ КОМІТЕТ</w:t>
      </w:r>
    </w:p>
    <w:p w14:paraId="0D8C5658" w14:textId="77777777" w:rsidR="00752BC2" w:rsidRPr="00752BC2" w:rsidRDefault="00752BC2" w:rsidP="009357DA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2BC2">
        <w:rPr>
          <w:rFonts w:ascii="Times New Roman" w:hAnsi="Times New Roman" w:cs="Times New Roman"/>
          <w:b/>
          <w:sz w:val="24"/>
          <w:szCs w:val="24"/>
          <w:lang w:val="uk-UA"/>
        </w:rPr>
        <w:t>РОЗПОРЯДЖЕННЯ МІСЬКОГО ГОЛОВИ</w:t>
      </w:r>
    </w:p>
    <w:tbl>
      <w:tblPr>
        <w:tblW w:w="10051" w:type="dxa"/>
        <w:tblLook w:val="04A0" w:firstRow="1" w:lastRow="0" w:firstColumn="1" w:lastColumn="0" w:noHBand="0" w:noVBand="1"/>
      </w:tblPr>
      <w:tblGrid>
        <w:gridCol w:w="3349"/>
        <w:gridCol w:w="3351"/>
        <w:gridCol w:w="3351"/>
      </w:tblGrid>
      <w:tr w:rsidR="00752BC2" w:rsidRPr="00752BC2" w14:paraId="0F482040" w14:textId="77777777" w:rsidTr="00D60113">
        <w:trPr>
          <w:trHeight w:val="398"/>
        </w:trPr>
        <w:tc>
          <w:tcPr>
            <w:tcW w:w="3349" w:type="dxa"/>
            <w:hideMark/>
          </w:tcPr>
          <w:p w14:paraId="5BD9323A" w14:textId="059C6045" w:rsidR="00752BC2" w:rsidRPr="00752BC2" w:rsidRDefault="007D35E2" w:rsidP="00A230D6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A230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.0</w:t>
            </w:r>
            <w:r w:rsidR="00A230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.2026</w:t>
            </w:r>
          </w:p>
        </w:tc>
        <w:tc>
          <w:tcPr>
            <w:tcW w:w="3351" w:type="dxa"/>
            <w:hideMark/>
          </w:tcPr>
          <w:p w14:paraId="3668C71E" w14:textId="77777777" w:rsidR="00752BC2" w:rsidRPr="00752BC2" w:rsidRDefault="00752BC2" w:rsidP="00234397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2B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351" w:type="dxa"/>
            <w:hideMark/>
          </w:tcPr>
          <w:p w14:paraId="6CABA0E3" w14:textId="70CE6296" w:rsidR="00752BC2" w:rsidRPr="00752BC2" w:rsidRDefault="00752BC2" w:rsidP="00A230D6">
            <w:pPr>
              <w:spacing w:after="15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2B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  <w:r w:rsidR="003453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357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199</w:t>
            </w:r>
            <w:r w:rsidRPr="00752B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-ОД</w:t>
            </w:r>
          </w:p>
        </w:tc>
      </w:tr>
    </w:tbl>
    <w:p w14:paraId="00000004" w14:textId="22BDB172" w:rsidR="00224D6F" w:rsidRPr="00D60113" w:rsidRDefault="009E27BE" w:rsidP="00563327">
      <w:pPr>
        <w:tabs>
          <w:tab w:val="left" w:pos="4820"/>
          <w:tab w:val="left" w:pos="6096"/>
          <w:tab w:val="left" w:pos="6379"/>
        </w:tabs>
        <w:spacing w:after="150"/>
        <w:ind w:right="5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</w:t>
      </w:r>
      <w:r w:rsidR="001111A8" w:rsidRPr="00752B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</w:t>
      </w:r>
      <w:r w:rsidR="001111A8" w:rsidRPr="00D601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11A8" w:rsidRPr="00752B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призначення</w:t>
      </w:r>
      <w:proofErr w:type="spellEnd"/>
      <w:r w:rsidR="001111A8" w:rsidRPr="00D601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уповноважен</w:t>
      </w:r>
      <w:r w:rsidR="009357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</w:t>
      </w:r>
      <w:bookmarkStart w:id="0" w:name="_GoBack"/>
      <w:bookmarkEnd w:id="0"/>
      <w:r w:rsidR="009357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ї</w:t>
      </w:r>
      <w:proofErr w:type="spellEnd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особ</w:t>
      </w:r>
      <w:r w:rsidR="009357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</w:t>
      </w:r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виконання</w:t>
      </w:r>
      <w:proofErr w:type="spellEnd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функцій</w:t>
      </w:r>
      <w:proofErr w:type="spellEnd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з </w:t>
      </w:r>
      <w:proofErr w:type="spellStart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управління</w:t>
      </w:r>
      <w:proofErr w:type="spellEnd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публічними</w:t>
      </w:r>
      <w:proofErr w:type="spellEnd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563327" w:rsidRPr="005633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інвестиціями</w:t>
      </w:r>
      <w:proofErr w:type="spellEnd"/>
      <w:r w:rsidR="001111A8" w:rsidRPr="00D60113">
        <w:rPr>
          <w:rFonts w:ascii="Calibri" w:eastAsia="Calibri" w:hAnsi="Calibri" w:cs="Calibri"/>
          <w:sz w:val="24"/>
          <w:szCs w:val="24"/>
        </w:rPr>
        <w:t xml:space="preserve"> </w:t>
      </w:r>
      <w:r w:rsidR="001111A8" w:rsidRPr="00752BC2">
        <w:rPr>
          <w:rFonts w:ascii="Times New Roman" w:eastAsia="Times New Roman" w:hAnsi="Times New Roman" w:cs="Times New Roman"/>
          <w:sz w:val="24"/>
          <w:szCs w:val="24"/>
        </w:rPr>
        <w:t>   </w:t>
      </w:r>
      <w:r w:rsidR="001111A8" w:rsidRPr="00D60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1A8" w:rsidRPr="00752BC2">
        <w:rPr>
          <w:rFonts w:ascii="Times New Roman" w:eastAsia="Times New Roman" w:hAnsi="Times New Roman" w:cs="Times New Roman"/>
          <w:sz w:val="24"/>
          <w:szCs w:val="24"/>
        </w:rPr>
        <w:t>   </w:t>
      </w:r>
      <w:r w:rsidR="001111A8" w:rsidRPr="00D60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4CCD3C" w14:textId="58751F7B" w:rsidR="00896842" w:rsidRPr="00CF5D85" w:rsidRDefault="00896842" w:rsidP="009E27BE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F5D85">
        <w:rPr>
          <w:rFonts w:ascii="Times New Roman" w:hAnsi="Times New Roman"/>
          <w:sz w:val="24"/>
          <w:szCs w:val="24"/>
          <w:lang w:val="uk-UA"/>
        </w:rPr>
        <w:t xml:space="preserve">Відповідно </w:t>
      </w:r>
      <w:r w:rsidRPr="00CF5D85">
        <w:rPr>
          <w:rFonts w:ascii="Times New Roman" w:hAnsi="Times New Roman"/>
          <w:bCs/>
          <w:sz w:val="24"/>
          <w:szCs w:val="24"/>
          <w:lang w:val="uk-UA"/>
        </w:rPr>
        <w:t xml:space="preserve">до пункту 20 частини 4 статті 42 Закону України «Про місцеве самоврядування в Україні», </w:t>
      </w:r>
      <w:r w:rsidRPr="00CF5D85">
        <w:rPr>
          <w:rFonts w:ascii="Times New Roman" w:eastAsia="Times New Roman" w:hAnsi="Times New Roman" w:cs="Times New Roman"/>
          <w:sz w:val="24"/>
          <w:szCs w:val="24"/>
          <w:lang w:val="uk-UA"/>
        </w:rPr>
        <w:t>постанови Кабінету Міністрів України від 15 листопада 2022 року № 1286 «</w:t>
      </w:r>
      <w:r w:rsidRPr="00CF5D85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Про реалізацію експериментального проекту із створення, впровадження та забезпечення функціонування 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</w:t>
      </w:r>
      <w:r w:rsidRPr="00CF5D85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="00BE6D99">
        <w:rPr>
          <w:rFonts w:ascii="Times New Roman" w:eastAsia="Times New Roman" w:hAnsi="Times New Roman" w:cs="Times New Roman"/>
          <w:sz w:val="24"/>
          <w:szCs w:val="24"/>
          <w:lang w:val="uk-UA"/>
        </w:rPr>
        <w:t>, рішення виконавчого комітету Роменської міської ради від 20.08.2025 №</w:t>
      </w:r>
      <w:r w:rsidR="002C4B15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="00BE6D99">
        <w:rPr>
          <w:rFonts w:ascii="Times New Roman" w:eastAsia="Times New Roman" w:hAnsi="Times New Roman" w:cs="Times New Roman"/>
          <w:sz w:val="24"/>
          <w:szCs w:val="24"/>
          <w:lang w:val="uk-UA"/>
        </w:rPr>
        <w:t>175 «Про визначення відповідальних за галузі (сектори) для здійснення публічного інвестування»</w:t>
      </w:r>
      <w:r w:rsidR="00563327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14:paraId="50209172" w14:textId="4FC2B038" w:rsidR="00BE6D99" w:rsidRPr="00B53765" w:rsidRDefault="003D4E01" w:rsidP="00BE6D99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146C0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="00BE6D99"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Призначити </w:t>
      </w:r>
      <w:proofErr w:type="spellStart"/>
      <w:r w:rsidR="00A230D6"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>Ромащенко</w:t>
      </w:r>
      <w:proofErr w:type="spellEnd"/>
      <w:r w:rsidR="007D35E2"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Оксану Миколаївну</w:t>
      </w:r>
      <w:r w:rsidR="002F11F5"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7D35E2"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>головного спеціаліста</w:t>
      </w:r>
      <w:r w:rsidR="00796E0C"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A230D6" w:rsidRPr="00563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відділу бухгалтерського обліку та господарського забезпечення</w:t>
      </w:r>
      <w:r w:rsidR="00BE6D99" w:rsidRPr="00563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, уповноваженою особою на виконання функцій з управління публічними інвестиціями у галузях «Спорт та фізичне ви</w:t>
      </w:r>
      <w:r w:rsidR="008D3B72" w:rsidRPr="00563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ховання</w:t>
      </w:r>
      <w:r w:rsidR="008D3B72">
        <w:rPr>
          <w:rFonts w:ascii="Times New Roman" w:eastAsia="Times New Roman" w:hAnsi="Times New Roman" w:cs="Times New Roman"/>
          <w:sz w:val="24"/>
          <w:szCs w:val="24"/>
          <w:lang w:val="uk-UA"/>
        </w:rPr>
        <w:t>»,</w:t>
      </w:r>
      <w:r w:rsidR="0000672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«Охорона здоров’я»</w:t>
      </w:r>
      <w:r w:rsidR="008D3B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</w:t>
      </w:r>
      <w:r w:rsidR="008D3B72" w:rsidRPr="008D3B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D3B72">
        <w:rPr>
          <w:rFonts w:ascii="Times New Roman" w:eastAsia="Times New Roman" w:hAnsi="Times New Roman" w:cs="Times New Roman"/>
          <w:sz w:val="24"/>
          <w:szCs w:val="24"/>
          <w:lang w:val="uk-UA"/>
        </w:rPr>
        <w:t>«Громадська безпека»</w:t>
      </w:r>
      <w:r w:rsidR="00BE6D99" w:rsidRPr="00B5376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3708F7D7" w14:textId="5787AA9D" w:rsidR="008B2DBB" w:rsidRDefault="003D4E01" w:rsidP="00BE6D99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BE6D9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Вважати таким, що втрати</w:t>
      </w:r>
      <w:r w:rsidR="00752703">
        <w:rPr>
          <w:rFonts w:ascii="Times New Roman" w:eastAsia="Times New Roman" w:hAnsi="Times New Roman" w:cs="Times New Roman"/>
          <w:sz w:val="24"/>
          <w:szCs w:val="24"/>
          <w:lang w:val="uk-UA"/>
        </w:rPr>
        <w:t>ло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чинність, розпорядження</w:t>
      </w:r>
      <w:r w:rsidR="00FF620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міського голови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 </w:t>
      </w:r>
      <w:r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>03.0</w:t>
      </w:r>
      <w:r w:rsidR="00A230D6"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>.202</w:t>
      </w:r>
      <w:r w:rsidR="00A230D6"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№</w:t>
      </w:r>
      <w:r w:rsidR="00752703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="00A230D6"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>92</w:t>
      </w:r>
      <w:r w:rsidRPr="00A230D6">
        <w:rPr>
          <w:rFonts w:ascii="Times New Roman" w:eastAsia="Times New Roman" w:hAnsi="Times New Roman" w:cs="Times New Roman"/>
          <w:sz w:val="24"/>
          <w:szCs w:val="24"/>
          <w:lang w:val="uk-UA"/>
        </w:rPr>
        <w:t>-ОД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Pr="003D4E01">
        <w:rPr>
          <w:rFonts w:ascii="Times New Roman" w:eastAsia="Times New Roman" w:hAnsi="Times New Roman" w:cs="Times New Roman"/>
          <w:sz w:val="24"/>
          <w:szCs w:val="24"/>
          <w:lang w:val="uk-UA"/>
        </w:rPr>
        <w:t>Про призначення відповідальних осіб з питань використання 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 у Виконавчому комітеті Роменської міської ради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14:paraId="2A1F0611" w14:textId="77777777" w:rsidR="008D3B72" w:rsidRDefault="001111A8" w:rsidP="008D3B7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F5D8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 </w:t>
      </w:r>
    </w:p>
    <w:p w14:paraId="635C5682" w14:textId="77777777" w:rsidR="003D4E01" w:rsidRDefault="003D4E01" w:rsidP="008D3B7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0000013" w14:textId="03387C01" w:rsidR="00224D6F" w:rsidRPr="008B2DBB" w:rsidRDefault="001111A8" w:rsidP="008D3B72">
      <w:pPr>
        <w:spacing w:line="240" w:lineRule="auto"/>
        <w:jc w:val="both"/>
        <w:rPr>
          <w:sz w:val="24"/>
          <w:szCs w:val="24"/>
          <w:lang w:val="uk-UA"/>
        </w:rPr>
      </w:pPr>
      <w:r w:rsidRPr="008B2DB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Міський голова                  </w:t>
      </w:r>
      <w:r w:rsidR="000267FD" w:rsidRPr="008B2DB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0267FD" w:rsidRPr="008B2DB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0267FD" w:rsidRPr="008B2DB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0267FD" w:rsidRPr="008B2DB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0267FD" w:rsidRPr="008B2DB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B04EF9" w:rsidRPr="008B2DB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B04EF9" w:rsidRPr="008B2DB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0267F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Олег СТОГНІЙ</w:t>
      </w:r>
    </w:p>
    <w:sectPr w:rsidR="00224D6F" w:rsidRPr="008B2DBB" w:rsidSect="00254D6F">
      <w:pgSz w:w="12240" w:h="15840"/>
      <w:pgMar w:top="1134" w:right="567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D6F"/>
    <w:rsid w:val="00006729"/>
    <w:rsid w:val="000267FD"/>
    <w:rsid w:val="00065E1C"/>
    <w:rsid w:val="00094328"/>
    <w:rsid w:val="00094B5F"/>
    <w:rsid w:val="000A3E40"/>
    <w:rsid w:val="001111A8"/>
    <w:rsid w:val="00146C04"/>
    <w:rsid w:val="00156645"/>
    <w:rsid w:val="00156D9A"/>
    <w:rsid w:val="001D0643"/>
    <w:rsid w:val="00224697"/>
    <w:rsid w:val="00224D6F"/>
    <w:rsid w:val="00254D6F"/>
    <w:rsid w:val="002C4B15"/>
    <w:rsid w:val="002D024F"/>
    <w:rsid w:val="002E643B"/>
    <w:rsid w:val="002F11F5"/>
    <w:rsid w:val="00343F3D"/>
    <w:rsid w:val="0034534C"/>
    <w:rsid w:val="00375C24"/>
    <w:rsid w:val="003D4E01"/>
    <w:rsid w:val="0043413D"/>
    <w:rsid w:val="00481BB9"/>
    <w:rsid w:val="004C1AB5"/>
    <w:rsid w:val="0052437D"/>
    <w:rsid w:val="00531703"/>
    <w:rsid w:val="00541DD2"/>
    <w:rsid w:val="005529F5"/>
    <w:rsid w:val="00563327"/>
    <w:rsid w:val="0058515A"/>
    <w:rsid w:val="00653AFE"/>
    <w:rsid w:val="00660823"/>
    <w:rsid w:val="00693E9D"/>
    <w:rsid w:val="0071310C"/>
    <w:rsid w:val="00752703"/>
    <w:rsid w:val="00752BC2"/>
    <w:rsid w:val="0075590E"/>
    <w:rsid w:val="0077623C"/>
    <w:rsid w:val="00793E29"/>
    <w:rsid w:val="00796E0C"/>
    <w:rsid w:val="007D35E2"/>
    <w:rsid w:val="007F2E2E"/>
    <w:rsid w:val="007F7A52"/>
    <w:rsid w:val="0086167E"/>
    <w:rsid w:val="008673C0"/>
    <w:rsid w:val="008815D6"/>
    <w:rsid w:val="008828E3"/>
    <w:rsid w:val="00896842"/>
    <w:rsid w:val="008B2DBB"/>
    <w:rsid w:val="008D3B72"/>
    <w:rsid w:val="008D58D2"/>
    <w:rsid w:val="008E1099"/>
    <w:rsid w:val="008F06A4"/>
    <w:rsid w:val="00927E54"/>
    <w:rsid w:val="009357DA"/>
    <w:rsid w:val="00996C63"/>
    <w:rsid w:val="009A61AE"/>
    <w:rsid w:val="009E27BE"/>
    <w:rsid w:val="00A230D6"/>
    <w:rsid w:val="00AD66B5"/>
    <w:rsid w:val="00B04EF9"/>
    <w:rsid w:val="00B1293B"/>
    <w:rsid w:val="00B53765"/>
    <w:rsid w:val="00BE6D99"/>
    <w:rsid w:val="00C14F3F"/>
    <w:rsid w:val="00C5378E"/>
    <w:rsid w:val="00C72521"/>
    <w:rsid w:val="00C83B12"/>
    <w:rsid w:val="00C8742A"/>
    <w:rsid w:val="00CA6A05"/>
    <w:rsid w:val="00CB22F7"/>
    <w:rsid w:val="00CF5D85"/>
    <w:rsid w:val="00D11ECF"/>
    <w:rsid w:val="00D60113"/>
    <w:rsid w:val="00DB031B"/>
    <w:rsid w:val="00DB2AB1"/>
    <w:rsid w:val="00DC2AF0"/>
    <w:rsid w:val="00DD3B9D"/>
    <w:rsid w:val="00DF3448"/>
    <w:rsid w:val="00E609E6"/>
    <w:rsid w:val="00E95B0C"/>
    <w:rsid w:val="00EA05A6"/>
    <w:rsid w:val="00F061E2"/>
    <w:rsid w:val="00F7196C"/>
    <w:rsid w:val="00F81306"/>
    <w:rsid w:val="00F84832"/>
    <w:rsid w:val="00F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02BE"/>
  <w15:docId w15:val="{6C1C186E-6418-4F97-9BF9-5D7D82CB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8D58D2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9A61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A6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Ганна Сергіївна</dc:creator>
  <cp:lastModifiedBy>15--Koftyn</cp:lastModifiedBy>
  <cp:revision>2</cp:revision>
  <cp:lastPrinted>2025-07-28T14:39:00Z</cp:lastPrinted>
  <dcterms:created xsi:type="dcterms:W3CDTF">2026-08-26T11:21:00Z</dcterms:created>
  <dcterms:modified xsi:type="dcterms:W3CDTF">2026-08-26T11:21:00Z</dcterms:modified>
</cp:coreProperties>
</file>