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C3DB4" w:rsidRDefault="006C3DB4" w:rsidP="006C3DB4">
      <w:pPr>
        <w:tabs>
          <w:tab w:val="left" w:pos="180"/>
          <w:tab w:val="left" w:pos="7088"/>
        </w:tabs>
        <w:spacing w:after="12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  <w:lang w:val="uk-UA" w:eastAsia="uk-UA"/>
        </w:rPr>
        <w:drawing>
          <wp:inline distT="0" distB="0" distL="0" distR="0">
            <wp:extent cx="561975" cy="6953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695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3DB4" w:rsidRDefault="006C3DB4" w:rsidP="006C3DB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РОМЕНСЬКА МІСЬКА РАДА СУМСЬКОЇ ОБЛАСТІ</w:t>
      </w:r>
    </w:p>
    <w:p w:rsidR="006C3DB4" w:rsidRDefault="006C3DB4" w:rsidP="006C3DB4">
      <w:pPr>
        <w:spacing w:after="12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uk-UA"/>
        </w:rPr>
        <w:t xml:space="preserve">ВОСЬМЕ </w:t>
      </w:r>
      <w:r>
        <w:rPr>
          <w:rFonts w:ascii="Times New Roman" w:hAnsi="Times New Roman"/>
          <w:b/>
          <w:sz w:val="24"/>
          <w:szCs w:val="24"/>
        </w:rPr>
        <w:t xml:space="preserve"> СКЛИКАННЯ</w:t>
      </w:r>
    </w:p>
    <w:p w:rsidR="006C3DB4" w:rsidRDefault="006C3DB4" w:rsidP="006C3DB4">
      <w:pPr>
        <w:spacing w:after="12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СТО ВІСІМНАДЦЯТА СЕСІЯ</w:t>
      </w:r>
    </w:p>
    <w:p w:rsidR="006C3DB4" w:rsidRDefault="006C3DB4" w:rsidP="006C3DB4">
      <w:pPr>
        <w:pStyle w:val="1"/>
        <w:spacing w:after="120" w:line="276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РІШЕННЯ</w:t>
      </w:r>
    </w:p>
    <w:p w:rsidR="006C3DB4" w:rsidRDefault="006C3DB4" w:rsidP="006C3DB4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/>
          <w:b/>
          <w:bCs/>
          <w:sz w:val="24"/>
          <w:szCs w:val="24"/>
          <w:lang w:val="uk-UA"/>
        </w:rPr>
        <w:t>18.09.20</w:t>
      </w:r>
      <w:r>
        <w:rPr>
          <w:rFonts w:ascii="Times New Roman" w:hAnsi="Times New Roman"/>
          <w:b/>
          <w:bCs/>
          <w:sz w:val="24"/>
          <w:szCs w:val="24"/>
        </w:rPr>
        <w:t>2</w:t>
      </w:r>
      <w:r>
        <w:rPr>
          <w:rFonts w:ascii="Times New Roman" w:hAnsi="Times New Roman"/>
          <w:b/>
          <w:bCs/>
          <w:sz w:val="24"/>
          <w:szCs w:val="24"/>
          <w:lang w:val="uk-UA"/>
        </w:rPr>
        <w:t>6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  Ромни</w:t>
      </w:r>
    </w:p>
    <w:p w:rsidR="006C3DB4" w:rsidRDefault="006C3DB4" w:rsidP="006C3DB4">
      <w:pPr>
        <w:pStyle w:val="a3"/>
        <w:tabs>
          <w:tab w:val="left" w:pos="4111"/>
        </w:tabs>
        <w:spacing w:before="120" w:after="120" w:line="276" w:lineRule="auto"/>
        <w:ind w:right="5245"/>
        <w:rPr>
          <w:b/>
          <w:bCs/>
          <w:szCs w:val="24"/>
        </w:rPr>
      </w:pPr>
      <w:r>
        <w:rPr>
          <w:b/>
          <w:bCs/>
          <w:szCs w:val="24"/>
        </w:rPr>
        <w:t>Про оренду нерухомого  майна, що перебуває у комунальній власності</w:t>
      </w:r>
    </w:p>
    <w:p w:rsidR="006C3DB4" w:rsidRPr="00A7420C" w:rsidRDefault="006C3DB4" w:rsidP="006C3DB4">
      <w:pPr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 w:rsidRPr="00A7420C">
        <w:rPr>
          <w:rFonts w:ascii="Times New Roman" w:hAnsi="Times New Roman"/>
          <w:sz w:val="24"/>
          <w:szCs w:val="24"/>
          <w:lang w:val="uk-UA"/>
        </w:rPr>
        <w:t>Відповідно до пункту 5 статті 60 Закону України «Про місцеве самоврядування в Україні», Закону України «Про оренду державного та комунального майна», Порядку передачі в оренду державного та комунального майна, затвердженого постановою Кабінету Міністрів України від 03 червня 2020 року № 483, постанов Кабінету Міністрів України від 27 травня 2022 року № 634 «Про особливості оренди державного та комунального майна у період воєнного стану» та від 27 травня 2025 року № 614 «Про внесення змін до постанови Кабінету Міністрів України від 27 травня 2022 р. № 634», на підставі поданої  заяви</w:t>
      </w:r>
    </w:p>
    <w:p w:rsidR="006C3DB4" w:rsidRDefault="006C3DB4" w:rsidP="006C3DB4">
      <w:pPr>
        <w:pStyle w:val="a5"/>
        <w:spacing w:before="120" w:after="12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bCs/>
          <w:sz w:val="24"/>
          <w:szCs w:val="24"/>
          <w:lang w:val="uk-UA"/>
        </w:rPr>
        <w:t>МІСЬКА РАДА</w:t>
      </w:r>
      <w:r>
        <w:rPr>
          <w:rFonts w:ascii="Times New Roman" w:hAnsi="Times New Roman"/>
          <w:sz w:val="24"/>
          <w:szCs w:val="24"/>
          <w:lang w:val="uk-UA"/>
        </w:rPr>
        <w:t xml:space="preserve"> ВИРІШИЛА:</w:t>
      </w:r>
    </w:p>
    <w:p w:rsidR="006C3DB4" w:rsidRPr="00CA44F6" w:rsidRDefault="006C3DB4" w:rsidP="006C3DB4">
      <w:pPr>
        <w:pStyle w:val="a3"/>
        <w:spacing w:after="120" w:line="271" w:lineRule="auto"/>
        <w:ind w:firstLine="567"/>
        <w:rPr>
          <w:szCs w:val="24"/>
        </w:rPr>
      </w:pPr>
      <w:r w:rsidRPr="00CA44F6">
        <w:rPr>
          <w:szCs w:val="24"/>
        </w:rPr>
        <w:t xml:space="preserve">1. Включити потенційний об’єкт оренди – нежитлову будівлю загальною площею </w:t>
      </w:r>
      <w:r w:rsidR="00B54F37">
        <w:rPr>
          <w:szCs w:val="24"/>
        </w:rPr>
        <w:t>ХХХ</w:t>
      </w:r>
      <w:r w:rsidRPr="00CA44F6">
        <w:rPr>
          <w:szCs w:val="24"/>
        </w:rPr>
        <w:t xml:space="preserve"> м</w:t>
      </w:r>
      <w:r w:rsidRPr="00CA44F6">
        <w:rPr>
          <w:szCs w:val="24"/>
          <w:vertAlign w:val="superscript"/>
        </w:rPr>
        <w:t>2</w:t>
      </w:r>
      <w:r w:rsidRPr="00CA44F6">
        <w:rPr>
          <w:szCs w:val="24"/>
        </w:rPr>
        <w:t xml:space="preserve">, яка розташована за </w:t>
      </w:r>
      <w:proofErr w:type="spellStart"/>
      <w:r w:rsidRPr="00CA44F6">
        <w:rPr>
          <w:szCs w:val="24"/>
        </w:rPr>
        <w:t>адресою</w:t>
      </w:r>
      <w:proofErr w:type="spellEnd"/>
      <w:r w:rsidRPr="00CA44F6">
        <w:rPr>
          <w:szCs w:val="24"/>
        </w:rPr>
        <w:t xml:space="preserve">: </w:t>
      </w:r>
      <w:r w:rsidR="00B54F37">
        <w:rPr>
          <w:szCs w:val="24"/>
        </w:rPr>
        <w:t>ХХХХХХХХ</w:t>
      </w:r>
      <w:r w:rsidRPr="00CA44F6">
        <w:rPr>
          <w:szCs w:val="24"/>
        </w:rPr>
        <w:t>, до Переліку об’єктів, щодо яких прийнято рішення про передачу в оренду без аукціону (Перелік другого типу).</w:t>
      </w:r>
    </w:p>
    <w:p w:rsidR="006C3DB4" w:rsidRPr="00CA44F6" w:rsidRDefault="006C3DB4" w:rsidP="006C3DB4">
      <w:pPr>
        <w:pStyle w:val="a5"/>
        <w:spacing w:after="120" w:line="271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CA44F6">
        <w:rPr>
          <w:rFonts w:ascii="Times New Roman" w:hAnsi="Times New Roman"/>
          <w:sz w:val="24"/>
          <w:szCs w:val="24"/>
          <w:lang w:val="uk-UA"/>
        </w:rPr>
        <w:t xml:space="preserve">2. Надати в оренду </w:t>
      </w:r>
      <w:r w:rsidR="00B54F37">
        <w:rPr>
          <w:rFonts w:ascii="Times New Roman" w:hAnsi="Times New Roman"/>
          <w:sz w:val="24"/>
          <w:szCs w:val="24"/>
          <w:lang w:val="uk-UA"/>
        </w:rPr>
        <w:t>ОСОБА 1</w:t>
      </w:r>
      <w:r w:rsidRPr="00CA44F6">
        <w:rPr>
          <w:rFonts w:ascii="Times New Roman" w:hAnsi="Times New Roman"/>
          <w:sz w:val="24"/>
          <w:szCs w:val="24"/>
          <w:lang w:val="uk-UA"/>
        </w:rPr>
        <w:t xml:space="preserve"> нежитлову будівлю</w:t>
      </w:r>
      <w:r w:rsidRPr="00CA44F6">
        <w:rPr>
          <w:rFonts w:ascii="Times New Roman" w:hAnsi="Times New Roman"/>
          <w:sz w:val="24"/>
          <w:szCs w:val="24"/>
        </w:rPr>
        <w:t xml:space="preserve"> </w:t>
      </w:r>
      <w:r w:rsidRPr="00CA44F6">
        <w:rPr>
          <w:rFonts w:ascii="Times New Roman" w:hAnsi="Times New Roman"/>
          <w:sz w:val="24"/>
          <w:szCs w:val="24"/>
          <w:lang w:val="uk-UA"/>
        </w:rPr>
        <w:t xml:space="preserve">загальною </w:t>
      </w:r>
      <w:proofErr w:type="spellStart"/>
      <w:r w:rsidRPr="00CA44F6">
        <w:rPr>
          <w:rFonts w:ascii="Times New Roman" w:hAnsi="Times New Roman"/>
          <w:sz w:val="24"/>
          <w:szCs w:val="24"/>
        </w:rPr>
        <w:t>площею</w:t>
      </w:r>
      <w:proofErr w:type="spellEnd"/>
      <w:r w:rsidRPr="00CA44F6">
        <w:rPr>
          <w:rFonts w:ascii="Times New Roman" w:hAnsi="Times New Roman"/>
          <w:sz w:val="24"/>
          <w:szCs w:val="24"/>
        </w:rPr>
        <w:t xml:space="preserve"> </w:t>
      </w:r>
      <w:r w:rsidR="00B54F37">
        <w:rPr>
          <w:rFonts w:ascii="Times New Roman" w:hAnsi="Times New Roman"/>
          <w:sz w:val="24"/>
          <w:szCs w:val="24"/>
          <w:lang w:val="uk-UA"/>
        </w:rPr>
        <w:t>ХХХ</w:t>
      </w:r>
      <w:r w:rsidRPr="00CA44F6">
        <w:rPr>
          <w:rFonts w:ascii="Times New Roman" w:hAnsi="Times New Roman"/>
          <w:sz w:val="24"/>
          <w:szCs w:val="24"/>
        </w:rPr>
        <w:t xml:space="preserve"> м</w:t>
      </w:r>
      <w:r w:rsidRPr="00CA44F6">
        <w:rPr>
          <w:rFonts w:ascii="Times New Roman" w:hAnsi="Times New Roman"/>
          <w:sz w:val="24"/>
          <w:szCs w:val="24"/>
          <w:vertAlign w:val="superscript"/>
        </w:rPr>
        <w:t>2</w:t>
      </w:r>
      <w:r w:rsidRPr="00CA44F6">
        <w:rPr>
          <w:rFonts w:ascii="Times New Roman" w:hAnsi="Times New Roman"/>
          <w:sz w:val="24"/>
          <w:szCs w:val="24"/>
        </w:rPr>
        <w:t xml:space="preserve">, </w:t>
      </w:r>
      <w:r w:rsidRPr="00CA44F6">
        <w:rPr>
          <w:rFonts w:ascii="Times New Roman" w:hAnsi="Times New Roman"/>
          <w:sz w:val="24"/>
          <w:szCs w:val="24"/>
          <w:lang w:val="uk-UA"/>
        </w:rPr>
        <w:t xml:space="preserve">яка </w:t>
      </w:r>
      <w:proofErr w:type="spellStart"/>
      <w:r w:rsidRPr="00CA44F6">
        <w:rPr>
          <w:rFonts w:ascii="Times New Roman" w:hAnsi="Times New Roman"/>
          <w:sz w:val="24"/>
          <w:szCs w:val="24"/>
        </w:rPr>
        <w:t>розташован</w:t>
      </w:r>
      <w:proofErr w:type="spellEnd"/>
      <w:r w:rsidRPr="00CA44F6">
        <w:rPr>
          <w:rFonts w:ascii="Times New Roman" w:hAnsi="Times New Roman"/>
          <w:sz w:val="24"/>
          <w:szCs w:val="24"/>
          <w:lang w:val="uk-UA"/>
        </w:rPr>
        <w:t>а</w:t>
      </w:r>
      <w:r w:rsidRPr="00CA44F6">
        <w:rPr>
          <w:rFonts w:ascii="Times New Roman" w:hAnsi="Times New Roman"/>
          <w:sz w:val="24"/>
          <w:szCs w:val="24"/>
        </w:rPr>
        <w:t xml:space="preserve"> за </w:t>
      </w:r>
      <w:proofErr w:type="spellStart"/>
      <w:r w:rsidRPr="00CA44F6">
        <w:rPr>
          <w:rFonts w:ascii="Times New Roman" w:hAnsi="Times New Roman"/>
          <w:sz w:val="24"/>
          <w:szCs w:val="24"/>
        </w:rPr>
        <w:t>адресою</w:t>
      </w:r>
      <w:proofErr w:type="spellEnd"/>
      <w:r w:rsidRPr="00CA44F6">
        <w:rPr>
          <w:rFonts w:ascii="Times New Roman" w:hAnsi="Times New Roman"/>
          <w:sz w:val="24"/>
          <w:szCs w:val="24"/>
        </w:rPr>
        <w:t xml:space="preserve">: </w:t>
      </w:r>
      <w:r w:rsidR="00B54F37">
        <w:rPr>
          <w:rFonts w:ascii="Times New Roman" w:hAnsi="Times New Roman"/>
          <w:sz w:val="24"/>
          <w:szCs w:val="24"/>
          <w:lang w:val="uk-UA"/>
        </w:rPr>
        <w:t>ХХХХХХХХХ</w:t>
      </w:r>
      <w:r w:rsidRPr="00CA44F6">
        <w:rPr>
          <w:rFonts w:ascii="Times New Roman" w:hAnsi="Times New Roman"/>
          <w:sz w:val="24"/>
          <w:szCs w:val="24"/>
        </w:rPr>
        <w:t>.</w:t>
      </w:r>
    </w:p>
    <w:p w:rsidR="006C3DB4" w:rsidRPr="00CA44F6" w:rsidRDefault="006C3DB4" w:rsidP="006C3DB4">
      <w:pPr>
        <w:pStyle w:val="a5"/>
        <w:spacing w:after="120" w:line="271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CA44F6">
        <w:rPr>
          <w:rFonts w:ascii="Times New Roman" w:hAnsi="Times New Roman"/>
          <w:sz w:val="24"/>
          <w:szCs w:val="24"/>
          <w:lang w:val="uk-UA"/>
        </w:rPr>
        <w:t xml:space="preserve">3. Затвердити умови передачі в оренду майна комунальної власності, </w:t>
      </w:r>
      <w:proofErr w:type="spellStart"/>
      <w:r w:rsidRPr="00CA44F6">
        <w:rPr>
          <w:rFonts w:ascii="Times New Roman" w:hAnsi="Times New Roman"/>
          <w:sz w:val="24"/>
          <w:szCs w:val="24"/>
          <w:lang w:val="uk-UA"/>
        </w:rPr>
        <w:t>вк</w:t>
      </w:r>
      <w:r w:rsidRPr="00CA44F6">
        <w:rPr>
          <w:rFonts w:ascii="Times New Roman" w:hAnsi="Times New Roman"/>
          <w:sz w:val="24"/>
          <w:szCs w:val="24"/>
        </w:rPr>
        <w:t>люченого</w:t>
      </w:r>
      <w:proofErr w:type="spellEnd"/>
      <w:r w:rsidRPr="00CA44F6">
        <w:rPr>
          <w:rFonts w:ascii="Times New Roman" w:hAnsi="Times New Roman"/>
          <w:sz w:val="24"/>
          <w:szCs w:val="24"/>
        </w:rPr>
        <w:t xml:space="preserve"> до </w:t>
      </w:r>
      <w:proofErr w:type="spellStart"/>
      <w:r w:rsidRPr="00CA44F6">
        <w:rPr>
          <w:rFonts w:ascii="Times New Roman" w:hAnsi="Times New Roman"/>
          <w:sz w:val="24"/>
          <w:szCs w:val="24"/>
        </w:rPr>
        <w:t>Переліку</w:t>
      </w:r>
      <w:proofErr w:type="spellEnd"/>
      <w:r w:rsidRPr="00CA44F6">
        <w:rPr>
          <w:rFonts w:ascii="Times New Roman" w:hAnsi="Times New Roman"/>
          <w:sz w:val="24"/>
          <w:szCs w:val="24"/>
        </w:rPr>
        <w:t xml:space="preserve"> другого типу: </w:t>
      </w:r>
    </w:p>
    <w:p w:rsidR="006C3DB4" w:rsidRPr="00CA44F6" w:rsidRDefault="006C3DB4" w:rsidP="006C3DB4">
      <w:pPr>
        <w:pStyle w:val="a5"/>
        <w:spacing w:after="120" w:line="271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A44F6">
        <w:rPr>
          <w:rFonts w:ascii="Times New Roman" w:hAnsi="Times New Roman"/>
          <w:sz w:val="24"/>
          <w:szCs w:val="24"/>
        </w:rPr>
        <w:t xml:space="preserve">1) </w:t>
      </w:r>
      <w:proofErr w:type="spellStart"/>
      <w:r w:rsidRPr="00CA44F6">
        <w:rPr>
          <w:rFonts w:ascii="Times New Roman" w:hAnsi="Times New Roman"/>
          <w:sz w:val="24"/>
          <w:szCs w:val="24"/>
        </w:rPr>
        <w:t>орендна</w:t>
      </w:r>
      <w:proofErr w:type="spellEnd"/>
      <w:r w:rsidRPr="00CA44F6">
        <w:rPr>
          <w:rFonts w:ascii="Times New Roman" w:hAnsi="Times New Roman"/>
          <w:sz w:val="24"/>
          <w:szCs w:val="24"/>
        </w:rPr>
        <w:t xml:space="preserve"> плата становить 1 (одна) </w:t>
      </w:r>
      <w:proofErr w:type="spellStart"/>
      <w:r w:rsidRPr="00CA44F6">
        <w:rPr>
          <w:rFonts w:ascii="Times New Roman" w:hAnsi="Times New Roman"/>
          <w:sz w:val="24"/>
          <w:szCs w:val="24"/>
        </w:rPr>
        <w:t>гривня</w:t>
      </w:r>
      <w:proofErr w:type="spellEnd"/>
      <w:r w:rsidRPr="00CA44F6">
        <w:rPr>
          <w:rFonts w:ascii="Times New Roman" w:hAnsi="Times New Roman"/>
          <w:sz w:val="24"/>
          <w:szCs w:val="24"/>
        </w:rPr>
        <w:t xml:space="preserve"> в </w:t>
      </w:r>
      <w:proofErr w:type="spellStart"/>
      <w:r w:rsidRPr="00CA44F6">
        <w:rPr>
          <w:rFonts w:ascii="Times New Roman" w:hAnsi="Times New Roman"/>
          <w:sz w:val="24"/>
          <w:szCs w:val="24"/>
        </w:rPr>
        <w:t>рік</w:t>
      </w:r>
      <w:proofErr w:type="spellEnd"/>
      <w:r w:rsidRPr="00CA44F6">
        <w:rPr>
          <w:rFonts w:ascii="Times New Roman" w:hAnsi="Times New Roman"/>
          <w:sz w:val="24"/>
          <w:szCs w:val="24"/>
        </w:rPr>
        <w:t>;</w:t>
      </w:r>
    </w:p>
    <w:p w:rsidR="006C3DB4" w:rsidRPr="00CA44F6" w:rsidRDefault="006C3DB4" w:rsidP="006C3DB4">
      <w:pPr>
        <w:pStyle w:val="a5"/>
        <w:spacing w:after="120" w:line="271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CA44F6">
        <w:rPr>
          <w:rFonts w:ascii="Times New Roman" w:hAnsi="Times New Roman"/>
          <w:sz w:val="24"/>
          <w:szCs w:val="24"/>
          <w:lang w:val="uk-UA"/>
        </w:rPr>
        <w:t>2) строк оренди 2 роки 11 місяців;</w:t>
      </w:r>
    </w:p>
    <w:p w:rsidR="006C3DB4" w:rsidRPr="00CA44F6" w:rsidRDefault="006C3DB4" w:rsidP="006C3DB4">
      <w:pPr>
        <w:pStyle w:val="a5"/>
        <w:spacing w:after="120" w:line="271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CA44F6">
        <w:rPr>
          <w:rFonts w:ascii="Times New Roman" w:hAnsi="Times New Roman"/>
          <w:sz w:val="24"/>
          <w:szCs w:val="24"/>
          <w:lang w:val="uk-UA"/>
        </w:rPr>
        <w:t xml:space="preserve">3) цільове використання – для розміщення </w:t>
      </w:r>
      <w:r w:rsidR="00B54F37">
        <w:rPr>
          <w:rFonts w:ascii="Times New Roman" w:hAnsi="Times New Roman"/>
          <w:sz w:val="24"/>
          <w:szCs w:val="24"/>
          <w:lang w:val="uk-UA"/>
        </w:rPr>
        <w:t>ХХХХХХХХ</w:t>
      </w:r>
      <w:r w:rsidRPr="00CA44F6">
        <w:rPr>
          <w:rFonts w:ascii="Times New Roman" w:hAnsi="Times New Roman"/>
          <w:sz w:val="24"/>
          <w:szCs w:val="24"/>
          <w:lang w:val="uk-UA"/>
        </w:rPr>
        <w:t>.</w:t>
      </w:r>
    </w:p>
    <w:p w:rsidR="006C3DB4" w:rsidRPr="00CA44F6" w:rsidRDefault="006C3DB4" w:rsidP="006C3DB4">
      <w:pPr>
        <w:pStyle w:val="a5"/>
        <w:spacing w:after="120" w:line="271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CA44F6">
        <w:rPr>
          <w:rFonts w:ascii="Times New Roman" w:hAnsi="Times New Roman"/>
          <w:sz w:val="24"/>
          <w:szCs w:val="24"/>
          <w:lang w:val="uk-UA"/>
        </w:rPr>
        <w:t xml:space="preserve">4. Доручити Управлінню економічного розвитку Роменської міської ради в особі начальника Управління Білоус Ю.С. укласти договір оренди з </w:t>
      </w:r>
      <w:r w:rsidR="00B54F37">
        <w:rPr>
          <w:rFonts w:ascii="Times New Roman" w:hAnsi="Times New Roman"/>
          <w:sz w:val="24"/>
          <w:szCs w:val="24"/>
          <w:lang w:val="uk-UA"/>
        </w:rPr>
        <w:t>ОСОБА 1</w:t>
      </w:r>
      <w:bookmarkStart w:id="0" w:name="_GoBack"/>
      <w:bookmarkEnd w:id="0"/>
      <w:r w:rsidRPr="00CA44F6">
        <w:rPr>
          <w:rFonts w:ascii="Times New Roman" w:hAnsi="Times New Roman"/>
          <w:sz w:val="24"/>
          <w:szCs w:val="24"/>
          <w:lang w:val="uk-UA"/>
        </w:rPr>
        <w:t xml:space="preserve"> у визначений законодавством термін.</w:t>
      </w:r>
    </w:p>
    <w:p w:rsidR="006C3DB4" w:rsidRDefault="006C3DB4" w:rsidP="006C3DB4">
      <w:pPr>
        <w:pStyle w:val="a5"/>
        <w:spacing w:after="120" w:line="268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6C3DB4" w:rsidRDefault="006C3DB4" w:rsidP="006C3DB4">
      <w:pPr>
        <w:tabs>
          <w:tab w:val="left" w:pos="0"/>
        </w:tabs>
        <w:spacing w:after="0"/>
        <w:jc w:val="both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Міський голова                                                                                         Олег СТОГНІЙ</w:t>
      </w:r>
    </w:p>
    <w:p w:rsidR="006C3DB4" w:rsidRDefault="006C3DB4" w:rsidP="006C3DB4">
      <w:pPr>
        <w:pStyle w:val="a5"/>
        <w:spacing w:before="120" w:after="120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BB3687" w:rsidRDefault="00B54F37"/>
    <w:sectPr w:rsidR="00BB3687" w:rsidSect="003C48A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DB4"/>
    <w:rsid w:val="00090A5A"/>
    <w:rsid w:val="000F148F"/>
    <w:rsid w:val="003C48A8"/>
    <w:rsid w:val="006C3DB4"/>
    <w:rsid w:val="00B54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1EFAAE"/>
  <w15:docId w15:val="{3110DCB8-15CD-4FBF-9F2B-3714D73F8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C3DB4"/>
    <w:rPr>
      <w:rFonts w:ascii="Calibri" w:eastAsia="Times New Roman" w:hAnsi="Calibri" w:cs="Times New Roman"/>
      <w:lang w:val="ru-RU" w:eastAsia="ru-RU"/>
    </w:rPr>
  </w:style>
  <w:style w:type="paragraph" w:styleId="1">
    <w:name w:val="heading 1"/>
    <w:basedOn w:val="a"/>
    <w:next w:val="a"/>
    <w:link w:val="10"/>
    <w:qFormat/>
    <w:rsid w:val="006C3DB4"/>
    <w:pPr>
      <w:keepNext/>
      <w:spacing w:after="0" w:line="240" w:lineRule="auto"/>
      <w:jc w:val="right"/>
      <w:outlineLvl w:val="0"/>
    </w:pPr>
    <w:rPr>
      <w:rFonts w:ascii="Times New Roman" w:hAnsi="Times New Roman"/>
      <w:sz w:val="28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C3DB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ody Text"/>
    <w:aliases w:val="Основной текст Знак Знак Знак"/>
    <w:basedOn w:val="a"/>
    <w:link w:val="a4"/>
    <w:rsid w:val="006C3DB4"/>
    <w:pPr>
      <w:spacing w:after="0" w:line="240" w:lineRule="auto"/>
      <w:jc w:val="both"/>
    </w:pPr>
    <w:rPr>
      <w:rFonts w:ascii="Times New Roman" w:hAnsi="Times New Roman"/>
      <w:sz w:val="24"/>
      <w:szCs w:val="20"/>
      <w:lang w:val="uk-UA"/>
    </w:rPr>
  </w:style>
  <w:style w:type="character" w:customStyle="1" w:styleId="a4">
    <w:name w:val="Основний текст Знак"/>
    <w:aliases w:val="Основной текст Знак Знак Знак Знак"/>
    <w:basedOn w:val="a0"/>
    <w:link w:val="a3"/>
    <w:rsid w:val="006C3DB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No Spacing"/>
    <w:uiPriority w:val="1"/>
    <w:qFormat/>
    <w:rsid w:val="006C3DB4"/>
    <w:pPr>
      <w:spacing w:after="0" w:line="240" w:lineRule="auto"/>
    </w:pPr>
    <w:rPr>
      <w:rFonts w:ascii="Calibri" w:eastAsia="Times New Roman" w:hAnsi="Calibri" w:cs="Times New Roman"/>
      <w:lang w:val="ru-RU" w:eastAsia="ru-RU"/>
    </w:rPr>
  </w:style>
  <w:style w:type="paragraph" w:styleId="a6">
    <w:name w:val="Balloon Text"/>
    <w:basedOn w:val="a"/>
    <w:link w:val="a7"/>
    <w:uiPriority w:val="99"/>
    <w:semiHidden/>
    <w:unhideWhenUsed/>
    <w:rsid w:val="006C3D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6C3DB4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1063</Words>
  <Characters>607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васа</dc:creator>
  <cp:lastModifiedBy>admin</cp:lastModifiedBy>
  <cp:revision>2</cp:revision>
  <dcterms:created xsi:type="dcterms:W3CDTF">2026-09-10T12:40:00Z</dcterms:created>
  <dcterms:modified xsi:type="dcterms:W3CDTF">2026-09-10T12:40:00Z</dcterms:modified>
</cp:coreProperties>
</file>