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F53A9" w14:textId="59296E9B" w:rsidR="003E358C" w:rsidRDefault="003E358C" w:rsidP="00946CF7">
      <w:pPr>
        <w:jc w:val="center"/>
        <w:rPr>
          <w:rFonts w:ascii="Times New Roman" w:hAnsi="Times New Roman"/>
          <w:b/>
          <w:sz w:val="24"/>
          <w:szCs w:val="24"/>
          <w:lang w:val="uk-UA"/>
        </w:rPr>
      </w:pPr>
    </w:p>
    <w:p w14:paraId="68EC39D1" w14:textId="77777777" w:rsidR="003E358C" w:rsidRPr="005C3F4E" w:rsidRDefault="003E358C" w:rsidP="003E358C">
      <w:pPr>
        <w:ind w:left="5812"/>
        <w:rPr>
          <w:rFonts w:ascii="Times New Roman" w:hAnsi="Times New Roman"/>
          <w:b/>
          <w:sz w:val="24"/>
          <w:szCs w:val="24"/>
          <w:lang w:val="uk-UA"/>
        </w:rPr>
      </w:pPr>
      <w:r w:rsidRPr="005C3F4E">
        <w:rPr>
          <w:rFonts w:ascii="Times New Roman" w:hAnsi="Times New Roman"/>
          <w:b/>
          <w:sz w:val="24"/>
          <w:szCs w:val="24"/>
          <w:lang w:val="uk-UA"/>
        </w:rPr>
        <w:t>СХВАЛЕНО</w:t>
      </w:r>
    </w:p>
    <w:p w14:paraId="497300AF" w14:textId="77777777" w:rsidR="003E358C" w:rsidRPr="005C3F4E" w:rsidRDefault="003E358C" w:rsidP="003E358C">
      <w:pPr>
        <w:ind w:left="5812"/>
        <w:rPr>
          <w:rFonts w:ascii="Times New Roman" w:hAnsi="Times New Roman"/>
          <w:b/>
          <w:sz w:val="24"/>
          <w:szCs w:val="24"/>
          <w:lang w:val="uk-UA"/>
        </w:rPr>
      </w:pPr>
      <w:r w:rsidRPr="005C3F4E">
        <w:rPr>
          <w:rFonts w:ascii="Times New Roman" w:hAnsi="Times New Roman"/>
          <w:b/>
          <w:sz w:val="24"/>
          <w:szCs w:val="24"/>
          <w:lang w:val="uk-UA"/>
        </w:rPr>
        <w:t>Рішення виконкому міської ради</w:t>
      </w:r>
    </w:p>
    <w:p w14:paraId="5BEE19C8" w14:textId="77777777" w:rsidR="003E358C" w:rsidRPr="005C3F4E" w:rsidRDefault="003E358C" w:rsidP="003E358C">
      <w:pPr>
        <w:ind w:left="5812"/>
        <w:rPr>
          <w:rFonts w:ascii="Times New Roman" w:hAnsi="Times New Roman"/>
          <w:b/>
          <w:sz w:val="24"/>
          <w:szCs w:val="24"/>
          <w:lang w:val="uk-UA"/>
        </w:rPr>
      </w:pPr>
      <w:r w:rsidRPr="005C3F4E">
        <w:rPr>
          <w:rFonts w:ascii="Times New Roman" w:hAnsi="Times New Roman"/>
          <w:b/>
          <w:sz w:val="24"/>
          <w:szCs w:val="24"/>
          <w:lang w:val="uk-UA"/>
        </w:rPr>
        <w:t xml:space="preserve">19.08.2026 № </w:t>
      </w:r>
      <w:r>
        <w:rPr>
          <w:rFonts w:ascii="Times New Roman" w:hAnsi="Times New Roman"/>
          <w:b/>
          <w:sz w:val="24"/>
          <w:szCs w:val="24"/>
          <w:lang w:val="uk-UA"/>
        </w:rPr>
        <w:t>211</w:t>
      </w:r>
    </w:p>
    <w:p w14:paraId="258525F3" w14:textId="77777777" w:rsidR="003E358C" w:rsidRDefault="003E358C" w:rsidP="00946CF7">
      <w:pPr>
        <w:jc w:val="center"/>
        <w:rPr>
          <w:rFonts w:ascii="Times New Roman" w:hAnsi="Times New Roman"/>
          <w:b/>
          <w:sz w:val="24"/>
          <w:szCs w:val="24"/>
          <w:lang w:val="uk-UA"/>
        </w:rPr>
      </w:pPr>
    </w:p>
    <w:p w14:paraId="324ACDC9" w14:textId="39C1BE53" w:rsidR="00946CF7" w:rsidRPr="00E259E5" w:rsidRDefault="00946CF7" w:rsidP="00946CF7">
      <w:pPr>
        <w:jc w:val="center"/>
        <w:rPr>
          <w:rFonts w:ascii="Times New Roman" w:hAnsi="Times New Roman"/>
          <w:b/>
          <w:sz w:val="24"/>
          <w:szCs w:val="24"/>
          <w:lang w:val="uk-UA"/>
        </w:rPr>
      </w:pPr>
      <w:r w:rsidRPr="00E259E5">
        <w:rPr>
          <w:rFonts w:ascii="Times New Roman" w:hAnsi="Times New Roman"/>
          <w:b/>
          <w:sz w:val="24"/>
          <w:szCs w:val="24"/>
          <w:lang w:val="uk-UA"/>
        </w:rPr>
        <w:t>ПРОГНОЗ</w:t>
      </w:r>
    </w:p>
    <w:p w14:paraId="7AC56FC2" w14:textId="77777777" w:rsidR="00946CF7" w:rsidRPr="00E259E5" w:rsidRDefault="00946CF7" w:rsidP="00946CF7">
      <w:pPr>
        <w:pStyle w:val="1"/>
        <w:tabs>
          <w:tab w:val="left" w:pos="0"/>
        </w:tabs>
        <w:spacing w:after="160"/>
        <w:rPr>
          <w:rFonts w:ascii="Times New Roman" w:hAnsi="Times New Roman"/>
          <w:b/>
          <w:bCs/>
          <w:szCs w:val="24"/>
          <w:lang w:val="uk-UA"/>
        </w:rPr>
      </w:pPr>
      <w:r>
        <w:rPr>
          <w:rFonts w:ascii="Times New Roman" w:hAnsi="Times New Roman"/>
          <w:b/>
          <w:bCs/>
          <w:szCs w:val="24"/>
          <w:lang w:val="uk-UA"/>
        </w:rPr>
        <w:t>Б</w:t>
      </w:r>
      <w:r w:rsidRPr="00E259E5">
        <w:rPr>
          <w:rFonts w:ascii="Times New Roman" w:hAnsi="Times New Roman"/>
          <w:b/>
          <w:bCs/>
          <w:szCs w:val="24"/>
          <w:lang w:val="uk-UA"/>
        </w:rPr>
        <w:t>юджету Роменської міської територіальної громади на 2027-2029 роки</w:t>
      </w:r>
    </w:p>
    <w:p w14:paraId="035D5A38" w14:textId="77777777" w:rsidR="00946CF7" w:rsidRPr="00E259E5" w:rsidRDefault="00946CF7" w:rsidP="00946CF7">
      <w:pPr>
        <w:widowControl w:val="0"/>
        <w:tabs>
          <w:tab w:val="left" w:pos="8292"/>
          <w:tab w:val="left" w:pos="8363"/>
        </w:tabs>
        <w:jc w:val="center"/>
        <w:rPr>
          <w:rFonts w:ascii="Times New Roman" w:hAnsi="Times New Roman"/>
          <w:bCs/>
          <w:sz w:val="24"/>
          <w:szCs w:val="24"/>
          <w:lang w:val="uk-UA"/>
        </w:rPr>
      </w:pPr>
      <w:r w:rsidRPr="00E259E5">
        <w:rPr>
          <w:rFonts w:ascii="Times New Roman" w:hAnsi="Times New Roman"/>
          <w:bCs/>
          <w:sz w:val="24"/>
          <w:szCs w:val="24"/>
          <w:u w:val="single"/>
          <w:lang w:val="uk-UA"/>
        </w:rPr>
        <w:t>1854500000</w:t>
      </w:r>
      <w:r w:rsidRPr="00E259E5">
        <w:rPr>
          <w:rFonts w:ascii="Times New Roman" w:hAnsi="Times New Roman"/>
          <w:bCs/>
          <w:sz w:val="24"/>
          <w:szCs w:val="24"/>
          <w:lang w:val="uk-UA"/>
        </w:rPr>
        <w:t xml:space="preserve"> </w:t>
      </w:r>
    </w:p>
    <w:p w14:paraId="2F5AC9D2" w14:textId="77777777" w:rsidR="00946CF7" w:rsidRPr="00E259E5" w:rsidRDefault="00946CF7" w:rsidP="00946CF7">
      <w:pPr>
        <w:widowControl w:val="0"/>
        <w:tabs>
          <w:tab w:val="left" w:pos="8292"/>
          <w:tab w:val="left" w:pos="8363"/>
        </w:tabs>
        <w:spacing w:after="240"/>
        <w:jc w:val="center"/>
        <w:rPr>
          <w:rFonts w:ascii="Times New Roman" w:hAnsi="Times New Roman"/>
          <w:bCs/>
          <w:sz w:val="24"/>
          <w:szCs w:val="24"/>
          <w:lang w:val="uk-UA"/>
        </w:rPr>
      </w:pPr>
      <w:r w:rsidRPr="00E259E5">
        <w:rPr>
          <w:rFonts w:ascii="Times New Roman" w:hAnsi="Times New Roman"/>
          <w:bCs/>
          <w:sz w:val="24"/>
          <w:szCs w:val="24"/>
          <w:lang w:val="uk-UA"/>
        </w:rPr>
        <w:t>(код бюджету)</w:t>
      </w:r>
    </w:p>
    <w:p w14:paraId="48FD4EF6" w14:textId="77777777" w:rsidR="00946CF7" w:rsidRPr="00E259E5" w:rsidRDefault="00946CF7" w:rsidP="003E358C">
      <w:pPr>
        <w:pStyle w:val="aff7"/>
        <w:spacing w:before="0"/>
        <w:ind w:firstLine="0"/>
        <w:jc w:val="center"/>
        <w:rPr>
          <w:rFonts w:ascii="Times New Roman" w:hAnsi="Times New Roman"/>
          <w:b/>
          <w:sz w:val="24"/>
          <w:szCs w:val="24"/>
        </w:rPr>
      </w:pPr>
      <w:r w:rsidRPr="00E259E5">
        <w:rPr>
          <w:rFonts w:ascii="Times New Roman" w:hAnsi="Times New Roman"/>
          <w:b/>
          <w:sz w:val="24"/>
          <w:szCs w:val="24"/>
        </w:rPr>
        <w:t>І. Загальна частина</w:t>
      </w:r>
    </w:p>
    <w:p w14:paraId="38CB0CC2" w14:textId="77777777" w:rsidR="00946CF7" w:rsidRPr="00544312" w:rsidRDefault="00946CF7" w:rsidP="003E358C">
      <w:pPr>
        <w:pStyle w:val="aff7"/>
        <w:spacing w:before="0"/>
        <w:jc w:val="both"/>
        <w:rPr>
          <w:rFonts w:ascii="Times New Roman" w:hAnsi="Times New Roman"/>
          <w:sz w:val="24"/>
          <w:szCs w:val="24"/>
          <w:lang w:eastAsia="uk-UA"/>
        </w:rPr>
      </w:pPr>
      <w:r w:rsidRPr="00544312">
        <w:rPr>
          <w:rFonts w:ascii="Times New Roman" w:hAnsi="Times New Roman"/>
          <w:sz w:val="24"/>
          <w:szCs w:val="24"/>
        </w:rPr>
        <w:t xml:space="preserve">Прогноз </w:t>
      </w:r>
      <w:r>
        <w:rPr>
          <w:rFonts w:ascii="Times New Roman" w:hAnsi="Times New Roman"/>
          <w:sz w:val="24"/>
          <w:szCs w:val="24"/>
          <w:lang w:val="uk-UA"/>
        </w:rPr>
        <w:t>Б</w:t>
      </w:r>
      <w:proofErr w:type="spellStart"/>
      <w:r w:rsidRPr="00544312">
        <w:rPr>
          <w:rFonts w:ascii="Times New Roman" w:hAnsi="Times New Roman"/>
          <w:sz w:val="24"/>
          <w:szCs w:val="24"/>
        </w:rPr>
        <w:t>юджету</w:t>
      </w:r>
      <w:proofErr w:type="spellEnd"/>
      <w:r w:rsidRPr="00544312">
        <w:rPr>
          <w:rFonts w:ascii="Times New Roman" w:hAnsi="Times New Roman"/>
          <w:sz w:val="24"/>
          <w:szCs w:val="24"/>
        </w:rPr>
        <w:t xml:space="preserve"> </w:t>
      </w:r>
      <w:r w:rsidRPr="00544312">
        <w:rPr>
          <w:rFonts w:ascii="Times New Roman" w:hAnsi="Times New Roman"/>
          <w:bCs/>
          <w:sz w:val="24"/>
          <w:szCs w:val="24"/>
        </w:rPr>
        <w:t xml:space="preserve">Роменської міської територіальної громади </w:t>
      </w:r>
      <w:r w:rsidRPr="00544312">
        <w:rPr>
          <w:rFonts w:ascii="Times New Roman" w:hAnsi="Times New Roman"/>
          <w:sz w:val="24"/>
          <w:szCs w:val="24"/>
        </w:rPr>
        <w:t xml:space="preserve">на 2027-2029 роки (далі – Прогноз </w:t>
      </w:r>
      <w:r>
        <w:rPr>
          <w:rFonts w:ascii="Times New Roman" w:hAnsi="Times New Roman"/>
          <w:sz w:val="24"/>
          <w:szCs w:val="24"/>
          <w:lang w:val="uk-UA"/>
        </w:rPr>
        <w:t>б</w:t>
      </w:r>
      <w:proofErr w:type="spellStart"/>
      <w:r w:rsidRPr="00544312">
        <w:rPr>
          <w:rFonts w:ascii="Times New Roman" w:hAnsi="Times New Roman"/>
          <w:sz w:val="24"/>
          <w:szCs w:val="24"/>
        </w:rPr>
        <w:t>юджету</w:t>
      </w:r>
      <w:proofErr w:type="spellEnd"/>
      <w:r w:rsidRPr="00544312">
        <w:rPr>
          <w:rFonts w:ascii="Times New Roman" w:hAnsi="Times New Roman"/>
          <w:sz w:val="24"/>
          <w:szCs w:val="24"/>
        </w:rPr>
        <w:t xml:space="preserve">) </w:t>
      </w:r>
      <w:r w:rsidRPr="00544312">
        <w:rPr>
          <w:rFonts w:ascii="Times New Roman" w:hAnsi="Times New Roman"/>
          <w:sz w:val="24"/>
          <w:szCs w:val="24"/>
          <w:lang w:eastAsia="uk-UA"/>
        </w:rPr>
        <w:t>ґрунтується на основі:</w:t>
      </w:r>
    </w:p>
    <w:p w14:paraId="60B53CB3" w14:textId="77777777" w:rsidR="00946CF7" w:rsidRPr="00544312" w:rsidRDefault="00946CF7" w:rsidP="00946CF7">
      <w:pPr>
        <w:pStyle w:val="aff7"/>
        <w:spacing w:before="0"/>
        <w:jc w:val="both"/>
        <w:rPr>
          <w:rFonts w:ascii="Times New Roman" w:hAnsi="Times New Roman"/>
          <w:sz w:val="24"/>
          <w:szCs w:val="24"/>
          <w:lang w:eastAsia="uk-UA"/>
        </w:rPr>
      </w:pPr>
      <w:r w:rsidRPr="00544312">
        <w:rPr>
          <w:rFonts w:ascii="Times New Roman" w:hAnsi="Times New Roman"/>
          <w:sz w:val="24"/>
          <w:szCs w:val="24"/>
          <w:lang w:eastAsia="uk-UA"/>
        </w:rPr>
        <w:t>Бюджетного та Податкового кодексів України;</w:t>
      </w:r>
    </w:p>
    <w:p w14:paraId="23E69125" w14:textId="77777777" w:rsidR="00946CF7" w:rsidRPr="003B2E88" w:rsidRDefault="00946CF7" w:rsidP="00946CF7">
      <w:pPr>
        <w:pStyle w:val="aff7"/>
        <w:spacing w:before="0"/>
        <w:jc w:val="both"/>
        <w:rPr>
          <w:rFonts w:ascii="Times New Roman" w:hAnsi="Times New Roman"/>
          <w:sz w:val="24"/>
          <w:szCs w:val="24"/>
        </w:rPr>
      </w:pPr>
      <w:r w:rsidRPr="00544312">
        <w:rPr>
          <w:rFonts w:ascii="Times New Roman" w:hAnsi="Times New Roman"/>
          <w:sz w:val="24"/>
          <w:szCs w:val="24"/>
          <w:lang w:eastAsia="uk-UA"/>
        </w:rPr>
        <w:t>постанови Кабінету Міністрів України від</w:t>
      </w:r>
      <w:r w:rsidRPr="00FC7A19">
        <w:rPr>
          <w:rFonts w:ascii="Times New Roman" w:hAnsi="Times New Roman"/>
          <w:color w:val="FF0000"/>
          <w:sz w:val="24"/>
          <w:szCs w:val="24"/>
          <w:lang w:eastAsia="uk-UA"/>
        </w:rPr>
        <w:t xml:space="preserve"> </w:t>
      </w:r>
      <w:r w:rsidRPr="003B2E88">
        <w:rPr>
          <w:rFonts w:ascii="Times New Roman" w:hAnsi="Times New Roman"/>
          <w:sz w:val="24"/>
          <w:szCs w:val="24"/>
          <w:lang w:eastAsia="uk-UA"/>
        </w:rPr>
        <w:t xml:space="preserve">17 червня 2026 р. № 793 «Про схвалення Бюджетної декларації на </w:t>
      </w:r>
      <w:r w:rsidRPr="003B2E88">
        <w:rPr>
          <w:rFonts w:ascii="Times New Roman" w:hAnsi="Times New Roman"/>
          <w:sz w:val="24"/>
          <w:szCs w:val="24"/>
          <w:lang w:val="uk-UA"/>
        </w:rPr>
        <w:t>2027-2029</w:t>
      </w:r>
      <w:r w:rsidRPr="003B2E88">
        <w:rPr>
          <w:rFonts w:ascii="Times New Roman" w:hAnsi="Times New Roman"/>
          <w:b/>
          <w:bCs/>
          <w:sz w:val="24"/>
          <w:szCs w:val="24"/>
          <w:lang w:val="uk-UA"/>
        </w:rPr>
        <w:t xml:space="preserve"> </w:t>
      </w:r>
      <w:r w:rsidRPr="003B2E88">
        <w:rPr>
          <w:rFonts w:ascii="Times New Roman" w:hAnsi="Times New Roman"/>
          <w:sz w:val="24"/>
          <w:szCs w:val="24"/>
          <w:lang w:eastAsia="uk-UA"/>
        </w:rPr>
        <w:t>роки»;</w:t>
      </w:r>
      <w:r w:rsidRPr="003B2E88">
        <w:rPr>
          <w:rFonts w:ascii="Times New Roman" w:hAnsi="Times New Roman"/>
          <w:sz w:val="24"/>
          <w:szCs w:val="24"/>
        </w:rPr>
        <w:t xml:space="preserve"> </w:t>
      </w:r>
    </w:p>
    <w:p w14:paraId="5F5B046B" w14:textId="77777777" w:rsidR="00946CF7" w:rsidRPr="00C90577" w:rsidRDefault="00946CF7" w:rsidP="00946CF7">
      <w:pPr>
        <w:pStyle w:val="aff7"/>
        <w:spacing w:before="0"/>
        <w:jc w:val="both"/>
        <w:rPr>
          <w:rFonts w:ascii="Times New Roman" w:hAnsi="Times New Roman"/>
          <w:sz w:val="24"/>
          <w:szCs w:val="24"/>
        </w:rPr>
      </w:pPr>
      <w:r w:rsidRPr="00C90577">
        <w:rPr>
          <w:rFonts w:ascii="Times New Roman" w:hAnsi="Times New Roman"/>
          <w:sz w:val="24"/>
          <w:szCs w:val="24"/>
        </w:rPr>
        <w:t>Стратегії розвитку Роменської міської територіальної громади на період до 2027 року;</w:t>
      </w:r>
    </w:p>
    <w:p w14:paraId="41C55DC1" w14:textId="77777777" w:rsidR="00946CF7" w:rsidRPr="00544312" w:rsidRDefault="00946CF7" w:rsidP="00946CF7">
      <w:pPr>
        <w:pStyle w:val="aff7"/>
        <w:spacing w:before="0"/>
        <w:jc w:val="both"/>
        <w:rPr>
          <w:rFonts w:ascii="Times New Roman" w:hAnsi="Times New Roman"/>
          <w:sz w:val="24"/>
          <w:szCs w:val="24"/>
          <w:lang w:eastAsia="uk-UA"/>
        </w:rPr>
      </w:pPr>
      <w:r w:rsidRPr="00544312">
        <w:rPr>
          <w:rFonts w:ascii="Times New Roman" w:hAnsi="Times New Roman"/>
          <w:sz w:val="24"/>
          <w:szCs w:val="24"/>
          <w:shd w:val="clear" w:color="auto" w:fill="FFFFFF"/>
        </w:rPr>
        <w:t xml:space="preserve">прийнятих Роменською міською радою </w:t>
      </w:r>
      <w:r w:rsidRPr="00544312">
        <w:rPr>
          <w:rFonts w:ascii="Times New Roman" w:hAnsi="Times New Roman"/>
          <w:sz w:val="24"/>
          <w:szCs w:val="24"/>
          <w:lang w:eastAsia="uk-UA"/>
        </w:rPr>
        <w:t xml:space="preserve">програм місцевого значення; </w:t>
      </w:r>
    </w:p>
    <w:p w14:paraId="4BAA89A2" w14:textId="77777777" w:rsidR="00946CF7" w:rsidRPr="00544312" w:rsidRDefault="00946CF7" w:rsidP="00946CF7">
      <w:pPr>
        <w:pStyle w:val="aff7"/>
        <w:spacing w:before="0"/>
        <w:jc w:val="both"/>
        <w:rPr>
          <w:rFonts w:ascii="Times New Roman" w:hAnsi="Times New Roman"/>
          <w:sz w:val="24"/>
          <w:szCs w:val="24"/>
        </w:rPr>
      </w:pPr>
      <w:r w:rsidRPr="00544312">
        <w:rPr>
          <w:rFonts w:ascii="Times New Roman" w:hAnsi="Times New Roman"/>
          <w:sz w:val="24"/>
          <w:szCs w:val="24"/>
        </w:rPr>
        <w:t xml:space="preserve">фінансового потенціалу, розрахованого з </w:t>
      </w:r>
      <w:r w:rsidRPr="00544312">
        <w:rPr>
          <w:rFonts w:ascii="Times New Roman" w:hAnsi="Times New Roman"/>
          <w:sz w:val="24"/>
          <w:szCs w:val="24"/>
          <w:lang w:eastAsia="uk-UA"/>
        </w:rPr>
        <w:t xml:space="preserve">фактично отриманих у минулі роки надходжень за окремими доходними джерелами та </w:t>
      </w:r>
      <w:r w:rsidRPr="00544312">
        <w:rPr>
          <w:rFonts w:ascii="Times New Roman" w:hAnsi="Times New Roman"/>
          <w:sz w:val="24"/>
          <w:szCs w:val="24"/>
        </w:rPr>
        <w:t>з урах</w:t>
      </w:r>
      <w:bookmarkStart w:id="0" w:name="_GoBack"/>
      <w:bookmarkEnd w:id="0"/>
      <w:r w:rsidRPr="00544312">
        <w:rPr>
          <w:rFonts w:ascii="Times New Roman" w:hAnsi="Times New Roman"/>
          <w:sz w:val="24"/>
          <w:szCs w:val="24"/>
        </w:rPr>
        <w:t>уванням міжбюджетних відносин.</w:t>
      </w:r>
    </w:p>
    <w:p w14:paraId="686EE17E"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Прогноз є стратегічним документом планування показників бюджету </w:t>
      </w:r>
      <w:r w:rsidRPr="00544312">
        <w:rPr>
          <w:rFonts w:ascii="Times New Roman" w:hAnsi="Times New Roman"/>
          <w:bCs/>
          <w:sz w:val="24"/>
          <w:szCs w:val="24"/>
          <w:lang w:val="uk-UA"/>
        </w:rPr>
        <w:t>Роменської міської територіальної громади</w:t>
      </w:r>
      <w:r w:rsidRPr="00544312">
        <w:rPr>
          <w:rFonts w:ascii="Times New Roman" w:hAnsi="Times New Roman"/>
          <w:sz w:val="24"/>
          <w:szCs w:val="24"/>
          <w:lang w:val="uk-UA" w:eastAsia="uk-UA"/>
        </w:rPr>
        <w:t xml:space="preserve"> на середньостроковий період.</w:t>
      </w:r>
    </w:p>
    <w:p w14:paraId="00CD9038" w14:textId="77777777" w:rsidR="00946CF7" w:rsidRPr="00FE7C07" w:rsidRDefault="00946CF7" w:rsidP="00946CF7">
      <w:pPr>
        <w:pStyle w:val="aff7"/>
        <w:spacing w:before="0"/>
        <w:jc w:val="both"/>
        <w:rPr>
          <w:rFonts w:ascii="Times New Roman" w:hAnsi="Times New Roman"/>
          <w:sz w:val="24"/>
          <w:szCs w:val="24"/>
          <w:lang w:val="uk-UA"/>
        </w:rPr>
      </w:pPr>
      <w:r w:rsidRPr="00FE7C07">
        <w:rPr>
          <w:rFonts w:ascii="Times New Roman" w:hAnsi="Times New Roman"/>
          <w:sz w:val="24"/>
          <w:szCs w:val="24"/>
          <w:lang w:val="uk-UA"/>
        </w:rPr>
        <w:t xml:space="preserve">Метою Прогнозу є середньострокова перспектива зв’язку між стратегічними цілями громади та можливостями бюджету, забезпечення передбачуваності та послідовності бюджетної політики, виконання завдань щодо наповнення дохідної частини бюджету та проведення заходів, спрямованих на </w:t>
      </w:r>
      <w:r w:rsidRPr="00544312">
        <w:rPr>
          <w:rFonts w:ascii="Times New Roman" w:hAnsi="Times New Roman"/>
          <w:sz w:val="24"/>
          <w:szCs w:val="24"/>
          <w:lang w:val="uk-UA"/>
        </w:rPr>
        <w:t xml:space="preserve">забезпечення результативності видатків бюджету </w:t>
      </w:r>
      <w:r w:rsidRPr="00FE7C07">
        <w:rPr>
          <w:rFonts w:ascii="Times New Roman" w:hAnsi="Times New Roman"/>
          <w:sz w:val="24"/>
          <w:szCs w:val="24"/>
          <w:lang w:val="uk-UA"/>
        </w:rPr>
        <w:t>у межах наявного фінансового ресурсу</w:t>
      </w:r>
      <w:r w:rsidRPr="00544312">
        <w:rPr>
          <w:rFonts w:ascii="Times New Roman" w:hAnsi="Times New Roman"/>
          <w:sz w:val="24"/>
          <w:szCs w:val="24"/>
          <w:lang w:val="uk-UA"/>
        </w:rPr>
        <w:t xml:space="preserve"> громади</w:t>
      </w:r>
      <w:r w:rsidRPr="00FE7C07">
        <w:rPr>
          <w:rFonts w:ascii="Times New Roman" w:hAnsi="Times New Roman"/>
          <w:sz w:val="24"/>
          <w:szCs w:val="24"/>
          <w:lang w:val="uk-UA"/>
        </w:rPr>
        <w:t>.</w:t>
      </w:r>
    </w:p>
    <w:p w14:paraId="692267F8"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Для досягнення мети Прогнозу планується забезпечити виконання </w:t>
      </w:r>
      <w:r>
        <w:rPr>
          <w:rFonts w:ascii="Times New Roman" w:hAnsi="Times New Roman"/>
          <w:sz w:val="24"/>
          <w:szCs w:val="24"/>
          <w:lang w:val="uk-UA" w:eastAsia="uk-UA"/>
        </w:rPr>
        <w:t>таких</w:t>
      </w:r>
      <w:r w:rsidRPr="00544312">
        <w:rPr>
          <w:rFonts w:ascii="Times New Roman" w:hAnsi="Times New Roman"/>
          <w:sz w:val="24"/>
          <w:szCs w:val="24"/>
          <w:lang w:val="uk-UA" w:eastAsia="uk-UA"/>
        </w:rPr>
        <w:t xml:space="preserve"> завдань: </w:t>
      </w:r>
    </w:p>
    <w:p w14:paraId="67FB74B4"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підвищення рівня доступності та якості публічних послуг; </w:t>
      </w:r>
    </w:p>
    <w:p w14:paraId="34B8FA01"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забезпечення комфортності проживання мешканців громади; </w:t>
      </w:r>
    </w:p>
    <w:p w14:paraId="375BBF52"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вжиття заходів до залучення додаткових надходжень до бюджету Роменської міської територіальної громади, зокрема шляхом забезпечення ефективного управління об’єктами комунальної власності та земельними ресурсами; </w:t>
      </w:r>
    </w:p>
    <w:p w14:paraId="55C78727"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підвищення результативності та ефективності управління бюджетними коштами шляхом застосування дієвих методів економії бюджетних коштів;</w:t>
      </w:r>
    </w:p>
    <w:p w14:paraId="6298BF41"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rPr>
        <w:t>забезпечення стабільної діяльності установ бюджетної сфери для задоволення потреб мешканців</w:t>
      </w:r>
      <w:r w:rsidRPr="00544312">
        <w:rPr>
          <w:rFonts w:ascii="Times New Roman" w:hAnsi="Times New Roman"/>
          <w:sz w:val="24"/>
          <w:szCs w:val="24"/>
          <w:lang w:val="uk-UA" w:eastAsia="uk-UA"/>
        </w:rPr>
        <w:t xml:space="preserve"> громади шляхом надання якісних послуг в сфері освіти, охорони здоров’я, культури, соціального захисту, тощо;</w:t>
      </w:r>
    </w:p>
    <w:p w14:paraId="18EE0385"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запровадження дієвих заходів з енергозбереження; </w:t>
      </w:r>
    </w:p>
    <w:p w14:paraId="7E09D629" w14:textId="77777777" w:rsidR="00946CF7" w:rsidRPr="00544312" w:rsidRDefault="00946CF7" w:rsidP="00946CF7">
      <w:pPr>
        <w:autoSpaceDE w:val="0"/>
        <w:autoSpaceDN w:val="0"/>
        <w:adjustRightInd w:val="0"/>
        <w:ind w:firstLine="567"/>
        <w:jc w:val="both"/>
        <w:rPr>
          <w:rFonts w:ascii="Times New Roman" w:hAnsi="Times New Roman"/>
          <w:sz w:val="24"/>
          <w:szCs w:val="24"/>
          <w:lang w:val="uk-UA" w:eastAsia="uk-UA"/>
        </w:rPr>
      </w:pPr>
      <w:r w:rsidRPr="00544312">
        <w:rPr>
          <w:rFonts w:ascii="Times New Roman" w:hAnsi="Times New Roman"/>
          <w:sz w:val="24"/>
          <w:szCs w:val="24"/>
          <w:lang w:val="uk-UA" w:eastAsia="uk-UA"/>
        </w:rPr>
        <w:t xml:space="preserve">забезпечення фінансування інвестиційних </w:t>
      </w:r>
      <w:proofErr w:type="spellStart"/>
      <w:r w:rsidRPr="00544312">
        <w:rPr>
          <w:rFonts w:ascii="Times New Roman" w:hAnsi="Times New Roman"/>
          <w:sz w:val="24"/>
          <w:szCs w:val="24"/>
          <w:lang w:val="uk-UA" w:eastAsia="uk-UA"/>
        </w:rPr>
        <w:t>проєктів</w:t>
      </w:r>
      <w:proofErr w:type="spellEnd"/>
      <w:r w:rsidRPr="00544312">
        <w:rPr>
          <w:rFonts w:ascii="Times New Roman" w:hAnsi="Times New Roman"/>
          <w:sz w:val="24"/>
          <w:szCs w:val="24"/>
          <w:lang w:val="uk-UA" w:eastAsia="uk-UA"/>
        </w:rPr>
        <w:t>, що мають термін реалізації більше одного року.</w:t>
      </w:r>
    </w:p>
    <w:p w14:paraId="5A69E2B9" w14:textId="77777777" w:rsidR="00946CF7" w:rsidRPr="001465CC" w:rsidRDefault="00946CF7" w:rsidP="00946CF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 xml:space="preserve">Прогноз спрямований на забезпечення виконання цілей державної політики та повноважень органу місцевого самоврядування у відповідних сферах діяльності, реалізацію яких здійснює відповідний головний розпорядник коштів бюджету, та містить показники їх досягнення на </w:t>
      </w:r>
      <w:r w:rsidRPr="001465CC">
        <w:rPr>
          <w:rFonts w:ascii="Times New Roman" w:hAnsi="Times New Roman"/>
          <w:sz w:val="24"/>
          <w:szCs w:val="24"/>
          <w:lang w:val="uk-UA"/>
        </w:rPr>
        <w:t xml:space="preserve">2027-2029 </w:t>
      </w:r>
      <w:r w:rsidRPr="001465CC">
        <w:rPr>
          <w:rFonts w:ascii="Times New Roman" w:hAnsi="Times New Roman"/>
          <w:sz w:val="24"/>
          <w:szCs w:val="24"/>
          <w:lang w:val="uk-UA" w:eastAsia="uk-UA"/>
        </w:rPr>
        <w:t xml:space="preserve"> роки у межах визначених граничних показників видатків.</w:t>
      </w:r>
    </w:p>
    <w:p w14:paraId="2B2BA88D" w14:textId="77777777" w:rsidR="00946CF7" w:rsidRPr="001465CC" w:rsidRDefault="00946CF7" w:rsidP="00946CF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 xml:space="preserve">Виконання прогнозних показників бюджету в середньостроковому періоді дозволить забезпечити передбачуваність та послідовність бюджетної політики. </w:t>
      </w:r>
    </w:p>
    <w:p w14:paraId="44EDFECA" w14:textId="77777777" w:rsidR="00946CF7" w:rsidRPr="001465CC" w:rsidRDefault="00946CF7" w:rsidP="00946CF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 xml:space="preserve">Можливими ризиками невиконання прогнозних показників можуть бути зростання тарифів на оплату комунальних послуг та енергоносіїв, невиконання прогнозних показників доходів бюджету через підвищення рівня інфляції та змін у економічному середовищі, які викликані повномасштабним вторгненням російської федерації. </w:t>
      </w:r>
    </w:p>
    <w:p w14:paraId="795475DA" w14:textId="77777777" w:rsidR="00946CF7" w:rsidRPr="001465CC" w:rsidRDefault="00946CF7" w:rsidP="00946CF7">
      <w:pPr>
        <w:autoSpaceDE w:val="0"/>
        <w:autoSpaceDN w:val="0"/>
        <w:adjustRightInd w:val="0"/>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 xml:space="preserve">Заходами з мінімізації впливу фіскальних ризиків на показники бюджету є: </w:t>
      </w:r>
    </w:p>
    <w:p w14:paraId="383A30AB" w14:textId="77777777" w:rsidR="00946CF7" w:rsidRPr="001465CC" w:rsidRDefault="00946CF7" w:rsidP="00946CF7">
      <w:pPr>
        <w:shd w:val="clear" w:color="auto" w:fill="FFFFFF"/>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lastRenderedPageBreak/>
        <w:t>мобілізація додаткових ресурсів до бюджету, використання всіх наявних резервів залучення коштів;</w:t>
      </w:r>
    </w:p>
    <w:p w14:paraId="2B69EF5B" w14:textId="77777777" w:rsidR="00946CF7" w:rsidRPr="001465CC" w:rsidRDefault="00946CF7" w:rsidP="00946CF7">
      <w:pPr>
        <w:shd w:val="clear" w:color="auto" w:fill="FFFFFF"/>
        <w:tabs>
          <w:tab w:val="left" w:pos="993"/>
        </w:tabs>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удосконалення інструментів бюджетного прогнозування;</w:t>
      </w:r>
    </w:p>
    <w:p w14:paraId="1A104ABB" w14:textId="77777777" w:rsidR="00946CF7" w:rsidRPr="001465CC" w:rsidRDefault="00946CF7" w:rsidP="00946CF7">
      <w:pPr>
        <w:shd w:val="clear" w:color="auto" w:fill="FFFFFF"/>
        <w:tabs>
          <w:tab w:val="left" w:pos="993"/>
        </w:tabs>
        <w:ind w:firstLine="567"/>
        <w:jc w:val="both"/>
        <w:rPr>
          <w:rFonts w:ascii="Times New Roman" w:hAnsi="Times New Roman"/>
          <w:sz w:val="24"/>
          <w:szCs w:val="24"/>
          <w:lang w:val="uk-UA" w:eastAsia="uk-UA"/>
        </w:rPr>
      </w:pPr>
      <w:r w:rsidRPr="001465CC">
        <w:rPr>
          <w:rFonts w:ascii="Times New Roman" w:hAnsi="Times New Roman"/>
          <w:sz w:val="24"/>
          <w:szCs w:val="24"/>
          <w:lang w:val="uk-UA" w:eastAsia="uk-UA"/>
        </w:rPr>
        <w:t>продовження співпраці з міжнародними фінансовими організаціями.</w:t>
      </w:r>
    </w:p>
    <w:p w14:paraId="393F8C01" w14:textId="77777777" w:rsidR="00946CF7" w:rsidRDefault="00946CF7" w:rsidP="00946CF7">
      <w:pPr>
        <w:jc w:val="center"/>
        <w:rPr>
          <w:rFonts w:ascii="Times New Roman" w:hAnsi="Times New Roman"/>
          <w:b/>
          <w:bCs/>
          <w:sz w:val="24"/>
          <w:szCs w:val="24"/>
          <w:lang w:val="uk-UA"/>
        </w:rPr>
      </w:pPr>
      <w:r w:rsidRPr="001465CC">
        <w:rPr>
          <w:rFonts w:ascii="Times New Roman" w:hAnsi="Times New Roman"/>
          <w:b/>
          <w:sz w:val="24"/>
          <w:szCs w:val="24"/>
          <w:lang w:val="uk-UA"/>
        </w:rPr>
        <w:t xml:space="preserve">ІІ. </w:t>
      </w:r>
      <w:r w:rsidRPr="001465CC">
        <w:rPr>
          <w:rFonts w:ascii="Times New Roman" w:hAnsi="Times New Roman"/>
          <w:b/>
          <w:bCs/>
          <w:sz w:val="24"/>
          <w:szCs w:val="24"/>
          <w:lang w:val="uk-UA"/>
        </w:rPr>
        <w:t>Основні прогнозні показники економічного та соціального розвитку</w:t>
      </w:r>
    </w:p>
    <w:p w14:paraId="2E310703" w14:textId="77777777" w:rsidR="00946CF7" w:rsidRPr="00FC7A19" w:rsidRDefault="00946CF7" w:rsidP="00946CF7">
      <w:pPr>
        <w:shd w:val="clear" w:color="auto" w:fill="FFFFFF"/>
        <w:ind w:firstLine="567"/>
        <w:jc w:val="both"/>
        <w:rPr>
          <w:rFonts w:ascii="Times New Roman" w:hAnsi="Times New Roman"/>
          <w:color w:val="FF0000"/>
          <w:sz w:val="24"/>
          <w:szCs w:val="24"/>
          <w:lang w:val="uk-UA"/>
        </w:rPr>
      </w:pPr>
      <w:r w:rsidRPr="001465CC">
        <w:rPr>
          <w:rFonts w:ascii="Times New Roman" w:hAnsi="Times New Roman"/>
          <w:sz w:val="24"/>
          <w:szCs w:val="24"/>
          <w:lang w:val="uk-UA"/>
        </w:rPr>
        <w:t xml:space="preserve">При прогнозуванні застосовані основні прогнозні </w:t>
      </w:r>
      <w:proofErr w:type="spellStart"/>
      <w:r w:rsidRPr="001465CC">
        <w:rPr>
          <w:rFonts w:ascii="Times New Roman" w:hAnsi="Times New Roman"/>
          <w:sz w:val="24"/>
          <w:szCs w:val="24"/>
          <w:lang w:val="uk-UA"/>
        </w:rPr>
        <w:t>макропоказники</w:t>
      </w:r>
      <w:proofErr w:type="spellEnd"/>
      <w:r w:rsidRPr="001465CC">
        <w:rPr>
          <w:rFonts w:ascii="Times New Roman" w:hAnsi="Times New Roman"/>
          <w:sz w:val="24"/>
          <w:szCs w:val="24"/>
          <w:lang w:val="uk-UA"/>
        </w:rPr>
        <w:t xml:space="preserve"> економічного і соціального розвитку України на 2027-2029 роки, схвалені п</w:t>
      </w:r>
      <w:r w:rsidRPr="001465CC">
        <w:rPr>
          <w:rFonts w:ascii="Times New Roman" w:hAnsi="Times New Roman"/>
          <w:sz w:val="24"/>
          <w:szCs w:val="24"/>
          <w:lang w:val="uk-UA" w:eastAsia="ja-JP"/>
        </w:rPr>
        <w:t xml:space="preserve">остановою Кабінету Міністрів </w:t>
      </w:r>
      <w:r w:rsidRPr="007A39F1">
        <w:rPr>
          <w:rFonts w:ascii="Times New Roman" w:hAnsi="Times New Roman"/>
          <w:sz w:val="24"/>
          <w:szCs w:val="24"/>
          <w:lang w:val="uk-UA" w:eastAsia="ja-JP"/>
        </w:rPr>
        <w:t>України від</w:t>
      </w:r>
      <w:r w:rsidRPr="007A39F1">
        <w:rPr>
          <w:rFonts w:ascii="Times New Roman" w:hAnsi="Times New Roman"/>
          <w:color w:val="FF0000"/>
          <w:sz w:val="24"/>
          <w:szCs w:val="24"/>
          <w:lang w:val="uk-UA" w:eastAsia="ja-JP"/>
        </w:rPr>
        <w:t xml:space="preserve"> </w:t>
      </w:r>
      <w:r w:rsidRPr="007A39F1">
        <w:rPr>
          <w:rFonts w:ascii="Times New Roman" w:hAnsi="Times New Roman"/>
          <w:sz w:val="24"/>
          <w:szCs w:val="24"/>
          <w:lang w:eastAsia="uk-UA"/>
        </w:rPr>
        <w:t>17 червня 2026 р. № 793</w:t>
      </w:r>
      <w:r w:rsidRPr="007A39F1">
        <w:rPr>
          <w:rFonts w:ascii="Times New Roman" w:hAnsi="Times New Roman"/>
          <w:sz w:val="24"/>
          <w:szCs w:val="24"/>
          <w:lang w:val="uk-UA" w:eastAsia="uk-UA"/>
        </w:rPr>
        <w:t>,</w:t>
      </w:r>
      <w:r w:rsidRPr="007A39F1">
        <w:rPr>
          <w:rFonts w:ascii="Times New Roman" w:hAnsi="Times New Roman"/>
          <w:sz w:val="24"/>
          <w:szCs w:val="24"/>
          <w:lang w:eastAsia="uk-UA"/>
        </w:rPr>
        <w:t xml:space="preserve"> </w:t>
      </w:r>
      <w:r w:rsidRPr="007A39F1">
        <w:rPr>
          <w:rFonts w:ascii="Times New Roman" w:hAnsi="Times New Roman"/>
          <w:sz w:val="24"/>
          <w:szCs w:val="24"/>
          <w:lang w:val="uk-UA"/>
        </w:rPr>
        <w:t xml:space="preserve">які враховують дію правового режиму воєнного стану, та </w:t>
      </w:r>
      <w:r w:rsidRPr="00021B77">
        <w:rPr>
          <w:rFonts w:ascii="Times New Roman" w:hAnsi="Times New Roman"/>
          <w:sz w:val="24"/>
          <w:szCs w:val="24"/>
          <w:lang w:val="uk-UA"/>
        </w:rPr>
        <w:t>норми бюджетного і податкового законодавства.</w:t>
      </w:r>
    </w:p>
    <w:p w14:paraId="29E6CC64" w14:textId="77777777" w:rsidR="00946CF7" w:rsidRPr="007373C5" w:rsidRDefault="00946CF7" w:rsidP="00946CF7">
      <w:pPr>
        <w:ind w:firstLine="567"/>
        <w:jc w:val="both"/>
        <w:rPr>
          <w:rFonts w:ascii="Times New Roman" w:hAnsi="Times New Roman"/>
          <w:sz w:val="24"/>
          <w:szCs w:val="24"/>
          <w:lang w:val="uk-UA"/>
        </w:rPr>
      </w:pPr>
      <w:r w:rsidRPr="00A86013">
        <w:rPr>
          <w:rFonts w:ascii="Times New Roman" w:hAnsi="Times New Roman"/>
          <w:sz w:val="24"/>
          <w:szCs w:val="24"/>
          <w:lang w:val="uk-UA"/>
        </w:rPr>
        <w:t>Валовий внутрішній продукт (ріст до попереднього року):</w:t>
      </w:r>
      <w:r w:rsidRPr="000967EC">
        <w:rPr>
          <w:rFonts w:ascii="Times New Roman" w:hAnsi="Times New Roman"/>
          <w:sz w:val="24"/>
          <w:szCs w:val="24"/>
          <w:lang w:val="uk-UA"/>
        </w:rPr>
        <w:t xml:space="preserve"> 2027 </w:t>
      </w:r>
      <w:r w:rsidRPr="007373C5">
        <w:rPr>
          <w:rFonts w:ascii="Times New Roman" w:hAnsi="Times New Roman"/>
          <w:sz w:val="24"/>
          <w:szCs w:val="24"/>
          <w:lang w:val="uk-UA"/>
        </w:rPr>
        <w:t xml:space="preserve">рік – </w:t>
      </w:r>
      <w:r>
        <w:rPr>
          <w:rFonts w:ascii="Times New Roman" w:hAnsi="Times New Roman"/>
          <w:sz w:val="24"/>
          <w:szCs w:val="24"/>
          <w:lang w:val="uk-UA"/>
        </w:rPr>
        <w:t>104,5</w:t>
      </w:r>
      <w:r w:rsidRPr="007373C5">
        <w:rPr>
          <w:rFonts w:ascii="Times New Roman" w:hAnsi="Times New Roman"/>
          <w:sz w:val="24"/>
          <w:szCs w:val="24"/>
          <w:lang w:val="uk-UA"/>
        </w:rPr>
        <w:t xml:space="preserve"> відсотків; 2028 рік – </w:t>
      </w:r>
      <w:r>
        <w:rPr>
          <w:rFonts w:ascii="Times New Roman" w:hAnsi="Times New Roman"/>
          <w:sz w:val="24"/>
          <w:szCs w:val="24"/>
          <w:lang w:val="uk-UA"/>
        </w:rPr>
        <w:t>105,3</w:t>
      </w:r>
      <w:r w:rsidRPr="007373C5">
        <w:rPr>
          <w:rFonts w:ascii="Times New Roman" w:hAnsi="Times New Roman"/>
          <w:sz w:val="24"/>
          <w:szCs w:val="24"/>
          <w:lang w:val="uk-UA"/>
        </w:rPr>
        <w:t xml:space="preserve"> відсотків, 2029 рік – </w:t>
      </w:r>
      <w:r>
        <w:rPr>
          <w:rFonts w:ascii="Times New Roman" w:hAnsi="Times New Roman"/>
          <w:sz w:val="24"/>
          <w:szCs w:val="24"/>
          <w:lang w:val="uk-UA"/>
        </w:rPr>
        <w:t>106,7</w:t>
      </w:r>
      <w:r w:rsidRPr="007373C5">
        <w:rPr>
          <w:rFonts w:ascii="Times New Roman" w:hAnsi="Times New Roman"/>
          <w:sz w:val="24"/>
          <w:szCs w:val="24"/>
          <w:lang w:val="uk-UA"/>
        </w:rPr>
        <w:t xml:space="preserve"> відсотків.</w:t>
      </w:r>
    </w:p>
    <w:p w14:paraId="163BEB0D" w14:textId="77777777" w:rsidR="00946CF7" w:rsidRPr="006A2835" w:rsidRDefault="00946CF7" w:rsidP="00946CF7">
      <w:pPr>
        <w:shd w:val="clear" w:color="auto" w:fill="FFFFFF"/>
        <w:ind w:firstLine="567"/>
        <w:jc w:val="both"/>
        <w:rPr>
          <w:rFonts w:ascii="Times New Roman" w:hAnsi="Times New Roman"/>
          <w:sz w:val="24"/>
          <w:szCs w:val="24"/>
          <w:lang w:val="uk-UA"/>
        </w:rPr>
      </w:pPr>
      <w:r w:rsidRPr="00CE209B">
        <w:rPr>
          <w:rFonts w:ascii="Times New Roman" w:hAnsi="Times New Roman"/>
          <w:sz w:val="24"/>
          <w:szCs w:val="24"/>
          <w:lang w:val="uk-UA"/>
        </w:rPr>
        <w:t>Індекс споживчих цін (ріст до попереднього року): 2027 рік – 109,3 відсотків; 2028 рік – 107,5 відсотків, 2029 рік – 105,9 відсотків.</w:t>
      </w:r>
    </w:p>
    <w:p w14:paraId="13B51995" w14:textId="77777777" w:rsidR="00946CF7" w:rsidRPr="008C6897" w:rsidRDefault="00946CF7" w:rsidP="00946CF7">
      <w:pPr>
        <w:shd w:val="clear" w:color="auto" w:fill="FFFFFF"/>
        <w:ind w:firstLine="567"/>
        <w:jc w:val="both"/>
        <w:rPr>
          <w:rFonts w:ascii="Times New Roman" w:hAnsi="Times New Roman"/>
          <w:sz w:val="24"/>
          <w:szCs w:val="24"/>
          <w:lang w:val="uk-UA"/>
        </w:rPr>
      </w:pPr>
      <w:r w:rsidRPr="00CE209B">
        <w:rPr>
          <w:rFonts w:ascii="Times New Roman" w:hAnsi="Times New Roman"/>
          <w:sz w:val="24"/>
          <w:szCs w:val="24"/>
          <w:lang w:val="uk-UA"/>
        </w:rPr>
        <w:t xml:space="preserve">Індекс цін виробників промислової продукції (грудень до грудня попереднього року): </w:t>
      </w:r>
      <w:r>
        <w:rPr>
          <w:rFonts w:ascii="Times New Roman" w:hAnsi="Times New Roman"/>
          <w:sz w:val="24"/>
          <w:szCs w:val="24"/>
          <w:lang w:val="uk-UA"/>
        </w:rPr>
        <w:t xml:space="preserve"> </w:t>
      </w:r>
      <w:r w:rsidRPr="00CE209B">
        <w:rPr>
          <w:rFonts w:ascii="Times New Roman" w:hAnsi="Times New Roman"/>
          <w:sz w:val="24"/>
          <w:szCs w:val="24"/>
          <w:lang w:val="uk-UA"/>
        </w:rPr>
        <w:t>2027</w:t>
      </w:r>
      <w:r w:rsidRPr="008C6897">
        <w:rPr>
          <w:rFonts w:ascii="Times New Roman" w:hAnsi="Times New Roman"/>
          <w:sz w:val="24"/>
          <w:szCs w:val="24"/>
          <w:lang w:val="uk-UA"/>
        </w:rPr>
        <w:t xml:space="preserve"> рік – 110,3 відсотків; 2028 рік – 109,1 відсотків, 2029 рік – 107,4 відсотків.</w:t>
      </w:r>
    </w:p>
    <w:p w14:paraId="25A32406" w14:textId="77777777" w:rsidR="00946CF7" w:rsidRPr="00FC7A19" w:rsidRDefault="00946CF7" w:rsidP="00946CF7">
      <w:pPr>
        <w:jc w:val="center"/>
        <w:rPr>
          <w:rFonts w:ascii="Times New Roman" w:hAnsi="Times New Roman"/>
          <w:b/>
          <w:color w:val="FF0000"/>
          <w:sz w:val="16"/>
          <w:szCs w:val="16"/>
          <w:lang w:val="uk-UA"/>
        </w:rPr>
      </w:pPr>
    </w:p>
    <w:p w14:paraId="7EA9CB2C" w14:textId="77777777" w:rsidR="00946CF7" w:rsidRPr="00767341" w:rsidRDefault="00946CF7" w:rsidP="00946CF7">
      <w:pPr>
        <w:jc w:val="center"/>
        <w:rPr>
          <w:rFonts w:ascii="Times New Roman" w:hAnsi="Times New Roman"/>
          <w:b/>
          <w:sz w:val="24"/>
          <w:szCs w:val="24"/>
          <w:lang w:val="uk-UA"/>
        </w:rPr>
      </w:pPr>
      <w:r w:rsidRPr="00767341">
        <w:rPr>
          <w:rFonts w:ascii="Times New Roman" w:hAnsi="Times New Roman"/>
          <w:b/>
          <w:sz w:val="24"/>
          <w:szCs w:val="24"/>
          <w:lang w:val="uk-UA"/>
        </w:rPr>
        <w:t>Споживчий ринок</w:t>
      </w: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7"/>
        <w:gridCol w:w="1104"/>
        <w:gridCol w:w="1253"/>
        <w:gridCol w:w="1259"/>
        <w:gridCol w:w="1226"/>
        <w:gridCol w:w="1073"/>
      </w:tblGrid>
      <w:tr w:rsidR="00946CF7" w:rsidRPr="00767341" w14:paraId="3DC613CA" w14:textId="77777777" w:rsidTr="00F728A2">
        <w:trPr>
          <w:trHeight w:hRule="exact" w:val="800"/>
          <w:jc w:val="center"/>
        </w:trPr>
        <w:tc>
          <w:tcPr>
            <w:tcW w:w="3915" w:type="dxa"/>
          </w:tcPr>
          <w:p w14:paraId="52E464BF" w14:textId="77777777" w:rsidR="00946CF7" w:rsidRPr="004E5D60" w:rsidRDefault="00946CF7" w:rsidP="00F728A2">
            <w:pPr>
              <w:widowControl w:val="0"/>
              <w:jc w:val="center"/>
              <w:rPr>
                <w:rFonts w:ascii="Times New Roman" w:hAnsi="Times New Roman"/>
                <w:b/>
                <w:sz w:val="24"/>
                <w:szCs w:val="24"/>
                <w:lang w:val="uk-UA"/>
              </w:rPr>
            </w:pPr>
            <w:r w:rsidRPr="00767341">
              <w:rPr>
                <w:rFonts w:ascii="Times New Roman" w:hAnsi="Times New Roman"/>
                <w:b/>
                <w:sz w:val="24"/>
                <w:szCs w:val="24"/>
                <w:lang w:val="uk-UA"/>
              </w:rPr>
              <w:t xml:space="preserve"> </w:t>
            </w:r>
            <w:r w:rsidRPr="004E5D60">
              <w:rPr>
                <w:rFonts w:ascii="Times New Roman" w:hAnsi="Times New Roman"/>
                <w:b/>
                <w:sz w:val="24"/>
                <w:szCs w:val="24"/>
                <w:lang w:val="uk-UA"/>
              </w:rPr>
              <w:t>Показники</w:t>
            </w:r>
          </w:p>
        </w:tc>
        <w:tc>
          <w:tcPr>
            <w:tcW w:w="1137" w:type="dxa"/>
          </w:tcPr>
          <w:p w14:paraId="1EF9E6B4"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2025 рік</w:t>
            </w:r>
          </w:p>
          <w:p w14:paraId="74144FC5"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факт</w:t>
            </w:r>
          </w:p>
        </w:tc>
        <w:tc>
          <w:tcPr>
            <w:tcW w:w="1253" w:type="dxa"/>
          </w:tcPr>
          <w:p w14:paraId="4A45243D"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2026 рік</w:t>
            </w:r>
          </w:p>
          <w:p w14:paraId="598C12BF"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очікувані</w:t>
            </w:r>
          </w:p>
        </w:tc>
        <w:tc>
          <w:tcPr>
            <w:tcW w:w="1277" w:type="dxa"/>
          </w:tcPr>
          <w:p w14:paraId="6DB81A60"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2027 рік</w:t>
            </w:r>
          </w:p>
          <w:p w14:paraId="4AD8D1C8"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прогноз</w:t>
            </w:r>
          </w:p>
        </w:tc>
        <w:tc>
          <w:tcPr>
            <w:tcW w:w="1241" w:type="dxa"/>
          </w:tcPr>
          <w:p w14:paraId="7AF4B7B3"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2028 рік</w:t>
            </w:r>
          </w:p>
          <w:p w14:paraId="19384A43"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прогноз</w:t>
            </w:r>
          </w:p>
        </w:tc>
        <w:tc>
          <w:tcPr>
            <w:tcW w:w="1073" w:type="dxa"/>
          </w:tcPr>
          <w:p w14:paraId="1F85A61D"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2029 рік</w:t>
            </w:r>
          </w:p>
          <w:p w14:paraId="65425BBB"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прогноз</w:t>
            </w:r>
          </w:p>
        </w:tc>
      </w:tr>
      <w:tr w:rsidR="00946CF7" w:rsidRPr="00767341" w14:paraId="77BC6507" w14:textId="77777777" w:rsidTr="00F728A2">
        <w:trPr>
          <w:trHeight w:hRule="exact" w:val="299"/>
          <w:jc w:val="center"/>
        </w:trPr>
        <w:tc>
          <w:tcPr>
            <w:tcW w:w="3915" w:type="dxa"/>
          </w:tcPr>
          <w:p w14:paraId="72F1F3B6" w14:textId="77777777" w:rsidR="00946CF7" w:rsidRPr="00767341" w:rsidRDefault="00946CF7" w:rsidP="00F728A2">
            <w:pPr>
              <w:widowControl w:val="0"/>
              <w:jc w:val="center"/>
              <w:rPr>
                <w:rFonts w:ascii="Times New Roman" w:hAnsi="Times New Roman"/>
                <w:bCs/>
                <w:sz w:val="24"/>
                <w:szCs w:val="24"/>
                <w:lang w:val="uk-UA"/>
              </w:rPr>
            </w:pPr>
            <w:r w:rsidRPr="00767341">
              <w:rPr>
                <w:rFonts w:ascii="Times New Roman" w:hAnsi="Times New Roman"/>
                <w:bCs/>
                <w:sz w:val="24"/>
                <w:szCs w:val="24"/>
                <w:lang w:val="uk-UA"/>
              </w:rPr>
              <w:t>1</w:t>
            </w:r>
          </w:p>
        </w:tc>
        <w:tc>
          <w:tcPr>
            <w:tcW w:w="1137" w:type="dxa"/>
          </w:tcPr>
          <w:p w14:paraId="471F8A52" w14:textId="77777777" w:rsidR="00946CF7" w:rsidRPr="00767341" w:rsidRDefault="00946CF7" w:rsidP="00F728A2">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2</w:t>
            </w:r>
          </w:p>
        </w:tc>
        <w:tc>
          <w:tcPr>
            <w:tcW w:w="1253" w:type="dxa"/>
          </w:tcPr>
          <w:p w14:paraId="200A59B6" w14:textId="77777777" w:rsidR="00946CF7" w:rsidRPr="00767341" w:rsidRDefault="00946CF7" w:rsidP="00F728A2">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3</w:t>
            </w:r>
          </w:p>
        </w:tc>
        <w:tc>
          <w:tcPr>
            <w:tcW w:w="1277" w:type="dxa"/>
          </w:tcPr>
          <w:p w14:paraId="48206080" w14:textId="77777777" w:rsidR="00946CF7" w:rsidRPr="00767341" w:rsidRDefault="00946CF7" w:rsidP="00F728A2">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4</w:t>
            </w:r>
          </w:p>
        </w:tc>
        <w:tc>
          <w:tcPr>
            <w:tcW w:w="1241" w:type="dxa"/>
          </w:tcPr>
          <w:p w14:paraId="1D22EFFC" w14:textId="77777777" w:rsidR="00946CF7" w:rsidRPr="00767341" w:rsidRDefault="00946CF7" w:rsidP="00F728A2">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5</w:t>
            </w:r>
          </w:p>
        </w:tc>
        <w:tc>
          <w:tcPr>
            <w:tcW w:w="1073" w:type="dxa"/>
          </w:tcPr>
          <w:p w14:paraId="605D5616" w14:textId="77777777" w:rsidR="00946CF7" w:rsidRPr="00767341" w:rsidRDefault="00946CF7" w:rsidP="00F728A2">
            <w:pPr>
              <w:pStyle w:val="a5"/>
              <w:jc w:val="center"/>
              <w:rPr>
                <w:rFonts w:ascii="Times New Roman" w:eastAsia="Wingdings" w:hAnsi="Times New Roman"/>
                <w:bCs/>
                <w:sz w:val="24"/>
                <w:szCs w:val="24"/>
                <w:lang w:val="uk-UA" w:eastAsia="en-US"/>
              </w:rPr>
            </w:pPr>
            <w:r w:rsidRPr="00767341">
              <w:rPr>
                <w:rFonts w:ascii="Times New Roman" w:eastAsia="Wingdings" w:hAnsi="Times New Roman"/>
                <w:bCs/>
                <w:sz w:val="24"/>
                <w:szCs w:val="24"/>
                <w:lang w:val="uk-UA" w:eastAsia="en-US"/>
              </w:rPr>
              <w:t>6</w:t>
            </w:r>
          </w:p>
        </w:tc>
      </w:tr>
      <w:tr w:rsidR="00946CF7" w:rsidRPr="00FC7A19" w14:paraId="1F130DDE" w14:textId="77777777" w:rsidTr="00F728A2">
        <w:trPr>
          <w:trHeight w:val="340"/>
          <w:jc w:val="center"/>
        </w:trPr>
        <w:tc>
          <w:tcPr>
            <w:tcW w:w="3915" w:type="dxa"/>
            <w:vAlign w:val="center"/>
          </w:tcPr>
          <w:p w14:paraId="117CB1FC"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Відкриття нових підприємств торгівлі, об’єктів</w:t>
            </w:r>
          </w:p>
        </w:tc>
        <w:tc>
          <w:tcPr>
            <w:tcW w:w="1137" w:type="dxa"/>
            <w:vAlign w:val="center"/>
          </w:tcPr>
          <w:p w14:paraId="77C4CE82"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7</w:t>
            </w:r>
          </w:p>
        </w:tc>
        <w:tc>
          <w:tcPr>
            <w:tcW w:w="1253" w:type="dxa"/>
            <w:vAlign w:val="center"/>
          </w:tcPr>
          <w:p w14:paraId="543359BF"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6</w:t>
            </w:r>
          </w:p>
        </w:tc>
        <w:tc>
          <w:tcPr>
            <w:tcW w:w="1277" w:type="dxa"/>
            <w:vAlign w:val="center"/>
          </w:tcPr>
          <w:p w14:paraId="5106CC6D"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6</w:t>
            </w:r>
          </w:p>
        </w:tc>
        <w:tc>
          <w:tcPr>
            <w:tcW w:w="1241" w:type="dxa"/>
            <w:vAlign w:val="center"/>
          </w:tcPr>
          <w:p w14:paraId="0CDD5BD9"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6</w:t>
            </w:r>
          </w:p>
        </w:tc>
        <w:tc>
          <w:tcPr>
            <w:tcW w:w="1073" w:type="dxa"/>
            <w:vAlign w:val="center"/>
          </w:tcPr>
          <w:p w14:paraId="23195D0A"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7</w:t>
            </w:r>
          </w:p>
        </w:tc>
      </w:tr>
      <w:tr w:rsidR="00946CF7" w:rsidRPr="00FC7A19" w14:paraId="3B643071" w14:textId="77777777" w:rsidTr="00F728A2">
        <w:trPr>
          <w:trHeight w:val="340"/>
          <w:jc w:val="center"/>
        </w:trPr>
        <w:tc>
          <w:tcPr>
            <w:tcW w:w="3915" w:type="dxa"/>
            <w:vAlign w:val="center"/>
          </w:tcPr>
          <w:p w14:paraId="3907D132"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Відновлення роботи закритих підприємств торгівлі, об’єктів</w:t>
            </w:r>
          </w:p>
        </w:tc>
        <w:tc>
          <w:tcPr>
            <w:tcW w:w="1137" w:type="dxa"/>
            <w:vAlign w:val="center"/>
          </w:tcPr>
          <w:p w14:paraId="7BF132F1"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53" w:type="dxa"/>
            <w:vAlign w:val="center"/>
          </w:tcPr>
          <w:p w14:paraId="6F3C4833"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77" w:type="dxa"/>
            <w:vAlign w:val="center"/>
          </w:tcPr>
          <w:p w14:paraId="76AAC815"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3</w:t>
            </w:r>
          </w:p>
        </w:tc>
        <w:tc>
          <w:tcPr>
            <w:tcW w:w="1241" w:type="dxa"/>
            <w:vAlign w:val="center"/>
          </w:tcPr>
          <w:p w14:paraId="10CABBB4"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073" w:type="dxa"/>
            <w:vAlign w:val="center"/>
          </w:tcPr>
          <w:p w14:paraId="4C8F956C"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3</w:t>
            </w:r>
          </w:p>
        </w:tc>
      </w:tr>
      <w:tr w:rsidR="00946CF7" w:rsidRPr="00FC7A19" w14:paraId="22D7E86E" w14:textId="77777777" w:rsidTr="00F728A2">
        <w:trPr>
          <w:trHeight w:val="340"/>
          <w:jc w:val="center"/>
        </w:trPr>
        <w:tc>
          <w:tcPr>
            <w:tcW w:w="3915" w:type="dxa"/>
            <w:vAlign w:val="center"/>
          </w:tcPr>
          <w:p w14:paraId="0DA34196"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Відкриття нових закладів ресторанного господарства, закладів</w:t>
            </w:r>
          </w:p>
        </w:tc>
        <w:tc>
          <w:tcPr>
            <w:tcW w:w="1137" w:type="dxa"/>
            <w:vAlign w:val="center"/>
          </w:tcPr>
          <w:p w14:paraId="4B17C57F"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4</w:t>
            </w:r>
          </w:p>
        </w:tc>
        <w:tc>
          <w:tcPr>
            <w:tcW w:w="1253" w:type="dxa"/>
            <w:vAlign w:val="center"/>
          </w:tcPr>
          <w:p w14:paraId="6A008734"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77" w:type="dxa"/>
            <w:vAlign w:val="center"/>
          </w:tcPr>
          <w:p w14:paraId="314FCF93"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41" w:type="dxa"/>
            <w:vAlign w:val="center"/>
          </w:tcPr>
          <w:p w14:paraId="5DDB13A4"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073" w:type="dxa"/>
            <w:vAlign w:val="center"/>
          </w:tcPr>
          <w:p w14:paraId="388D613B"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r>
      <w:tr w:rsidR="00946CF7" w:rsidRPr="00FC7A19" w14:paraId="5267A325" w14:textId="77777777" w:rsidTr="00F728A2">
        <w:trPr>
          <w:trHeight w:val="510"/>
          <w:jc w:val="center"/>
        </w:trPr>
        <w:tc>
          <w:tcPr>
            <w:tcW w:w="3915" w:type="dxa"/>
            <w:vAlign w:val="center"/>
          </w:tcPr>
          <w:p w14:paraId="4FFC8F30"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Відновлення роботи закритих закладів ресторанного господарства, закладів</w:t>
            </w:r>
          </w:p>
        </w:tc>
        <w:tc>
          <w:tcPr>
            <w:tcW w:w="1137" w:type="dxa"/>
            <w:vAlign w:val="center"/>
          </w:tcPr>
          <w:p w14:paraId="270E0C5D"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53" w:type="dxa"/>
            <w:vAlign w:val="center"/>
          </w:tcPr>
          <w:p w14:paraId="60FD2326"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77" w:type="dxa"/>
            <w:vAlign w:val="center"/>
          </w:tcPr>
          <w:p w14:paraId="6A3A6110"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41" w:type="dxa"/>
            <w:vAlign w:val="center"/>
          </w:tcPr>
          <w:p w14:paraId="5CAA911B"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073" w:type="dxa"/>
            <w:vAlign w:val="center"/>
          </w:tcPr>
          <w:p w14:paraId="168DA109"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r>
      <w:tr w:rsidR="00946CF7" w:rsidRPr="00FC7A19" w14:paraId="0B6C5629" w14:textId="77777777" w:rsidTr="00F728A2">
        <w:trPr>
          <w:trHeight w:val="510"/>
          <w:jc w:val="center"/>
        </w:trPr>
        <w:tc>
          <w:tcPr>
            <w:tcW w:w="3915" w:type="dxa"/>
            <w:vAlign w:val="center"/>
          </w:tcPr>
          <w:p w14:paraId="6CEAAA37"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Відкриття нових закладів побутового обслуговування населення, закладів</w:t>
            </w:r>
          </w:p>
        </w:tc>
        <w:tc>
          <w:tcPr>
            <w:tcW w:w="1137" w:type="dxa"/>
            <w:vAlign w:val="center"/>
          </w:tcPr>
          <w:p w14:paraId="0190EFC7"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53" w:type="dxa"/>
            <w:vAlign w:val="center"/>
          </w:tcPr>
          <w:p w14:paraId="304B5912"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77" w:type="dxa"/>
            <w:vAlign w:val="center"/>
          </w:tcPr>
          <w:p w14:paraId="55A4CEB9"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241" w:type="dxa"/>
            <w:vAlign w:val="center"/>
          </w:tcPr>
          <w:p w14:paraId="2E9B639D"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c>
          <w:tcPr>
            <w:tcW w:w="1073" w:type="dxa"/>
            <w:vAlign w:val="center"/>
          </w:tcPr>
          <w:p w14:paraId="1A495C73"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2</w:t>
            </w:r>
          </w:p>
        </w:tc>
      </w:tr>
      <w:tr w:rsidR="00946CF7" w:rsidRPr="00FC7A19" w14:paraId="5352C9F7" w14:textId="77777777" w:rsidTr="00F728A2">
        <w:trPr>
          <w:trHeight w:val="510"/>
          <w:jc w:val="center"/>
        </w:trPr>
        <w:tc>
          <w:tcPr>
            <w:tcW w:w="3915" w:type="dxa"/>
            <w:vAlign w:val="center"/>
          </w:tcPr>
          <w:p w14:paraId="56322714"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 xml:space="preserve">Відновлення роботи закритих закладів </w:t>
            </w:r>
            <w:r>
              <w:rPr>
                <w:rFonts w:ascii="Times New Roman" w:hAnsi="Times New Roman"/>
                <w:sz w:val="24"/>
                <w:szCs w:val="24"/>
                <w:lang w:val="uk-UA"/>
              </w:rPr>
              <w:t>побутового обслуговування населення</w:t>
            </w:r>
            <w:r w:rsidRPr="00E7263B">
              <w:rPr>
                <w:rFonts w:ascii="Times New Roman" w:hAnsi="Times New Roman"/>
                <w:sz w:val="24"/>
                <w:szCs w:val="24"/>
                <w:lang w:val="uk-UA"/>
              </w:rPr>
              <w:t>, закладів</w:t>
            </w:r>
          </w:p>
        </w:tc>
        <w:tc>
          <w:tcPr>
            <w:tcW w:w="1137" w:type="dxa"/>
            <w:vAlign w:val="center"/>
          </w:tcPr>
          <w:p w14:paraId="5D120F58"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53" w:type="dxa"/>
            <w:vAlign w:val="center"/>
          </w:tcPr>
          <w:p w14:paraId="18E37E16"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77" w:type="dxa"/>
            <w:vAlign w:val="center"/>
          </w:tcPr>
          <w:p w14:paraId="6A68C0AC"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241" w:type="dxa"/>
            <w:vAlign w:val="center"/>
          </w:tcPr>
          <w:p w14:paraId="4FB4668B"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c>
          <w:tcPr>
            <w:tcW w:w="1073" w:type="dxa"/>
            <w:vAlign w:val="center"/>
          </w:tcPr>
          <w:p w14:paraId="56CEB717"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w:t>
            </w:r>
          </w:p>
        </w:tc>
      </w:tr>
      <w:tr w:rsidR="00946CF7" w:rsidRPr="00FC7A19" w14:paraId="2F76F0AA" w14:textId="77777777" w:rsidTr="00F728A2">
        <w:trPr>
          <w:trHeight w:val="340"/>
          <w:jc w:val="center"/>
        </w:trPr>
        <w:tc>
          <w:tcPr>
            <w:tcW w:w="3915" w:type="dxa"/>
            <w:vAlign w:val="center"/>
          </w:tcPr>
          <w:p w14:paraId="2A1AF60D" w14:textId="77777777" w:rsidR="00946CF7" w:rsidRPr="00E7263B" w:rsidRDefault="00946CF7" w:rsidP="00F728A2">
            <w:pPr>
              <w:widowControl w:val="0"/>
              <w:rPr>
                <w:rFonts w:ascii="Times New Roman" w:hAnsi="Times New Roman"/>
                <w:sz w:val="24"/>
                <w:szCs w:val="24"/>
                <w:lang w:val="uk-UA"/>
              </w:rPr>
            </w:pPr>
            <w:r w:rsidRPr="00E7263B">
              <w:rPr>
                <w:rFonts w:ascii="Times New Roman" w:hAnsi="Times New Roman"/>
                <w:sz w:val="24"/>
                <w:szCs w:val="24"/>
                <w:lang w:val="uk-UA"/>
              </w:rPr>
              <w:t>Частка продукції місцевих товаровиробників, %</w:t>
            </w:r>
          </w:p>
        </w:tc>
        <w:tc>
          <w:tcPr>
            <w:tcW w:w="1137" w:type="dxa"/>
            <w:vAlign w:val="center"/>
          </w:tcPr>
          <w:p w14:paraId="675E2B16" w14:textId="77777777" w:rsidR="00946CF7" w:rsidRPr="00E7263B" w:rsidRDefault="00946CF7" w:rsidP="00F728A2">
            <w:pPr>
              <w:widowControl w:val="0"/>
              <w:jc w:val="center"/>
              <w:rPr>
                <w:rFonts w:ascii="Times New Roman" w:hAnsi="Times New Roman"/>
                <w:sz w:val="24"/>
                <w:szCs w:val="24"/>
                <w:lang w:val="uk-UA"/>
              </w:rPr>
            </w:pPr>
            <w:r w:rsidRPr="00E7263B">
              <w:rPr>
                <w:rFonts w:ascii="Times New Roman" w:hAnsi="Times New Roman"/>
                <w:sz w:val="24"/>
                <w:szCs w:val="24"/>
                <w:lang w:val="uk-UA"/>
              </w:rPr>
              <w:t>33</w:t>
            </w:r>
          </w:p>
        </w:tc>
        <w:tc>
          <w:tcPr>
            <w:tcW w:w="1253" w:type="dxa"/>
            <w:vAlign w:val="center"/>
          </w:tcPr>
          <w:p w14:paraId="22A7C715"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35</w:t>
            </w:r>
          </w:p>
        </w:tc>
        <w:tc>
          <w:tcPr>
            <w:tcW w:w="1277" w:type="dxa"/>
            <w:vAlign w:val="center"/>
          </w:tcPr>
          <w:p w14:paraId="198D2D2C"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35</w:t>
            </w:r>
          </w:p>
        </w:tc>
        <w:tc>
          <w:tcPr>
            <w:tcW w:w="1241" w:type="dxa"/>
            <w:vAlign w:val="center"/>
          </w:tcPr>
          <w:p w14:paraId="580AC1D5"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36</w:t>
            </w:r>
          </w:p>
        </w:tc>
        <w:tc>
          <w:tcPr>
            <w:tcW w:w="1073" w:type="dxa"/>
            <w:vAlign w:val="center"/>
          </w:tcPr>
          <w:p w14:paraId="2FBAE1D8"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36</w:t>
            </w:r>
          </w:p>
        </w:tc>
      </w:tr>
    </w:tbl>
    <w:p w14:paraId="00FB7165" w14:textId="77777777" w:rsidR="00946CF7" w:rsidRPr="00E7263B" w:rsidRDefault="00946CF7" w:rsidP="00946CF7">
      <w:pPr>
        <w:jc w:val="center"/>
        <w:rPr>
          <w:rFonts w:ascii="Times New Roman" w:hAnsi="Times New Roman"/>
          <w:b/>
          <w:sz w:val="16"/>
          <w:szCs w:val="16"/>
          <w:lang w:val="uk-UA"/>
        </w:rPr>
      </w:pPr>
    </w:p>
    <w:p w14:paraId="4939D5AE" w14:textId="77777777" w:rsidR="00946CF7" w:rsidRPr="00E7263B" w:rsidRDefault="00946CF7" w:rsidP="00946CF7">
      <w:pPr>
        <w:jc w:val="center"/>
        <w:rPr>
          <w:rFonts w:ascii="Times New Roman" w:hAnsi="Times New Roman"/>
          <w:b/>
          <w:sz w:val="24"/>
          <w:szCs w:val="24"/>
          <w:lang w:val="uk-UA"/>
        </w:rPr>
      </w:pPr>
      <w:r w:rsidRPr="00E7263B">
        <w:rPr>
          <w:rFonts w:ascii="Times New Roman" w:hAnsi="Times New Roman"/>
          <w:b/>
          <w:sz w:val="24"/>
          <w:szCs w:val="24"/>
          <w:lang w:val="uk-UA"/>
        </w:rPr>
        <w:t>Підприємництво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1080"/>
        <w:gridCol w:w="1253"/>
        <w:gridCol w:w="1152"/>
        <w:gridCol w:w="1277"/>
        <w:gridCol w:w="1156"/>
      </w:tblGrid>
      <w:tr w:rsidR="00946CF7" w:rsidRPr="00E7263B" w14:paraId="0CAFE263" w14:textId="77777777" w:rsidTr="00F728A2">
        <w:tc>
          <w:tcPr>
            <w:tcW w:w="4077" w:type="dxa"/>
            <w:vAlign w:val="center"/>
          </w:tcPr>
          <w:p w14:paraId="4AC75193" w14:textId="77777777" w:rsidR="00946CF7" w:rsidRPr="00E7263B" w:rsidRDefault="00946CF7" w:rsidP="00F728A2">
            <w:pPr>
              <w:jc w:val="center"/>
              <w:rPr>
                <w:rFonts w:ascii="Times New Roman" w:hAnsi="Times New Roman"/>
                <w:b/>
                <w:sz w:val="24"/>
                <w:szCs w:val="24"/>
                <w:lang w:val="uk-UA"/>
              </w:rPr>
            </w:pPr>
            <w:r w:rsidRPr="00E7263B">
              <w:rPr>
                <w:rFonts w:ascii="Times New Roman" w:hAnsi="Times New Roman"/>
                <w:b/>
                <w:sz w:val="24"/>
                <w:szCs w:val="24"/>
                <w:lang w:val="uk-UA"/>
              </w:rPr>
              <w:t>Показники</w:t>
            </w:r>
          </w:p>
        </w:tc>
        <w:tc>
          <w:tcPr>
            <w:tcW w:w="1118" w:type="dxa"/>
          </w:tcPr>
          <w:p w14:paraId="5B913FC7"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2025 рік</w:t>
            </w:r>
          </w:p>
          <w:p w14:paraId="6E48AB27"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факт</w:t>
            </w:r>
          </w:p>
        </w:tc>
        <w:tc>
          <w:tcPr>
            <w:tcW w:w="1253" w:type="dxa"/>
          </w:tcPr>
          <w:p w14:paraId="74DAECA7"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2026 рік</w:t>
            </w:r>
          </w:p>
          <w:p w14:paraId="0DB5BBAE"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очікувані</w:t>
            </w:r>
          </w:p>
        </w:tc>
        <w:tc>
          <w:tcPr>
            <w:tcW w:w="1162" w:type="dxa"/>
          </w:tcPr>
          <w:p w14:paraId="0FEDC32D"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2027 рік</w:t>
            </w:r>
          </w:p>
          <w:p w14:paraId="2F655B55"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1302" w:type="dxa"/>
          </w:tcPr>
          <w:p w14:paraId="5E6D9861"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2028 рік</w:t>
            </w:r>
          </w:p>
          <w:p w14:paraId="2D7BAC89"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1166" w:type="dxa"/>
          </w:tcPr>
          <w:p w14:paraId="7C96E1CD"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2029 рік</w:t>
            </w:r>
          </w:p>
          <w:p w14:paraId="4361741A"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r>
      <w:tr w:rsidR="00946CF7" w:rsidRPr="00E7263B" w14:paraId="7C453E50" w14:textId="77777777" w:rsidTr="00F728A2">
        <w:tc>
          <w:tcPr>
            <w:tcW w:w="4077" w:type="dxa"/>
          </w:tcPr>
          <w:p w14:paraId="528CBABE" w14:textId="77777777" w:rsidR="00946CF7" w:rsidRPr="00E7263B" w:rsidRDefault="00946CF7" w:rsidP="00F728A2">
            <w:pPr>
              <w:jc w:val="center"/>
              <w:rPr>
                <w:rFonts w:ascii="Times New Roman" w:hAnsi="Times New Roman"/>
                <w:b/>
                <w:sz w:val="24"/>
                <w:szCs w:val="24"/>
                <w:lang w:val="uk-UA"/>
              </w:rPr>
            </w:pPr>
            <w:r w:rsidRPr="00E7263B">
              <w:rPr>
                <w:rFonts w:ascii="Times New Roman" w:hAnsi="Times New Roman"/>
                <w:bCs/>
                <w:sz w:val="24"/>
                <w:szCs w:val="24"/>
                <w:lang w:val="uk-UA"/>
              </w:rPr>
              <w:t>1</w:t>
            </w:r>
          </w:p>
        </w:tc>
        <w:tc>
          <w:tcPr>
            <w:tcW w:w="1118" w:type="dxa"/>
          </w:tcPr>
          <w:p w14:paraId="7BE4EF80" w14:textId="77777777" w:rsidR="00946CF7" w:rsidRPr="00E7263B" w:rsidRDefault="00946CF7" w:rsidP="00F728A2">
            <w:pPr>
              <w:pStyle w:val="a5"/>
              <w:jc w:val="center"/>
              <w:rPr>
                <w:rFonts w:ascii="Times New Roman" w:eastAsia="Wingdings" w:hAnsi="Times New Roman"/>
                <w:bCs/>
                <w:sz w:val="24"/>
                <w:szCs w:val="24"/>
                <w:lang w:val="uk-UA" w:eastAsia="en-US"/>
              </w:rPr>
            </w:pPr>
            <w:r w:rsidRPr="00E7263B">
              <w:rPr>
                <w:rFonts w:ascii="Times New Roman" w:eastAsia="Wingdings" w:hAnsi="Times New Roman"/>
                <w:bCs/>
                <w:sz w:val="24"/>
                <w:szCs w:val="24"/>
                <w:lang w:val="uk-UA" w:eastAsia="en-US"/>
              </w:rPr>
              <w:t>2</w:t>
            </w:r>
          </w:p>
        </w:tc>
        <w:tc>
          <w:tcPr>
            <w:tcW w:w="1253" w:type="dxa"/>
          </w:tcPr>
          <w:p w14:paraId="18C4F198"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3</w:t>
            </w:r>
          </w:p>
        </w:tc>
        <w:tc>
          <w:tcPr>
            <w:tcW w:w="1162" w:type="dxa"/>
          </w:tcPr>
          <w:p w14:paraId="567523DE"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4</w:t>
            </w:r>
          </w:p>
        </w:tc>
        <w:tc>
          <w:tcPr>
            <w:tcW w:w="1302" w:type="dxa"/>
          </w:tcPr>
          <w:p w14:paraId="66EDD8B5"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5</w:t>
            </w:r>
          </w:p>
        </w:tc>
        <w:tc>
          <w:tcPr>
            <w:tcW w:w="1166" w:type="dxa"/>
          </w:tcPr>
          <w:p w14:paraId="4D9F8885"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6</w:t>
            </w:r>
          </w:p>
        </w:tc>
      </w:tr>
      <w:tr w:rsidR="00946CF7" w:rsidRPr="00FC7A19" w14:paraId="14726610" w14:textId="77777777" w:rsidTr="00F728A2">
        <w:tc>
          <w:tcPr>
            <w:tcW w:w="4077" w:type="dxa"/>
            <w:vAlign w:val="center"/>
          </w:tcPr>
          <w:p w14:paraId="077487C4" w14:textId="77777777" w:rsidR="00946CF7" w:rsidRPr="005C3F4E" w:rsidRDefault="00946CF7" w:rsidP="00F728A2">
            <w:pPr>
              <w:ind w:right="-105"/>
              <w:rPr>
                <w:rFonts w:ascii="Times New Roman" w:hAnsi="Times New Roman"/>
                <w:sz w:val="24"/>
                <w:szCs w:val="24"/>
                <w:lang w:val="uk-UA"/>
              </w:rPr>
            </w:pPr>
            <w:r w:rsidRPr="005C3F4E">
              <w:rPr>
                <w:rFonts w:ascii="Times New Roman" w:hAnsi="Times New Roman"/>
                <w:sz w:val="24"/>
                <w:szCs w:val="24"/>
                <w:lang w:val="uk-UA"/>
              </w:rPr>
              <w:t>Кількість малих підприємств, тис. одиниць</w:t>
            </w:r>
          </w:p>
        </w:tc>
        <w:tc>
          <w:tcPr>
            <w:tcW w:w="1118" w:type="dxa"/>
            <w:vAlign w:val="center"/>
          </w:tcPr>
          <w:p w14:paraId="1C8911B1" w14:textId="77777777" w:rsidR="00946CF7" w:rsidRPr="005C3F4E" w:rsidRDefault="00946CF7" w:rsidP="00F728A2">
            <w:pPr>
              <w:pStyle w:val="NormalText"/>
              <w:widowControl w:val="0"/>
              <w:ind w:right="-36" w:firstLine="0"/>
              <w:jc w:val="center"/>
              <w:rPr>
                <w:rFonts w:ascii="Times New Roman" w:hAnsi="Times New Roman" w:cs="Times New Roman"/>
                <w:sz w:val="24"/>
                <w:szCs w:val="24"/>
              </w:rPr>
            </w:pPr>
            <w:r w:rsidRPr="005C3F4E">
              <w:rPr>
                <w:rFonts w:ascii="Times New Roman" w:hAnsi="Times New Roman" w:cs="Times New Roman"/>
                <w:sz w:val="24"/>
                <w:szCs w:val="24"/>
              </w:rPr>
              <w:t>334</w:t>
            </w:r>
          </w:p>
        </w:tc>
        <w:tc>
          <w:tcPr>
            <w:tcW w:w="1253" w:type="dxa"/>
            <w:vAlign w:val="center"/>
          </w:tcPr>
          <w:p w14:paraId="51788293" w14:textId="77777777" w:rsidR="00946CF7" w:rsidRPr="005C3F4E" w:rsidRDefault="00946CF7" w:rsidP="00F728A2">
            <w:pPr>
              <w:pStyle w:val="NormalText"/>
              <w:widowControl w:val="0"/>
              <w:ind w:right="-36" w:firstLine="0"/>
              <w:jc w:val="center"/>
              <w:rPr>
                <w:rFonts w:ascii="Times New Roman" w:hAnsi="Times New Roman" w:cs="Times New Roman"/>
                <w:sz w:val="24"/>
                <w:szCs w:val="24"/>
              </w:rPr>
            </w:pPr>
            <w:r w:rsidRPr="005C3F4E">
              <w:rPr>
                <w:rFonts w:ascii="Times New Roman" w:hAnsi="Times New Roman" w:cs="Times New Roman"/>
                <w:sz w:val="24"/>
                <w:szCs w:val="24"/>
              </w:rPr>
              <w:t>336</w:t>
            </w:r>
          </w:p>
        </w:tc>
        <w:tc>
          <w:tcPr>
            <w:tcW w:w="1162" w:type="dxa"/>
            <w:vAlign w:val="center"/>
          </w:tcPr>
          <w:p w14:paraId="173621FD" w14:textId="77777777" w:rsidR="00946CF7" w:rsidRPr="005C3F4E" w:rsidRDefault="00946CF7" w:rsidP="00F728A2">
            <w:pPr>
              <w:pStyle w:val="NormalText"/>
              <w:widowControl w:val="0"/>
              <w:ind w:right="-36" w:firstLine="0"/>
              <w:jc w:val="center"/>
              <w:rPr>
                <w:rFonts w:ascii="Times New Roman" w:hAnsi="Times New Roman" w:cs="Times New Roman"/>
                <w:sz w:val="24"/>
                <w:szCs w:val="24"/>
              </w:rPr>
            </w:pPr>
            <w:r w:rsidRPr="005C3F4E">
              <w:rPr>
                <w:rFonts w:ascii="Times New Roman" w:hAnsi="Times New Roman" w:cs="Times New Roman"/>
                <w:sz w:val="24"/>
                <w:szCs w:val="24"/>
              </w:rPr>
              <w:t>339</w:t>
            </w:r>
          </w:p>
        </w:tc>
        <w:tc>
          <w:tcPr>
            <w:tcW w:w="1302" w:type="dxa"/>
            <w:vAlign w:val="center"/>
          </w:tcPr>
          <w:p w14:paraId="12C29F8F" w14:textId="77777777" w:rsidR="00946CF7" w:rsidRPr="005C3F4E" w:rsidRDefault="00946CF7" w:rsidP="00F728A2">
            <w:pPr>
              <w:jc w:val="center"/>
              <w:rPr>
                <w:rFonts w:ascii="Times New Roman" w:hAnsi="Times New Roman"/>
                <w:sz w:val="24"/>
                <w:szCs w:val="24"/>
                <w:lang w:val="uk-UA"/>
              </w:rPr>
            </w:pPr>
            <w:r w:rsidRPr="005C3F4E">
              <w:rPr>
                <w:rFonts w:ascii="Times New Roman" w:hAnsi="Times New Roman"/>
                <w:sz w:val="24"/>
                <w:szCs w:val="24"/>
                <w:lang w:val="uk-UA"/>
              </w:rPr>
              <w:t>342</w:t>
            </w:r>
          </w:p>
        </w:tc>
        <w:tc>
          <w:tcPr>
            <w:tcW w:w="1166" w:type="dxa"/>
            <w:vAlign w:val="center"/>
          </w:tcPr>
          <w:p w14:paraId="4F6FF0B6" w14:textId="77777777" w:rsidR="00946CF7" w:rsidRPr="00E7263B" w:rsidRDefault="00946CF7" w:rsidP="00F728A2">
            <w:pPr>
              <w:jc w:val="center"/>
              <w:rPr>
                <w:rFonts w:ascii="Times New Roman" w:hAnsi="Times New Roman"/>
                <w:sz w:val="24"/>
                <w:szCs w:val="24"/>
                <w:lang w:val="uk-UA"/>
              </w:rPr>
            </w:pPr>
            <w:r w:rsidRPr="005C3F4E">
              <w:rPr>
                <w:rFonts w:ascii="Times New Roman" w:hAnsi="Times New Roman"/>
                <w:sz w:val="24"/>
                <w:szCs w:val="24"/>
                <w:lang w:val="uk-UA"/>
              </w:rPr>
              <w:t>345</w:t>
            </w:r>
          </w:p>
        </w:tc>
      </w:tr>
      <w:tr w:rsidR="00946CF7" w:rsidRPr="00FC7A19" w14:paraId="048D9BD3" w14:textId="77777777" w:rsidTr="00F728A2">
        <w:tc>
          <w:tcPr>
            <w:tcW w:w="4077" w:type="dxa"/>
            <w:vAlign w:val="center"/>
          </w:tcPr>
          <w:p w14:paraId="03C23587" w14:textId="77777777" w:rsidR="00946CF7" w:rsidRPr="008C4B35" w:rsidRDefault="00946CF7" w:rsidP="00F728A2">
            <w:pPr>
              <w:ind w:right="-105"/>
              <w:rPr>
                <w:rFonts w:ascii="Times New Roman" w:hAnsi="Times New Roman"/>
                <w:sz w:val="24"/>
                <w:szCs w:val="24"/>
                <w:lang w:val="uk-UA"/>
              </w:rPr>
            </w:pPr>
            <w:r w:rsidRPr="008C4B35">
              <w:rPr>
                <w:rFonts w:ascii="Times New Roman" w:hAnsi="Times New Roman"/>
                <w:sz w:val="24"/>
                <w:szCs w:val="24"/>
                <w:lang w:val="uk-UA"/>
              </w:rPr>
              <w:t>Кількість фізичних осіб - суб’єктів підприємницької діяльності, осіб</w:t>
            </w:r>
          </w:p>
        </w:tc>
        <w:tc>
          <w:tcPr>
            <w:tcW w:w="1118" w:type="dxa"/>
            <w:vAlign w:val="center"/>
          </w:tcPr>
          <w:p w14:paraId="4C8C3AFB" w14:textId="77777777" w:rsidR="00946CF7" w:rsidRPr="00E7263B" w:rsidRDefault="00946CF7" w:rsidP="00F728A2">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2636</w:t>
            </w:r>
          </w:p>
        </w:tc>
        <w:tc>
          <w:tcPr>
            <w:tcW w:w="1253" w:type="dxa"/>
            <w:vAlign w:val="center"/>
          </w:tcPr>
          <w:p w14:paraId="3ABF9F34" w14:textId="77777777" w:rsidR="00946CF7" w:rsidRPr="00E7263B" w:rsidRDefault="00946CF7" w:rsidP="00F728A2">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2654</w:t>
            </w:r>
          </w:p>
        </w:tc>
        <w:tc>
          <w:tcPr>
            <w:tcW w:w="1162" w:type="dxa"/>
            <w:vAlign w:val="center"/>
          </w:tcPr>
          <w:p w14:paraId="644B5692" w14:textId="77777777" w:rsidR="00946CF7" w:rsidRPr="00E7263B" w:rsidRDefault="00946CF7" w:rsidP="00F728A2">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2674</w:t>
            </w:r>
          </w:p>
        </w:tc>
        <w:tc>
          <w:tcPr>
            <w:tcW w:w="1302" w:type="dxa"/>
            <w:vAlign w:val="center"/>
          </w:tcPr>
          <w:p w14:paraId="39450039"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2696</w:t>
            </w:r>
          </w:p>
        </w:tc>
        <w:tc>
          <w:tcPr>
            <w:tcW w:w="1166" w:type="dxa"/>
            <w:vAlign w:val="center"/>
          </w:tcPr>
          <w:p w14:paraId="272654BD"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2720</w:t>
            </w:r>
          </w:p>
        </w:tc>
      </w:tr>
      <w:tr w:rsidR="00946CF7" w:rsidRPr="00FC7A19" w14:paraId="4620B921" w14:textId="77777777" w:rsidTr="00F728A2">
        <w:tc>
          <w:tcPr>
            <w:tcW w:w="4077" w:type="dxa"/>
            <w:vAlign w:val="center"/>
          </w:tcPr>
          <w:p w14:paraId="479F93DE" w14:textId="77777777" w:rsidR="00946CF7" w:rsidRPr="008C4B35" w:rsidRDefault="00946CF7" w:rsidP="00F728A2">
            <w:pPr>
              <w:ind w:right="-105"/>
              <w:rPr>
                <w:rFonts w:ascii="Times New Roman" w:hAnsi="Times New Roman"/>
                <w:sz w:val="24"/>
                <w:szCs w:val="24"/>
                <w:lang w:val="uk-UA"/>
              </w:rPr>
            </w:pPr>
            <w:r w:rsidRPr="008C4B35">
              <w:rPr>
                <w:rFonts w:ascii="Times New Roman" w:hAnsi="Times New Roman"/>
                <w:sz w:val="24"/>
                <w:szCs w:val="24"/>
                <w:lang w:val="uk-UA"/>
              </w:rPr>
              <w:t>Кількість суб’єктів малого підприємництва, одиниць</w:t>
            </w:r>
          </w:p>
        </w:tc>
        <w:tc>
          <w:tcPr>
            <w:tcW w:w="1118" w:type="dxa"/>
            <w:vAlign w:val="center"/>
          </w:tcPr>
          <w:p w14:paraId="4FF8778D" w14:textId="77777777" w:rsidR="00946CF7" w:rsidRPr="00E7263B" w:rsidRDefault="00946CF7" w:rsidP="00F728A2">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2970</w:t>
            </w:r>
          </w:p>
        </w:tc>
        <w:tc>
          <w:tcPr>
            <w:tcW w:w="1253" w:type="dxa"/>
            <w:vAlign w:val="center"/>
          </w:tcPr>
          <w:p w14:paraId="0A0F3624" w14:textId="77777777" w:rsidR="00946CF7" w:rsidRPr="00E7263B" w:rsidRDefault="00946CF7" w:rsidP="00F728A2">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2990</w:t>
            </w:r>
          </w:p>
        </w:tc>
        <w:tc>
          <w:tcPr>
            <w:tcW w:w="1162" w:type="dxa"/>
            <w:vAlign w:val="center"/>
          </w:tcPr>
          <w:p w14:paraId="049CB55C" w14:textId="77777777" w:rsidR="00946CF7" w:rsidRPr="00E7263B" w:rsidRDefault="00946CF7" w:rsidP="00F728A2">
            <w:pPr>
              <w:pStyle w:val="NormalText"/>
              <w:widowControl w:val="0"/>
              <w:ind w:right="-36" w:firstLine="0"/>
              <w:jc w:val="center"/>
              <w:rPr>
                <w:rFonts w:ascii="Times New Roman" w:hAnsi="Times New Roman" w:cs="Times New Roman"/>
                <w:sz w:val="24"/>
                <w:szCs w:val="24"/>
              </w:rPr>
            </w:pPr>
            <w:r w:rsidRPr="00E7263B">
              <w:rPr>
                <w:rFonts w:ascii="Times New Roman" w:hAnsi="Times New Roman" w:cs="Times New Roman"/>
                <w:sz w:val="24"/>
                <w:szCs w:val="24"/>
              </w:rPr>
              <w:t>3013</w:t>
            </w:r>
          </w:p>
        </w:tc>
        <w:tc>
          <w:tcPr>
            <w:tcW w:w="1302" w:type="dxa"/>
            <w:vAlign w:val="center"/>
          </w:tcPr>
          <w:p w14:paraId="0AE63955"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3038</w:t>
            </w:r>
          </w:p>
        </w:tc>
        <w:tc>
          <w:tcPr>
            <w:tcW w:w="1166" w:type="dxa"/>
            <w:vAlign w:val="center"/>
          </w:tcPr>
          <w:p w14:paraId="3D321A1E" w14:textId="77777777" w:rsidR="00946CF7" w:rsidRPr="00E7263B" w:rsidRDefault="00946CF7" w:rsidP="00F728A2">
            <w:pPr>
              <w:jc w:val="center"/>
              <w:rPr>
                <w:rFonts w:ascii="Times New Roman" w:hAnsi="Times New Roman"/>
                <w:sz w:val="24"/>
                <w:szCs w:val="24"/>
                <w:lang w:val="uk-UA"/>
              </w:rPr>
            </w:pPr>
            <w:r w:rsidRPr="00E7263B">
              <w:rPr>
                <w:rFonts w:ascii="Times New Roman" w:hAnsi="Times New Roman"/>
                <w:sz w:val="24"/>
                <w:szCs w:val="24"/>
                <w:lang w:val="uk-UA"/>
              </w:rPr>
              <w:t>3065</w:t>
            </w:r>
          </w:p>
        </w:tc>
      </w:tr>
    </w:tbl>
    <w:p w14:paraId="59FB27CE" w14:textId="77777777" w:rsidR="00946CF7" w:rsidRDefault="00946CF7" w:rsidP="00946CF7">
      <w:pPr>
        <w:pStyle w:val="26"/>
        <w:spacing w:before="120" w:after="0" w:line="240" w:lineRule="auto"/>
        <w:ind w:left="0" w:firstLine="567"/>
        <w:jc w:val="center"/>
        <w:rPr>
          <w:b/>
          <w:bCs/>
          <w:szCs w:val="24"/>
        </w:rPr>
      </w:pPr>
    </w:p>
    <w:p w14:paraId="706B04B9" w14:textId="13330087" w:rsidR="00946CF7" w:rsidRPr="00E57490" w:rsidRDefault="00946CF7" w:rsidP="00946CF7">
      <w:pPr>
        <w:pStyle w:val="26"/>
        <w:spacing w:before="120" w:after="0" w:line="240" w:lineRule="auto"/>
        <w:ind w:left="0" w:firstLine="567"/>
        <w:jc w:val="center"/>
        <w:rPr>
          <w:b/>
          <w:bCs/>
          <w:szCs w:val="24"/>
        </w:rPr>
      </w:pPr>
      <w:r w:rsidRPr="00E57490">
        <w:rPr>
          <w:b/>
          <w:bCs/>
          <w:szCs w:val="24"/>
        </w:rPr>
        <w:t>Показники рівня заробітної плати</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1"/>
        <w:gridCol w:w="1204"/>
        <w:gridCol w:w="1141"/>
        <w:gridCol w:w="1222"/>
        <w:gridCol w:w="1306"/>
        <w:gridCol w:w="1405"/>
      </w:tblGrid>
      <w:tr w:rsidR="00946CF7" w:rsidRPr="00FC7A19" w14:paraId="05271607" w14:textId="77777777" w:rsidTr="00F728A2">
        <w:trPr>
          <w:cantSplit/>
          <w:trHeight w:val="497"/>
        </w:trPr>
        <w:tc>
          <w:tcPr>
            <w:tcW w:w="1716" w:type="pct"/>
            <w:tcBorders>
              <w:top w:val="single" w:sz="4" w:space="0" w:color="auto"/>
              <w:left w:val="single" w:sz="4" w:space="0" w:color="auto"/>
              <w:bottom w:val="single" w:sz="4" w:space="0" w:color="auto"/>
              <w:right w:val="single" w:sz="4" w:space="0" w:color="auto"/>
            </w:tcBorders>
            <w:vAlign w:val="center"/>
          </w:tcPr>
          <w:p w14:paraId="54A10FF6" w14:textId="77777777" w:rsidR="00946CF7" w:rsidRPr="006660BA" w:rsidRDefault="00946CF7" w:rsidP="00F728A2">
            <w:pPr>
              <w:keepNext/>
              <w:widowControl w:val="0"/>
              <w:jc w:val="center"/>
              <w:rPr>
                <w:rFonts w:ascii="Times New Roman" w:hAnsi="Times New Roman"/>
                <w:b/>
                <w:bCs/>
                <w:sz w:val="24"/>
                <w:szCs w:val="24"/>
                <w:lang w:val="uk-UA"/>
              </w:rPr>
            </w:pPr>
            <w:r w:rsidRPr="006660BA">
              <w:rPr>
                <w:rFonts w:ascii="Times New Roman" w:hAnsi="Times New Roman"/>
                <w:b/>
                <w:bCs/>
                <w:sz w:val="24"/>
                <w:szCs w:val="24"/>
                <w:lang w:val="uk-UA"/>
              </w:rPr>
              <w:t>Показник</w:t>
            </w:r>
          </w:p>
        </w:tc>
        <w:tc>
          <w:tcPr>
            <w:tcW w:w="630" w:type="pct"/>
            <w:tcBorders>
              <w:top w:val="single" w:sz="4" w:space="0" w:color="auto"/>
              <w:left w:val="single" w:sz="4" w:space="0" w:color="auto"/>
              <w:bottom w:val="single" w:sz="4" w:space="0" w:color="auto"/>
              <w:right w:val="single" w:sz="4" w:space="0" w:color="auto"/>
            </w:tcBorders>
          </w:tcPr>
          <w:p w14:paraId="41EE39CB"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2025 рік</w:t>
            </w:r>
          </w:p>
          <w:p w14:paraId="6B2BEA06"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факт</w:t>
            </w:r>
          </w:p>
        </w:tc>
        <w:tc>
          <w:tcPr>
            <w:tcW w:w="597" w:type="pct"/>
            <w:tcBorders>
              <w:top w:val="single" w:sz="4" w:space="0" w:color="auto"/>
              <w:left w:val="single" w:sz="4" w:space="0" w:color="auto"/>
              <w:bottom w:val="single" w:sz="4" w:space="0" w:color="auto"/>
              <w:right w:val="single" w:sz="4" w:space="0" w:color="auto"/>
            </w:tcBorders>
          </w:tcPr>
          <w:p w14:paraId="0EBDDAC0"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2026 рік</w:t>
            </w:r>
          </w:p>
          <w:p w14:paraId="247DA0E3" w14:textId="77777777" w:rsidR="00946CF7" w:rsidRPr="00E7263B" w:rsidRDefault="00946CF7" w:rsidP="00F728A2">
            <w:pPr>
              <w:pStyle w:val="a5"/>
              <w:ind w:right="-4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очікувані</w:t>
            </w:r>
          </w:p>
        </w:tc>
        <w:tc>
          <w:tcPr>
            <w:tcW w:w="639" w:type="pct"/>
            <w:tcBorders>
              <w:top w:val="single" w:sz="4" w:space="0" w:color="auto"/>
              <w:left w:val="single" w:sz="4" w:space="0" w:color="auto"/>
              <w:bottom w:val="single" w:sz="4" w:space="0" w:color="auto"/>
              <w:right w:val="single" w:sz="4" w:space="0" w:color="auto"/>
            </w:tcBorders>
          </w:tcPr>
          <w:p w14:paraId="0291F398"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2027 рік</w:t>
            </w:r>
          </w:p>
          <w:p w14:paraId="343ABA81"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683" w:type="pct"/>
            <w:tcBorders>
              <w:top w:val="single" w:sz="4" w:space="0" w:color="auto"/>
              <w:left w:val="single" w:sz="4" w:space="0" w:color="auto"/>
              <w:bottom w:val="single" w:sz="4" w:space="0" w:color="auto"/>
              <w:right w:val="single" w:sz="4" w:space="0" w:color="auto"/>
            </w:tcBorders>
          </w:tcPr>
          <w:p w14:paraId="4C11A7C1"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2028 рік</w:t>
            </w:r>
          </w:p>
          <w:p w14:paraId="5C5D6D21"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c>
          <w:tcPr>
            <w:tcW w:w="736" w:type="pct"/>
            <w:tcBorders>
              <w:top w:val="single" w:sz="4" w:space="0" w:color="auto"/>
              <w:left w:val="single" w:sz="4" w:space="0" w:color="auto"/>
              <w:bottom w:val="single" w:sz="4" w:space="0" w:color="auto"/>
              <w:right w:val="single" w:sz="4" w:space="0" w:color="auto"/>
            </w:tcBorders>
          </w:tcPr>
          <w:p w14:paraId="073078E9"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2029 рік</w:t>
            </w:r>
          </w:p>
          <w:p w14:paraId="699B4807" w14:textId="77777777" w:rsidR="00946CF7" w:rsidRPr="00E7263B" w:rsidRDefault="00946CF7" w:rsidP="00F728A2">
            <w:pPr>
              <w:pStyle w:val="a5"/>
              <w:jc w:val="center"/>
              <w:rPr>
                <w:rFonts w:ascii="Times New Roman" w:eastAsia="Wingdings" w:hAnsi="Times New Roman"/>
                <w:b/>
                <w:sz w:val="24"/>
                <w:szCs w:val="24"/>
                <w:lang w:val="uk-UA" w:eastAsia="en-US"/>
              </w:rPr>
            </w:pPr>
            <w:r w:rsidRPr="00E7263B">
              <w:rPr>
                <w:rFonts w:ascii="Times New Roman" w:eastAsia="Wingdings" w:hAnsi="Times New Roman"/>
                <w:b/>
                <w:sz w:val="24"/>
                <w:szCs w:val="24"/>
                <w:lang w:val="uk-UA" w:eastAsia="en-US"/>
              </w:rPr>
              <w:t>прогноз</w:t>
            </w:r>
          </w:p>
        </w:tc>
      </w:tr>
      <w:tr w:rsidR="00946CF7" w:rsidRPr="00FC7A19" w14:paraId="1ED37F9B" w14:textId="77777777" w:rsidTr="00F728A2">
        <w:trPr>
          <w:cantSplit/>
          <w:trHeight w:val="218"/>
        </w:trPr>
        <w:tc>
          <w:tcPr>
            <w:tcW w:w="1716" w:type="pct"/>
            <w:tcBorders>
              <w:top w:val="single" w:sz="4" w:space="0" w:color="auto"/>
              <w:left w:val="single" w:sz="4" w:space="0" w:color="auto"/>
              <w:bottom w:val="single" w:sz="4" w:space="0" w:color="auto"/>
              <w:right w:val="single" w:sz="4" w:space="0" w:color="auto"/>
            </w:tcBorders>
          </w:tcPr>
          <w:p w14:paraId="4784CA15" w14:textId="77777777" w:rsidR="00946CF7" w:rsidRPr="006660BA" w:rsidRDefault="00946CF7" w:rsidP="00F728A2">
            <w:pPr>
              <w:keepNext/>
              <w:widowControl w:val="0"/>
              <w:jc w:val="center"/>
              <w:rPr>
                <w:rFonts w:ascii="Times New Roman" w:hAnsi="Times New Roman"/>
                <w:b/>
                <w:bCs/>
                <w:sz w:val="24"/>
                <w:szCs w:val="24"/>
                <w:lang w:val="uk-UA"/>
              </w:rPr>
            </w:pPr>
            <w:r w:rsidRPr="006660BA">
              <w:rPr>
                <w:rFonts w:ascii="Times New Roman" w:hAnsi="Times New Roman"/>
                <w:bCs/>
                <w:sz w:val="24"/>
                <w:szCs w:val="24"/>
                <w:lang w:val="uk-UA"/>
              </w:rPr>
              <w:t>1</w:t>
            </w:r>
          </w:p>
        </w:tc>
        <w:tc>
          <w:tcPr>
            <w:tcW w:w="630" w:type="pct"/>
            <w:tcBorders>
              <w:top w:val="single" w:sz="4" w:space="0" w:color="auto"/>
              <w:left w:val="single" w:sz="4" w:space="0" w:color="auto"/>
              <w:bottom w:val="single" w:sz="4" w:space="0" w:color="auto"/>
              <w:right w:val="single" w:sz="4" w:space="0" w:color="auto"/>
            </w:tcBorders>
          </w:tcPr>
          <w:p w14:paraId="4C4962AB" w14:textId="77777777" w:rsidR="00946CF7" w:rsidRPr="00E7263B" w:rsidRDefault="00946CF7" w:rsidP="00F728A2">
            <w:pPr>
              <w:pStyle w:val="a5"/>
              <w:jc w:val="center"/>
              <w:rPr>
                <w:rFonts w:ascii="Times New Roman" w:eastAsia="Wingdings" w:hAnsi="Times New Roman"/>
                <w:bCs/>
                <w:sz w:val="24"/>
                <w:szCs w:val="24"/>
                <w:lang w:val="uk-UA" w:eastAsia="en-US"/>
              </w:rPr>
            </w:pPr>
            <w:r w:rsidRPr="00E7263B">
              <w:rPr>
                <w:rFonts w:ascii="Times New Roman" w:eastAsia="Wingdings" w:hAnsi="Times New Roman"/>
                <w:bCs/>
                <w:sz w:val="24"/>
                <w:szCs w:val="24"/>
                <w:lang w:val="uk-UA" w:eastAsia="en-US"/>
              </w:rPr>
              <w:t>2</w:t>
            </w:r>
          </w:p>
        </w:tc>
        <w:tc>
          <w:tcPr>
            <w:tcW w:w="597" w:type="pct"/>
            <w:tcBorders>
              <w:top w:val="single" w:sz="4" w:space="0" w:color="auto"/>
              <w:left w:val="single" w:sz="4" w:space="0" w:color="auto"/>
              <w:bottom w:val="single" w:sz="4" w:space="0" w:color="auto"/>
              <w:right w:val="single" w:sz="4" w:space="0" w:color="auto"/>
            </w:tcBorders>
          </w:tcPr>
          <w:p w14:paraId="365B0833"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3</w:t>
            </w:r>
          </w:p>
        </w:tc>
        <w:tc>
          <w:tcPr>
            <w:tcW w:w="639" w:type="pct"/>
            <w:tcBorders>
              <w:top w:val="single" w:sz="4" w:space="0" w:color="auto"/>
              <w:left w:val="single" w:sz="4" w:space="0" w:color="auto"/>
              <w:bottom w:val="single" w:sz="4" w:space="0" w:color="auto"/>
              <w:right w:val="single" w:sz="4" w:space="0" w:color="auto"/>
            </w:tcBorders>
          </w:tcPr>
          <w:p w14:paraId="5D564A57"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4</w:t>
            </w:r>
          </w:p>
        </w:tc>
        <w:tc>
          <w:tcPr>
            <w:tcW w:w="683" w:type="pct"/>
            <w:tcBorders>
              <w:top w:val="single" w:sz="4" w:space="0" w:color="auto"/>
              <w:left w:val="single" w:sz="4" w:space="0" w:color="auto"/>
              <w:bottom w:val="single" w:sz="4" w:space="0" w:color="auto"/>
              <w:right w:val="single" w:sz="4" w:space="0" w:color="auto"/>
            </w:tcBorders>
          </w:tcPr>
          <w:p w14:paraId="526EE630"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5</w:t>
            </w:r>
          </w:p>
        </w:tc>
        <w:tc>
          <w:tcPr>
            <w:tcW w:w="736" w:type="pct"/>
            <w:tcBorders>
              <w:top w:val="single" w:sz="4" w:space="0" w:color="auto"/>
              <w:left w:val="single" w:sz="4" w:space="0" w:color="auto"/>
              <w:bottom w:val="single" w:sz="4" w:space="0" w:color="auto"/>
              <w:right w:val="single" w:sz="4" w:space="0" w:color="auto"/>
            </w:tcBorders>
          </w:tcPr>
          <w:p w14:paraId="03819F93" w14:textId="77777777" w:rsidR="00946CF7" w:rsidRPr="00E7263B" w:rsidRDefault="00946CF7" w:rsidP="00F728A2">
            <w:pPr>
              <w:pStyle w:val="a5"/>
              <w:jc w:val="center"/>
              <w:rPr>
                <w:rFonts w:ascii="Times New Roman" w:eastAsia="Wingdings" w:hAnsi="Times New Roman"/>
                <w:sz w:val="24"/>
                <w:szCs w:val="24"/>
                <w:lang w:val="uk-UA" w:eastAsia="en-US"/>
              </w:rPr>
            </w:pPr>
            <w:r w:rsidRPr="00E7263B">
              <w:rPr>
                <w:rFonts w:ascii="Times New Roman" w:eastAsia="Wingdings" w:hAnsi="Times New Roman"/>
                <w:bCs/>
                <w:sz w:val="24"/>
                <w:szCs w:val="24"/>
                <w:lang w:val="uk-UA" w:eastAsia="en-US"/>
              </w:rPr>
              <w:t>6</w:t>
            </w:r>
          </w:p>
        </w:tc>
      </w:tr>
      <w:tr w:rsidR="00946CF7" w:rsidRPr="00FC7A19" w14:paraId="5D0A7918" w14:textId="77777777" w:rsidTr="00F728A2">
        <w:trPr>
          <w:cantSplit/>
          <w:trHeight w:val="497"/>
        </w:trPr>
        <w:tc>
          <w:tcPr>
            <w:tcW w:w="1716" w:type="pct"/>
            <w:tcBorders>
              <w:top w:val="single" w:sz="4" w:space="0" w:color="auto"/>
              <w:left w:val="single" w:sz="4" w:space="0" w:color="auto"/>
              <w:bottom w:val="single" w:sz="4" w:space="0" w:color="auto"/>
              <w:right w:val="single" w:sz="4" w:space="0" w:color="auto"/>
            </w:tcBorders>
          </w:tcPr>
          <w:p w14:paraId="32D30F70" w14:textId="77777777" w:rsidR="00946CF7" w:rsidRPr="006660BA" w:rsidRDefault="00946CF7" w:rsidP="00F728A2">
            <w:pPr>
              <w:keepNext/>
              <w:widowControl w:val="0"/>
              <w:rPr>
                <w:rFonts w:ascii="Times New Roman" w:hAnsi="Times New Roman"/>
                <w:bCs/>
                <w:sz w:val="24"/>
                <w:szCs w:val="24"/>
                <w:lang w:val="uk-UA"/>
              </w:rPr>
            </w:pPr>
            <w:r w:rsidRPr="006660BA">
              <w:rPr>
                <w:rFonts w:ascii="Times New Roman" w:hAnsi="Times New Roman"/>
                <w:bCs/>
                <w:sz w:val="24"/>
                <w:szCs w:val="24"/>
                <w:lang w:val="uk-UA"/>
              </w:rPr>
              <w:t>Середньомісячна заробітна плата одного штатного працівника, грн</w:t>
            </w:r>
          </w:p>
        </w:tc>
        <w:tc>
          <w:tcPr>
            <w:tcW w:w="630" w:type="pct"/>
            <w:tcBorders>
              <w:top w:val="single" w:sz="4" w:space="0" w:color="auto"/>
              <w:left w:val="single" w:sz="4" w:space="0" w:color="auto"/>
              <w:bottom w:val="single" w:sz="4" w:space="0" w:color="auto"/>
              <w:right w:val="single" w:sz="4" w:space="0" w:color="auto"/>
            </w:tcBorders>
            <w:vAlign w:val="center"/>
          </w:tcPr>
          <w:p w14:paraId="66040304"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15050,76</w:t>
            </w:r>
          </w:p>
        </w:tc>
        <w:tc>
          <w:tcPr>
            <w:tcW w:w="597" w:type="pct"/>
            <w:tcBorders>
              <w:top w:val="single" w:sz="4" w:space="0" w:color="auto"/>
              <w:left w:val="single" w:sz="4" w:space="0" w:color="auto"/>
              <w:bottom w:val="single" w:sz="4" w:space="0" w:color="auto"/>
              <w:right w:val="single" w:sz="4" w:space="0" w:color="auto"/>
            </w:tcBorders>
            <w:vAlign w:val="center"/>
          </w:tcPr>
          <w:p w14:paraId="42F4ADA9"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15800,00</w:t>
            </w:r>
          </w:p>
        </w:tc>
        <w:tc>
          <w:tcPr>
            <w:tcW w:w="639" w:type="pct"/>
            <w:tcBorders>
              <w:top w:val="single" w:sz="4" w:space="0" w:color="auto"/>
              <w:left w:val="single" w:sz="4" w:space="0" w:color="auto"/>
              <w:bottom w:val="single" w:sz="4" w:space="0" w:color="auto"/>
              <w:right w:val="single" w:sz="4" w:space="0" w:color="auto"/>
            </w:tcBorders>
            <w:vAlign w:val="center"/>
          </w:tcPr>
          <w:p w14:paraId="3FB6F3E0" w14:textId="77777777" w:rsidR="00946CF7" w:rsidRPr="00E7263B" w:rsidRDefault="00946CF7" w:rsidP="00F728A2">
            <w:pPr>
              <w:keepNext/>
              <w:widowControl w:val="0"/>
              <w:ind w:firstLine="27"/>
              <w:jc w:val="right"/>
              <w:rPr>
                <w:rFonts w:ascii="Times New Roman" w:hAnsi="Times New Roman"/>
                <w:sz w:val="24"/>
                <w:szCs w:val="24"/>
                <w:lang w:val="uk-UA"/>
              </w:rPr>
            </w:pPr>
            <w:r w:rsidRPr="00E7263B">
              <w:rPr>
                <w:rFonts w:ascii="Times New Roman" w:hAnsi="Times New Roman"/>
                <w:sz w:val="24"/>
                <w:szCs w:val="24"/>
                <w:lang w:val="uk-UA"/>
              </w:rPr>
              <w:t>17100,00</w:t>
            </w:r>
          </w:p>
        </w:tc>
        <w:tc>
          <w:tcPr>
            <w:tcW w:w="683" w:type="pct"/>
            <w:tcBorders>
              <w:top w:val="single" w:sz="4" w:space="0" w:color="auto"/>
              <w:left w:val="single" w:sz="4" w:space="0" w:color="auto"/>
              <w:bottom w:val="single" w:sz="4" w:space="0" w:color="auto"/>
              <w:right w:val="single" w:sz="4" w:space="0" w:color="auto"/>
            </w:tcBorders>
            <w:vAlign w:val="center"/>
          </w:tcPr>
          <w:p w14:paraId="68B6BD27" w14:textId="77777777" w:rsidR="00946CF7" w:rsidRPr="00E7263B" w:rsidRDefault="00946CF7" w:rsidP="00F728A2">
            <w:pPr>
              <w:keepNext/>
              <w:widowControl w:val="0"/>
              <w:ind w:firstLine="27"/>
              <w:jc w:val="right"/>
              <w:rPr>
                <w:rFonts w:ascii="Times New Roman" w:hAnsi="Times New Roman"/>
                <w:sz w:val="24"/>
                <w:szCs w:val="24"/>
                <w:lang w:val="uk-UA"/>
              </w:rPr>
            </w:pPr>
            <w:r w:rsidRPr="00E7263B">
              <w:rPr>
                <w:rFonts w:ascii="Times New Roman" w:hAnsi="Times New Roman"/>
                <w:sz w:val="24"/>
                <w:szCs w:val="24"/>
                <w:lang w:val="uk-UA"/>
              </w:rPr>
              <w:t>18500,00</w:t>
            </w:r>
          </w:p>
        </w:tc>
        <w:tc>
          <w:tcPr>
            <w:tcW w:w="736" w:type="pct"/>
            <w:tcBorders>
              <w:top w:val="single" w:sz="4" w:space="0" w:color="auto"/>
              <w:left w:val="single" w:sz="4" w:space="0" w:color="auto"/>
              <w:bottom w:val="single" w:sz="4" w:space="0" w:color="auto"/>
              <w:right w:val="single" w:sz="4" w:space="0" w:color="auto"/>
            </w:tcBorders>
            <w:vAlign w:val="center"/>
          </w:tcPr>
          <w:p w14:paraId="458366C5" w14:textId="77777777" w:rsidR="00946CF7" w:rsidRPr="00E7263B" w:rsidRDefault="00946CF7" w:rsidP="00F728A2">
            <w:pPr>
              <w:keepNext/>
              <w:widowControl w:val="0"/>
              <w:ind w:firstLine="27"/>
              <w:jc w:val="right"/>
              <w:rPr>
                <w:rFonts w:ascii="Times New Roman" w:hAnsi="Times New Roman"/>
                <w:sz w:val="24"/>
                <w:szCs w:val="24"/>
                <w:lang w:val="uk-UA"/>
              </w:rPr>
            </w:pPr>
            <w:r w:rsidRPr="00E7263B">
              <w:rPr>
                <w:rFonts w:ascii="Times New Roman" w:hAnsi="Times New Roman"/>
                <w:sz w:val="24"/>
                <w:szCs w:val="24"/>
                <w:lang w:val="uk-UA"/>
              </w:rPr>
              <w:t>20100,00</w:t>
            </w:r>
          </w:p>
        </w:tc>
      </w:tr>
      <w:tr w:rsidR="00946CF7" w:rsidRPr="00FC7A19" w14:paraId="5708C696" w14:textId="77777777" w:rsidTr="00F728A2">
        <w:trPr>
          <w:cantSplit/>
          <w:trHeight w:val="270"/>
        </w:trPr>
        <w:tc>
          <w:tcPr>
            <w:tcW w:w="1716" w:type="pct"/>
            <w:tcBorders>
              <w:top w:val="single" w:sz="4" w:space="0" w:color="auto"/>
              <w:left w:val="single" w:sz="4" w:space="0" w:color="auto"/>
              <w:bottom w:val="single" w:sz="4" w:space="0" w:color="auto"/>
              <w:right w:val="single" w:sz="4" w:space="0" w:color="auto"/>
            </w:tcBorders>
          </w:tcPr>
          <w:p w14:paraId="75D46C46" w14:textId="77777777" w:rsidR="00946CF7" w:rsidRPr="006660BA" w:rsidRDefault="00946CF7" w:rsidP="00F728A2">
            <w:pPr>
              <w:keepNext/>
              <w:widowControl w:val="0"/>
              <w:rPr>
                <w:rFonts w:ascii="Times New Roman" w:hAnsi="Times New Roman"/>
                <w:bCs/>
                <w:i/>
                <w:sz w:val="24"/>
                <w:szCs w:val="24"/>
                <w:lang w:val="uk-UA"/>
              </w:rPr>
            </w:pPr>
            <w:r w:rsidRPr="006660BA">
              <w:rPr>
                <w:rFonts w:ascii="Times New Roman" w:hAnsi="Times New Roman"/>
                <w:bCs/>
                <w:i/>
                <w:sz w:val="24"/>
                <w:szCs w:val="24"/>
                <w:lang w:val="uk-UA"/>
              </w:rPr>
              <w:t>у тому числі:</w:t>
            </w:r>
          </w:p>
        </w:tc>
        <w:tc>
          <w:tcPr>
            <w:tcW w:w="630" w:type="pct"/>
            <w:tcBorders>
              <w:top w:val="single" w:sz="4" w:space="0" w:color="auto"/>
              <w:left w:val="single" w:sz="4" w:space="0" w:color="auto"/>
              <w:bottom w:val="single" w:sz="4" w:space="0" w:color="auto"/>
              <w:right w:val="single" w:sz="4" w:space="0" w:color="auto"/>
            </w:tcBorders>
            <w:vAlign w:val="center"/>
          </w:tcPr>
          <w:p w14:paraId="714AC279" w14:textId="77777777" w:rsidR="00946CF7" w:rsidRPr="00E7263B" w:rsidRDefault="00946CF7" w:rsidP="00F728A2">
            <w:pPr>
              <w:keepNext/>
              <w:jc w:val="right"/>
              <w:rPr>
                <w:rFonts w:ascii="Times New Roman" w:hAnsi="Times New Roman"/>
                <w:sz w:val="24"/>
                <w:szCs w:val="24"/>
                <w:lang w:val="uk-UA"/>
              </w:rPr>
            </w:pPr>
          </w:p>
        </w:tc>
        <w:tc>
          <w:tcPr>
            <w:tcW w:w="597" w:type="pct"/>
            <w:tcBorders>
              <w:top w:val="single" w:sz="4" w:space="0" w:color="auto"/>
              <w:left w:val="single" w:sz="4" w:space="0" w:color="auto"/>
              <w:bottom w:val="single" w:sz="4" w:space="0" w:color="auto"/>
              <w:right w:val="single" w:sz="4" w:space="0" w:color="auto"/>
            </w:tcBorders>
            <w:vAlign w:val="center"/>
          </w:tcPr>
          <w:p w14:paraId="5C137E56" w14:textId="77777777" w:rsidR="00946CF7" w:rsidRPr="00E7263B" w:rsidRDefault="00946CF7" w:rsidP="00F728A2">
            <w:pPr>
              <w:keepNext/>
              <w:jc w:val="right"/>
              <w:rPr>
                <w:rFonts w:ascii="Times New Roman" w:hAnsi="Times New Roman"/>
                <w:sz w:val="24"/>
                <w:szCs w:val="24"/>
                <w:lang w:val="uk-UA"/>
              </w:rPr>
            </w:pPr>
          </w:p>
        </w:tc>
        <w:tc>
          <w:tcPr>
            <w:tcW w:w="639" w:type="pct"/>
            <w:tcBorders>
              <w:top w:val="single" w:sz="4" w:space="0" w:color="auto"/>
              <w:left w:val="single" w:sz="4" w:space="0" w:color="auto"/>
              <w:bottom w:val="single" w:sz="4" w:space="0" w:color="auto"/>
              <w:right w:val="single" w:sz="4" w:space="0" w:color="auto"/>
            </w:tcBorders>
            <w:vAlign w:val="center"/>
          </w:tcPr>
          <w:p w14:paraId="72E2961C" w14:textId="77777777" w:rsidR="00946CF7" w:rsidRPr="00E7263B" w:rsidRDefault="00946CF7" w:rsidP="00F728A2">
            <w:pPr>
              <w:keepNext/>
              <w:jc w:val="right"/>
              <w:rPr>
                <w:rFonts w:ascii="Times New Roman" w:hAnsi="Times New Roman"/>
                <w:sz w:val="24"/>
                <w:szCs w:val="24"/>
                <w:lang w:val="uk-UA"/>
              </w:rPr>
            </w:pPr>
          </w:p>
        </w:tc>
        <w:tc>
          <w:tcPr>
            <w:tcW w:w="683" w:type="pct"/>
            <w:tcBorders>
              <w:top w:val="single" w:sz="4" w:space="0" w:color="auto"/>
              <w:left w:val="single" w:sz="4" w:space="0" w:color="auto"/>
              <w:bottom w:val="single" w:sz="4" w:space="0" w:color="auto"/>
              <w:right w:val="single" w:sz="4" w:space="0" w:color="auto"/>
            </w:tcBorders>
            <w:vAlign w:val="center"/>
          </w:tcPr>
          <w:p w14:paraId="79A5AD73" w14:textId="77777777" w:rsidR="00946CF7" w:rsidRPr="00E7263B" w:rsidRDefault="00946CF7" w:rsidP="00F728A2">
            <w:pPr>
              <w:keepNext/>
              <w:jc w:val="right"/>
              <w:rPr>
                <w:rFonts w:ascii="Times New Roman" w:hAnsi="Times New Roman"/>
                <w:sz w:val="24"/>
                <w:szCs w:val="24"/>
                <w:lang w:val="uk-UA"/>
              </w:rPr>
            </w:pPr>
          </w:p>
        </w:tc>
        <w:tc>
          <w:tcPr>
            <w:tcW w:w="736" w:type="pct"/>
            <w:tcBorders>
              <w:top w:val="single" w:sz="4" w:space="0" w:color="auto"/>
              <w:left w:val="single" w:sz="4" w:space="0" w:color="auto"/>
              <w:bottom w:val="single" w:sz="4" w:space="0" w:color="auto"/>
              <w:right w:val="single" w:sz="4" w:space="0" w:color="auto"/>
            </w:tcBorders>
            <w:vAlign w:val="center"/>
          </w:tcPr>
          <w:p w14:paraId="63FC0997" w14:textId="77777777" w:rsidR="00946CF7" w:rsidRPr="00E7263B" w:rsidRDefault="00946CF7" w:rsidP="00F728A2">
            <w:pPr>
              <w:keepNext/>
              <w:jc w:val="right"/>
              <w:rPr>
                <w:rFonts w:ascii="Times New Roman" w:hAnsi="Times New Roman"/>
                <w:sz w:val="24"/>
                <w:szCs w:val="24"/>
                <w:lang w:val="uk-UA"/>
              </w:rPr>
            </w:pPr>
          </w:p>
        </w:tc>
      </w:tr>
      <w:tr w:rsidR="00946CF7" w:rsidRPr="00FC7A19" w14:paraId="0571F9F0" w14:textId="77777777" w:rsidTr="00F728A2">
        <w:trPr>
          <w:cantSplit/>
          <w:trHeight w:val="405"/>
        </w:trPr>
        <w:tc>
          <w:tcPr>
            <w:tcW w:w="1716" w:type="pct"/>
            <w:tcBorders>
              <w:top w:val="single" w:sz="4" w:space="0" w:color="auto"/>
              <w:left w:val="single" w:sz="4" w:space="0" w:color="auto"/>
              <w:bottom w:val="single" w:sz="4" w:space="0" w:color="auto"/>
              <w:right w:val="single" w:sz="4" w:space="0" w:color="auto"/>
            </w:tcBorders>
          </w:tcPr>
          <w:p w14:paraId="06B75571" w14:textId="77777777" w:rsidR="00946CF7" w:rsidRPr="006660BA" w:rsidRDefault="00946CF7" w:rsidP="00F728A2">
            <w:pPr>
              <w:keepNext/>
              <w:widowControl w:val="0"/>
              <w:rPr>
                <w:rFonts w:ascii="Times New Roman" w:hAnsi="Times New Roman"/>
                <w:bCs/>
                <w:i/>
                <w:sz w:val="24"/>
                <w:szCs w:val="24"/>
                <w:lang w:val="uk-UA"/>
              </w:rPr>
            </w:pPr>
            <w:r w:rsidRPr="006660BA">
              <w:rPr>
                <w:rFonts w:ascii="Times New Roman" w:hAnsi="Times New Roman"/>
                <w:bCs/>
                <w:i/>
                <w:sz w:val="24"/>
                <w:szCs w:val="24"/>
                <w:lang w:val="uk-UA"/>
              </w:rPr>
              <w:t>у промисловості, грн</w:t>
            </w:r>
          </w:p>
        </w:tc>
        <w:tc>
          <w:tcPr>
            <w:tcW w:w="630" w:type="pct"/>
            <w:tcBorders>
              <w:top w:val="single" w:sz="4" w:space="0" w:color="auto"/>
              <w:left w:val="single" w:sz="4" w:space="0" w:color="auto"/>
              <w:bottom w:val="single" w:sz="4" w:space="0" w:color="auto"/>
              <w:right w:val="single" w:sz="4" w:space="0" w:color="auto"/>
            </w:tcBorders>
            <w:vAlign w:val="center"/>
          </w:tcPr>
          <w:p w14:paraId="42558793" w14:textId="77777777" w:rsidR="00946CF7" w:rsidRPr="00E7263B" w:rsidRDefault="00946CF7" w:rsidP="00F728A2">
            <w:pPr>
              <w:keepNext/>
              <w:jc w:val="right"/>
              <w:rPr>
                <w:rFonts w:ascii="Times New Roman" w:hAnsi="Times New Roman"/>
                <w:i/>
                <w:sz w:val="24"/>
                <w:szCs w:val="24"/>
                <w:lang w:val="uk-UA"/>
              </w:rPr>
            </w:pPr>
            <w:r w:rsidRPr="00E7263B">
              <w:rPr>
                <w:rFonts w:ascii="Times New Roman" w:hAnsi="Times New Roman"/>
                <w:i/>
                <w:sz w:val="24"/>
                <w:szCs w:val="24"/>
                <w:lang w:val="uk-UA"/>
              </w:rPr>
              <w:t>16962,33</w:t>
            </w:r>
          </w:p>
        </w:tc>
        <w:tc>
          <w:tcPr>
            <w:tcW w:w="597" w:type="pct"/>
            <w:tcBorders>
              <w:top w:val="single" w:sz="4" w:space="0" w:color="auto"/>
              <w:left w:val="single" w:sz="4" w:space="0" w:color="auto"/>
              <w:bottom w:val="single" w:sz="4" w:space="0" w:color="auto"/>
              <w:right w:val="single" w:sz="4" w:space="0" w:color="auto"/>
            </w:tcBorders>
            <w:vAlign w:val="center"/>
          </w:tcPr>
          <w:p w14:paraId="663EDCBB" w14:textId="77777777" w:rsidR="00946CF7" w:rsidRPr="00E7263B" w:rsidRDefault="00946CF7" w:rsidP="00F728A2">
            <w:pPr>
              <w:keepNext/>
              <w:jc w:val="right"/>
              <w:rPr>
                <w:rFonts w:ascii="Times New Roman" w:hAnsi="Times New Roman"/>
                <w:i/>
                <w:sz w:val="24"/>
                <w:szCs w:val="24"/>
                <w:lang w:val="uk-UA"/>
              </w:rPr>
            </w:pPr>
            <w:r w:rsidRPr="00E7263B">
              <w:rPr>
                <w:rFonts w:ascii="Times New Roman" w:hAnsi="Times New Roman"/>
                <w:i/>
                <w:sz w:val="24"/>
                <w:szCs w:val="24"/>
                <w:lang w:val="uk-UA"/>
              </w:rPr>
              <w:t>18200,00</w:t>
            </w:r>
          </w:p>
        </w:tc>
        <w:tc>
          <w:tcPr>
            <w:tcW w:w="639" w:type="pct"/>
            <w:tcBorders>
              <w:top w:val="single" w:sz="4" w:space="0" w:color="auto"/>
              <w:left w:val="single" w:sz="4" w:space="0" w:color="auto"/>
              <w:bottom w:val="single" w:sz="4" w:space="0" w:color="auto"/>
              <w:right w:val="single" w:sz="4" w:space="0" w:color="auto"/>
            </w:tcBorders>
            <w:vAlign w:val="center"/>
          </w:tcPr>
          <w:p w14:paraId="14A6D2F8" w14:textId="77777777" w:rsidR="00946CF7" w:rsidRPr="00E7263B" w:rsidRDefault="00946CF7" w:rsidP="00F728A2">
            <w:pPr>
              <w:keepNext/>
              <w:jc w:val="right"/>
              <w:rPr>
                <w:rFonts w:ascii="Times New Roman" w:hAnsi="Times New Roman"/>
                <w:i/>
                <w:sz w:val="24"/>
                <w:szCs w:val="24"/>
                <w:lang w:val="uk-UA"/>
              </w:rPr>
            </w:pPr>
            <w:r w:rsidRPr="00E7263B">
              <w:rPr>
                <w:rFonts w:ascii="Times New Roman" w:hAnsi="Times New Roman"/>
                <w:i/>
                <w:sz w:val="24"/>
                <w:szCs w:val="24"/>
                <w:lang w:val="uk-UA"/>
              </w:rPr>
              <w:t>19700,00</w:t>
            </w:r>
          </w:p>
        </w:tc>
        <w:tc>
          <w:tcPr>
            <w:tcW w:w="683" w:type="pct"/>
            <w:tcBorders>
              <w:top w:val="single" w:sz="4" w:space="0" w:color="auto"/>
              <w:left w:val="single" w:sz="4" w:space="0" w:color="auto"/>
              <w:bottom w:val="single" w:sz="4" w:space="0" w:color="auto"/>
              <w:right w:val="single" w:sz="4" w:space="0" w:color="auto"/>
            </w:tcBorders>
            <w:vAlign w:val="center"/>
          </w:tcPr>
          <w:p w14:paraId="5EF8302F" w14:textId="77777777" w:rsidR="00946CF7" w:rsidRPr="00E7263B" w:rsidRDefault="00946CF7" w:rsidP="00F728A2">
            <w:pPr>
              <w:keepNext/>
              <w:jc w:val="right"/>
              <w:rPr>
                <w:rFonts w:ascii="Times New Roman" w:hAnsi="Times New Roman"/>
                <w:i/>
                <w:sz w:val="24"/>
                <w:szCs w:val="24"/>
                <w:lang w:val="uk-UA"/>
              </w:rPr>
            </w:pPr>
            <w:r w:rsidRPr="00E7263B">
              <w:rPr>
                <w:rFonts w:ascii="Times New Roman" w:hAnsi="Times New Roman"/>
                <w:i/>
                <w:sz w:val="24"/>
                <w:szCs w:val="24"/>
                <w:lang w:val="uk-UA"/>
              </w:rPr>
              <w:t>21370,00</w:t>
            </w:r>
          </w:p>
        </w:tc>
        <w:tc>
          <w:tcPr>
            <w:tcW w:w="736" w:type="pct"/>
            <w:tcBorders>
              <w:top w:val="single" w:sz="4" w:space="0" w:color="auto"/>
              <w:left w:val="single" w:sz="4" w:space="0" w:color="auto"/>
              <w:bottom w:val="single" w:sz="4" w:space="0" w:color="auto"/>
              <w:right w:val="single" w:sz="4" w:space="0" w:color="auto"/>
            </w:tcBorders>
            <w:vAlign w:val="center"/>
          </w:tcPr>
          <w:p w14:paraId="725D6ED6" w14:textId="77777777" w:rsidR="00946CF7" w:rsidRPr="00E7263B" w:rsidRDefault="00946CF7" w:rsidP="00F728A2">
            <w:pPr>
              <w:keepNext/>
              <w:jc w:val="right"/>
              <w:rPr>
                <w:rFonts w:ascii="Times New Roman" w:hAnsi="Times New Roman"/>
                <w:i/>
                <w:sz w:val="24"/>
                <w:szCs w:val="24"/>
                <w:lang w:val="uk-UA"/>
              </w:rPr>
            </w:pPr>
            <w:r w:rsidRPr="00E7263B">
              <w:rPr>
                <w:rFonts w:ascii="Times New Roman" w:hAnsi="Times New Roman"/>
                <w:i/>
                <w:sz w:val="24"/>
                <w:szCs w:val="24"/>
                <w:lang w:val="uk-UA"/>
              </w:rPr>
              <w:t>23200,00</w:t>
            </w:r>
          </w:p>
        </w:tc>
      </w:tr>
      <w:tr w:rsidR="00946CF7" w:rsidRPr="00FC7A19" w14:paraId="5F5998F5" w14:textId="77777777" w:rsidTr="00F728A2">
        <w:trPr>
          <w:cantSplit/>
          <w:trHeight w:val="497"/>
        </w:trPr>
        <w:tc>
          <w:tcPr>
            <w:tcW w:w="1716" w:type="pct"/>
            <w:tcBorders>
              <w:top w:val="single" w:sz="4" w:space="0" w:color="auto"/>
              <w:left w:val="single" w:sz="4" w:space="0" w:color="auto"/>
              <w:bottom w:val="single" w:sz="4" w:space="0" w:color="auto"/>
              <w:right w:val="single" w:sz="4" w:space="0" w:color="auto"/>
            </w:tcBorders>
          </w:tcPr>
          <w:p w14:paraId="008E18C6" w14:textId="77777777" w:rsidR="00946CF7" w:rsidRPr="006660BA" w:rsidRDefault="00946CF7" w:rsidP="00F728A2">
            <w:pPr>
              <w:keepNext/>
              <w:widowControl w:val="0"/>
              <w:rPr>
                <w:rFonts w:ascii="Times New Roman" w:hAnsi="Times New Roman"/>
                <w:bCs/>
                <w:i/>
                <w:sz w:val="24"/>
                <w:szCs w:val="24"/>
                <w:lang w:val="uk-UA"/>
              </w:rPr>
            </w:pPr>
            <w:r w:rsidRPr="006660BA">
              <w:rPr>
                <w:rFonts w:ascii="Times New Roman" w:hAnsi="Times New Roman"/>
                <w:bCs/>
                <w:i/>
                <w:sz w:val="24"/>
                <w:szCs w:val="24"/>
                <w:lang w:val="uk-UA"/>
              </w:rPr>
              <w:t>у оптовій та роздрібній торгівлі, грн</w:t>
            </w:r>
          </w:p>
        </w:tc>
        <w:tc>
          <w:tcPr>
            <w:tcW w:w="630" w:type="pct"/>
            <w:tcBorders>
              <w:top w:val="single" w:sz="4" w:space="0" w:color="auto"/>
              <w:left w:val="single" w:sz="4" w:space="0" w:color="auto"/>
              <w:bottom w:val="single" w:sz="4" w:space="0" w:color="auto"/>
              <w:right w:val="single" w:sz="4" w:space="0" w:color="auto"/>
            </w:tcBorders>
            <w:vAlign w:val="center"/>
          </w:tcPr>
          <w:p w14:paraId="66591A53" w14:textId="77777777" w:rsidR="00946CF7" w:rsidRPr="00E7263B" w:rsidRDefault="00946CF7" w:rsidP="00F728A2">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13128,71</w:t>
            </w:r>
          </w:p>
        </w:tc>
        <w:tc>
          <w:tcPr>
            <w:tcW w:w="597" w:type="pct"/>
            <w:tcBorders>
              <w:top w:val="single" w:sz="4" w:space="0" w:color="auto"/>
              <w:left w:val="single" w:sz="4" w:space="0" w:color="auto"/>
              <w:bottom w:val="single" w:sz="4" w:space="0" w:color="auto"/>
              <w:right w:val="single" w:sz="4" w:space="0" w:color="auto"/>
            </w:tcBorders>
            <w:vAlign w:val="center"/>
          </w:tcPr>
          <w:p w14:paraId="0353DD6A" w14:textId="77777777" w:rsidR="00946CF7" w:rsidRPr="00E7263B" w:rsidRDefault="00946CF7" w:rsidP="00F728A2">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14230,00</w:t>
            </w:r>
          </w:p>
        </w:tc>
        <w:tc>
          <w:tcPr>
            <w:tcW w:w="639" w:type="pct"/>
            <w:tcBorders>
              <w:top w:val="single" w:sz="4" w:space="0" w:color="auto"/>
              <w:left w:val="single" w:sz="4" w:space="0" w:color="auto"/>
              <w:bottom w:val="single" w:sz="4" w:space="0" w:color="auto"/>
              <w:right w:val="single" w:sz="4" w:space="0" w:color="auto"/>
            </w:tcBorders>
            <w:vAlign w:val="center"/>
          </w:tcPr>
          <w:p w14:paraId="4361E2BB" w14:textId="77777777" w:rsidR="00946CF7" w:rsidRPr="00E7263B" w:rsidRDefault="00946CF7" w:rsidP="00F728A2">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15420,00</w:t>
            </w:r>
          </w:p>
        </w:tc>
        <w:tc>
          <w:tcPr>
            <w:tcW w:w="683" w:type="pct"/>
            <w:tcBorders>
              <w:top w:val="single" w:sz="4" w:space="0" w:color="auto"/>
              <w:left w:val="single" w:sz="4" w:space="0" w:color="auto"/>
              <w:bottom w:val="single" w:sz="4" w:space="0" w:color="auto"/>
              <w:right w:val="single" w:sz="4" w:space="0" w:color="auto"/>
            </w:tcBorders>
            <w:vAlign w:val="center"/>
          </w:tcPr>
          <w:p w14:paraId="1D43F4C2" w14:textId="77777777" w:rsidR="00946CF7" w:rsidRPr="00E7263B" w:rsidRDefault="00946CF7" w:rsidP="00F728A2">
            <w:pPr>
              <w:keepNext/>
              <w:widowControl w:val="0"/>
              <w:jc w:val="right"/>
              <w:rPr>
                <w:rFonts w:ascii="Times New Roman" w:hAnsi="Times New Roman"/>
                <w:i/>
                <w:sz w:val="24"/>
                <w:szCs w:val="24"/>
                <w:lang w:val="uk-UA"/>
              </w:rPr>
            </w:pPr>
            <w:r w:rsidRPr="00E7263B">
              <w:rPr>
                <w:rFonts w:ascii="Times New Roman" w:hAnsi="Times New Roman"/>
                <w:i/>
                <w:sz w:val="24"/>
                <w:szCs w:val="24"/>
                <w:lang w:val="uk-UA"/>
              </w:rPr>
              <w:t>16715,00</w:t>
            </w:r>
          </w:p>
        </w:tc>
        <w:tc>
          <w:tcPr>
            <w:tcW w:w="736" w:type="pct"/>
            <w:tcBorders>
              <w:top w:val="single" w:sz="4" w:space="0" w:color="auto"/>
              <w:left w:val="single" w:sz="4" w:space="0" w:color="auto"/>
              <w:bottom w:val="single" w:sz="4" w:space="0" w:color="auto"/>
              <w:right w:val="single" w:sz="4" w:space="0" w:color="auto"/>
            </w:tcBorders>
            <w:vAlign w:val="center"/>
          </w:tcPr>
          <w:p w14:paraId="53117245" w14:textId="77777777" w:rsidR="00946CF7" w:rsidRPr="00E7263B" w:rsidRDefault="00946CF7" w:rsidP="00F728A2">
            <w:pPr>
              <w:jc w:val="right"/>
              <w:rPr>
                <w:rFonts w:ascii="Times New Roman" w:hAnsi="Times New Roman"/>
                <w:i/>
                <w:sz w:val="24"/>
                <w:szCs w:val="24"/>
                <w:lang w:val="uk-UA"/>
              </w:rPr>
            </w:pPr>
            <w:r w:rsidRPr="00E7263B">
              <w:rPr>
                <w:rFonts w:ascii="Times New Roman" w:hAnsi="Times New Roman"/>
                <w:i/>
                <w:sz w:val="24"/>
                <w:szCs w:val="24"/>
                <w:lang w:val="uk-UA"/>
              </w:rPr>
              <w:t>18150,00</w:t>
            </w:r>
          </w:p>
        </w:tc>
      </w:tr>
      <w:tr w:rsidR="00946CF7" w:rsidRPr="00FC7A19" w14:paraId="3DC65454" w14:textId="77777777" w:rsidTr="00F728A2">
        <w:trPr>
          <w:cantSplit/>
          <w:trHeight w:val="497"/>
        </w:trPr>
        <w:tc>
          <w:tcPr>
            <w:tcW w:w="1716" w:type="pct"/>
            <w:tcBorders>
              <w:top w:val="single" w:sz="4" w:space="0" w:color="auto"/>
              <w:left w:val="single" w:sz="4" w:space="0" w:color="auto"/>
              <w:bottom w:val="single" w:sz="4" w:space="0" w:color="auto"/>
              <w:right w:val="single" w:sz="4" w:space="0" w:color="auto"/>
            </w:tcBorders>
          </w:tcPr>
          <w:p w14:paraId="0B4DCB52" w14:textId="77777777" w:rsidR="00946CF7" w:rsidRPr="006660BA" w:rsidRDefault="00946CF7" w:rsidP="00F728A2">
            <w:pPr>
              <w:keepNext/>
              <w:widowControl w:val="0"/>
              <w:rPr>
                <w:rFonts w:ascii="Times New Roman" w:hAnsi="Times New Roman"/>
                <w:bCs/>
                <w:sz w:val="24"/>
                <w:szCs w:val="24"/>
                <w:lang w:val="uk-UA"/>
              </w:rPr>
            </w:pPr>
            <w:r w:rsidRPr="006660BA">
              <w:rPr>
                <w:rFonts w:ascii="Times New Roman" w:hAnsi="Times New Roman"/>
                <w:bCs/>
                <w:sz w:val="24"/>
                <w:szCs w:val="24"/>
                <w:lang w:val="uk-UA"/>
              </w:rPr>
              <w:t>Заборгованість із виплати заробітної плати на кінець року, тис. грн</w:t>
            </w:r>
          </w:p>
        </w:tc>
        <w:tc>
          <w:tcPr>
            <w:tcW w:w="630" w:type="pct"/>
            <w:tcBorders>
              <w:top w:val="single" w:sz="4" w:space="0" w:color="auto"/>
              <w:left w:val="single" w:sz="4" w:space="0" w:color="auto"/>
              <w:bottom w:val="single" w:sz="4" w:space="0" w:color="auto"/>
              <w:right w:val="single" w:sz="4" w:space="0" w:color="auto"/>
            </w:tcBorders>
            <w:vAlign w:val="center"/>
          </w:tcPr>
          <w:p w14:paraId="427DB3DF"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596,8</w:t>
            </w:r>
          </w:p>
        </w:tc>
        <w:tc>
          <w:tcPr>
            <w:tcW w:w="597" w:type="pct"/>
            <w:tcBorders>
              <w:top w:val="single" w:sz="4" w:space="0" w:color="auto"/>
              <w:left w:val="single" w:sz="4" w:space="0" w:color="auto"/>
              <w:bottom w:val="single" w:sz="4" w:space="0" w:color="auto"/>
              <w:right w:val="single" w:sz="4" w:space="0" w:color="auto"/>
            </w:tcBorders>
            <w:vAlign w:val="center"/>
          </w:tcPr>
          <w:p w14:paraId="6B6A5CDB"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0,00</w:t>
            </w:r>
          </w:p>
        </w:tc>
        <w:tc>
          <w:tcPr>
            <w:tcW w:w="639" w:type="pct"/>
            <w:tcBorders>
              <w:top w:val="single" w:sz="4" w:space="0" w:color="auto"/>
              <w:left w:val="single" w:sz="4" w:space="0" w:color="auto"/>
              <w:bottom w:val="single" w:sz="4" w:space="0" w:color="auto"/>
              <w:right w:val="single" w:sz="4" w:space="0" w:color="auto"/>
            </w:tcBorders>
            <w:vAlign w:val="center"/>
          </w:tcPr>
          <w:p w14:paraId="6A793E82"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0,00</w:t>
            </w:r>
          </w:p>
        </w:tc>
        <w:tc>
          <w:tcPr>
            <w:tcW w:w="683" w:type="pct"/>
            <w:tcBorders>
              <w:top w:val="single" w:sz="4" w:space="0" w:color="auto"/>
              <w:left w:val="single" w:sz="4" w:space="0" w:color="auto"/>
              <w:bottom w:val="single" w:sz="4" w:space="0" w:color="auto"/>
              <w:right w:val="single" w:sz="4" w:space="0" w:color="auto"/>
            </w:tcBorders>
            <w:vAlign w:val="center"/>
          </w:tcPr>
          <w:p w14:paraId="485FF24B"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w:t>
            </w:r>
          </w:p>
        </w:tc>
        <w:tc>
          <w:tcPr>
            <w:tcW w:w="736" w:type="pct"/>
            <w:tcBorders>
              <w:top w:val="single" w:sz="4" w:space="0" w:color="auto"/>
              <w:left w:val="single" w:sz="4" w:space="0" w:color="auto"/>
              <w:bottom w:val="single" w:sz="4" w:space="0" w:color="auto"/>
              <w:right w:val="single" w:sz="4" w:space="0" w:color="auto"/>
            </w:tcBorders>
            <w:vAlign w:val="center"/>
          </w:tcPr>
          <w:p w14:paraId="23DF04C2" w14:textId="77777777" w:rsidR="00946CF7" w:rsidRPr="00E7263B" w:rsidRDefault="00946CF7" w:rsidP="00F728A2">
            <w:pPr>
              <w:keepNext/>
              <w:widowControl w:val="0"/>
              <w:jc w:val="right"/>
              <w:rPr>
                <w:rFonts w:ascii="Times New Roman" w:hAnsi="Times New Roman"/>
                <w:sz w:val="24"/>
                <w:szCs w:val="24"/>
                <w:lang w:val="uk-UA"/>
              </w:rPr>
            </w:pPr>
            <w:r w:rsidRPr="00E7263B">
              <w:rPr>
                <w:rFonts w:ascii="Times New Roman" w:hAnsi="Times New Roman"/>
                <w:sz w:val="24"/>
                <w:szCs w:val="24"/>
                <w:lang w:val="uk-UA"/>
              </w:rPr>
              <w:t>0,00</w:t>
            </w:r>
          </w:p>
        </w:tc>
      </w:tr>
    </w:tbl>
    <w:p w14:paraId="7C9DE9C9" w14:textId="77777777" w:rsidR="00946CF7" w:rsidRPr="00FC7A19" w:rsidRDefault="00946CF7" w:rsidP="00946CF7">
      <w:pPr>
        <w:pStyle w:val="a7"/>
        <w:tabs>
          <w:tab w:val="left" w:pos="-2552"/>
          <w:tab w:val="left" w:pos="851"/>
        </w:tabs>
        <w:suppressAutoHyphens/>
        <w:ind w:left="0" w:firstLine="709"/>
        <w:jc w:val="center"/>
        <w:rPr>
          <w:i/>
          <w:color w:val="FF0000"/>
          <w:szCs w:val="24"/>
        </w:rPr>
      </w:pPr>
    </w:p>
    <w:p w14:paraId="511ECAF7" w14:textId="77777777" w:rsidR="00946CF7" w:rsidRPr="006660BA" w:rsidRDefault="00946CF7" w:rsidP="00946CF7">
      <w:pPr>
        <w:jc w:val="center"/>
        <w:rPr>
          <w:rFonts w:ascii="Times New Roman" w:hAnsi="Times New Roman"/>
          <w:b/>
          <w:bCs/>
          <w:sz w:val="24"/>
          <w:szCs w:val="24"/>
          <w:lang w:val="uk-UA"/>
        </w:rPr>
      </w:pPr>
      <w:r w:rsidRPr="006660BA">
        <w:rPr>
          <w:rFonts w:ascii="Times New Roman" w:hAnsi="Times New Roman"/>
          <w:b/>
          <w:sz w:val="24"/>
          <w:szCs w:val="24"/>
          <w:lang w:val="uk-UA"/>
        </w:rPr>
        <w:t xml:space="preserve">ІІІ. Загальні показники </w:t>
      </w:r>
      <w:r w:rsidRPr="006660BA">
        <w:rPr>
          <w:rFonts w:ascii="Times New Roman" w:hAnsi="Times New Roman"/>
          <w:b/>
          <w:bCs/>
          <w:sz w:val="24"/>
          <w:szCs w:val="24"/>
          <w:lang w:val="uk-UA"/>
        </w:rPr>
        <w:t xml:space="preserve">бюджету </w:t>
      </w:r>
    </w:p>
    <w:p w14:paraId="255D44D1" w14:textId="77777777" w:rsidR="00946CF7" w:rsidRPr="006660BA" w:rsidRDefault="00946CF7" w:rsidP="00946CF7">
      <w:pPr>
        <w:jc w:val="center"/>
        <w:rPr>
          <w:rFonts w:ascii="Times New Roman" w:hAnsi="Times New Roman"/>
          <w:b/>
          <w:bCs/>
          <w:sz w:val="16"/>
          <w:szCs w:val="16"/>
          <w:lang w:val="uk-UA"/>
        </w:rPr>
      </w:pPr>
    </w:p>
    <w:p w14:paraId="0625CCA9" w14:textId="77777777" w:rsidR="00946CF7" w:rsidRPr="006660BA" w:rsidRDefault="00946CF7" w:rsidP="00946CF7">
      <w:pPr>
        <w:shd w:val="clear" w:color="auto" w:fill="FFFFFF"/>
        <w:ind w:firstLine="567"/>
        <w:jc w:val="both"/>
        <w:rPr>
          <w:rFonts w:ascii="Times New Roman" w:hAnsi="Times New Roman"/>
          <w:sz w:val="24"/>
          <w:szCs w:val="24"/>
          <w:lang w:val="uk-UA"/>
        </w:rPr>
      </w:pPr>
      <w:bookmarkStart w:id="1" w:name="_Hlk205791916"/>
      <w:r w:rsidRPr="006660BA">
        <w:rPr>
          <w:rFonts w:ascii="Times New Roman" w:hAnsi="Times New Roman"/>
          <w:sz w:val="24"/>
          <w:szCs w:val="24"/>
          <w:lang w:val="uk-UA"/>
        </w:rPr>
        <w:t xml:space="preserve">При складанні Прогнозу бюджету на 2027-2029 роки в основному враховано показники, визначені попередньо схваленим у 2025 році Прогнозом </w:t>
      </w:r>
      <w:r>
        <w:rPr>
          <w:rFonts w:ascii="Times New Roman" w:hAnsi="Times New Roman"/>
          <w:sz w:val="24"/>
          <w:szCs w:val="24"/>
          <w:lang w:val="uk-UA"/>
        </w:rPr>
        <w:t>Б</w:t>
      </w:r>
      <w:r w:rsidRPr="006660BA">
        <w:rPr>
          <w:rFonts w:ascii="Times New Roman" w:hAnsi="Times New Roman"/>
          <w:sz w:val="24"/>
          <w:szCs w:val="24"/>
          <w:lang w:val="uk-UA"/>
        </w:rPr>
        <w:t xml:space="preserve">юджету Роменської міської територіальної громади на 2026-2028 роки. </w:t>
      </w:r>
    </w:p>
    <w:p w14:paraId="732934DA" w14:textId="77777777" w:rsidR="00946CF7" w:rsidRPr="006660BA" w:rsidRDefault="00946CF7" w:rsidP="00946CF7">
      <w:pPr>
        <w:shd w:val="clear" w:color="auto" w:fill="FFFFFF"/>
        <w:ind w:firstLine="567"/>
        <w:jc w:val="both"/>
        <w:rPr>
          <w:rFonts w:ascii="Times New Roman" w:hAnsi="Times New Roman"/>
          <w:sz w:val="24"/>
          <w:szCs w:val="24"/>
          <w:lang w:val="uk-UA"/>
        </w:rPr>
      </w:pPr>
      <w:r w:rsidRPr="006660BA">
        <w:rPr>
          <w:rFonts w:ascii="Times New Roman" w:hAnsi="Times New Roman"/>
          <w:sz w:val="24"/>
          <w:szCs w:val="24"/>
          <w:lang w:val="uk-UA"/>
        </w:rPr>
        <w:t>Дохідну частину бюджету на середньостроковий період розраховано з урахуванням чинних норм податкового та бюджетного законодавства, макроекономічних показників економічного та соціального розвитку країни, на основі надходжень звітного року, очікуваних надходжень поточного року бюджету.</w:t>
      </w:r>
    </w:p>
    <w:p w14:paraId="0EDD77A6" w14:textId="77777777" w:rsidR="00946CF7" w:rsidRPr="006660BA" w:rsidRDefault="00946CF7" w:rsidP="00946CF7">
      <w:pPr>
        <w:ind w:firstLine="567"/>
        <w:jc w:val="both"/>
        <w:outlineLvl w:val="2"/>
        <w:rPr>
          <w:rFonts w:ascii="Times New Roman" w:hAnsi="Times New Roman"/>
          <w:sz w:val="24"/>
          <w:szCs w:val="24"/>
          <w:lang w:val="uk-UA"/>
        </w:rPr>
      </w:pPr>
      <w:r w:rsidRPr="006660BA">
        <w:rPr>
          <w:rFonts w:ascii="Times New Roman" w:hAnsi="Times New Roman"/>
          <w:sz w:val="24"/>
          <w:szCs w:val="24"/>
          <w:lang w:val="uk-UA"/>
        </w:rPr>
        <w:t xml:space="preserve">Деякі показники зазнали змін у зв’язку зі змінами макроекономічних показників, переглядом соціальних стандартів, актуалізацією міжбюджетних трансфертів. </w:t>
      </w:r>
    </w:p>
    <w:p w14:paraId="6143D6DF" w14:textId="77777777" w:rsidR="00946CF7" w:rsidRPr="006660BA" w:rsidRDefault="00946CF7" w:rsidP="00946CF7">
      <w:pPr>
        <w:ind w:firstLine="567"/>
        <w:jc w:val="both"/>
        <w:outlineLvl w:val="2"/>
        <w:rPr>
          <w:rFonts w:ascii="Times New Roman" w:hAnsi="Times New Roman"/>
          <w:sz w:val="24"/>
          <w:szCs w:val="24"/>
          <w:lang w:val="uk-UA"/>
        </w:rPr>
      </w:pPr>
      <w:r w:rsidRPr="006660BA">
        <w:rPr>
          <w:rFonts w:ascii="Times New Roman" w:hAnsi="Times New Roman"/>
          <w:sz w:val="24"/>
          <w:szCs w:val="24"/>
          <w:lang w:val="uk-UA"/>
        </w:rPr>
        <w:t>Показники розміру соціальних стандартів:</w:t>
      </w:r>
    </w:p>
    <w:p w14:paraId="0297125D" w14:textId="77777777" w:rsidR="00946CF7" w:rsidRPr="00D8270B" w:rsidRDefault="00946CF7" w:rsidP="00946CF7">
      <w:pPr>
        <w:ind w:firstLine="567"/>
        <w:jc w:val="both"/>
        <w:outlineLvl w:val="2"/>
        <w:rPr>
          <w:rFonts w:ascii="Times New Roman" w:hAnsi="Times New Roman"/>
          <w:color w:val="000000"/>
          <w:sz w:val="24"/>
          <w:szCs w:val="24"/>
          <w:lang w:val="uk-UA"/>
        </w:rPr>
      </w:pPr>
      <w:r w:rsidRPr="006660BA">
        <w:rPr>
          <w:rFonts w:ascii="Times New Roman" w:hAnsi="Times New Roman"/>
          <w:sz w:val="24"/>
          <w:szCs w:val="24"/>
          <w:lang w:val="uk-UA"/>
        </w:rPr>
        <w:t>розмір мінімальної заробітної плати з 1 січня 2027 року</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 9546 грн (темп приросту –                  10,4 відсотка, з 1 січня 2028 року – 10 377 грн (темп приросту – 8,7 відсотка), з 1 січня 2029 року – 11 114 грн (темп приросту 7,1 відсотка);</w:t>
      </w:r>
    </w:p>
    <w:p w14:paraId="78A83C18" w14:textId="77777777" w:rsidR="00946CF7" w:rsidRPr="00D8270B" w:rsidRDefault="00946CF7" w:rsidP="00946CF7">
      <w:pPr>
        <w:ind w:firstLine="567"/>
        <w:jc w:val="both"/>
        <w:outlineLvl w:val="2"/>
        <w:rPr>
          <w:rFonts w:ascii="Times New Roman" w:hAnsi="Times New Roman"/>
          <w:color w:val="000000"/>
          <w:sz w:val="24"/>
          <w:szCs w:val="24"/>
          <w:lang w:val="uk-UA"/>
        </w:rPr>
      </w:pPr>
      <w:r w:rsidRPr="00A00BA7">
        <w:rPr>
          <w:rFonts w:ascii="Times New Roman" w:hAnsi="Times New Roman"/>
          <w:sz w:val="24"/>
          <w:szCs w:val="24"/>
          <w:lang w:val="uk-UA"/>
        </w:rPr>
        <w:t>розмір посадового окладу працівника І тарифного розряду Єдиної тарифної сітки з                          1 січня 2027 року</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 3 819 грн (темп приросту 10,1 відсотка), з</w:t>
      </w:r>
      <w:r w:rsidRPr="00A00BA7">
        <w:rPr>
          <w:rFonts w:ascii="Times New Roman" w:hAnsi="Times New Roman"/>
          <w:sz w:val="24"/>
          <w:szCs w:val="24"/>
          <w:lang w:val="uk-UA"/>
        </w:rPr>
        <w:t xml:space="preserve"> 1 січня 2028 </w:t>
      </w:r>
      <w:r w:rsidRPr="00D8270B">
        <w:rPr>
          <w:rFonts w:ascii="Times New Roman" w:hAnsi="Times New Roman"/>
          <w:color w:val="000000"/>
          <w:sz w:val="24"/>
          <w:szCs w:val="24"/>
          <w:lang w:val="uk-UA"/>
        </w:rPr>
        <w:t>року – 4 151 грн (темп приросту – 8,7 відсотка), з 1 січня 2029 року – 4 446 грн (темп приросту – 7,1 відсотка).</w:t>
      </w:r>
    </w:p>
    <w:p w14:paraId="69165B68" w14:textId="77777777" w:rsidR="00946CF7" w:rsidRPr="003F7180" w:rsidRDefault="00946CF7" w:rsidP="00946CF7">
      <w:pPr>
        <w:ind w:firstLine="567"/>
        <w:jc w:val="both"/>
        <w:rPr>
          <w:rFonts w:ascii="Times New Roman" w:hAnsi="Times New Roman"/>
          <w:sz w:val="24"/>
          <w:szCs w:val="24"/>
          <w:lang w:val="uk-UA"/>
        </w:rPr>
      </w:pPr>
      <w:r w:rsidRPr="00D8270B">
        <w:rPr>
          <w:rFonts w:ascii="Times New Roman" w:hAnsi="Times New Roman"/>
          <w:color w:val="000000"/>
          <w:sz w:val="24"/>
          <w:szCs w:val="24"/>
          <w:lang w:val="uk-UA"/>
        </w:rPr>
        <w:t xml:space="preserve">Відповідно до вищезазначеного, </w:t>
      </w:r>
      <w:r w:rsidRPr="004F4DCF">
        <w:rPr>
          <w:rFonts w:ascii="Times New Roman" w:hAnsi="Times New Roman"/>
          <w:color w:val="000000"/>
          <w:sz w:val="24"/>
          <w:szCs w:val="24"/>
          <w:lang w:val="uk-UA"/>
        </w:rPr>
        <w:t xml:space="preserve">розраховані </w:t>
      </w:r>
      <w:r w:rsidRPr="003F7180">
        <w:rPr>
          <w:rFonts w:ascii="Times New Roman" w:hAnsi="Times New Roman"/>
          <w:sz w:val="24"/>
          <w:szCs w:val="24"/>
          <w:lang w:val="uk-UA"/>
        </w:rPr>
        <w:t>Загальні показники бюджету (додаток 1):</w:t>
      </w:r>
    </w:p>
    <w:p w14:paraId="19BD8AE9" w14:textId="77777777" w:rsidR="00946CF7" w:rsidRPr="003F7180" w:rsidRDefault="00946CF7" w:rsidP="00946CF7">
      <w:pPr>
        <w:ind w:firstLine="567"/>
        <w:jc w:val="both"/>
        <w:rPr>
          <w:rFonts w:ascii="Times New Roman" w:hAnsi="Times New Roman"/>
          <w:sz w:val="24"/>
          <w:szCs w:val="24"/>
          <w:lang w:val="uk-UA"/>
        </w:rPr>
      </w:pPr>
      <w:r w:rsidRPr="003F7180">
        <w:rPr>
          <w:rFonts w:ascii="Times New Roman" w:hAnsi="Times New Roman"/>
          <w:sz w:val="24"/>
          <w:szCs w:val="24"/>
          <w:lang w:val="uk-UA"/>
        </w:rPr>
        <w:t>на 2027 рік:</w:t>
      </w:r>
    </w:p>
    <w:p w14:paraId="1786D63A" w14:textId="77777777" w:rsidR="00946CF7" w:rsidRPr="00946CF7" w:rsidRDefault="00946CF7" w:rsidP="00946CF7">
      <w:pPr>
        <w:ind w:firstLine="567"/>
        <w:jc w:val="both"/>
        <w:rPr>
          <w:rFonts w:ascii="Times New Roman" w:hAnsi="Times New Roman"/>
          <w:color w:val="000000" w:themeColor="text1"/>
          <w:sz w:val="24"/>
          <w:szCs w:val="24"/>
          <w:lang w:val="uk-UA"/>
        </w:rPr>
      </w:pPr>
      <w:r w:rsidRPr="00F8628E">
        <w:rPr>
          <w:rFonts w:ascii="Times New Roman" w:hAnsi="Times New Roman"/>
          <w:sz w:val="24"/>
          <w:szCs w:val="24"/>
          <w:lang w:val="uk-UA"/>
        </w:rPr>
        <w:t>доходи бюджету громади (з міжбюджетними трансфертами</w:t>
      </w:r>
      <w:r w:rsidRPr="00021B77">
        <w:rPr>
          <w:rFonts w:ascii="Times New Roman" w:hAnsi="Times New Roman"/>
          <w:sz w:val="24"/>
          <w:szCs w:val="24"/>
          <w:lang w:val="uk-UA"/>
        </w:rPr>
        <w:t>) –</w:t>
      </w:r>
      <w:r>
        <w:rPr>
          <w:rFonts w:ascii="Times New Roman" w:hAnsi="Times New Roman"/>
          <w:sz w:val="24"/>
          <w:szCs w:val="24"/>
          <w:lang w:val="uk-UA"/>
        </w:rPr>
        <w:t xml:space="preserve"> </w:t>
      </w:r>
      <w:r w:rsidRPr="00F8628E">
        <w:rPr>
          <w:rFonts w:ascii="Times New Roman" w:hAnsi="Times New Roman"/>
          <w:sz w:val="24"/>
          <w:szCs w:val="24"/>
          <w:lang w:val="uk-UA"/>
        </w:rPr>
        <w:t xml:space="preserve">1 040 761 580 грн, у тому числі загального фонду – </w:t>
      </w:r>
      <w:r w:rsidRPr="00F8628E">
        <w:rPr>
          <w:rFonts w:ascii="Times New Roman" w:hAnsi="Times New Roman"/>
          <w:sz w:val="24"/>
          <w:szCs w:val="24"/>
          <w:lang w:val="uk-UA" w:eastAsia="uk-UA"/>
        </w:rPr>
        <w:t xml:space="preserve">1 033 908 256,0 </w:t>
      </w:r>
      <w:r w:rsidRPr="00F8628E">
        <w:rPr>
          <w:rFonts w:ascii="Times New Roman" w:hAnsi="Times New Roman"/>
          <w:sz w:val="24"/>
          <w:szCs w:val="24"/>
          <w:lang w:val="uk-UA"/>
        </w:rPr>
        <w:t xml:space="preserve">грн та спеціального фонду – </w:t>
      </w:r>
      <w:r w:rsidRPr="00F8628E">
        <w:rPr>
          <w:rFonts w:ascii="Times New Roman" w:hAnsi="Times New Roman"/>
          <w:sz w:val="24"/>
          <w:szCs w:val="24"/>
          <w:lang w:val="uk-UA" w:eastAsia="uk-UA"/>
        </w:rPr>
        <w:t xml:space="preserve">6 </w:t>
      </w:r>
      <w:r w:rsidRPr="00946CF7">
        <w:rPr>
          <w:rFonts w:ascii="Times New Roman" w:hAnsi="Times New Roman"/>
          <w:color w:val="000000" w:themeColor="text1"/>
          <w:sz w:val="24"/>
          <w:szCs w:val="24"/>
          <w:lang w:val="uk-UA" w:eastAsia="uk-UA"/>
        </w:rPr>
        <w:t xml:space="preserve">853 324,0 </w:t>
      </w:r>
      <w:r w:rsidRPr="00946CF7">
        <w:rPr>
          <w:rFonts w:ascii="Times New Roman" w:hAnsi="Times New Roman"/>
          <w:color w:val="000000" w:themeColor="text1"/>
          <w:sz w:val="24"/>
          <w:szCs w:val="24"/>
          <w:lang w:val="uk-UA"/>
        </w:rPr>
        <w:t>грн;</w:t>
      </w:r>
    </w:p>
    <w:p w14:paraId="2AD530C9" w14:textId="77777777" w:rsidR="00946CF7" w:rsidRPr="00946CF7" w:rsidRDefault="00946CF7" w:rsidP="00946CF7">
      <w:pPr>
        <w:ind w:firstLine="567"/>
        <w:jc w:val="both"/>
        <w:rPr>
          <w:rFonts w:ascii="Times New Roman" w:hAnsi="Times New Roman"/>
          <w:color w:val="000000" w:themeColor="text1"/>
          <w:sz w:val="24"/>
          <w:szCs w:val="24"/>
          <w:lang w:val="uk-UA"/>
        </w:rPr>
      </w:pPr>
      <w:r w:rsidRPr="00946CF7">
        <w:rPr>
          <w:rFonts w:ascii="Times New Roman" w:hAnsi="Times New Roman"/>
          <w:color w:val="000000" w:themeColor="text1"/>
          <w:sz w:val="24"/>
          <w:szCs w:val="24"/>
          <w:lang w:val="uk-UA"/>
        </w:rPr>
        <w:t>видатки бюджету – 1 040 761 580 грн, у тому числі загального фонду – 1 011 108 256 грн та спеціального фонду – 29 653 324 грн;</w:t>
      </w:r>
    </w:p>
    <w:p w14:paraId="4FBD4DF5" w14:textId="77777777" w:rsidR="00946CF7" w:rsidRPr="00946CF7" w:rsidRDefault="00946CF7" w:rsidP="00946CF7">
      <w:pPr>
        <w:ind w:firstLine="567"/>
        <w:jc w:val="both"/>
        <w:rPr>
          <w:rFonts w:ascii="Times New Roman" w:hAnsi="Times New Roman"/>
          <w:color w:val="000000" w:themeColor="text1"/>
          <w:sz w:val="24"/>
          <w:szCs w:val="24"/>
          <w:lang w:val="uk-UA"/>
        </w:rPr>
      </w:pPr>
      <w:r w:rsidRPr="00946CF7">
        <w:rPr>
          <w:rFonts w:ascii="Times New Roman" w:hAnsi="Times New Roman"/>
          <w:color w:val="000000" w:themeColor="text1"/>
          <w:sz w:val="24"/>
          <w:szCs w:val="24"/>
          <w:lang w:val="uk-UA"/>
        </w:rPr>
        <w:t>на 2028 рік:</w:t>
      </w:r>
    </w:p>
    <w:p w14:paraId="2C64A006" w14:textId="77777777" w:rsidR="00946CF7" w:rsidRPr="00F8628E" w:rsidRDefault="00946CF7" w:rsidP="00946CF7">
      <w:pPr>
        <w:ind w:firstLine="567"/>
        <w:jc w:val="both"/>
        <w:rPr>
          <w:rFonts w:ascii="Times New Roman" w:hAnsi="Times New Roman"/>
          <w:sz w:val="24"/>
          <w:szCs w:val="24"/>
          <w:lang w:val="uk-UA"/>
        </w:rPr>
      </w:pPr>
      <w:r w:rsidRPr="00F8628E">
        <w:rPr>
          <w:rFonts w:ascii="Times New Roman" w:hAnsi="Times New Roman"/>
          <w:sz w:val="24"/>
          <w:szCs w:val="24"/>
          <w:lang w:val="uk-UA"/>
        </w:rPr>
        <w:t xml:space="preserve">доходи бюджету громади (з міжбюджетними трансфертами) </w:t>
      </w:r>
      <w:r w:rsidRPr="00021B77">
        <w:rPr>
          <w:rFonts w:ascii="Times New Roman" w:hAnsi="Times New Roman"/>
          <w:sz w:val="24"/>
          <w:szCs w:val="24"/>
          <w:lang w:val="uk-UA"/>
        </w:rPr>
        <w:t>–</w:t>
      </w:r>
      <w:r>
        <w:rPr>
          <w:rFonts w:ascii="Times New Roman" w:hAnsi="Times New Roman"/>
          <w:sz w:val="24"/>
          <w:szCs w:val="24"/>
          <w:lang w:val="uk-UA"/>
        </w:rPr>
        <w:t xml:space="preserve"> </w:t>
      </w:r>
      <w:r w:rsidRPr="00F8628E">
        <w:rPr>
          <w:rFonts w:ascii="Times New Roman" w:hAnsi="Times New Roman"/>
          <w:sz w:val="24"/>
          <w:szCs w:val="24"/>
          <w:lang w:val="uk-UA"/>
        </w:rPr>
        <w:t>1 129 105 889 грн, у тому числі загального фонду – 1</w:t>
      </w:r>
      <w:r>
        <w:rPr>
          <w:rFonts w:ascii="Times New Roman" w:hAnsi="Times New Roman"/>
          <w:sz w:val="24"/>
          <w:szCs w:val="24"/>
          <w:lang w:val="uk-UA"/>
        </w:rPr>
        <w:t> </w:t>
      </w:r>
      <w:r w:rsidRPr="00F8628E">
        <w:rPr>
          <w:rFonts w:ascii="Times New Roman" w:hAnsi="Times New Roman"/>
          <w:sz w:val="24"/>
          <w:szCs w:val="24"/>
          <w:lang w:val="uk-UA"/>
        </w:rPr>
        <w:t>122</w:t>
      </w:r>
      <w:r>
        <w:rPr>
          <w:rFonts w:ascii="Times New Roman" w:hAnsi="Times New Roman"/>
          <w:sz w:val="24"/>
          <w:szCs w:val="24"/>
          <w:lang w:val="uk-UA"/>
        </w:rPr>
        <w:t> </w:t>
      </w:r>
      <w:r w:rsidRPr="00F8628E">
        <w:rPr>
          <w:rFonts w:ascii="Times New Roman" w:hAnsi="Times New Roman"/>
          <w:sz w:val="24"/>
          <w:szCs w:val="24"/>
          <w:lang w:val="uk-UA"/>
        </w:rPr>
        <w:t>461 707 грн та спеціального фонду – 6 644</w:t>
      </w:r>
      <w:r>
        <w:rPr>
          <w:rFonts w:ascii="Times New Roman" w:hAnsi="Times New Roman"/>
          <w:sz w:val="24"/>
          <w:szCs w:val="24"/>
          <w:lang w:val="uk-UA"/>
        </w:rPr>
        <w:t> </w:t>
      </w:r>
      <w:r w:rsidRPr="00F8628E">
        <w:rPr>
          <w:rFonts w:ascii="Times New Roman" w:hAnsi="Times New Roman"/>
          <w:sz w:val="24"/>
          <w:szCs w:val="24"/>
          <w:lang w:val="uk-UA"/>
        </w:rPr>
        <w:t>182</w:t>
      </w:r>
      <w:r>
        <w:rPr>
          <w:rFonts w:ascii="Times New Roman" w:hAnsi="Times New Roman"/>
          <w:sz w:val="24"/>
          <w:szCs w:val="24"/>
          <w:lang w:val="uk-UA"/>
        </w:rPr>
        <w:t> </w:t>
      </w:r>
      <w:r w:rsidRPr="00F8628E">
        <w:rPr>
          <w:rFonts w:ascii="Times New Roman" w:hAnsi="Times New Roman"/>
          <w:sz w:val="24"/>
          <w:szCs w:val="24"/>
          <w:lang w:val="uk-UA"/>
        </w:rPr>
        <w:t>грн;</w:t>
      </w:r>
    </w:p>
    <w:p w14:paraId="2B5BCEDD" w14:textId="77777777" w:rsidR="00946CF7" w:rsidRPr="00F8628E" w:rsidRDefault="00946CF7" w:rsidP="00946CF7">
      <w:pPr>
        <w:ind w:firstLine="567"/>
        <w:jc w:val="both"/>
        <w:rPr>
          <w:rFonts w:ascii="Times New Roman" w:hAnsi="Times New Roman"/>
          <w:color w:val="000000"/>
          <w:sz w:val="24"/>
          <w:szCs w:val="24"/>
          <w:lang w:val="uk-UA"/>
        </w:rPr>
      </w:pPr>
      <w:r w:rsidRPr="00F8628E">
        <w:rPr>
          <w:rFonts w:ascii="Times New Roman" w:hAnsi="Times New Roman"/>
          <w:sz w:val="24"/>
          <w:szCs w:val="24"/>
          <w:lang w:val="uk-UA"/>
        </w:rPr>
        <w:t xml:space="preserve">видатки бюджету </w:t>
      </w:r>
      <w:r w:rsidRPr="00021B77">
        <w:rPr>
          <w:rFonts w:ascii="Times New Roman" w:hAnsi="Times New Roman"/>
          <w:sz w:val="24"/>
          <w:szCs w:val="24"/>
          <w:lang w:val="uk-UA"/>
        </w:rPr>
        <w:t>–</w:t>
      </w:r>
      <w:r>
        <w:rPr>
          <w:rFonts w:ascii="Times New Roman" w:hAnsi="Times New Roman"/>
          <w:sz w:val="24"/>
          <w:szCs w:val="24"/>
          <w:lang w:val="uk-UA"/>
        </w:rPr>
        <w:t xml:space="preserve"> </w:t>
      </w:r>
      <w:r w:rsidRPr="00F8628E">
        <w:rPr>
          <w:rFonts w:ascii="Times New Roman" w:hAnsi="Times New Roman"/>
          <w:color w:val="000000"/>
          <w:sz w:val="24"/>
          <w:szCs w:val="24"/>
          <w:lang w:val="uk-UA"/>
        </w:rPr>
        <w:t>1 129 105 889 грн, у</w:t>
      </w:r>
      <w:r w:rsidRPr="00F8628E">
        <w:rPr>
          <w:rFonts w:ascii="Times New Roman" w:hAnsi="Times New Roman"/>
          <w:sz w:val="24"/>
          <w:szCs w:val="24"/>
          <w:lang w:val="uk-UA"/>
        </w:rPr>
        <w:t xml:space="preserve"> тому числі загального фонду –</w:t>
      </w:r>
      <w:r w:rsidRPr="00F8628E">
        <w:rPr>
          <w:rFonts w:ascii="Times New Roman" w:hAnsi="Times New Roman"/>
          <w:color w:val="FF0000"/>
          <w:sz w:val="24"/>
          <w:szCs w:val="24"/>
          <w:lang w:val="uk-UA"/>
        </w:rPr>
        <w:t xml:space="preserve"> </w:t>
      </w:r>
      <w:r>
        <w:rPr>
          <w:rFonts w:ascii="Times New Roman" w:hAnsi="Times New Roman"/>
          <w:color w:val="000000"/>
          <w:sz w:val="24"/>
          <w:szCs w:val="24"/>
          <w:lang w:val="uk-UA"/>
        </w:rPr>
        <w:t>1 089 621</w:t>
      </w:r>
      <w:r w:rsidRPr="00F8628E">
        <w:rPr>
          <w:rFonts w:ascii="Times New Roman" w:hAnsi="Times New Roman"/>
          <w:color w:val="000000"/>
          <w:sz w:val="24"/>
          <w:szCs w:val="24"/>
          <w:lang w:val="uk-UA"/>
        </w:rPr>
        <w:t xml:space="preserve"> 707 грн та</w:t>
      </w:r>
      <w:r w:rsidRPr="00F8628E">
        <w:rPr>
          <w:rFonts w:ascii="Times New Roman" w:hAnsi="Times New Roman"/>
          <w:color w:val="FF0000"/>
          <w:sz w:val="24"/>
          <w:szCs w:val="24"/>
          <w:lang w:val="uk-UA"/>
        </w:rPr>
        <w:t xml:space="preserve"> </w:t>
      </w:r>
      <w:r w:rsidRPr="00F8628E">
        <w:rPr>
          <w:rFonts w:ascii="Times New Roman" w:hAnsi="Times New Roman"/>
          <w:color w:val="000000"/>
          <w:sz w:val="24"/>
          <w:szCs w:val="24"/>
          <w:lang w:val="uk-UA"/>
        </w:rPr>
        <w:t xml:space="preserve">спеціального фонду – </w:t>
      </w:r>
      <w:r>
        <w:rPr>
          <w:rFonts w:ascii="Times New Roman" w:hAnsi="Times New Roman"/>
          <w:color w:val="000000"/>
          <w:sz w:val="24"/>
          <w:szCs w:val="24"/>
          <w:lang w:val="uk-UA"/>
        </w:rPr>
        <w:t>39 484</w:t>
      </w:r>
      <w:r w:rsidRPr="00F8628E">
        <w:rPr>
          <w:rFonts w:ascii="Times New Roman" w:hAnsi="Times New Roman"/>
          <w:color w:val="000000"/>
          <w:sz w:val="24"/>
          <w:szCs w:val="24"/>
          <w:lang w:val="uk-UA"/>
        </w:rPr>
        <w:t xml:space="preserve"> 182 грн;</w:t>
      </w:r>
    </w:p>
    <w:p w14:paraId="7C1BAF1A" w14:textId="77777777" w:rsidR="00946CF7" w:rsidRPr="00F8628E" w:rsidRDefault="00946CF7" w:rsidP="00946CF7">
      <w:pPr>
        <w:ind w:firstLine="567"/>
        <w:jc w:val="both"/>
        <w:rPr>
          <w:rFonts w:ascii="Times New Roman" w:hAnsi="Times New Roman"/>
          <w:sz w:val="24"/>
          <w:szCs w:val="24"/>
          <w:lang w:val="uk-UA"/>
        </w:rPr>
      </w:pPr>
      <w:r w:rsidRPr="00F8628E">
        <w:rPr>
          <w:rFonts w:ascii="Times New Roman" w:hAnsi="Times New Roman"/>
          <w:sz w:val="24"/>
          <w:szCs w:val="24"/>
          <w:lang w:val="uk-UA"/>
        </w:rPr>
        <w:t>на 2029 рік:</w:t>
      </w:r>
    </w:p>
    <w:p w14:paraId="4D1968D6" w14:textId="77777777" w:rsidR="00946CF7" w:rsidRPr="00F8628E" w:rsidRDefault="00946CF7" w:rsidP="00946CF7">
      <w:pPr>
        <w:ind w:firstLine="567"/>
        <w:jc w:val="both"/>
        <w:rPr>
          <w:rFonts w:ascii="Times New Roman" w:hAnsi="Times New Roman"/>
          <w:color w:val="000000"/>
          <w:sz w:val="24"/>
          <w:szCs w:val="24"/>
          <w:lang w:val="uk-UA"/>
        </w:rPr>
      </w:pPr>
      <w:r w:rsidRPr="00F8628E">
        <w:rPr>
          <w:rFonts w:ascii="Times New Roman" w:hAnsi="Times New Roman"/>
          <w:sz w:val="24"/>
          <w:szCs w:val="24"/>
          <w:lang w:val="uk-UA"/>
        </w:rPr>
        <w:t xml:space="preserve">доходи  бюджету  громади  (з  міжбюджетними трансфертами)  </w:t>
      </w:r>
      <w:r w:rsidRPr="00021B77">
        <w:rPr>
          <w:rFonts w:ascii="Times New Roman" w:hAnsi="Times New Roman"/>
          <w:sz w:val="24"/>
          <w:szCs w:val="24"/>
          <w:lang w:val="uk-UA"/>
        </w:rPr>
        <w:t>–</w:t>
      </w:r>
      <w:r>
        <w:rPr>
          <w:rFonts w:ascii="Times New Roman" w:hAnsi="Times New Roman"/>
          <w:sz w:val="24"/>
          <w:szCs w:val="24"/>
          <w:lang w:val="uk-UA"/>
        </w:rPr>
        <w:t xml:space="preserve"> </w:t>
      </w:r>
      <w:r w:rsidRPr="00F8628E">
        <w:rPr>
          <w:rFonts w:ascii="Times New Roman" w:hAnsi="Times New Roman"/>
          <w:sz w:val="24"/>
          <w:szCs w:val="24"/>
          <w:lang w:val="uk-UA"/>
        </w:rPr>
        <w:t>1 199 491 480 грн, у тому числі загального фонду – 1 193 286 391 грн та спеціального фонду – 6 205 089 грн;</w:t>
      </w:r>
    </w:p>
    <w:p w14:paraId="62D7C543" w14:textId="77777777" w:rsidR="00946CF7" w:rsidRPr="00D8270B" w:rsidRDefault="00946CF7" w:rsidP="00946CF7">
      <w:pPr>
        <w:ind w:firstLine="567"/>
        <w:jc w:val="both"/>
        <w:rPr>
          <w:rFonts w:ascii="Times New Roman" w:hAnsi="Times New Roman"/>
          <w:color w:val="000000"/>
          <w:sz w:val="24"/>
          <w:szCs w:val="24"/>
          <w:lang w:val="uk-UA"/>
        </w:rPr>
      </w:pPr>
      <w:r w:rsidRPr="00F8628E">
        <w:rPr>
          <w:rFonts w:ascii="Times New Roman" w:hAnsi="Times New Roman"/>
          <w:sz w:val="24"/>
          <w:szCs w:val="24"/>
          <w:lang w:val="uk-UA"/>
        </w:rPr>
        <w:t xml:space="preserve">видатки бюджету </w:t>
      </w:r>
      <w:r w:rsidRPr="00021B77">
        <w:rPr>
          <w:rFonts w:ascii="Times New Roman" w:hAnsi="Times New Roman"/>
          <w:sz w:val="24"/>
          <w:szCs w:val="24"/>
          <w:lang w:val="uk-UA"/>
        </w:rPr>
        <w:t>–</w:t>
      </w:r>
      <w:r>
        <w:rPr>
          <w:rFonts w:ascii="Times New Roman" w:hAnsi="Times New Roman"/>
          <w:sz w:val="24"/>
          <w:szCs w:val="24"/>
          <w:lang w:val="uk-UA"/>
        </w:rPr>
        <w:t xml:space="preserve"> </w:t>
      </w:r>
      <w:r w:rsidRPr="00F8628E">
        <w:rPr>
          <w:rFonts w:ascii="Times New Roman" w:hAnsi="Times New Roman"/>
          <w:color w:val="000000"/>
          <w:sz w:val="24"/>
          <w:szCs w:val="24"/>
          <w:lang w:val="uk-UA"/>
        </w:rPr>
        <w:t xml:space="preserve">1 199 491 480 грн, у тому числі загального фонду – </w:t>
      </w:r>
      <w:r>
        <w:rPr>
          <w:rFonts w:ascii="Times New Roman" w:hAnsi="Times New Roman"/>
          <w:color w:val="000000"/>
          <w:sz w:val="24"/>
          <w:szCs w:val="24"/>
          <w:lang w:val="uk-UA"/>
        </w:rPr>
        <w:t>1 179 636 391</w:t>
      </w:r>
      <w:r w:rsidRPr="00F8628E">
        <w:rPr>
          <w:rFonts w:ascii="Times New Roman" w:hAnsi="Times New Roman"/>
          <w:color w:val="000000"/>
          <w:sz w:val="24"/>
          <w:szCs w:val="24"/>
          <w:lang w:val="uk-UA"/>
        </w:rPr>
        <w:t xml:space="preserve"> грн та спеціального фонду – </w:t>
      </w:r>
      <w:r>
        <w:rPr>
          <w:rFonts w:ascii="Times New Roman" w:hAnsi="Times New Roman"/>
          <w:color w:val="000000"/>
          <w:sz w:val="24"/>
          <w:szCs w:val="24"/>
          <w:lang w:val="uk-UA"/>
        </w:rPr>
        <w:t>19 855</w:t>
      </w:r>
      <w:r w:rsidRPr="00F8628E">
        <w:rPr>
          <w:rFonts w:ascii="Times New Roman" w:hAnsi="Times New Roman"/>
          <w:color w:val="000000"/>
          <w:sz w:val="24"/>
          <w:szCs w:val="24"/>
          <w:lang w:val="uk-UA"/>
        </w:rPr>
        <w:t xml:space="preserve"> 089 грн.</w:t>
      </w:r>
      <w:r w:rsidRPr="00D8270B">
        <w:rPr>
          <w:rFonts w:ascii="Times New Roman" w:hAnsi="Times New Roman"/>
          <w:color w:val="000000"/>
          <w:sz w:val="24"/>
          <w:szCs w:val="24"/>
          <w:lang w:val="uk-UA"/>
        </w:rPr>
        <w:t xml:space="preserve"> </w:t>
      </w:r>
    </w:p>
    <w:bookmarkEnd w:id="1"/>
    <w:p w14:paraId="4CEAA161" w14:textId="77777777" w:rsidR="00946CF7" w:rsidRDefault="00946CF7" w:rsidP="00946CF7">
      <w:pPr>
        <w:jc w:val="center"/>
        <w:rPr>
          <w:rFonts w:ascii="Times New Roman" w:hAnsi="Times New Roman"/>
          <w:b/>
          <w:sz w:val="24"/>
          <w:szCs w:val="24"/>
          <w:lang w:val="uk-UA"/>
        </w:rPr>
      </w:pPr>
    </w:p>
    <w:p w14:paraId="3EDA2C0F" w14:textId="0945917A" w:rsidR="00946CF7" w:rsidRPr="00B65DD6" w:rsidRDefault="00946CF7" w:rsidP="00946CF7">
      <w:pPr>
        <w:jc w:val="center"/>
        <w:rPr>
          <w:rFonts w:ascii="Times New Roman" w:hAnsi="Times New Roman"/>
          <w:b/>
          <w:sz w:val="24"/>
          <w:szCs w:val="24"/>
          <w:lang w:val="uk-UA"/>
        </w:rPr>
      </w:pPr>
      <w:r w:rsidRPr="00B65DD6">
        <w:rPr>
          <w:rFonts w:ascii="Times New Roman" w:hAnsi="Times New Roman"/>
          <w:b/>
          <w:sz w:val="24"/>
          <w:szCs w:val="24"/>
          <w:lang w:val="uk-UA"/>
        </w:rPr>
        <w:t>ІV</w:t>
      </w:r>
      <w:r>
        <w:rPr>
          <w:rFonts w:ascii="Times New Roman" w:hAnsi="Times New Roman"/>
          <w:b/>
          <w:sz w:val="24"/>
          <w:szCs w:val="24"/>
          <w:lang w:val="uk-UA"/>
        </w:rPr>
        <w:t>.</w:t>
      </w:r>
      <w:r w:rsidRPr="00B65DD6">
        <w:rPr>
          <w:rFonts w:ascii="Times New Roman" w:hAnsi="Times New Roman"/>
          <w:b/>
          <w:sz w:val="24"/>
          <w:szCs w:val="24"/>
          <w:lang w:val="uk-UA"/>
        </w:rPr>
        <w:t xml:space="preserve"> Показники доходів бюджету</w:t>
      </w:r>
    </w:p>
    <w:p w14:paraId="52D9155D" w14:textId="77777777" w:rsidR="00946CF7" w:rsidRPr="00B65DD6" w:rsidRDefault="00946CF7" w:rsidP="00946CF7">
      <w:pPr>
        <w:jc w:val="center"/>
        <w:rPr>
          <w:rFonts w:ascii="Times New Roman" w:hAnsi="Times New Roman"/>
          <w:b/>
          <w:bCs/>
          <w:sz w:val="16"/>
          <w:szCs w:val="16"/>
          <w:lang w:val="uk-UA"/>
        </w:rPr>
      </w:pPr>
    </w:p>
    <w:p w14:paraId="6D15696C" w14:textId="77777777" w:rsidR="00946CF7" w:rsidRPr="00B65DD6" w:rsidRDefault="00946CF7" w:rsidP="00946CF7">
      <w:pPr>
        <w:shd w:val="clear" w:color="auto" w:fill="FFFFFF"/>
        <w:spacing w:after="80"/>
        <w:ind w:firstLine="567"/>
        <w:jc w:val="both"/>
        <w:rPr>
          <w:rFonts w:ascii="Times New Roman" w:hAnsi="Times New Roman"/>
          <w:sz w:val="24"/>
          <w:szCs w:val="24"/>
          <w:lang w:val="uk-UA" w:eastAsia="uk-UA"/>
        </w:rPr>
      </w:pPr>
      <w:bookmarkStart w:id="2" w:name="_Hlk205791952"/>
      <w:r w:rsidRPr="00B65DD6">
        <w:rPr>
          <w:rFonts w:ascii="Times New Roman" w:hAnsi="Times New Roman"/>
          <w:sz w:val="24"/>
          <w:szCs w:val="24"/>
          <w:lang w:val="uk-UA" w:eastAsia="uk-UA"/>
        </w:rPr>
        <w:t>До складу джерел доходів бюджету будуть зараховуватися платежі, передбачені статтями 64, 71 Бюджетного кодексу України. Показники доходів наведені у додатку 2 до Прогнозу.</w:t>
      </w:r>
    </w:p>
    <w:p w14:paraId="697A4FDD" w14:textId="77777777" w:rsidR="00946CF7" w:rsidRPr="00B65DD6" w:rsidRDefault="00946CF7" w:rsidP="00946CF7">
      <w:pPr>
        <w:shd w:val="clear" w:color="auto" w:fill="FFFFFF"/>
        <w:ind w:firstLine="567"/>
        <w:jc w:val="both"/>
        <w:rPr>
          <w:rFonts w:ascii="Times New Roman" w:hAnsi="Times New Roman"/>
          <w:sz w:val="24"/>
          <w:szCs w:val="24"/>
          <w:lang w:val="uk-UA" w:eastAsia="uk-UA"/>
        </w:rPr>
      </w:pPr>
      <w:r w:rsidRPr="00B65DD6">
        <w:rPr>
          <w:rFonts w:ascii="Times New Roman" w:hAnsi="Times New Roman"/>
          <w:sz w:val="24"/>
          <w:szCs w:val="24"/>
          <w:lang w:val="uk-UA" w:eastAsia="uk-UA"/>
        </w:rPr>
        <w:t>Прогнозні обсяги надходжень за кожним із визначених доходних джерел розраховані, виходячи з:</w:t>
      </w:r>
    </w:p>
    <w:p w14:paraId="1456C667" w14:textId="77777777" w:rsidR="00946CF7" w:rsidRPr="00B65DD6" w:rsidRDefault="00946CF7" w:rsidP="00946CF7">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eastAsia="uk-UA"/>
        </w:rPr>
        <w:t>фактичних показників за попередні роки</w:t>
      </w:r>
      <w:r w:rsidRPr="00B65DD6">
        <w:rPr>
          <w:rFonts w:ascii="Times New Roman" w:hAnsi="Times New Roman"/>
          <w:sz w:val="24"/>
          <w:szCs w:val="24"/>
          <w:lang w:val="uk-UA"/>
        </w:rPr>
        <w:t>;</w:t>
      </w:r>
    </w:p>
    <w:p w14:paraId="60060D38" w14:textId="77777777" w:rsidR="00946CF7" w:rsidRPr="00B65DD6" w:rsidRDefault="00946CF7" w:rsidP="00946CF7">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тенденцій надходжень окремих податків;</w:t>
      </w:r>
    </w:p>
    <w:p w14:paraId="63361933" w14:textId="77777777" w:rsidR="00946CF7" w:rsidRPr="00B65DD6" w:rsidRDefault="00946CF7" w:rsidP="00946CF7">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прогнозних індексів споживчих цін та цін виробників;</w:t>
      </w:r>
    </w:p>
    <w:p w14:paraId="2D719D09" w14:textId="77777777" w:rsidR="00946CF7" w:rsidRPr="00B65DD6" w:rsidRDefault="00946CF7" w:rsidP="00946CF7">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росту валового внутрішнього продукту;</w:t>
      </w:r>
    </w:p>
    <w:p w14:paraId="7AA21E22" w14:textId="77777777" w:rsidR="00946CF7" w:rsidRPr="00B65DD6" w:rsidRDefault="00946CF7" w:rsidP="00946CF7">
      <w:pPr>
        <w:tabs>
          <w:tab w:val="left" w:pos="851"/>
        </w:tabs>
        <w:ind w:firstLine="567"/>
        <w:jc w:val="both"/>
        <w:rPr>
          <w:rFonts w:ascii="Times New Roman" w:hAnsi="Times New Roman"/>
          <w:sz w:val="24"/>
          <w:szCs w:val="24"/>
          <w:lang w:val="uk-UA"/>
        </w:rPr>
      </w:pPr>
      <w:r w:rsidRPr="00B65DD6">
        <w:rPr>
          <w:rFonts w:ascii="Times New Roman" w:hAnsi="Times New Roman"/>
          <w:sz w:val="24"/>
          <w:szCs w:val="24"/>
          <w:lang w:val="uk-UA"/>
        </w:rPr>
        <w:t xml:space="preserve">підвищення розміру заробітної плати та прожиткового мінімуму; </w:t>
      </w:r>
    </w:p>
    <w:p w14:paraId="386B0393" w14:textId="77777777" w:rsidR="00946CF7" w:rsidRPr="00906E17" w:rsidRDefault="00946CF7" w:rsidP="00946CF7">
      <w:pPr>
        <w:shd w:val="clear" w:color="auto" w:fill="FFFFFF"/>
        <w:ind w:firstLine="567"/>
        <w:jc w:val="both"/>
        <w:rPr>
          <w:rFonts w:ascii="Times New Roman" w:hAnsi="Times New Roman"/>
          <w:i/>
          <w:sz w:val="24"/>
          <w:szCs w:val="24"/>
          <w:lang w:val="uk-UA"/>
        </w:rPr>
      </w:pPr>
      <w:r w:rsidRPr="00B65DD6">
        <w:rPr>
          <w:rFonts w:ascii="Times New Roman" w:hAnsi="Times New Roman"/>
          <w:sz w:val="24"/>
          <w:szCs w:val="24"/>
          <w:lang w:val="uk-UA"/>
        </w:rPr>
        <w:t>надання міською радою пільг зі сплати земельного податку</w:t>
      </w:r>
      <w:r w:rsidRPr="00B65DD6">
        <w:rPr>
          <w:rFonts w:ascii="Times New Roman" w:hAnsi="Times New Roman"/>
          <w:i/>
          <w:sz w:val="24"/>
          <w:szCs w:val="24"/>
          <w:lang w:val="uk-UA"/>
        </w:rPr>
        <w:t xml:space="preserve"> </w:t>
      </w:r>
      <w:r w:rsidRPr="00B65DD6">
        <w:rPr>
          <w:rFonts w:ascii="Times New Roman" w:hAnsi="Times New Roman"/>
          <w:sz w:val="24"/>
          <w:szCs w:val="24"/>
          <w:lang w:val="uk-UA"/>
        </w:rPr>
        <w:t xml:space="preserve">юридичним особам: військовим формуванням, установам та організаціям Збройних сил України, підрозділам Державної служби України з надзвичайних ситуацій, установам, які утримуються за рахунок коштів бюджету громади, </w:t>
      </w:r>
      <w:r w:rsidRPr="00906E17">
        <w:rPr>
          <w:rFonts w:ascii="Times New Roman" w:hAnsi="Times New Roman"/>
          <w:sz w:val="24"/>
          <w:szCs w:val="24"/>
          <w:lang w:val="uk-UA"/>
        </w:rPr>
        <w:t xml:space="preserve">комунальним некомерційним підприємствам, засновником яких є Роменська міська рада </w:t>
      </w:r>
      <w:r w:rsidRPr="00906E17">
        <w:rPr>
          <w:rFonts w:ascii="Times New Roman" w:hAnsi="Times New Roman"/>
          <w:i/>
          <w:sz w:val="24"/>
          <w:szCs w:val="24"/>
          <w:lang w:val="uk-UA"/>
        </w:rPr>
        <w:t>(розрахункова сума втрат від надання пільг щорічно становитиме близько 1 100 тис. грн);</w:t>
      </w:r>
    </w:p>
    <w:p w14:paraId="7C74F6BD" w14:textId="77777777" w:rsidR="00946CF7" w:rsidRPr="00B65DD6" w:rsidRDefault="00946CF7" w:rsidP="00946CF7">
      <w:pPr>
        <w:spacing w:after="160"/>
        <w:ind w:firstLine="567"/>
        <w:jc w:val="both"/>
        <w:rPr>
          <w:rFonts w:ascii="Times New Roman" w:hAnsi="Times New Roman"/>
          <w:sz w:val="24"/>
          <w:szCs w:val="24"/>
          <w:lang w:val="uk-UA"/>
        </w:rPr>
      </w:pPr>
      <w:r w:rsidRPr="00906E17">
        <w:rPr>
          <w:rFonts w:ascii="Times New Roman" w:hAnsi="Times New Roman"/>
          <w:sz w:val="24"/>
          <w:szCs w:val="24"/>
          <w:lang w:val="uk-UA" w:eastAsia="uk-UA"/>
        </w:rPr>
        <w:t>розмежування джерел загального</w:t>
      </w:r>
      <w:r w:rsidRPr="00B65DD6">
        <w:rPr>
          <w:rFonts w:ascii="Times New Roman" w:hAnsi="Times New Roman"/>
          <w:sz w:val="24"/>
          <w:szCs w:val="24"/>
          <w:lang w:val="uk-UA" w:eastAsia="uk-UA"/>
        </w:rPr>
        <w:t xml:space="preserve"> та спеціального фондів.</w:t>
      </w:r>
    </w:p>
    <w:p w14:paraId="2E2AB6C9" w14:textId="77777777" w:rsidR="00946CF7" w:rsidRPr="00B65DD6" w:rsidRDefault="00946CF7" w:rsidP="00946CF7">
      <w:pPr>
        <w:spacing w:after="240"/>
        <w:jc w:val="center"/>
        <w:rPr>
          <w:rFonts w:ascii="Times New Roman" w:hAnsi="Times New Roman"/>
          <w:b/>
          <w:sz w:val="24"/>
          <w:szCs w:val="24"/>
          <w:lang w:val="uk-UA"/>
        </w:rPr>
      </w:pPr>
      <w:r w:rsidRPr="00B65DD6">
        <w:rPr>
          <w:rFonts w:ascii="Times New Roman" w:hAnsi="Times New Roman"/>
          <w:b/>
          <w:sz w:val="24"/>
          <w:szCs w:val="24"/>
          <w:lang w:val="uk-UA"/>
        </w:rPr>
        <w:t>Доходи бюджету</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559"/>
        <w:gridCol w:w="1417"/>
        <w:gridCol w:w="1417"/>
        <w:gridCol w:w="1560"/>
      </w:tblGrid>
      <w:tr w:rsidR="00946CF7" w:rsidRPr="00FC7A19" w14:paraId="15C7F18D" w14:textId="77777777" w:rsidTr="00F728A2">
        <w:trPr>
          <w:trHeight w:val="648"/>
        </w:trPr>
        <w:tc>
          <w:tcPr>
            <w:tcW w:w="2410" w:type="dxa"/>
            <w:hideMark/>
          </w:tcPr>
          <w:p w14:paraId="37B2F5E4" w14:textId="77777777" w:rsidR="00946CF7" w:rsidRPr="007456A1" w:rsidRDefault="00946CF7" w:rsidP="00F728A2">
            <w:pPr>
              <w:spacing w:before="120"/>
              <w:jc w:val="center"/>
              <w:rPr>
                <w:rFonts w:ascii="Times New Roman" w:hAnsi="Times New Roman"/>
                <w:b/>
                <w:bCs/>
                <w:sz w:val="24"/>
                <w:szCs w:val="24"/>
                <w:lang w:val="uk-UA" w:eastAsia="uk-UA"/>
              </w:rPr>
            </w:pPr>
            <w:r w:rsidRPr="007456A1">
              <w:rPr>
                <w:rFonts w:ascii="Times New Roman" w:hAnsi="Times New Roman"/>
                <w:b/>
                <w:bCs/>
                <w:sz w:val="24"/>
                <w:szCs w:val="24"/>
                <w:lang w:val="uk-UA" w:eastAsia="uk-UA"/>
              </w:rPr>
              <w:t>Найменування показника</w:t>
            </w:r>
          </w:p>
        </w:tc>
        <w:tc>
          <w:tcPr>
            <w:tcW w:w="1418" w:type="dxa"/>
            <w:shd w:val="clear" w:color="000000" w:fill="FFFFFF"/>
          </w:tcPr>
          <w:p w14:paraId="6790007F" w14:textId="77777777" w:rsidR="00946CF7" w:rsidRPr="007456A1" w:rsidRDefault="00946CF7" w:rsidP="00F728A2">
            <w:pPr>
              <w:widowControl w:val="0"/>
              <w:autoSpaceDE w:val="0"/>
              <w:autoSpaceDN w:val="0"/>
              <w:adjustRightInd w:val="0"/>
              <w:jc w:val="center"/>
              <w:rPr>
                <w:rFonts w:ascii="Times New Roman" w:hAnsi="Times New Roman"/>
                <w:b/>
                <w:sz w:val="24"/>
                <w:szCs w:val="24"/>
                <w:lang w:val="uk-UA"/>
              </w:rPr>
            </w:pPr>
            <w:r w:rsidRPr="007456A1">
              <w:rPr>
                <w:rFonts w:ascii="Times New Roman" w:hAnsi="Times New Roman"/>
                <w:b/>
                <w:sz w:val="24"/>
                <w:szCs w:val="24"/>
                <w:lang w:val="uk-UA"/>
              </w:rPr>
              <w:t>2025 рік</w:t>
            </w:r>
          </w:p>
          <w:p w14:paraId="1A6FEBB8" w14:textId="77777777" w:rsidR="00946CF7" w:rsidRPr="007456A1" w:rsidRDefault="00946CF7" w:rsidP="00F728A2">
            <w:pPr>
              <w:widowControl w:val="0"/>
              <w:autoSpaceDE w:val="0"/>
              <w:autoSpaceDN w:val="0"/>
              <w:adjustRightInd w:val="0"/>
              <w:jc w:val="center"/>
              <w:rPr>
                <w:rFonts w:ascii="Times New Roman" w:hAnsi="Times New Roman"/>
                <w:b/>
                <w:sz w:val="24"/>
                <w:szCs w:val="24"/>
                <w:lang w:val="uk-UA"/>
              </w:rPr>
            </w:pPr>
            <w:r w:rsidRPr="007456A1">
              <w:rPr>
                <w:rFonts w:ascii="Times New Roman" w:hAnsi="Times New Roman"/>
                <w:b/>
                <w:sz w:val="24"/>
                <w:szCs w:val="24"/>
                <w:lang w:val="uk-UA"/>
              </w:rPr>
              <w:t>(звіт)</w:t>
            </w:r>
          </w:p>
        </w:tc>
        <w:tc>
          <w:tcPr>
            <w:tcW w:w="1559" w:type="dxa"/>
            <w:shd w:val="clear" w:color="000000" w:fill="FFFFFF"/>
          </w:tcPr>
          <w:p w14:paraId="52B2B4AE" w14:textId="77777777" w:rsidR="00946CF7" w:rsidRPr="007456A1" w:rsidRDefault="00946CF7" w:rsidP="00F728A2">
            <w:pPr>
              <w:widowControl w:val="0"/>
              <w:autoSpaceDE w:val="0"/>
              <w:autoSpaceDN w:val="0"/>
              <w:adjustRightInd w:val="0"/>
              <w:ind w:left="-111" w:right="-112"/>
              <w:jc w:val="center"/>
              <w:rPr>
                <w:rFonts w:ascii="Times New Roman" w:hAnsi="Times New Roman"/>
                <w:b/>
                <w:sz w:val="24"/>
                <w:szCs w:val="24"/>
                <w:lang w:val="uk-UA"/>
              </w:rPr>
            </w:pPr>
            <w:r w:rsidRPr="007456A1">
              <w:rPr>
                <w:rFonts w:ascii="Times New Roman" w:hAnsi="Times New Roman"/>
                <w:b/>
                <w:sz w:val="24"/>
                <w:szCs w:val="24"/>
                <w:lang w:val="uk-UA"/>
              </w:rPr>
              <w:t>2026 рік</w:t>
            </w:r>
          </w:p>
          <w:p w14:paraId="2CCA51F3" w14:textId="77777777" w:rsidR="00946CF7" w:rsidRPr="007456A1" w:rsidRDefault="00946CF7" w:rsidP="00F728A2">
            <w:pPr>
              <w:widowControl w:val="0"/>
              <w:autoSpaceDE w:val="0"/>
              <w:autoSpaceDN w:val="0"/>
              <w:adjustRightInd w:val="0"/>
              <w:ind w:left="-111" w:right="-112"/>
              <w:jc w:val="center"/>
              <w:rPr>
                <w:rFonts w:ascii="Times New Roman" w:hAnsi="Times New Roman"/>
                <w:b/>
                <w:sz w:val="24"/>
                <w:szCs w:val="24"/>
                <w:lang w:val="uk-UA"/>
              </w:rPr>
            </w:pPr>
            <w:r w:rsidRPr="007456A1">
              <w:rPr>
                <w:rFonts w:ascii="Times New Roman" w:hAnsi="Times New Roman"/>
                <w:b/>
                <w:sz w:val="24"/>
                <w:szCs w:val="24"/>
                <w:lang w:val="uk-UA"/>
              </w:rPr>
              <w:t>(затверджено)</w:t>
            </w:r>
          </w:p>
        </w:tc>
        <w:tc>
          <w:tcPr>
            <w:tcW w:w="1417" w:type="dxa"/>
            <w:shd w:val="clear" w:color="000000" w:fill="FFFFFF"/>
          </w:tcPr>
          <w:p w14:paraId="68B6AFD7" w14:textId="77777777" w:rsidR="00946CF7" w:rsidRPr="00F01DFD" w:rsidRDefault="00946CF7" w:rsidP="00F728A2">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2027 рік</w:t>
            </w:r>
          </w:p>
          <w:p w14:paraId="4384BFC5" w14:textId="77777777" w:rsidR="00946CF7" w:rsidRPr="00F01DFD" w:rsidRDefault="00946CF7" w:rsidP="00F728A2">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(план)</w:t>
            </w:r>
          </w:p>
        </w:tc>
        <w:tc>
          <w:tcPr>
            <w:tcW w:w="1417" w:type="dxa"/>
            <w:shd w:val="clear" w:color="000000" w:fill="FFFFFF"/>
            <w:hideMark/>
          </w:tcPr>
          <w:p w14:paraId="56BDBB49" w14:textId="77777777" w:rsidR="00946CF7" w:rsidRPr="00F01DFD" w:rsidRDefault="00946CF7" w:rsidP="00F728A2">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2028 рік</w:t>
            </w:r>
          </w:p>
          <w:p w14:paraId="47C6CDBD" w14:textId="77777777" w:rsidR="00946CF7" w:rsidRPr="00F01DFD" w:rsidRDefault="00946CF7" w:rsidP="00F728A2">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(план)</w:t>
            </w:r>
          </w:p>
        </w:tc>
        <w:tc>
          <w:tcPr>
            <w:tcW w:w="1560" w:type="dxa"/>
            <w:shd w:val="clear" w:color="000000" w:fill="FFFFFF"/>
            <w:hideMark/>
          </w:tcPr>
          <w:p w14:paraId="30CFACEB" w14:textId="77777777" w:rsidR="00946CF7" w:rsidRPr="00F01DFD" w:rsidRDefault="00946CF7" w:rsidP="00F728A2">
            <w:pPr>
              <w:widowControl w:val="0"/>
              <w:autoSpaceDE w:val="0"/>
              <w:autoSpaceDN w:val="0"/>
              <w:adjustRightInd w:val="0"/>
              <w:jc w:val="center"/>
              <w:rPr>
                <w:rFonts w:ascii="Times New Roman" w:hAnsi="Times New Roman"/>
                <w:b/>
                <w:sz w:val="24"/>
                <w:szCs w:val="24"/>
                <w:lang w:val="uk-UA"/>
              </w:rPr>
            </w:pPr>
            <w:r w:rsidRPr="00F01DFD">
              <w:rPr>
                <w:rFonts w:ascii="Times New Roman" w:hAnsi="Times New Roman"/>
                <w:b/>
                <w:sz w:val="24"/>
                <w:szCs w:val="24"/>
                <w:lang w:val="uk-UA"/>
              </w:rPr>
              <w:t>2029 рік</w:t>
            </w:r>
          </w:p>
          <w:p w14:paraId="2A29845F" w14:textId="77777777" w:rsidR="00946CF7" w:rsidRPr="00F01DFD" w:rsidRDefault="00946CF7" w:rsidP="00F728A2">
            <w:pPr>
              <w:widowControl w:val="0"/>
              <w:autoSpaceDE w:val="0"/>
              <w:autoSpaceDN w:val="0"/>
              <w:adjustRightInd w:val="0"/>
              <w:ind w:right="-108"/>
              <w:jc w:val="center"/>
              <w:rPr>
                <w:rFonts w:ascii="Times New Roman" w:hAnsi="Times New Roman"/>
                <w:b/>
                <w:sz w:val="24"/>
                <w:szCs w:val="24"/>
                <w:lang w:val="uk-UA"/>
              </w:rPr>
            </w:pPr>
            <w:r w:rsidRPr="00F01DFD">
              <w:rPr>
                <w:rFonts w:ascii="Times New Roman" w:hAnsi="Times New Roman"/>
                <w:b/>
                <w:sz w:val="24"/>
                <w:szCs w:val="24"/>
                <w:lang w:val="uk-UA"/>
              </w:rPr>
              <w:t xml:space="preserve">(план) </w:t>
            </w:r>
          </w:p>
        </w:tc>
      </w:tr>
      <w:tr w:rsidR="00946CF7" w:rsidRPr="00FC7A19" w14:paraId="68C217F1" w14:textId="77777777" w:rsidTr="00F728A2">
        <w:trPr>
          <w:trHeight w:val="630"/>
        </w:trPr>
        <w:tc>
          <w:tcPr>
            <w:tcW w:w="2410" w:type="dxa"/>
            <w:vAlign w:val="center"/>
          </w:tcPr>
          <w:p w14:paraId="328A7B2D" w14:textId="77777777" w:rsidR="00946CF7" w:rsidRPr="00CA1F65" w:rsidRDefault="00946CF7" w:rsidP="00F728A2">
            <w:pPr>
              <w:rPr>
                <w:rFonts w:ascii="Times New Roman" w:hAnsi="Times New Roman"/>
                <w:bCs/>
                <w:sz w:val="24"/>
                <w:szCs w:val="24"/>
                <w:lang w:val="uk-UA"/>
              </w:rPr>
            </w:pPr>
            <w:r w:rsidRPr="00CA1F65">
              <w:rPr>
                <w:rFonts w:ascii="Times New Roman" w:hAnsi="Times New Roman"/>
                <w:b/>
                <w:bCs/>
                <w:sz w:val="24"/>
                <w:szCs w:val="24"/>
                <w:lang w:val="uk-UA"/>
              </w:rPr>
              <w:t>Доходи</w:t>
            </w:r>
            <w:r w:rsidRPr="00CA1F65">
              <w:rPr>
                <w:rFonts w:ascii="Times New Roman" w:hAnsi="Times New Roman"/>
                <w:bCs/>
                <w:sz w:val="24"/>
                <w:szCs w:val="24"/>
                <w:lang w:val="uk-UA"/>
              </w:rPr>
              <w:t xml:space="preserve"> (грн), </w:t>
            </w:r>
          </w:p>
          <w:p w14:paraId="05A435BB" w14:textId="77777777" w:rsidR="00946CF7" w:rsidRPr="00CA1F65" w:rsidRDefault="00946CF7" w:rsidP="00F728A2">
            <w:pPr>
              <w:rPr>
                <w:rFonts w:ascii="Times New Roman" w:hAnsi="Times New Roman"/>
                <w:b/>
                <w:bCs/>
                <w:sz w:val="24"/>
                <w:szCs w:val="24"/>
                <w:lang w:val="uk-UA" w:eastAsia="uk-UA"/>
              </w:rPr>
            </w:pPr>
            <w:r w:rsidRPr="00CA1F65">
              <w:rPr>
                <w:rFonts w:ascii="Times New Roman" w:hAnsi="Times New Roman"/>
                <w:bCs/>
                <w:sz w:val="24"/>
                <w:szCs w:val="24"/>
                <w:lang w:val="uk-UA"/>
              </w:rPr>
              <w:t>у тому числі:</w:t>
            </w:r>
          </w:p>
        </w:tc>
        <w:tc>
          <w:tcPr>
            <w:tcW w:w="1418" w:type="dxa"/>
            <w:shd w:val="clear" w:color="000000" w:fill="FFFFFF"/>
            <w:vAlign w:val="center"/>
          </w:tcPr>
          <w:p w14:paraId="07AE0C3F" w14:textId="77777777" w:rsidR="00946CF7" w:rsidRPr="004D03EE" w:rsidRDefault="00946CF7" w:rsidP="00F728A2">
            <w:pPr>
              <w:widowControl w:val="0"/>
              <w:autoSpaceDE w:val="0"/>
              <w:autoSpaceDN w:val="0"/>
              <w:adjustRightInd w:val="0"/>
              <w:ind w:left="-111" w:right="-108"/>
              <w:jc w:val="center"/>
              <w:rPr>
                <w:rFonts w:ascii="Times New Roman" w:hAnsi="Times New Roman"/>
                <w:b/>
                <w:sz w:val="24"/>
                <w:szCs w:val="24"/>
                <w:lang w:val="uk-UA"/>
              </w:rPr>
            </w:pPr>
            <w:r w:rsidRPr="004D03EE">
              <w:rPr>
                <w:rFonts w:ascii="Times New Roman" w:hAnsi="Times New Roman"/>
                <w:b/>
                <w:bCs/>
                <w:sz w:val="24"/>
                <w:szCs w:val="24"/>
                <w:lang w:val="uk-UA"/>
              </w:rPr>
              <w:t>921 504 040</w:t>
            </w:r>
          </w:p>
        </w:tc>
        <w:tc>
          <w:tcPr>
            <w:tcW w:w="1559" w:type="dxa"/>
            <w:shd w:val="clear" w:color="000000" w:fill="FFFFFF"/>
            <w:vAlign w:val="center"/>
          </w:tcPr>
          <w:p w14:paraId="3B18810A" w14:textId="77777777" w:rsidR="00946CF7" w:rsidRPr="004D03EE" w:rsidRDefault="00946CF7" w:rsidP="00F728A2">
            <w:pPr>
              <w:widowControl w:val="0"/>
              <w:autoSpaceDE w:val="0"/>
              <w:autoSpaceDN w:val="0"/>
              <w:adjustRightInd w:val="0"/>
              <w:ind w:left="-111" w:right="-108"/>
              <w:jc w:val="center"/>
              <w:rPr>
                <w:rFonts w:ascii="Times New Roman" w:hAnsi="Times New Roman"/>
                <w:b/>
                <w:sz w:val="24"/>
                <w:szCs w:val="24"/>
                <w:lang w:val="uk-UA"/>
              </w:rPr>
            </w:pPr>
            <w:r w:rsidRPr="004D03EE">
              <w:rPr>
                <w:rFonts w:ascii="Times New Roman" w:hAnsi="Times New Roman"/>
                <w:b/>
                <w:sz w:val="24"/>
                <w:szCs w:val="24"/>
                <w:lang w:val="uk-UA"/>
              </w:rPr>
              <w:t>1 004 532 957</w:t>
            </w:r>
          </w:p>
        </w:tc>
        <w:tc>
          <w:tcPr>
            <w:tcW w:w="1417" w:type="dxa"/>
            <w:shd w:val="clear" w:color="000000" w:fill="FFFFFF"/>
            <w:vAlign w:val="center"/>
          </w:tcPr>
          <w:p w14:paraId="361B204B" w14:textId="77777777" w:rsidR="00946CF7" w:rsidRPr="00F01DFD" w:rsidRDefault="00946CF7" w:rsidP="00F728A2">
            <w:pPr>
              <w:widowControl w:val="0"/>
              <w:autoSpaceDE w:val="0"/>
              <w:autoSpaceDN w:val="0"/>
              <w:adjustRightInd w:val="0"/>
              <w:ind w:left="-102" w:right="-114"/>
              <w:jc w:val="center"/>
              <w:rPr>
                <w:rFonts w:ascii="Times New Roman" w:hAnsi="Times New Roman"/>
                <w:b/>
                <w:sz w:val="24"/>
                <w:szCs w:val="24"/>
                <w:lang w:val="uk-UA"/>
              </w:rPr>
            </w:pPr>
            <w:r w:rsidRPr="00F01DFD">
              <w:rPr>
                <w:rFonts w:ascii="Times New Roman" w:hAnsi="Times New Roman"/>
                <w:b/>
                <w:sz w:val="24"/>
                <w:szCs w:val="24"/>
                <w:lang w:val="uk-UA"/>
              </w:rPr>
              <w:t>1 040 761 500</w:t>
            </w:r>
          </w:p>
        </w:tc>
        <w:tc>
          <w:tcPr>
            <w:tcW w:w="1417" w:type="dxa"/>
            <w:shd w:val="clear" w:color="000000" w:fill="FFFFFF"/>
            <w:vAlign w:val="center"/>
          </w:tcPr>
          <w:p w14:paraId="49B2B7E9" w14:textId="77777777" w:rsidR="00946CF7" w:rsidRPr="00F01DFD" w:rsidRDefault="00946CF7" w:rsidP="00F728A2">
            <w:pPr>
              <w:widowControl w:val="0"/>
              <w:autoSpaceDE w:val="0"/>
              <w:autoSpaceDN w:val="0"/>
              <w:adjustRightInd w:val="0"/>
              <w:ind w:left="-110" w:right="-114"/>
              <w:jc w:val="center"/>
              <w:rPr>
                <w:rFonts w:ascii="Times New Roman" w:hAnsi="Times New Roman"/>
                <w:b/>
                <w:sz w:val="24"/>
                <w:szCs w:val="24"/>
                <w:lang w:val="uk-UA"/>
              </w:rPr>
            </w:pPr>
            <w:r w:rsidRPr="00F01DFD">
              <w:rPr>
                <w:rFonts w:ascii="Times New Roman" w:hAnsi="Times New Roman"/>
                <w:b/>
                <w:sz w:val="24"/>
                <w:szCs w:val="24"/>
                <w:lang w:val="uk-UA"/>
              </w:rPr>
              <w:t>1</w:t>
            </w:r>
            <w:r>
              <w:rPr>
                <w:rFonts w:ascii="Times New Roman" w:hAnsi="Times New Roman"/>
                <w:b/>
                <w:sz w:val="24"/>
                <w:szCs w:val="24"/>
                <w:lang w:val="uk-UA"/>
              </w:rPr>
              <w:t> 129 105</w:t>
            </w:r>
            <w:r w:rsidRPr="00F01DFD">
              <w:rPr>
                <w:rFonts w:ascii="Times New Roman" w:hAnsi="Times New Roman"/>
                <w:b/>
                <w:sz w:val="24"/>
                <w:szCs w:val="24"/>
                <w:lang w:val="uk-UA"/>
              </w:rPr>
              <w:t xml:space="preserve"> 889</w:t>
            </w:r>
          </w:p>
        </w:tc>
        <w:tc>
          <w:tcPr>
            <w:tcW w:w="1560" w:type="dxa"/>
            <w:shd w:val="clear" w:color="000000" w:fill="FFFFFF"/>
            <w:vAlign w:val="center"/>
          </w:tcPr>
          <w:p w14:paraId="6846373D" w14:textId="77777777" w:rsidR="00946CF7" w:rsidRPr="00F01DFD" w:rsidRDefault="00946CF7" w:rsidP="00F728A2">
            <w:pPr>
              <w:widowControl w:val="0"/>
              <w:autoSpaceDE w:val="0"/>
              <w:autoSpaceDN w:val="0"/>
              <w:adjustRightInd w:val="0"/>
              <w:ind w:left="-104" w:right="-105"/>
              <w:jc w:val="center"/>
              <w:rPr>
                <w:rFonts w:ascii="Times New Roman" w:hAnsi="Times New Roman"/>
                <w:b/>
                <w:sz w:val="24"/>
                <w:szCs w:val="24"/>
                <w:lang w:val="uk-UA"/>
              </w:rPr>
            </w:pPr>
            <w:r w:rsidRPr="00F01DFD">
              <w:rPr>
                <w:rFonts w:ascii="Times New Roman" w:hAnsi="Times New Roman"/>
                <w:b/>
                <w:sz w:val="24"/>
                <w:szCs w:val="24"/>
                <w:lang w:val="uk-UA"/>
              </w:rPr>
              <w:t>1</w:t>
            </w:r>
            <w:r>
              <w:rPr>
                <w:rFonts w:ascii="Times New Roman" w:hAnsi="Times New Roman"/>
                <w:b/>
                <w:sz w:val="24"/>
                <w:szCs w:val="24"/>
                <w:lang w:val="uk-UA"/>
              </w:rPr>
              <w:t> 199 491</w:t>
            </w:r>
            <w:r w:rsidRPr="00F01DFD">
              <w:rPr>
                <w:rFonts w:ascii="Times New Roman" w:hAnsi="Times New Roman"/>
                <w:b/>
                <w:sz w:val="24"/>
                <w:szCs w:val="24"/>
                <w:lang w:val="uk-UA"/>
              </w:rPr>
              <w:t xml:space="preserve"> 480</w:t>
            </w:r>
          </w:p>
        </w:tc>
      </w:tr>
      <w:tr w:rsidR="00946CF7" w:rsidRPr="00FC7A19" w14:paraId="64CEFC7A" w14:textId="77777777" w:rsidTr="00F728A2">
        <w:trPr>
          <w:trHeight w:val="660"/>
        </w:trPr>
        <w:tc>
          <w:tcPr>
            <w:tcW w:w="2410" w:type="dxa"/>
            <w:shd w:val="clear" w:color="000000" w:fill="FFFFFF"/>
            <w:hideMark/>
          </w:tcPr>
          <w:p w14:paraId="791D7142" w14:textId="77777777" w:rsidR="00946CF7" w:rsidRPr="00CA1F65" w:rsidRDefault="00946CF7" w:rsidP="00F728A2">
            <w:pPr>
              <w:rPr>
                <w:rFonts w:ascii="Times New Roman" w:hAnsi="Times New Roman"/>
                <w:bCs/>
                <w:sz w:val="24"/>
                <w:szCs w:val="24"/>
                <w:lang w:val="uk-UA"/>
              </w:rPr>
            </w:pPr>
            <w:r w:rsidRPr="00CA1F65">
              <w:rPr>
                <w:rFonts w:ascii="Times New Roman" w:hAnsi="Times New Roman"/>
                <w:bCs/>
                <w:sz w:val="24"/>
                <w:szCs w:val="24"/>
                <w:lang w:val="uk-UA"/>
              </w:rPr>
              <w:t>Доходи</w:t>
            </w:r>
            <w:r w:rsidRPr="00CA1F65">
              <w:rPr>
                <w:rFonts w:ascii="Times New Roman" w:hAnsi="Times New Roman"/>
                <w:bCs/>
                <w:i/>
                <w:iCs/>
                <w:sz w:val="24"/>
                <w:szCs w:val="24"/>
                <w:lang w:val="uk-UA"/>
              </w:rPr>
              <w:t xml:space="preserve"> </w:t>
            </w:r>
            <w:r w:rsidRPr="00CA1F65">
              <w:rPr>
                <w:rFonts w:ascii="Times New Roman" w:hAnsi="Times New Roman"/>
                <w:bCs/>
                <w:sz w:val="24"/>
                <w:szCs w:val="24"/>
                <w:lang w:val="uk-UA"/>
              </w:rPr>
              <w:t>(без урахування міжбюджетних трансфертів), грн</w:t>
            </w:r>
          </w:p>
        </w:tc>
        <w:tc>
          <w:tcPr>
            <w:tcW w:w="1418" w:type="dxa"/>
            <w:shd w:val="clear" w:color="000000" w:fill="FFFFFF"/>
            <w:vAlign w:val="center"/>
          </w:tcPr>
          <w:p w14:paraId="798EE2B7" w14:textId="77777777" w:rsidR="00946CF7" w:rsidRPr="004D03EE" w:rsidRDefault="00946CF7" w:rsidP="00F728A2">
            <w:pPr>
              <w:ind w:left="-104" w:right="-108"/>
              <w:jc w:val="center"/>
              <w:rPr>
                <w:rFonts w:ascii="Times New Roman" w:hAnsi="Times New Roman"/>
                <w:sz w:val="24"/>
                <w:szCs w:val="24"/>
                <w:lang w:val="uk-UA"/>
              </w:rPr>
            </w:pPr>
            <w:r w:rsidRPr="004D03EE">
              <w:rPr>
                <w:rFonts w:ascii="Times New Roman" w:hAnsi="Times New Roman"/>
                <w:bCs/>
                <w:sz w:val="24"/>
                <w:szCs w:val="24"/>
                <w:lang w:val="uk-UA"/>
              </w:rPr>
              <w:t>673 859 437</w:t>
            </w:r>
          </w:p>
        </w:tc>
        <w:tc>
          <w:tcPr>
            <w:tcW w:w="1559" w:type="dxa"/>
            <w:shd w:val="clear" w:color="000000" w:fill="FFFFFF"/>
            <w:vAlign w:val="center"/>
          </w:tcPr>
          <w:p w14:paraId="799C7C7D" w14:textId="77777777" w:rsidR="00946CF7" w:rsidRPr="004D03EE" w:rsidRDefault="00946CF7" w:rsidP="00F728A2">
            <w:pPr>
              <w:ind w:left="-111" w:right="-108"/>
              <w:jc w:val="center"/>
              <w:rPr>
                <w:rFonts w:ascii="Times New Roman" w:hAnsi="Times New Roman"/>
                <w:sz w:val="24"/>
                <w:szCs w:val="24"/>
                <w:lang w:val="uk-UA"/>
              </w:rPr>
            </w:pPr>
            <w:r w:rsidRPr="004D03EE">
              <w:rPr>
                <w:rFonts w:ascii="Times New Roman" w:hAnsi="Times New Roman"/>
                <w:sz w:val="24"/>
                <w:szCs w:val="24"/>
                <w:lang w:val="uk-UA"/>
              </w:rPr>
              <w:t>734 712 605</w:t>
            </w:r>
          </w:p>
        </w:tc>
        <w:tc>
          <w:tcPr>
            <w:tcW w:w="1417" w:type="dxa"/>
            <w:shd w:val="clear" w:color="000000" w:fill="FFFFFF"/>
            <w:vAlign w:val="center"/>
          </w:tcPr>
          <w:p w14:paraId="0360CAEA" w14:textId="77777777" w:rsidR="00946CF7" w:rsidRPr="00F01DFD" w:rsidRDefault="00946CF7" w:rsidP="00F728A2">
            <w:pPr>
              <w:ind w:left="-113"/>
              <w:jc w:val="right"/>
              <w:rPr>
                <w:rFonts w:ascii="Times New Roman" w:hAnsi="Times New Roman"/>
                <w:sz w:val="24"/>
                <w:szCs w:val="24"/>
                <w:lang w:val="uk-UA"/>
              </w:rPr>
            </w:pPr>
            <w:r w:rsidRPr="00F01DFD">
              <w:rPr>
                <w:rFonts w:ascii="Times New Roman" w:hAnsi="Times New Roman"/>
                <w:sz w:val="24"/>
                <w:szCs w:val="24"/>
                <w:lang w:val="uk-UA"/>
              </w:rPr>
              <w:t>798 620 844</w:t>
            </w:r>
          </w:p>
        </w:tc>
        <w:tc>
          <w:tcPr>
            <w:tcW w:w="1417" w:type="dxa"/>
            <w:shd w:val="clear" w:color="000000" w:fill="FFFFFF"/>
            <w:vAlign w:val="center"/>
          </w:tcPr>
          <w:p w14:paraId="33551E18" w14:textId="77777777" w:rsidR="00946CF7" w:rsidRPr="00F01DFD" w:rsidRDefault="00946CF7" w:rsidP="00F728A2">
            <w:pPr>
              <w:jc w:val="right"/>
              <w:rPr>
                <w:rFonts w:ascii="Times New Roman" w:hAnsi="Times New Roman"/>
                <w:bCs/>
                <w:sz w:val="24"/>
                <w:szCs w:val="24"/>
                <w:lang w:val="uk-UA"/>
              </w:rPr>
            </w:pPr>
            <w:r>
              <w:rPr>
                <w:rFonts w:ascii="Times New Roman" w:hAnsi="Times New Roman"/>
                <w:bCs/>
                <w:sz w:val="24"/>
                <w:szCs w:val="24"/>
                <w:lang w:val="uk-UA"/>
              </w:rPr>
              <w:t>866 402 382</w:t>
            </w:r>
          </w:p>
        </w:tc>
        <w:tc>
          <w:tcPr>
            <w:tcW w:w="1560" w:type="dxa"/>
            <w:shd w:val="clear" w:color="000000" w:fill="FFFFFF"/>
            <w:vAlign w:val="center"/>
          </w:tcPr>
          <w:p w14:paraId="63704334" w14:textId="77777777" w:rsidR="00946CF7" w:rsidRPr="00F01DFD" w:rsidRDefault="00946CF7" w:rsidP="00F728A2">
            <w:pPr>
              <w:ind w:left="-104" w:right="-105"/>
              <w:jc w:val="center"/>
              <w:rPr>
                <w:rFonts w:ascii="Times New Roman" w:hAnsi="Times New Roman"/>
                <w:bCs/>
                <w:sz w:val="24"/>
                <w:szCs w:val="24"/>
                <w:lang w:val="uk-UA"/>
              </w:rPr>
            </w:pPr>
            <w:r>
              <w:rPr>
                <w:rFonts w:ascii="Times New Roman" w:hAnsi="Times New Roman"/>
                <w:bCs/>
                <w:sz w:val="24"/>
                <w:szCs w:val="24"/>
                <w:lang w:val="uk-UA"/>
              </w:rPr>
              <w:t>918 178</w:t>
            </w:r>
            <w:r w:rsidRPr="00F01DFD">
              <w:rPr>
                <w:rFonts w:ascii="Times New Roman" w:hAnsi="Times New Roman"/>
                <w:bCs/>
                <w:sz w:val="24"/>
                <w:szCs w:val="24"/>
                <w:lang w:val="uk-UA"/>
              </w:rPr>
              <w:t xml:space="preserve"> 289</w:t>
            </w:r>
          </w:p>
        </w:tc>
      </w:tr>
      <w:tr w:rsidR="00946CF7" w:rsidRPr="00FC7A19" w14:paraId="44572159" w14:textId="77777777" w:rsidTr="00F728A2">
        <w:trPr>
          <w:trHeight w:val="334"/>
        </w:trPr>
        <w:tc>
          <w:tcPr>
            <w:tcW w:w="2410" w:type="dxa"/>
            <w:shd w:val="clear" w:color="000000" w:fill="FFFFFF"/>
            <w:hideMark/>
          </w:tcPr>
          <w:p w14:paraId="73B8C54F" w14:textId="77777777" w:rsidR="00946CF7" w:rsidRPr="00CA1F65" w:rsidRDefault="00946CF7" w:rsidP="00F728A2">
            <w:pPr>
              <w:rPr>
                <w:rFonts w:ascii="Times New Roman" w:hAnsi="Times New Roman"/>
                <w:bCs/>
                <w:sz w:val="24"/>
                <w:szCs w:val="24"/>
                <w:lang w:val="uk-UA"/>
              </w:rPr>
            </w:pPr>
            <w:r w:rsidRPr="00CA1F65">
              <w:rPr>
                <w:rFonts w:ascii="Times New Roman" w:hAnsi="Times New Roman"/>
                <w:bCs/>
                <w:sz w:val="24"/>
                <w:szCs w:val="24"/>
                <w:lang w:val="uk-UA"/>
              </w:rPr>
              <w:t>Офіційні трансферти, грн</w:t>
            </w:r>
          </w:p>
        </w:tc>
        <w:tc>
          <w:tcPr>
            <w:tcW w:w="1418" w:type="dxa"/>
            <w:shd w:val="clear" w:color="000000" w:fill="FFFFFF"/>
            <w:vAlign w:val="center"/>
          </w:tcPr>
          <w:p w14:paraId="1276649C" w14:textId="77777777" w:rsidR="00946CF7" w:rsidRPr="004D03EE" w:rsidRDefault="00946CF7" w:rsidP="00F728A2">
            <w:pPr>
              <w:ind w:left="-104" w:right="-113"/>
              <w:jc w:val="center"/>
              <w:rPr>
                <w:rFonts w:ascii="Times New Roman" w:hAnsi="Times New Roman"/>
                <w:sz w:val="24"/>
                <w:szCs w:val="24"/>
                <w:lang w:val="uk-UA"/>
              </w:rPr>
            </w:pPr>
            <w:r w:rsidRPr="004D03EE">
              <w:rPr>
                <w:rFonts w:ascii="Times New Roman" w:hAnsi="Times New Roman"/>
                <w:bCs/>
                <w:sz w:val="24"/>
                <w:szCs w:val="24"/>
                <w:lang w:val="uk-UA"/>
              </w:rPr>
              <w:t>247 644 603</w:t>
            </w:r>
          </w:p>
        </w:tc>
        <w:tc>
          <w:tcPr>
            <w:tcW w:w="1559" w:type="dxa"/>
            <w:shd w:val="clear" w:color="000000" w:fill="FFFFFF"/>
            <w:vAlign w:val="center"/>
          </w:tcPr>
          <w:p w14:paraId="62FE605A" w14:textId="77777777" w:rsidR="00946CF7" w:rsidRPr="004D03EE" w:rsidRDefault="00946CF7" w:rsidP="00F728A2">
            <w:pPr>
              <w:ind w:left="-111" w:right="-112"/>
              <w:jc w:val="center"/>
              <w:rPr>
                <w:rFonts w:ascii="Times New Roman" w:hAnsi="Times New Roman"/>
                <w:sz w:val="24"/>
                <w:szCs w:val="24"/>
                <w:lang w:val="uk-UA"/>
              </w:rPr>
            </w:pPr>
            <w:r w:rsidRPr="004D03EE">
              <w:rPr>
                <w:rFonts w:ascii="Times New Roman" w:hAnsi="Times New Roman"/>
                <w:sz w:val="24"/>
                <w:szCs w:val="24"/>
                <w:lang w:val="uk-UA"/>
              </w:rPr>
              <w:t>269 820 352</w:t>
            </w:r>
          </w:p>
        </w:tc>
        <w:tc>
          <w:tcPr>
            <w:tcW w:w="1417" w:type="dxa"/>
            <w:shd w:val="clear" w:color="000000" w:fill="FFFFFF"/>
            <w:vAlign w:val="center"/>
          </w:tcPr>
          <w:p w14:paraId="53C358ED" w14:textId="77777777" w:rsidR="00946CF7" w:rsidRPr="00F01DFD" w:rsidRDefault="00946CF7" w:rsidP="00F728A2">
            <w:pPr>
              <w:jc w:val="right"/>
              <w:rPr>
                <w:rFonts w:ascii="Times New Roman" w:hAnsi="Times New Roman"/>
                <w:sz w:val="24"/>
                <w:szCs w:val="24"/>
                <w:lang w:val="uk-UA"/>
              </w:rPr>
            </w:pPr>
            <w:r w:rsidRPr="00F01DFD">
              <w:rPr>
                <w:rFonts w:ascii="Times New Roman" w:hAnsi="Times New Roman"/>
                <w:sz w:val="24"/>
                <w:szCs w:val="24"/>
                <w:lang w:val="uk-UA"/>
              </w:rPr>
              <w:t>242 140 656</w:t>
            </w:r>
          </w:p>
        </w:tc>
        <w:tc>
          <w:tcPr>
            <w:tcW w:w="1417" w:type="dxa"/>
            <w:shd w:val="clear" w:color="000000" w:fill="FFFFFF"/>
            <w:vAlign w:val="center"/>
          </w:tcPr>
          <w:p w14:paraId="08375C16" w14:textId="77777777" w:rsidR="00946CF7" w:rsidRPr="00F01DFD" w:rsidRDefault="00946CF7" w:rsidP="00F728A2">
            <w:pPr>
              <w:jc w:val="center"/>
              <w:rPr>
                <w:rFonts w:ascii="Times New Roman" w:hAnsi="Times New Roman"/>
                <w:sz w:val="24"/>
                <w:szCs w:val="24"/>
                <w:lang w:val="uk-UA"/>
              </w:rPr>
            </w:pPr>
            <w:r w:rsidRPr="00F01DFD">
              <w:rPr>
                <w:rFonts w:ascii="Times New Roman" w:hAnsi="Times New Roman"/>
                <w:sz w:val="24"/>
                <w:szCs w:val="24"/>
                <w:lang w:val="uk-UA"/>
              </w:rPr>
              <w:t>262 703 507</w:t>
            </w:r>
          </w:p>
        </w:tc>
        <w:tc>
          <w:tcPr>
            <w:tcW w:w="1560" w:type="dxa"/>
            <w:shd w:val="clear" w:color="000000" w:fill="FFFFFF"/>
            <w:vAlign w:val="center"/>
          </w:tcPr>
          <w:p w14:paraId="4ED45F41" w14:textId="77777777" w:rsidR="00946CF7" w:rsidRPr="00F01DFD" w:rsidRDefault="00946CF7" w:rsidP="00F728A2">
            <w:pPr>
              <w:ind w:left="-110" w:right="-113"/>
              <w:jc w:val="center"/>
              <w:rPr>
                <w:rFonts w:ascii="Times New Roman" w:hAnsi="Times New Roman"/>
                <w:sz w:val="24"/>
                <w:szCs w:val="24"/>
                <w:lang w:val="uk-UA"/>
              </w:rPr>
            </w:pPr>
            <w:r w:rsidRPr="00F01DFD">
              <w:rPr>
                <w:rFonts w:ascii="Times New Roman" w:hAnsi="Times New Roman"/>
                <w:sz w:val="24"/>
                <w:szCs w:val="24"/>
                <w:lang w:val="uk-UA"/>
              </w:rPr>
              <w:t xml:space="preserve">281 313 191 </w:t>
            </w:r>
          </w:p>
        </w:tc>
      </w:tr>
      <w:tr w:rsidR="00946CF7" w:rsidRPr="00FC7A19" w14:paraId="6E9A03E4" w14:textId="77777777" w:rsidTr="00F728A2">
        <w:trPr>
          <w:trHeight w:val="439"/>
        </w:trPr>
        <w:tc>
          <w:tcPr>
            <w:tcW w:w="9781" w:type="dxa"/>
            <w:gridSpan w:val="6"/>
            <w:shd w:val="clear" w:color="000000" w:fill="FFFFFF"/>
            <w:vAlign w:val="center"/>
          </w:tcPr>
          <w:p w14:paraId="5DA719EA" w14:textId="77777777" w:rsidR="00946CF7" w:rsidRPr="00CA1F65" w:rsidRDefault="00946CF7" w:rsidP="00F728A2">
            <w:pPr>
              <w:jc w:val="center"/>
              <w:rPr>
                <w:rFonts w:ascii="Times New Roman" w:hAnsi="Times New Roman"/>
                <w:b/>
                <w:sz w:val="24"/>
                <w:szCs w:val="24"/>
                <w:lang w:val="uk-UA"/>
              </w:rPr>
            </w:pPr>
            <w:r w:rsidRPr="00CA1F65">
              <w:rPr>
                <w:rFonts w:ascii="Times New Roman" w:hAnsi="Times New Roman"/>
                <w:b/>
                <w:bCs/>
                <w:sz w:val="24"/>
                <w:szCs w:val="24"/>
                <w:lang w:val="uk-UA"/>
              </w:rPr>
              <w:t>Рівень зростання до попереднього року, %</w:t>
            </w:r>
          </w:p>
        </w:tc>
      </w:tr>
      <w:tr w:rsidR="00946CF7" w:rsidRPr="00FC7A19" w14:paraId="75549B0D" w14:textId="77777777" w:rsidTr="00F728A2">
        <w:trPr>
          <w:trHeight w:val="671"/>
        </w:trPr>
        <w:tc>
          <w:tcPr>
            <w:tcW w:w="2410" w:type="dxa"/>
            <w:shd w:val="clear" w:color="000000" w:fill="FFFFFF"/>
          </w:tcPr>
          <w:p w14:paraId="25943286" w14:textId="77777777" w:rsidR="00946CF7" w:rsidRPr="00CA1F65" w:rsidRDefault="00946CF7" w:rsidP="00F728A2">
            <w:pPr>
              <w:spacing w:before="120"/>
              <w:jc w:val="center"/>
              <w:rPr>
                <w:rFonts w:ascii="Times New Roman" w:hAnsi="Times New Roman"/>
                <w:b/>
                <w:bCs/>
                <w:sz w:val="24"/>
                <w:szCs w:val="24"/>
                <w:lang w:val="uk-UA" w:eastAsia="uk-UA"/>
              </w:rPr>
            </w:pPr>
            <w:r w:rsidRPr="00CA1F65">
              <w:rPr>
                <w:rFonts w:ascii="Times New Roman" w:hAnsi="Times New Roman"/>
                <w:b/>
                <w:bCs/>
                <w:sz w:val="24"/>
                <w:szCs w:val="24"/>
                <w:lang w:val="uk-UA" w:eastAsia="uk-UA"/>
              </w:rPr>
              <w:t>Найменування показника</w:t>
            </w:r>
          </w:p>
        </w:tc>
        <w:tc>
          <w:tcPr>
            <w:tcW w:w="1418" w:type="dxa"/>
            <w:shd w:val="clear" w:color="000000" w:fill="FFFFFF"/>
            <w:vAlign w:val="center"/>
          </w:tcPr>
          <w:p w14:paraId="4162F959" w14:textId="77777777" w:rsidR="00946CF7" w:rsidRPr="00CA1F65" w:rsidRDefault="00946CF7" w:rsidP="00F728A2">
            <w:pPr>
              <w:jc w:val="center"/>
              <w:rPr>
                <w:rFonts w:ascii="Times New Roman" w:hAnsi="Times New Roman"/>
                <w:b/>
                <w:bCs/>
                <w:sz w:val="24"/>
                <w:szCs w:val="24"/>
                <w:lang w:val="uk-UA"/>
              </w:rPr>
            </w:pPr>
            <w:r w:rsidRPr="00CA1F65">
              <w:rPr>
                <w:rFonts w:ascii="Times New Roman" w:hAnsi="Times New Roman"/>
                <w:b/>
                <w:bCs/>
                <w:sz w:val="24"/>
                <w:szCs w:val="24"/>
                <w:lang w:val="uk-UA"/>
              </w:rPr>
              <w:t>х</w:t>
            </w:r>
          </w:p>
        </w:tc>
        <w:tc>
          <w:tcPr>
            <w:tcW w:w="1559" w:type="dxa"/>
            <w:shd w:val="clear" w:color="000000" w:fill="FFFFFF"/>
            <w:vAlign w:val="center"/>
          </w:tcPr>
          <w:p w14:paraId="0D04ADCB" w14:textId="77777777" w:rsidR="00946CF7" w:rsidRPr="00CA1F65" w:rsidRDefault="00946CF7" w:rsidP="00F728A2">
            <w:pPr>
              <w:jc w:val="center"/>
              <w:rPr>
                <w:rFonts w:ascii="Times New Roman" w:hAnsi="Times New Roman"/>
                <w:b/>
                <w:bCs/>
                <w:sz w:val="24"/>
                <w:szCs w:val="24"/>
                <w:lang w:val="uk-UA"/>
              </w:rPr>
            </w:pPr>
            <w:r w:rsidRPr="00CA1F65">
              <w:rPr>
                <w:rFonts w:ascii="Times New Roman" w:hAnsi="Times New Roman"/>
                <w:b/>
                <w:bCs/>
                <w:sz w:val="24"/>
                <w:szCs w:val="24"/>
                <w:lang w:val="uk-UA"/>
              </w:rPr>
              <w:t>2026 рік до 2025 року</w:t>
            </w:r>
          </w:p>
        </w:tc>
        <w:tc>
          <w:tcPr>
            <w:tcW w:w="1417" w:type="dxa"/>
            <w:shd w:val="clear" w:color="000000" w:fill="FFFFFF"/>
            <w:vAlign w:val="center"/>
          </w:tcPr>
          <w:p w14:paraId="078BEBCA" w14:textId="77777777" w:rsidR="00946CF7" w:rsidRPr="00CA1F65" w:rsidRDefault="00946CF7" w:rsidP="00F728A2">
            <w:pPr>
              <w:jc w:val="center"/>
              <w:rPr>
                <w:rFonts w:ascii="Times New Roman" w:hAnsi="Times New Roman"/>
                <w:b/>
                <w:bCs/>
                <w:sz w:val="24"/>
                <w:szCs w:val="24"/>
                <w:lang w:val="uk-UA"/>
              </w:rPr>
            </w:pPr>
            <w:r w:rsidRPr="00CA1F65">
              <w:rPr>
                <w:rFonts w:ascii="Times New Roman" w:hAnsi="Times New Roman"/>
                <w:b/>
                <w:bCs/>
                <w:sz w:val="24"/>
                <w:szCs w:val="24"/>
                <w:lang w:val="uk-UA"/>
              </w:rPr>
              <w:t>2027 рік до 2026 року</w:t>
            </w:r>
          </w:p>
        </w:tc>
        <w:tc>
          <w:tcPr>
            <w:tcW w:w="1417" w:type="dxa"/>
            <w:shd w:val="clear" w:color="000000" w:fill="FFFFFF"/>
            <w:vAlign w:val="center"/>
          </w:tcPr>
          <w:p w14:paraId="1DE149D9" w14:textId="77777777" w:rsidR="00946CF7" w:rsidRPr="00CA1F65" w:rsidRDefault="00946CF7" w:rsidP="00F728A2">
            <w:pPr>
              <w:jc w:val="center"/>
              <w:rPr>
                <w:rFonts w:ascii="Times New Roman" w:hAnsi="Times New Roman"/>
                <w:b/>
                <w:bCs/>
                <w:sz w:val="24"/>
                <w:szCs w:val="24"/>
                <w:lang w:val="uk-UA"/>
              </w:rPr>
            </w:pPr>
            <w:r w:rsidRPr="00CA1F65">
              <w:rPr>
                <w:rFonts w:ascii="Times New Roman" w:hAnsi="Times New Roman"/>
                <w:b/>
                <w:bCs/>
                <w:sz w:val="24"/>
                <w:szCs w:val="24"/>
                <w:lang w:val="uk-UA"/>
              </w:rPr>
              <w:t>2028 рік до 2027 року</w:t>
            </w:r>
          </w:p>
        </w:tc>
        <w:tc>
          <w:tcPr>
            <w:tcW w:w="1560" w:type="dxa"/>
            <w:shd w:val="clear" w:color="000000" w:fill="FFFFFF"/>
            <w:vAlign w:val="center"/>
          </w:tcPr>
          <w:p w14:paraId="66DADCC7" w14:textId="77777777" w:rsidR="00946CF7" w:rsidRPr="00CA1F65" w:rsidRDefault="00946CF7" w:rsidP="00F728A2">
            <w:pPr>
              <w:jc w:val="center"/>
              <w:rPr>
                <w:rFonts w:ascii="Times New Roman" w:hAnsi="Times New Roman"/>
                <w:b/>
                <w:bCs/>
                <w:sz w:val="24"/>
                <w:szCs w:val="24"/>
                <w:lang w:val="uk-UA"/>
              </w:rPr>
            </w:pPr>
            <w:r w:rsidRPr="00CA1F65">
              <w:rPr>
                <w:rFonts w:ascii="Times New Roman" w:hAnsi="Times New Roman"/>
                <w:b/>
                <w:bCs/>
                <w:sz w:val="24"/>
                <w:szCs w:val="24"/>
                <w:lang w:val="uk-UA"/>
              </w:rPr>
              <w:t>2029 рік до 2028 року</w:t>
            </w:r>
          </w:p>
        </w:tc>
      </w:tr>
      <w:tr w:rsidR="00946CF7" w:rsidRPr="00FC7A19" w14:paraId="4F9CC11A" w14:textId="77777777" w:rsidTr="00F728A2">
        <w:trPr>
          <w:trHeight w:val="599"/>
        </w:trPr>
        <w:tc>
          <w:tcPr>
            <w:tcW w:w="2410" w:type="dxa"/>
            <w:shd w:val="clear" w:color="000000" w:fill="FFFFFF"/>
            <w:vAlign w:val="center"/>
          </w:tcPr>
          <w:p w14:paraId="49CD3CFB" w14:textId="77777777" w:rsidR="00946CF7" w:rsidRPr="00CA1F65" w:rsidRDefault="00946CF7" w:rsidP="00F728A2">
            <w:pPr>
              <w:rPr>
                <w:rFonts w:ascii="Times New Roman" w:hAnsi="Times New Roman"/>
                <w:b/>
                <w:bCs/>
                <w:sz w:val="24"/>
                <w:szCs w:val="24"/>
                <w:lang w:val="uk-UA"/>
              </w:rPr>
            </w:pPr>
            <w:r w:rsidRPr="00CA1F65">
              <w:rPr>
                <w:rFonts w:ascii="Times New Roman" w:hAnsi="Times New Roman"/>
                <w:b/>
                <w:bCs/>
                <w:sz w:val="24"/>
                <w:szCs w:val="24"/>
                <w:lang w:val="uk-UA"/>
              </w:rPr>
              <w:t>Доходи</w:t>
            </w:r>
            <w:r w:rsidRPr="00CA1F65">
              <w:rPr>
                <w:rFonts w:ascii="Times New Roman" w:hAnsi="Times New Roman"/>
                <w:bCs/>
                <w:sz w:val="24"/>
                <w:szCs w:val="24"/>
                <w:lang w:val="uk-UA"/>
              </w:rPr>
              <w:t xml:space="preserve"> (грн), у тому числі:</w:t>
            </w:r>
          </w:p>
        </w:tc>
        <w:tc>
          <w:tcPr>
            <w:tcW w:w="1418" w:type="dxa"/>
            <w:shd w:val="clear" w:color="000000" w:fill="FFFFFF"/>
            <w:vAlign w:val="center"/>
          </w:tcPr>
          <w:p w14:paraId="61A93B61" w14:textId="77777777" w:rsidR="00946CF7" w:rsidRPr="00CA1F65" w:rsidRDefault="00946CF7" w:rsidP="00F728A2">
            <w:pPr>
              <w:jc w:val="center"/>
              <w:rPr>
                <w:rFonts w:ascii="Times New Roman" w:hAnsi="Times New Roman"/>
                <w:b/>
                <w:bCs/>
                <w:sz w:val="24"/>
                <w:szCs w:val="24"/>
                <w:lang w:val="uk-UA"/>
              </w:rPr>
            </w:pPr>
            <w:r w:rsidRPr="00CA1F65">
              <w:rPr>
                <w:rFonts w:ascii="Times New Roman" w:hAnsi="Times New Roman"/>
                <w:b/>
                <w:bCs/>
                <w:sz w:val="24"/>
                <w:szCs w:val="24"/>
                <w:lang w:val="uk-UA"/>
              </w:rPr>
              <w:t>х</w:t>
            </w:r>
          </w:p>
        </w:tc>
        <w:tc>
          <w:tcPr>
            <w:tcW w:w="1559" w:type="dxa"/>
            <w:shd w:val="clear" w:color="000000" w:fill="FFFFFF"/>
            <w:vAlign w:val="center"/>
          </w:tcPr>
          <w:p w14:paraId="3457DC0B" w14:textId="77777777" w:rsidR="00946CF7" w:rsidRPr="00177B5C" w:rsidRDefault="00946CF7" w:rsidP="00F728A2">
            <w:pPr>
              <w:jc w:val="center"/>
              <w:rPr>
                <w:rFonts w:ascii="Times New Roman" w:hAnsi="Times New Roman"/>
                <w:b/>
                <w:bCs/>
                <w:sz w:val="24"/>
                <w:szCs w:val="24"/>
                <w:lang w:val="uk-UA"/>
              </w:rPr>
            </w:pPr>
            <w:r w:rsidRPr="00177B5C">
              <w:rPr>
                <w:rFonts w:ascii="Times New Roman" w:hAnsi="Times New Roman"/>
                <w:b/>
                <w:bCs/>
                <w:sz w:val="24"/>
                <w:szCs w:val="24"/>
                <w:lang w:val="uk-UA"/>
              </w:rPr>
              <w:t>109,0</w:t>
            </w:r>
          </w:p>
        </w:tc>
        <w:tc>
          <w:tcPr>
            <w:tcW w:w="1417" w:type="dxa"/>
            <w:shd w:val="clear" w:color="000000" w:fill="FFFFFF"/>
            <w:vAlign w:val="center"/>
          </w:tcPr>
          <w:p w14:paraId="29A169BD" w14:textId="77777777" w:rsidR="00946CF7" w:rsidRPr="00177B5C" w:rsidRDefault="00946CF7" w:rsidP="00F728A2">
            <w:pPr>
              <w:jc w:val="center"/>
              <w:rPr>
                <w:rFonts w:ascii="Times New Roman" w:hAnsi="Times New Roman"/>
                <w:b/>
                <w:bCs/>
                <w:sz w:val="24"/>
                <w:szCs w:val="24"/>
                <w:lang w:val="uk-UA"/>
              </w:rPr>
            </w:pPr>
            <w:r w:rsidRPr="00177B5C">
              <w:rPr>
                <w:rFonts w:ascii="Times New Roman" w:hAnsi="Times New Roman"/>
                <w:b/>
                <w:bCs/>
                <w:sz w:val="24"/>
                <w:szCs w:val="24"/>
                <w:lang w:val="uk-UA"/>
              </w:rPr>
              <w:t>103,6</w:t>
            </w:r>
          </w:p>
        </w:tc>
        <w:tc>
          <w:tcPr>
            <w:tcW w:w="1417" w:type="dxa"/>
            <w:shd w:val="clear" w:color="000000" w:fill="FFFFFF"/>
            <w:vAlign w:val="center"/>
          </w:tcPr>
          <w:p w14:paraId="30624609" w14:textId="77777777" w:rsidR="00946CF7" w:rsidRPr="00177B5C" w:rsidRDefault="00946CF7" w:rsidP="00F728A2">
            <w:pPr>
              <w:jc w:val="center"/>
              <w:rPr>
                <w:rFonts w:ascii="Times New Roman" w:hAnsi="Times New Roman"/>
                <w:b/>
                <w:bCs/>
                <w:sz w:val="24"/>
                <w:szCs w:val="24"/>
                <w:lang w:val="uk-UA"/>
              </w:rPr>
            </w:pPr>
            <w:r w:rsidRPr="00177B5C">
              <w:rPr>
                <w:rFonts w:ascii="Times New Roman" w:hAnsi="Times New Roman"/>
                <w:b/>
                <w:bCs/>
                <w:sz w:val="24"/>
                <w:szCs w:val="24"/>
                <w:lang w:val="uk-UA"/>
              </w:rPr>
              <w:t>108,5</w:t>
            </w:r>
          </w:p>
        </w:tc>
        <w:tc>
          <w:tcPr>
            <w:tcW w:w="1560" w:type="dxa"/>
            <w:shd w:val="clear" w:color="000000" w:fill="FFFFFF"/>
            <w:vAlign w:val="center"/>
          </w:tcPr>
          <w:p w14:paraId="4525A0F5" w14:textId="77777777" w:rsidR="00946CF7" w:rsidRPr="00177B5C" w:rsidRDefault="00946CF7" w:rsidP="00F728A2">
            <w:pPr>
              <w:jc w:val="center"/>
              <w:rPr>
                <w:rFonts w:ascii="Times New Roman" w:hAnsi="Times New Roman"/>
                <w:b/>
                <w:bCs/>
                <w:sz w:val="24"/>
                <w:szCs w:val="24"/>
                <w:lang w:val="uk-UA"/>
              </w:rPr>
            </w:pPr>
            <w:r w:rsidRPr="00177B5C">
              <w:rPr>
                <w:rFonts w:ascii="Times New Roman" w:hAnsi="Times New Roman"/>
                <w:b/>
                <w:bCs/>
                <w:sz w:val="24"/>
                <w:szCs w:val="24"/>
                <w:lang w:val="uk-UA"/>
              </w:rPr>
              <w:t>106,2</w:t>
            </w:r>
          </w:p>
        </w:tc>
      </w:tr>
      <w:tr w:rsidR="00946CF7" w:rsidRPr="00FC7A19" w14:paraId="60A6EB70" w14:textId="77777777" w:rsidTr="00F728A2">
        <w:trPr>
          <w:trHeight w:val="416"/>
        </w:trPr>
        <w:tc>
          <w:tcPr>
            <w:tcW w:w="2410" w:type="dxa"/>
            <w:shd w:val="clear" w:color="000000" w:fill="FFFFFF"/>
            <w:vAlign w:val="center"/>
          </w:tcPr>
          <w:p w14:paraId="4BA8E414" w14:textId="77777777" w:rsidR="00946CF7" w:rsidRPr="00CA1F65" w:rsidRDefault="00946CF7" w:rsidP="00F728A2">
            <w:pPr>
              <w:rPr>
                <w:rFonts w:ascii="Times New Roman" w:hAnsi="Times New Roman"/>
                <w:bCs/>
                <w:sz w:val="24"/>
                <w:szCs w:val="24"/>
                <w:lang w:val="uk-UA"/>
              </w:rPr>
            </w:pPr>
            <w:r w:rsidRPr="00CA1F65">
              <w:rPr>
                <w:rFonts w:ascii="Times New Roman" w:hAnsi="Times New Roman"/>
                <w:bCs/>
                <w:sz w:val="24"/>
                <w:szCs w:val="24"/>
                <w:lang w:val="uk-UA"/>
              </w:rPr>
              <w:t>Доходи</w:t>
            </w:r>
            <w:r w:rsidRPr="00CA1F65">
              <w:rPr>
                <w:rFonts w:ascii="Times New Roman" w:hAnsi="Times New Roman"/>
                <w:bCs/>
                <w:i/>
                <w:iCs/>
                <w:sz w:val="24"/>
                <w:szCs w:val="24"/>
                <w:lang w:val="uk-UA"/>
              </w:rPr>
              <w:t xml:space="preserve"> </w:t>
            </w:r>
            <w:r w:rsidRPr="00CA1F65">
              <w:rPr>
                <w:rFonts w:ascii="Times New Roman" w:hAnsi="Times New Roman"/>
                <w:bCs/>
                <w:sz w:val="24"/>
                <w:szCs w:val="24"/>
                <w:lang w:val="uk-UA"/>
              </w:rPr>
              <w:t>(без урахування міжбюджетних трансфертів)</w:t>
            </w:r>
          </w:p>
        </w:tc>
        <w:tc>
          <w:tcPr>
            <w:tcW w:w="1418" w:type="dxa"/>
            <w:shd w:val="clear" w:color="000000" w:fill="FFFFFF"/>
            <w:vAlign w:val="center"/>
          </w:tcPr>
          <w:p w14:paraId="2942A0BE" w14:textId="77777777" w:rsidR="00946CF7" w:rsidRPr="00CA1F65" w:rsidRDefault="00946CF7" w:rsidP="00F728A2">
            <w:pPr>
              <w:jc w:val="center"/>
              <w:rPr>
                <w:rFonts w:ascii="Times New Roman" w:hAnsi="Times New Roman"/>
                <w:bCs/>
                <w:sz w:val="24"/>
                <w:szCs w:val="24"/>
                <w:lang w:val="uk-UA"/>
              </w:rPr>
            </w:pPr>
            <w:r w:rsidRPr="00CA1F65">
              <w:rPr>
                <w:rFonts w:ascii="Times New Roman" w:hAnsi="Times New Roman"/>
                <w:bCs/>
                <w:sz w:val="24"/>
                <w:szCs w:val="24"/>
                <w:lang w:val="uk-UA"/>
              </w:rPr>
              <w:t>х</w:t>
            </w:r>
          </w:p>
        </w:tc>
        <w:tc>
          <w:tcPr>
            <w:tcW w:w="1559" w:type="dxa"/>
            <w:shd w:val="clear" w:color="000000" w:fill="FFFFFF"/>
            <w:vAlign w:val="center"/>
          </w:tcPr>
          <w:p w14:paraId="7C1D6BD1" w14:textId="77777777" w:rsidR="00946CF7" w:rsidRPr="00177B5C" w:rsidRDefault="00946CF7" w:rsidP="00F728A2">
            <w:pPr>
              <w:jc w:val="center"/>
              <w:rPr>
                <w:rFonts w:ascii="Times New Roman" w:hAnsi="Times New Roman"/>
                <w:bCs/>
                <w:sz w:val="24"/>
                <w:szCs w:val="24"/>
                <w:lang w:val="uk-UA"/>
              </w:rPr>
            </w:pPr>
            <w:r w:rsidRPr="00177B5C">
              <w:rPr>
                <w:rFonts w:ascii="Times New Roman" w:hAnsi="Times New Roman"/>
                <w:bCs/>
                <w:sz w:val="24"/>
                <w:szCs w:val="24"/>
                <w:lang w:val="uk-UA"/>
              </w:rPr>
              <w:t>109,0</w:t>
            </w:r>
          </w:p>
        </w:tc>
        <w:tc>
          <w:tcPr>
            <w:tcW w:w="1417" w:type="dxa"/>
            <w:shd w:val="clear" w:color="000000" w:fill="FFFFFF"/>
            <w:vAlign w:val="center"/>
          </w:tcPr>
          <w:p w14:paraId="0FBE261E" w14:textId="77777777" w:rsidR="00946CF7" w:rsidRPr="00177B5C" w:rsidRDefault="00946CF7" w:rsidP="00F728A2">
            <w:pPr>
              <w:jc w:val="center"/>
              <w:rPr>
                <w:rFonts w:ascii="Times New Roman" w:hAnsi="Times New Roman"/>
                <w:bCs/>
                <w:iCs/>
                <w:sz w:val="24"/>
                <w:szCs w:val="24"/>
                <w:lang w:val="uk-UA"/>
              </w:rPr>
            </w:pPr>
            <w:r w:rsidRPr="00177B5C">
              <w:rPr>
                <w:rFonts w:ascii="Times New Roman" w:hAnsi="Times New Roman"/>
                <w:bCs/>
                <w:iCs/>
                <w:sz w:val="24"/>
                <w:szCs w:val="24"/>
                <w:lang w:val="uk-UA"/>
              </w:rPr>
              <w:t>108,7</w:t>
            </w:r>
          </w:p>
        </w:tc>
        <w:tc>
          <w:tcPr>
            <w:tcW w:w="1417" w:type="dxa"/>
            <w:shd w:val="clear" w:color="000000" w:fill="FFFFFF"/>
            <w:vAlign w:val="center"/>
          </w:tcPr>
          <w:p w14:paraId="0CC903AD" w14:textId="77777777" w:rsidR="00946CF7" w:rsidRPr="00177B5C" w:rsidRDefault="00946CF7" w:rsidP="00F728A2">
            <w:pPr>
              <w:jc w:val="center"/>
              <w:rPr>
                <w:rFonts w:ascii="Times New Roman" w:hAnsi="Times New Roman"/>
                <w:bCs/>
                <w:sz w:val="24"/>
                <w:szCs w:val="24"/>
                <w:lang w:val="uk-UA"/>
              </w:rPr>
            </w:pPr>
            <w:r w:rsidRPr="00177B5C">
              <w:rPr>
                <w:rFonts w:ascii="Times New Roman" w:hAnsi="Times New Roman"/>
                <w:bCs/>
                <w:sz w:val="24"/>
                <w:szCs w:val="24"/>
                <w:lang w:val="uk-UA"/>
              </w:rPr>
              <w:t>108,5</w:t>
            </w:r>
          </w:p>
        </w:tc>
        <w:tc>
          <w:tcPr>
            <w:tcW w:w="1560" w:type="dxa"/>
            <w:shd w:val="clear" w:color="000000" w:fill="FFFFFF"/>
            <w:vAlign w:val="center"/>
          </w:tcPr>
          <w:p w14:paraId="169EAEDC" w14:textId="77777777" w:rsidR="00946CF7" w:rsidRPr="0062773B" w:rsidRDefault="00946CF7" w:rsidP="00F728A2">
            <w:pPr>
              <w:jc w:val="center"/>
              <w:rPr>
                <w:rFonts w:ascii="Times New Roman" w:hAnsi="Times New Roman"/>
                <w:bCs/>
                <w:sz w:val="24"/>
                <w:szCs w:val="24"/>
                <w:lang w:val="uk-UA"/>
              </w:rPr>
            </w:pPr>
            <w:r>
              <w:rPr>
                <w:rFonts w:ascii="Times New Roman" w:hAnsi="Times New Roman"/>
                <w:bCs/>
                <w:sz w:val="24"/>
                <w:szCs w:val="24"/>
                <w:lang w:val="uk-UA"/>
              </w:rPr>
              <w:t>106,0</w:t>
            </w:r>
          </w:p>
        </w:tc>
      </w:tr>
      <w:tr w:rsidR="00946CF7" w:rsidRPr="00FC7A19" w14:paraId="21047FD7" w14:textId="77777777" w:rsidTr="00F728A2">
        <w:trPr>
          <w:trHeight w:val="491"/>
        </w:trPr>
        <w:tc>
          <w:tcPr>
            <w:tcW w:w="2410" w:type="dxa"/>
            <w:shd w:val="clear" w:color="000000" w:fill="FFFFFF"/>
            <w:vAlign w:val="center"/>
          </w:tcPr>
          <w:p w14:paraId="7EA30665" w14:textId="77777777" w:rsidR="00946CF7" w:rsidRPr="00CA1F65" w:rsidRDefault="00946CF7" w:rsidP="00F728A2">
            <w:pPr>
              <w:rPr>
                <w:rFonts w:ascii="Times New Roman" w:hAnsi="Times New Roman"/>
                <w:bCs/>
                <w:sz w:val="24"/>
                <w:szCs w:val="24"/>
                <w:lang w:val="uk-UA"/>
              </w:rPr>
            </w:pPr>
            <w:r w:rsidRPr="00CA1F65">
              <w:rPr>
                <w:rFonts w:ascii="Times New Roman" w:hAnsi="Times New Roman"/>
                <w:bCs/>
                <w:sz w:val="24"/>
                <w:szCs w:val="24"/>
                <w:lang w:val="uk-UA"/>
              </w:rPr>
              <w:t>Офіційні трансферти</w:t>
            </w:r>
          </w:p>
        </w:tc>
        <w:tc>
          <w:tcPr>
            <w:tcW w:w="1418" w:type="dxa"/>
            <w:shd w:val="clear" w:color="000000" w:fill="FFFFFF"/>
            <w:vAlign w:val="center"/>
          </w:tcPr>
          <w:p w14:paraId="4F39414F" w14:textId="77777777" w:rsidR="00946CF7" w:rsidRPr="00CA1F65" w:rsidRDefault="00946CF7" w:rsidP="00F728A2">
            <w:pPr>
              <w:jc w:val="center"/>
              <w:rPr>
                <w:rFonts w:ascii="Times New Roman" w:hAnsi="Times New Roman"/>
                <w:bCs/>
                <w:sz w:val="24"/>
                <w:szCs w:val="24"/>
                <w:lang w:val="uk-UA"/>
              </w:rPr>
            </w:pPr>
            <w:r w:rsidRPr="00CA1F65">
              <w:rPr>
                <w:rFonts w:ascii="Times New Roman" w:hAnsi="Times New Roman"/>
                <w:bCs/>
                <w:sz w:val="24"/>
                <w:szCs w:val="24"/>
                <w:lang w:val="uk-UA"/>
              </w:rPr>
              <w:t>х</w:t>
            </w:r>
          </w:p>
        </w:tc>
        <w:tc>
          <w:tcPr>
            <w:tcW w:w="1559" w:type="dxa"/>
            <w:shd w:val="clear" w:color="000000" w:fill="FFFFFF"/>
            <w:vAlign w:val="center"/>
          </w:tcPr>
          <w:p w14:paraId="628B4DD6" w14:textId="77777777" w:rsidR="00946CF7" w:rsidRPr="00177B5C" w:rsidRDefault="00946CF7" w:rsidP="00F728A2">
            <w:pPr>
              <w:jc w:val="center"/>
              <w:rPr>
                <w:rFonts w:ascii="Times New Roman" w:hAnsi="Times New Roman"/>
                <w:bCs/>
                <w:sz w:val="24"/>
                <w:szCs w:val="24"/>
                <w:lang w:val="uk-UA"/>
              </w:rPr>
            </w:pPr>
            <w:r w:rsidRPr="00177B5C">
              <w:rPr>
                <w:rFonts w:ascii="Times New Roman" w:hAnsi="Times New Roman"/>
                <w:bCs/>
                <w:sz w:val="24"/>
                <w:szCs w:val="24"/>
                <w:lang w:val="uk-UA"/>
              </w:rPr>
              <w:t>109,0</w:t>
            </w:r>
          </w:p>
        </w:tc>
        <w:tc>
          <w:tcPr>
            <w:tcW w:w="1417" w:type="dxa"/>
            <w:shd w:val="clear" w:color="000000" w:fill="FFFFFF"/>
            <w:vAlign w:val="center"/>
          </w:tcPr>
          <w:p w14:paraId="1535F84A" w14:textId="77777777" w:rsidR="00946CF7" w:rsidRPr="00177B5C" w:rsidRDefault="00946CF7" w:rsidP="00F728A2">
            <w:pPr>
              <w:jc w:val="center"/>
              <w:rPr>
                <w:rFonts w:ascii="Times New Roman" w:hAnsi="Times New Roman"/>
                <w:bCs/>
                <w:sz w:val="24"/>
                <w:szCs w:val="24"/>
                <w:lang w:val="uk-UA"/>
              </w:rPr>
            </w:pPr>
            <w:r w:rsidRPr="00177B5C">
              <w:rPr>
                <w:rFonts w:ascii="Times New Roman" w:hAnsi="Times New Roman"/>
                <w:bCs/>
                <w:sz w:val="24"/>
                <w:szCs w:val="24"/>
                <w:lang w:val="uk-UA"/>
              </w:rPr>
              <w:t>89,7</w:t>
            </w:r>
          </w:p>
        </w:tc>
        <w:tc>
          <w:tcPr>
            <w:tcW w:w="1417" w:type="dxa"/>
            <w:shd w:val="clear" w:color="000000" w:fill="FFFFFF"/>
            <w:vAlign w:val="center"/>
          </w:tcPr>
          <w:p w14:paraId="5282F7CA" w14:textId="77777777" w:rsidR="00946CF7" w:rsidRPr="00177B5C" w:rsidRDefault="00946CF7" w:rsidP="00F728A2">
            <w:pPr>
              <w:jc w:val="center"/>
              <w:rPr>
                <w:rFonts w:ascii="Times New Roman" w:hAnsi="Times New Roman"/>
                <w:bCs/>
                <w:sz w:val="24"/>
                <w:szCs w:val="24"/>
                <w:lang w:val="uk-UA"/>
              </w:rPr>
            </w:pPr>
            <w:r w:rsidRPr="00177B5C">
              <w:rPr>
                <w:rFonts w:ascii="Times New Roman" w:hAnsi="Times New Roman"/>
                <w:bCs/>
                <w:sz w:val="24"/>
                <w:szCs w:val="24"/>
                <w:lang w:val="uk-UA"/>
              </w:rPr>
              <w:t>108,5</w:t>
            </w:r>
          </w:p>
        </w:tc>
        <w:tc>
          <w:tcPr>
            <w:tcW w:w="1560" w:type="dxa"/>
            <w:shd w:val="clear" w:color="000000" w:fill="FFFFFF"/>
            <w:vAlign w:val="center"/>
          </w:tcPr>
          <w:p w14:paraId="0568D01C" w14:textId="77777777" w:rsidR="00946CF7" w:rsidRPr="0062773B" w:rsidRDefault="00946CF7" w:rsidP="00F728A2">
            <w:pPr>
              <w:jc w:val="center"/>
              <w:rPr>
                <w:rFonts w:ascii="Times New Roman" w:hAnsi="Times New Roman"/>
                <w:bCs/>
                <w:sz w:val="24"/>
                <w:szCs w:val="24"/>
                <w:lang w:val="uk-UA"/>
              </w:rPr>
            </w:pPr>
            <w:r w:rsidRPr="0062773B">
              <w:rPr>
                <w:rFonts w:ascii="Times New Roman" w:hAnsi="Times New Roman"/>
                <w:bCs/>
                <w:sz w:val="24"/>
                <w:szCs w:val="24"/>
                <w:lang w:val="uk-UA"/>
              </w:rPr>
              <w:t>107,1</w:t>
            </w:r>
          </w:p>
        </w:tc>
      </w:tr>
    </w:tbl>
    <w:p w14:paraId="44A92163" w14:textId="77777777" w:rsidR="00946CF7" w:rsidRPr="00FC7A19" w:rsidRDefault="00946CF7" w:rsidP="00946CF7">
      <w:pPr>
        <w:rPr>
          <w:color w:val="FF0000"/>
        </w:rPr>
      </w:pPr>
      <w:r w:rsidRPr="00FC7A19">
        <w:rPr>
          <w:color w:val="FF0000"/>
        </w:rPr>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559"/>
        <w:gridCol w:w="1417"/>
        <w:gridCol w:w="1417"/>
        <w:gridCol w:w="1418"/>
      </w:tblGrid>
      <w:tr w:rsidR="00946CF7" w:rsidRPr="00FC7A19" w14:paraId="7789D36A" w14:textId="77777777" w:rsidTr="00F728A2">
        <w:trPr>
          <w:trHeight w:val="561"/>
        </w:trPr>
        <w:tc>
          <w:tcPr>
            <w:tcW w:w="9639" w:type="dxa"/>
            <w:gridSpan w:val="6"/>
            <w:shd w:val="clear" w:color="000000" w:fill="FFFFFF"/>
            <w:vAlign w:val="center"/>
          </w:tcPr>
          <w:p w14:paraId="2772BB57" w14:textId="77777777" w:rsidR="00946CF7" w:rsidRPr="004E5D60" w:rsidRDefault="00946CF7" w:rsidP="00F728A2">
            <w:pPr>
              <w:jc w:val="center"/>
              <w:rPr>
                <w:rFonts w:ascii="Times New Roman" w:hAnsi="Times New Roman"/>
                <w:b/>
                <w:bCs/>
                <w:sz w:val="24"/>
                <w:szCs w:val="24"/>
                <w:lang w:val="uk-UA"/>
              </w:rPr>
            </w:pPr>
            <w:r w:rsidRPr="00FC7A19">
              <w:rPr>
                <w:color w:val="FF0000"/>
              </w:rPr>
              <w:lastRenderedPageBreak/>
              <w:br w:type="page"/>
            </w:r>
            <w:r w:rsidRPr="004E5D60">
              <w:rPr>
                <w:rFonts w:ascii="Times New Roman" w:hAnsi="Times New Roman"/>
                <w:b/>
                <w:bCs/>
                <w:sz w:val="24"/>
                <w:szCs w:val="24"/>
                <w:lang w:val="uk-UA"/>
              </w:rPr>
              <w:t>Різниця (збільшення/зменшення) до попереднього року, грн</w:t>
            </w:r>
          </w:p>
        </w:tc>
      </w:tr>
      <w:tr w:rsidR="00946CF7" w:rsidRPr="00FC7A19" w14:paraId="4A028108" w14:textId="77777777" w:rsidTr="00F728A2">
        <w:trPr>
          <w:trHeight w:val="443"/>
        </w:trPr>
        <w:tc>
          <w:tcPr>
            <w:tcW w:w="2410" w:type="dxa"/>
            <w:shd w:val="clear" w:color="000000" w:fill="FFFFFF"/>
          </w:tcPr>
          <w:p w14:paraId="7D808F67" w14:textId="77777777" w:rsidR="00946CF7" w:rsidRPr="004E5D60" w:rsidRDefault="00946CF7" w:rsidP="00F728A2">
            <w:pPr>
              <w:spacing w:before="120"/>
              <w:jc w:val="center"/>
              <w:rPr>
                <w:rFonts w:ascii="Times New Roman" w:hAnsi="Times New Roman"/>
                <w:b/>
                <w:bCs/>
                <w:sz w:val="24"/>
                <w:szCs w:val="24"/>
                <w:lang w:val="uk-UA" w:eastAsia="uk-UA"/>
              </w:rPr>
            </w:pPr>
            <w:r w:rsidRPr="004E5D60">
              <w:rPr>
                <w:rFonts w:ascii="Times New Roman" w:hAnsi="Times New Roman"/>
                <w:b/>
                <w:bCs/>
                <w:sz w:val="24"/>
                <w:szCs w:val="24"/>
                <w:lang w:val="uk-UA" w:eastAsia="uk-UA"/>
              </w:rPr>
              <w:t>Найменування показника</w:t>
            </w:r>
          </w:p>
        </w:tc>
        <w:tc>
          <w:tcPr>
            <w:tcW w:w="1418" w:type="dxa"/>
            <w:shd w:val="clear" w:color="000000" w:fill="FFFFFF"/>
            <w:vAlign w:val="center"/>
          </w:tcPr>
          <w:p w14:paraId="480A5309" w14:textId="77777777" w:rsidR="00946CF7" w:rsidRPr="004E5D60" w:rsidRDefault="00946CF7" w:rsidP="00F728A2">
            <w:pPr>
              <w:jc w:val="center"/>
              <w:rPr>
                <w:rFonts w:ascii="Times New Roman" w:hAnsi="Times New Roman"/>
                <w:b/>
                <w:bCs/>
                <w:sz w:val="24"/>
                <w:szCs w:val="24"/>
                <w:lang w:val="uk-UA"/>
              </w:rPr>
            </w:pPr>
          </w:p>
        </w:tc>
        <w:tc>
          <w:tcPr>
            <w:tcW w:w="1559" w:type="dxa"/>
            <w:shd w:val="clear" w:color="000000" w:fill="FFFFFF"/>
            <w:vAlign w:val="center"/>
          </w:tcPr>
          <w:p w14:paraId="4F205A68" w14:textId="77777777" w:rsidR="00946CF7" w:rsidRPr="00FC7A19" w:rsidRDefault="00946CF7" w:rsidP="00F728A2">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2026 рік до 2025 року</w:t>
            </w:r>
          </w:p>
        </w:tc>
        <w:tc>
          <w:tcPr>
            <w:tcW w:w="1417" w:type="dxa"/>
            <w:shd w:val="clear" w:color="000000" w:fill="FFFFFF"/>
            <w:vAlign w:val="center"/>
          </w:tcPr>
          <w:p w14:paraId="27393554" w14:textId="77777777" w:rsidR="00946CF7" w:rsidRPr="00FC7A19" w:rsidRDefault="00946CF7" w:rsidP="00F728A2">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2027 рік до 2026 року</w:t>
            </w:r>
          </w:p>
        </w:tc>
        <w:tc>
          <w:tcPr>
            <w:tcW w:w="1417" w:type="dxa"/>
            <w:shd w:val="clear" w:color="000000" w:fill="FFFFFF"/>
            <w:vAlign w:val="center"/>
          </w:tcPr>
          <w:p w14:paraId="58BFA06B" w14:textId="77777777" w:rsidR="00946CF7" w:rsidRPr="00FC7A19" w:rsidRDefault="00946CF7" w:rsidP="00F728A2">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2028 рік до 2027 року</w:t>
            </w:r>
          </w:p>
        </w:tc>
        <w:tc>
          <w:tcPr>
            <w:tcW w:w="1418" w:type="dxa"/>
            <w:shd w:val="clear" w:color="000000" w:fill="FFFFFF"/>
            <w:vAlign w:val="center"/>
          </w:tcPr>
          <w:p w14:paraId="4A7A1EF5" w14:textId="77777777" w:rsidR="00946CF7" w:rsidRPr="00FC7A19" w:rsidRDefault="00946CF7" w:rsidP="00F728A2">
            <w:pPr>
              <w:jc w:val="center"/>
              <w:rPr>
                <w:rFonts w:ascii="Times New Roman" w:hAnsi="Times New Roman"/>
                <w:b/>
                <w:bCs/>
                <w:color w:val="FF0000"/>
                <w:sz w:val="24"/>
                <w:szCs w:val="24"/>
                <w:lang w:val="uk-UA"/>
              </w:rPr>
            </w:pPr>
            <w:r w:rsidRPr="00CA1F65">
              <w:rPr>
                <w:rFonts w:ascii="Times New Roman" w:hAnsi="Times New Roman"/>
                <w:b/>
                <w:bCs/>
                <w:sz w:val="24"/>
                <w:szCs w:val="24"/>
                <w:lang w:val="uk-UA"/>
              </w:rPr>
              <w:t>2029 рік до 2028 року</w:t>
            </w:r>
          </w:p>
        </w:tc>
      </w:tr>
      <w:tr w:rsidR="00946CF7" w:rsidRPr="00FC7A19" w14:paraId="132472AB" w14:textId="77777777" w:rsidTr="00F728A2">
        <w:trPr>
          <w:trHeight w:val="443"/>
        </w:trPr>
        <w:tc>
          <w:tcPr>
            <w:tcW w:w="2410" w:type="dxa"/>
            <w:shd w:val="clear" w:color="000000" w:fill="FFFFFF"/>
            <w:vAlign w:val="center"/>
          </w:tcPr>
          <w:p w14:paraId="5D1CFC8D" w14:textId="77777777" w:rsidR="00946CF7" w:rsidRPr="004E5D60" w:rsidRDefault="00946CF7" w:rsidP="00F728A2">
            <w:pPr>
              <w:rPr>
                <w:rFonts w:ascii="Times New Roman" w:hAnsi="Times New Roman"/>
                <w:b/>
                <w:bCs/>
                <w:sz w:val="24"/>
                <w:szCs w:val="24"/>
                <w:lang w:val="uk-UA"/>
              </w:rPr>
            </w:pPr>
            <w:r w:rsidRPr="004E5D60">
              <w:rPr>
                <w:rFonts w:ascii="Times New Roman" w:hAnsi="Times New Roman"/>
                <w:b/>
                <w:bCs/>
                <w:sz w:val="24"/>
                <w:szCs w:val="24"/>
                <w:lang w:val="uk-UA"/>
              </w:rPr>
              <w:t>Доходи</w:t>
            </w:r>
            <w:r w:rsidRPr="004E5D60">
              <w:rPr>
                <w:rFonts w:ascii="Times New Roman" w:hAnsi="Times New Roman"/>
                <w:bCs/>
                <w:sz w:val="24"/>
                <w:szCs w:val="24"/>
                <w:lang w:val="uk-UA"/>
              </w:rPr>
              <w:t>, у тому числі:</w:t>
            </w:r>
          </w:p>
        </w:tc>
        <w:tc>
          <w:tcPr>
            <w:tcW w:w="1418" w:type="dxa"/>
            <w:shd w:val="clear" w:color="000000" w:fill="FFFFFF"/>
            <w:vAlign w:val="center"/>
          </w:tcPr>
          <w:p w14:paraId="3C119599" w14:textId="77777777" w:rsidR="00946CF7" w:rsidRPr="004E5D60" w:rsidRDefault="00946CF7" w:rsidP="00F728A2">
            <w:pPr>
              <w:jc w:val="center"/>
              <w:rPr>
                <w:rFonts w:ascii="Times New Roman" w:hAnsi="Times New Roman"/>
                <w:b/>
                <w:bCs/>
                <w:sz w:val="24"/>
                <w:szCs w:val="24"/>
                <w:lang w:val="uk-UA"/>
              </w:rPr>
            </w:pPr>
            <w:r w:rsidRPr="004E5D60">
              <w:rPr>
                <w:rFonts w:ascii="Times New Roman" w:hAnsi="Times New Roman"/>
                <w:b/>
                <w:bCs/>
                <w:sz w:val="24"/>
                <w:szCs w:val="24"/>
                <w:lang w:val="uk-UA"/>
              </w:rPr>
              <w:t>х</w:t>
            </w:r>
          </w:p>
        </w:tc>
        <w:tc>
          <w:tcPr>
            <w:tcW w:w="1559" w:type="dxa"/>
            <w:shd w:val="clear" w:color="000000" w:fill="FFFFFF"/>
            <w:vAlign w:val="center"/>
          </w:tcPr>
          <w:p w14:paraId="09A4E966" w14:textId="77777777" w:rsidR="00946CF7" w:rsidRPr="00177B5C" w:rsidRDefault="00946CF7" w:rsidP="00F728A2">
            <w:pPr>
              <w:ind w:left="-105" w:right="-104"/>
              <w:jc w:val="center"/>
              <w:rPr>
                <w:rFonts w:ascii="Times New Roman" w:hAnsi="Times New Roman"/>
                <w:sz w:val="24"/>
                <w:szCs w:val="24"/>
                <w:lang w:val="uk-UA"/>
              </w:rPr>
            </w:pPr>
            <w:r w:rsidRPr="00177B5C">
              <w:rPr>
                <w:rFonts w:ascii="Times New Roman" w:hAnsi="Times New Roman"/>
                <w:sz w:val="24"/>
                <w:szCs w:val="24"/>
                <w:lang w:val="uk-UA"/>
              </w:rPr>
              <w:t>83 028 917</w:t>
            </w:r>
          </w:p>
        </w:tc>
        <w:tc>
          <w:tcPr>
            <w:tcW w:w="1417" w:type="dxa"/>
            <w:shd w:val="clear" w:color="000000" w:fill="FFFFFF"/>
            <w:vAlign w:val="center"/>
          </w:tcPr>
          <w:p w14:paraId="169AA73A" w14:textId="77777777" w:rsidR="00946CF7" w:rsidRPr="00177B5C" w:rsidRDefault="00946CF7" w:rsidP="00F728A2">
            <w:pPr>
              <w:jc w:val="center"/>
              <w:rPr>
                <w:rFonts w:ascii="Times New Roman" w:hAnsi="Times New Roman"/>
                <w:sz w:val="24"/>
                <w:szCs w:val="24"/>
                <w:lang w:val="uk-UA"/>
              </w:rPr>
            </w:pPr>
            <w:r w:rsidRPr="00177B5C">
              <w:rPr>
                <w:rFonts w:ascii="Times New Roman" w:hAnsi="Times New Roman"/>
                <w:sz w:val="24"/>
                <w:szCs w:val="24"/>
                <w:lang w:val="uk-UA"/>
              </w:rPr>
              <w:t>36 228 543</w:t>
            </w:r>
          </w:p>
        </w:tc>
        <w:tc>
          <w:tcPr>
            <w:tcW w:w="1417" w:type="dxa"/>
            <w:shd w:val="clear" w:color="000000" w:fill="FFFFFF"/>
            <w:vAlign w:val="center"/>
          </w:tcPr>
          <w:p w14:paraId="460E2640" w14:textId="77777777" w:rsidR="00946CF7" w:rsidRPr="008E2F6A" w:rsidRDefault="00946CF7" w:rsidP="00F728A2">
            <w:pPr>
              <w:jc w:val="center"/>
              <w:rPr>
                <w:rFonts w:ascii="Times New Roman" w:hAnsi="Times New Roman"/>
                <w:sz w:val="24"/>
                <w:szCs w:val="24"/>
                <w:lang w:val="uk-UA"/>
              </w:rPr>
            </w:pPr>
            <w:r>
              <w:rPr>
                <w:rFonts w:ascii="Times New Roman" w:hAnsi="Times New Roman"/>
                <w:sz w:val="24"/>
                <w:szCs w:val="24"/>
                <w:lang w:val="uk-UA"/>
              </w:rPr>
              <w:t>88 344 389</w:t>
            </w:r>
          </w:p>
        </w:tc>
        <w:tc>
          <w:tcPr>
            <w:tcW w:w="1418" w:type="dxa"/>
            <w:shd w:val="clear" w:color="000000" w:fill="FFFFFF"/>
            <w:vAlign w:val="center"/>
          </w:tcPr>
          <w:p w14:paraId="27DE3859" w14:textId="77777777" w:rsidR="00946CF7" w:rsidRPr="008E2F6A" w:rsidRDefault="00946CF7" w:rsidP="00F728A2">
            <w:pPr>
              <w:jc w:val="center"/>
              <w:rPr>
                <w:rFonts w:ascii="Times New Roman" w:hAnsi="Times New Roman"/>
                <w:sz w:val="24"/>
                <w:szCs w:val="24"/>
                <w:lang w:val="uk-UA"/>
              </w:rPr>
            </w:pPr>
            <w:r>
              <w:rPr>
                <w:rFonts w:ascii="Times New Roman" w:hAnsi="Times New Roman"/>
                <w:sz w:val="24"/>
                <w:szCs w:val="24"/>
                <w:lang w:val="uk-UA"/>
              </w:rPr>
              <w:t>70 385 591</w:t>
            </w:r>
          </w:p>
        </w:tc>
      </w:tr>
      <w:tr w:rsidR="00946CF7" w:rsidRPr="00FC7A19" w14:paraId="3AA3BED3" w14:textId="77777777" w:rsidTr="00F728A2">
        <w:trPr>
          <w:trHeight w:val="630"/>
        </w:trPr>
        <w:tc>
          <w:tcPr>
            <w:tcW w:w="2410" w:type="dxa"/>
            <w:shd w:val="clear" w:color="000000" w:fill="FFFFFF"/>
          </w:tcPr>
          <w:p w14:paraId="784FD6C5" w14:textId="77777777" w:rsidR="00946CF7" w:rsidRPr="004E5D60" w:rsidRDefault="00946CF7" w:rsidP="00F728A2">
            <w:pPr>
              <w:rPr>
                <w:rFonts w:ascii="Times New Roman" w:hAnsi="Times New Roman"/>
                <w:bCs/>
                <w:sz w:val="24"/>
                <w:szCs w:val="24"/>
                <w:lang w:val="uk-UA"/>
              </w:rPr>
            </w:pPr>
            <w:r w:rsidRPr="004E5D60">
              <w:rPr>
                <w:rFonts w:ascii="Times New Roman" w:hAnsi="Times New Roman"/>
                <w:bCs/>
                <w:sz w:val="24"/>
                <w:szCs w:val="24"/>
                <w:lang w:val="uk-UA"/>
              </w:rPr>
              <w:t>Доходи</w:t>
            </w:r>
            <w:r w:rsidRPr="004E5D60">
              <w:rPr>
                <w:rFonts w:ascii="Times New Roman" w:hAnsi="Times New Roman"/>
                <w:bCs/>
                <w:i/>
                <w:iCs/>
                <w:sz w:val="24"/>
                <w:szCs w:val="24"/>
                <w:lang w:val="uk-UA"/>
              </w:rPr>
              <w:t xml:space="preserve"> </w:t>
            </w:r>
            <w:r w:rsidRPr="004E5D60">
              <w:rPr>
                <w:rFonts w:ascii="Times New Roman" w:hAnsi="Times New Roman"/>
                <w:bCs/>
                <w:sz w:val="24"/>
                <w:szCs w:val="24"/>
                <w:lang w:val="uk-UA"/>
              </w:rPr>
              <w:t>(без урахування міжбюджетних трансфертів)</w:t>
            </w:r>
          </w:p>
        </w:tc>
        <w:tc>
          <w:tcPr>
            <w:tcW w:w="1418" w:type="dxa"/>
            <w:shd w:val="clear" w:color="000000" w:fill="FFFFFF"/>
            <w:vAlign w:val="center"/>
          </w:tcPr>
          <w:p w14:paraId="29EF3CCD" w14:textId="77777777" w:rsidR="00946CF7" w:rsidRPr="004E5D60" w:rsidRDefault="00946CF7" w:rsidP="00F728A2">
            <w:pPr>
              <w:jc w:val="center"/>
              <w:rPr>
                <w:rFonts w:ascii="Times New Roman" w:hAnsi="Times New Roman"/>
                <w:b/>
                <w:bCs/>
                <w:sz w:val="24"/>
                <w:szCs w:val="24"/>
                <w:lang w:val="uk-UA"/>
              </w:rPr>
            </w:pPr>
            <w:r w:rsidRPr="004E5D60">
              <w:rPr>
                <w:rFonts w:ascii="Times New Roman" w:hAnsi="Times New Roman"/>
                <w:b/>
                <w:bCs/>
                <w:sz w:val="24"/>
                <w:szCs w:val="24"/>
                <w:lang w:val="uk-UA"/>
              </w:rPr>
              <w:t>х</w:t>
            </w:r>
          </w:p>
        </w:tc>
        <w:tc>
          <w:tcPr>
            <w:tcW w:w="1559" w:type="dxa"/>
            <w:shd w:val="clear" w:color="000000" w:fill="FFFFFF"/>
            <w:vAlign w:val="center"/>
          </w:tcPr>
          <w:p w14:paraId="59FC5A6A" w14:textId="77777777" w:rsidR="00946CF7" w:rsidRPr="00177B5C" w:rsidRDefault="00946CF7" w:rsidP="00F728A2">
            <w:pPr>
              <w:ind w:left="-104" w:right="-104"/>
              <w:jc w:val="center"/>
              <w:rPr>
                <w:rFonts w:ascii="Times New Roman" w:hAnsi="Times New Roman"/>
                <w:sz w:val="24"/>
                <w:szCs w:val="24"/>
                <w:lang w:val="uk-UA"/>
              </w:rPr>
            </w:pPr>
            <w:r w:rsidRPr="00177B5C">
              <w:rPr>
                <w:rFonts w:ascii="Times New Roman" w:hAnsi="Times New Roman"/>
                <w:sz w:val="24"/>
                <w:szCs w:val="24"/>
                <w:lang w:val="uk-UA"/>
              </w:rPr>
              <w:t>60 853 168</w:t>
            </w:r>
          </w:p>
        </w:tc>
        <w:tc>
          <w:tcPr>
            <w:tcW w:w="1417" w:type="dxa"/>
            <w:shd w:val="clear" w:color="000000" w:fill="FFFFFF"/>
            <w:vAlign w:val="center"/>
          </w:tcPr>
          <w:p w14:paraId="41257B76" w14:textId="77777777" w:rsidR="00946CF7" w:rsidRPr="00177B5C" w:rsidRDefault="00946CF7" w:rsidP="00F728A2">
            <w:pPr>
              <w:ind w:left="-105" w:right="-105"/>
              <w:jc w:val="center"/>
              <w:rPr>
                <w:rFonts w:ascii="Times New Roman" w:hAnsi="Times New Roman"/>
                <w:sz w:val="24"/>
                <w:szCs w:val="24"/>
                <w:lang w:val="uk-UA"/>
              </w:rPr>
            </w:pPr>
            <w:r w:rsidRPr="00177B5C">
              <w:rPr>
                <w:rFonts w:ascii="Times New Roman" w:hAnsi="Times New Roman"/>
                <w:sz w:val="24"/>
                <w:szCs w:val="24"/>
                <w:lang w:val="uk-UA"/>
              </w:rPr>
              <w:t>63 908 239</w:t>
            </w:r>
          </w:p>
        </w:tc>
        <w:tc>
          <w:tcPr>
            <w:tcW w:w="1417" w:type="dxa"/>
            <w:shd w:val="clear" w:color="000000" w:fill="FFFFFF"/>
            <w:vAlign w:val="center"/>
          </w:tcPr>
          <w:p w14:paraId="55FE275F" w14:textId="77777777" w:rsidR="00946CF7" w:rsidRPr="00177B5C" w:rsidRDefault="00946CF7" w:rsidP="00F728A2">
            <w:pPr>
              <w:ind w:left="-105" w:right="-105"/>
              <w:jc w:val="center"/>
              <w:rPr>
                <w:rFonts w:ascii="Times New Roman" w:hAnsi="Times New Roman"/>
                <w:sz w:val="24"/>
                <w:szCs w:val="24"/>
                <w:lang w:val="uk-UA"/>
              </w:rPr>
            </w:pPr>
            <w:r w:rsidRPr="00177B5C">
              <w:rPr>
                <w:rFonts w:ascii="Times New Roman" w:hAnsi="Times New Roman"/>
                <w:sz w:val="24"/>
                <w:szCs w:val="24"/>
                <w:lang w:val="uk-UA"/>
              </w:rPr>
              <w:t>67 781 538</w:t>
            </w:r>
          </w:p>
        </w:tc>
        <w:tc>
          <w:tcPr>
            <w:tcW w:w="1418" w:type="dxa"/>
            <w:shd w:val="clear" w:color="000000" w:fill="FFFFFF"/>
            <w:vAlign w:val="center"/>
          </w:tcPr>
          <w:p w14:paraId="1239489F" w14:textId="77777777" w:rsidR="00946CF7" w:rsidRPr="008E2F6A" w:rsidRDefault="00946CF7" w:rsidP="00F728A2">
            <w:pPr>
              <w:ind w:left="-105" w:right="-105"/>
              <w:jc w:val="center"/>
              <w:rPr>
                <w:rFonts w:ascii="Times New Roman" w:hAnsi="Times New Roman"/>
                <w:sz w:val="24"/>
                <w:szCs w:val="24"/>
                <w:lang w:val="uk-UA"/>
              </w:rPr>
            </w:pPr>
            <w:r>
              <w:rPr>
                <w:rFonts w:ascii="Times New Roman" w:hAnsi="Times New Roman"/>
                <w:sz w:val="24"/>
                <w:szCs w:val="24"/>
                <w:lang w:val="uk-UA"/>
              </w:rPr>
              <w:t>51 775 907</w:t>
            </w:r>
          </w:p>
        </w:tc>
      </w:tr>
      <w:tr w:rsidR="00946CF7" w:rsidRPr="00FC7A19" w14:paraId="0CB3A029" w14:textId="77777777" w:rsidTr="00F728A2">
        <w:trPr>
          <w:trHeight w:val="321"/>
        </w:trPr>
        <w:tc>
          <w:tcPr>
            <w:tcW w:w="2410" w:type="dxa"/>
            <w:shd w:val="clear" w:color="000000" w:fill="FFFFFF"/>
          </w:tcPr>
          <w:p w14:paraId="36DC6DEF" w14:textId="77777777" w:rsidR="00946CF7" w:rsidRPr="004E5D60" w:rsidRDefault="00946CF7" w:rsidP="00F728A2">
            <w:pPr>
              <w:rPr>
                <w:rFonts w:ascii="Times New Roman" w:hAnsi="Times New Roman"/>
                <w:bCs/>
                <w:sz w:val="24"/>
                <w:szCs w:val="24"/>
                <w:lang w:val="uk-UA"/>
              </w:rPr>
            </w:pPr>
            <w:r w:rsidRPr="004E5D60">
              <w:rPr>
                <w:rFonts w:ascii="Times New Roman" w:hAnsi="Times New Roman"/>
                <w:bCs/>
                <w:sz w:val="24"/>
                <w:szCs w:val="24"/>
                <w:lang w:val="uk-UA"/>
              </w:rPr>
              <w:t>Офіційні трансферти</w:t>
            </w:r>
          </w:p>
        </w:tc>
        <w:tc>
          <w:tcPr>
            <w:tcW w:w="1418" w:type="dxa"/>
            <w:shd w:val="clear" w:color="000000" w:fill="FFFFFF"/>
            <w:vAlign w:val="center"/>
          </w:tcPr>
          <w:p w14:paraId="41723607" w14:textId="77777777" w:rsidR="00946CF7" w:rsidRPr="004E5D60" w:rsidRDefault="00946CF7" w:rsidP="00F728A2">
            <w:pPr>
              <w:jc w:val="center"/>
              <w:rPr>
                <w:rFonts w:ascii="Times New Roman" w:hAnsi="Times New Roman"/>
                <w:b/>
                <w:bCs/>
                <w:sz w:val="24"/>
                <w:szCs w:val="24"/>
                <w:lang w:val="uk-UA"/>
              </w:rPr>
            </w:pPr>
            <w:r w:rsidRPr="004E5D60">
              <w:rPr>
                <w:rFonts w:ascii="Times New Roman" w:hAnsi="Times New Roman"/>
                <w:b/>
                <w:bCs/>
                <w:sz w:val="24"/>
                <w:szCs w:val="24"/>
                <w:lang w:val="uk-UA"/>
              </w:rPr>
              <w:t>х</w:t>
            </w:r>
          </w:p>
        </w:tc>
        <w:tc>
          <w:tcPr>
            <w:tcW w:w="1559" w:type="dxa"/>
            <w:shd w:val="clear" w:color="000000" w:fill="FFFFFF"/>
            <w:vAlign w:val="center"/>
          </w:tcPr>
          <w:p w14:paraId="558F79F7" w14:textId="77777777" w:rsidR="00946CF7" w:rsidRPr="00177B5C" w:rsidRDefault="00946CF7" w:rsidP="00F728A2">
            <w:pPr>
              <w:ind w:right="-104"/>
              <w:jc w:val="center"/>
              <w:rPr>
                <w:rFonts w:ascii="Times New Roman" w:hAnsi="Times New Roman"/>
                <w:sz w:val="24"/>
                <w:szCs w:val="24"/>
                <w:lang w:val="uk-UA"/>
              </w:rPr>
            </w:pPr>
            <w:r w:rsidRPr="00177B5C">
              <w:rPr>
                <w:rFonts w:ascii="Times New Roman" w:hAnsi="Times New Roman"/>
                <w:sz w:val="24"/>
                <w:szCs w:val="24"/>
                <w:lang w:val="uk-UA"/>
              </w:rPr>
              <w:t>22 175 749</w:t>
            </w:r>
          </w:p>
        </w:tc>
        <w:tc>
          <w:tcPr>
            <w:tcW w:w="1417" w:type="dxa"/>
            <w:shd w:val="clear" w:color="000000" w:fill="FFFFFF"/>
            <w:vAlign w:val="center"/>
          </w:tcPr>
          <w:p w14:paraId="7C46E73F" w14:textId="77777777" w:rsidR="00946CF7" w:rsidRPr="00177B5C" w:rsidRDefault="00946CF7" w:rsidP="00F728A2">
            <w:pPr>
              <w:numPr>
                <w:ilvl w:val="0"/>
                <w:numId w:val="3"/>
              </w:numPr>
              <w:ind w:left="-75" w:hanging="29"/>
              <w:jc w:val="right"/>
              <w:rPr>
                <w:rFonts w:ascii="Times New Roman" w:hAnsi="Times New Roman"/>
                <w:sz w:val="24"/>
                <w:szCs w:val="24"/>
                <w:lang w:val="uk-UA"/>
              </w:rPr>
            </w:pPr>
            <w:r w:rsidRPr="00177B5C">
              <w:rPr>
                <w:rFonts w:ascii="Times New Roman" w:hAnsi="Times New Roman"/>
                <w:sz w:val="24"/>
                <w:szCs w:val="24"/>
                <w:lang w:val="uk-UA"/>
              </w:rPr>
              <w:t>27 679 696</w:t>
            </w:r>
          </w:p>
        </w:tc>
        <w:tc>
          <w:tcPr>
            <w:tcW w:w="1417" w:type="dxa"/>
            <w:shd w:val="clear" w:color="000000" w:fill="FFFFFF"/>
            <w:vAlign w:val="center"/>
          </w:tcPr>
          <w:p w14:paraId="47225904" w14:textId="77777777" w:rsidR="00946CF7" w:rsidRPr="00177B5C" w:rsidRDefault="00946CF7" w:rsidP="00F728A2">
            <w:pPr>
              <w:jc w:val="center"/>
              <w:rPr>
                <w:rFonts w:ascii="Times New Roman" w:hAnsi="Times New Roman"/>
                <w:sz w:val="24"/>
                <w:szCs w:val="24"/>
                <w:lang w:val="uk-UA"/>
              </w:rPr>
            </w:pPr>
            <w:r w:rsidRPr="00177B5C">
              <w:rPr>
                <w:rFonts w:ascii="Times New Roman" w:hAnsi="Times New Roman"/>
                <w:sz w:val="24"/>
                <w:szCs w:val="24"/>
                <w:lang w:val="uk-UA"/>
              </w:rPr>
              <w:t>20 561 851</w:t>
            </w:r>
          </w:p>
        </w:tc>
        <w:tc>
          <w:tcPr>
            <w:tcW w:w="1418" w:type="dxa"/>
            <w:shd w:val="clear" w:color="000000" w:fill="FFFFFF"/>
            <w:vAlign w:val="center"/>
          </w:tcPr>
          <w:p w14:paraId="0BBDD57C" w14:textId="77777777" w:rsidR="00946CF7" w:rsidRPr="008E2F6A" w:rsidRDefault="00946CF7" w:rsidP="00F728A2">
            <w:pPr>
              <w:jc w:val="center"/>
              <w:rPr>
                <w:rFonts w:ascii="Times New Roman" w:hAnsi="Times New Roman"/>
                <w:sz w:val="24"/>
                <w:szCs w:val="24"/>
                <w:lang w:val="uk-UA"/>
              </w:rPr>
            </w:pPr>
            <w:r w:rsidRPr="008E2F6A">
              <w:rPr>
                <w:rFonts w:ascii="Times New Roman" w:hAnsi="Times New Roman"/>
                <w:sz w:val="24"/>
                <w:szCs w:val="24"/>
                <w:lang w:val="uk-UA"/>
              </w:rPr>
              <w:t>18 609 684</w:t>
            </w:r>
          </w:p>
        </w:tc>
      </w:tr>
    </w:tbl>
    <w:p w14:paraId="6213FB84" w14:textId="77777777" w:rsidR="00946CF7" w:rsidRPr="004E5D60" w:rsidRDefault="00946CF7" w:rsidP="00946CF7">
      <w:pPr>
        <w:shd w:val="clear" w:color="auto" w:fill="FFFFFF"/>
        <w:spacing w:before="120"/>
        <w:ind w:firstLine="567"/>
        <w:jc w:val="both"/>
        <w:rPr>
          <w:rFonts w:ascii="Times New Roman" w:hAnsi="Times New Roman"/>
          <w:sz w:val="24"/>
          <w:szCs w:val="24"/>
          <w:lang w:val="uk-UA" w:eastAsia="uk-UA"/>
        </w:rPr>
      </w:pPr>
      <w:r w:rsidRPr="004E5D60">
        <w:rPr>
          <w:rFonts w:ascii="Times New Roman" w:hAnsi="Times New Roman"/>
          <w:sz w:val="24"/>
          <w:szCs w:val="24"/>
          <w:lang w:val="uk-UA" w:eastAsia="uk-UA"/>
        </w:rPr>
        <w:t>Трансферти, що надійдуть до бюджету громади, наведені у додатку 10 до Прогнозу.</w:t>
      </w:r>
    </w:p>
    <w:p w14:paraId="33A4E0C1" w14:textId="77777777" w:rsidR="00946CF7" w:rsidRPr="004E5D60" w:rsidRDefault="00946CF7" w:rsidP="00946CF7">
      <w:pPr>
        <w:shd w:val="clear" w:color="auto" w:fill="FFFFFF"/>
        <w:jc w:val="center"/>
        <w:rPr>
          <w:rFonts w:ascii="Times New Roman" w:hAnsi="Times New Roman"/>
          <w:b/>
          <w:bCs/>
          <w:sz w:val="14"/>
          <w:szCs w:val="24"/>
          <w:lang w:val="uk-UA" w:eastAsia="uk-UA"/>
        </w:rPr>
      </w:pPr>
    </w:p>
    <w:p w14:paraId="574F11DF" w14:textId="77777777" w:rsidR="00946CF7" w:rsidRPr="004E5D60" w:rsidRDefault="00946CF7" w:rsidP="00946CF7">
      <w:pPr>
        <w:shd w:val="clear" w:color="auto" w:fill="FFFFFF"/>
        <w:jc w:val="center"/>
        <w:rPr>
          <w:rFonts w:ascii="Times New Roman" w:hAnsi="Times New Roman"/>
          <w:b/>
          <w:bCs/>
          <w:sz w:val="24"/>
          <w:szCs w:val="24"/>
          <w:lang w:val="uk-UA" w:eastAsia="uk-UA"/>
        </w:rPr>
      </w:pPr>
      <w:r w:rsidRPr="004E5D60">
        <w:rPr>
          <w:rFonts w:ascii="Times New Roman" w:hAnsi="Times New Roman"/>
          <w:b/>
          <w:bCs/>
          <w:sz w:val="24"/>
          <w:szCs w:val="24"/>
          <w:lang w:val="uk-UA" w:eastAsia="uk-UA"/>
        </w:rPr>
        <w:t>Доходи загального фонду (без міжбюджетних трансфертів)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559"/>
        <w:gridCol w:w="1417"/>
        <w:gridCol w:w="1560"/>
        <w:gridCol w:w="1275"/>
      </w:tblGrid>
      <w:tr w:rsidR="00946CF7" w:rsidRPr="00FC7A19" w14:paraId="7BD00E4E" w14:textId="77777777" w:rsidTr="00F728A2">
        <w:trPr>
          <w:trHeight w:val="192"/>
        </w:trPr>
        <w:tc>
          <w:tcPr>
            <w:tcW w:w="2410" w:type="dxa"/>
            <w:vAlign w:val="center"/>
          </w:tcPr>
          <w:p w14:paraId="0F6D75FA" w14:textId="77777777" w:rsidR="00946CF7" w:rsidRPr="004E5D60" w:rsidRDefault="00946CF7" w:rsidP="00F728A2">
            <w:pPr>
              <w:jc w:val="center"/>
              <w:rPr>
                <w:rFonts w:ascii="Times New Roman" w:hAnsi="Times New Roman"/>
                <w:b/>
                <w:bCs/>
                <w:sz w:val="24"/>
                <w:szCs w:val="24"/>
                <w:lang w:val="uk-UA" w:eastAsia="uk-UA"/>
              </w:rPr>
            </w:pPr>
            <w:r w:rsidRPr="004E5D60">
              <w:rPr>
                <w:rFonts w:ascii="Times New Roman" w:hAnsi="Times New Roman"/>
                <w:b/>
                <w:bCs/>
                <w:sz w:val="24"/>
                <w:szCs w:val="24"/>
                <w:lang w:val="uk-UA" w:eastAsia="uk-UA"/>
              </w:rPr>
              <w:t xml:space="preserve">Найменування </w:t>
            </w:r>
          </w:p>
        </w:tc>
        <w:tc>
          <w:tcPr>
            <w:tcW w:w="1418" w:type="dxa"/>
            <w:shd w:val="clear" w:color="000000" w:fill="FFFFFF"/>
          </w:tcPr>
          <w:p w14:paraId="7553A2C0"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2025 рік</w:t>
            </w:r>
          </w:p>
          <w:p w14:paraId="2497A307" w14:textId="77777777" w:rsidR="00946CF7" w:rsidRPr="00FC7A19" w:rsidRDefault="00946CF7" w:rsidP="00F728A2">
            <w:pPr>
              <w:widowControl w:val="0"/>
              <w:autoSpaceDE w:val="0"/>
              <w:autoSpaceDN w:val="0"/>
              <w:adjustRightInd w:val="0"/>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факт</w:t>
            </w:r>
          </w:p>
        </w:tc>
        <w:tc>
          <w:tcPr>
            <w:tcW w:w="1559" w:type="dxa"/>
            <w:shd w:val="clear" w:color="000000" w:fill="FFFFFF"/>
          </w:tcPr>
          <w:p w14:paraId="68560002" w14:textId="77777777" w:rsidR="00946CF7" w:rsidRPr="00B91364" w:rsidRDefault="00946CF7" w:rsidP="00F728A2">
            <w:pPr>
              <w:pStyle w:val="a5"/>
              <w:jc w:val="center"/>
              <w:rPr>
                <w:rFonts w:ascii="Times New Roman" w:eastAsia="Wingdings" w:hAnsi="Times New Roman"/>
                <w:b/>
                <w:sz w:val="24"/>
                <w:szCs w:val="24"/>
                <w:lang w:val="uk-UA" w:eastAsia="en-US"/>
              </w:rPr>
            </w:pPr>
            <w:r w:rsidRPr="00B91364">
              <w:rPr>
                <w:rFonts w:ascii="Times New Roman" w:eastAsia="Wingdings" w:hAnsi="Times New Roman"/>
                <w:b/>
                <w:sz w:val="24"/>
                <w:szCs w:val="24"/>
                <w:lang w:val="uk-UA" w:eastAsia="en-US"/>
              </w:rPr>
              <w:t>2026 рік</w:t>
            </w:r>
          </w:p>
          <w:p w14:paraId="464B3CF8" w14:textId="77777777" w:rsidR="00946CF7" w:rsidRPr="00FC7A19" w:rsidRDefault="00946CF7" w:rsidP="00F728A2">
            <w:pPr>
              <w:widowControl w:val="0"/>
              <w:autoSpaceDE w:val="0"/>
              <w:autoSpaceDN w:val="0"/>
              <w:adjustRightInd w:val="0"/>
              <w:jc w:val="center"/>
              <w:rPr>
                <w:rFonts w:ascii="Times New Roman" w:hAnsi="Times New Roman"/>
                <w:b/>
                <w:color w:val="FF0000"/>
                <w:sz w:val="24"/>
                <w:szCs w:val="24"/>
                <w:lang w:val="uk-UA"/>
              </w:rPr>
            </w:pPr>
            <w:r w:rsidRPr="00B91364">
              <w:rPr>
                <w:rFonts w:ascii="Times New Roman" w:hAnsi="Times New Roman"/>
                <w:b/>
                <w:sz w:val="24"/>
                <w:szCs w:val="24"/>
                <w:lang w:val="uk-UA"/>
              </w:rPr>
              <w:t>план</w:t>
            </w:r>
          </w:p>
        </w:tc>
        <w:tc>
          <w:tcPr>
            <w:tcW w:w="1417" w:type="dxa"/>
            <w:shd w:val="clear" w:color="000000" w:fill="FFFFFF"/>
          </w:tcPr>
          <w:p w14:paraId="4F6ED3AE"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2027 рік</w:t>
            </w:r>
          </w:p>
          <w:p w14:paraId="69BB8F07" w14:textId="77777777" w:rsidR="00946CF7" w:rsidRPr="00FC7A19" w:rsidRDefault="00946CF7" w:rsidP="00F728A2">
            <w:pPr>
              <w:widowControl w:val="0"/>
              <w:autoSpaceDE w:val="0"/>
              <w:autoSpaceDN w:val="0"/>
              <w:adjustRightInd w:val="0"/>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прогноз</w:t>
            </w:r>
          </w:p>
        </w:tc>
        <w:tc>
          <w:tcPr>
            <w:tcW w:w="1560" w:type="dxa"/>
            <w:shd w:val="clear" w:color="000000" w:fill="FFFFFF"/>
          </w:tcPr>
          <w:p w14:paraId="5B6AF10F"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2028 рік</w:t>
            </w:r>
          </w:p>
          <w:p w14:paraId="30AEAD68" w14:textId="77777777" w:rsidR="00946CF7" w:rsidRPr="00FC7A19" w:rsidRDefault="00946CF7" w:rsidP="00F728A2">
            <w:pPr>
              <w:widowControl w:val="0"/>
              <w:autoSpaceDE w:val="0"/>
              <w:autoSpaceDN w:val="0"/>
              <w:adjustRightInd w:val="0"/>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прогноз</w:t>
            </w:r>
          </w:p>
        </w:tc>
        <w:tc>
          <w:tcPr>
            <w:tcW w:w="1275" w:type="dxa"/>
            <w:shd w:val="clear" w:color="000000" w:fill="FFFFFF"/>
          </w:tcPr>
          <w:p w14:paraId="383F4A45" w14:textId="77777777" w:rsidR="00946CF7" w:rsidRPr="004E5D60" w:rsidRDefault="00946CF7" w:rsidP="00F728A2">
            <w:pPr>
              <w:pStyle w:val="a5"/>
              <w:jc w:val="center"/>
              <w:rPr>
                <w:rFonts w:ascii="Times New Roman" w:eastAsia="Wingdings" w:hAnsi="Times New Roman"/>
                <w:b/>
                <w:sz w:val="24"/>
                <w:szCs w:val="24"/>
                <w:lang w:val="uk-UA" w:eastAsia="en-US"/>
              </w:rPr>
            </w:pPr>
            <w:r w:rsidRPr="004E5D60">
              <w:rPr>
                <w:rFonts w:ascii="Times New Roman" w:eastAsia="Wingdings" w:hAnsi="Times New Roman"/>
                <w:b/>
                <w:sz w:val="24"/>
                <w:szCs w:val="24"/>
                <w:lang w:val="uk-UA" w:eastAsia="en-US"/>
              </w:rPr>
              <w:t>2029 рік</w:t>
            </w:r>
          </w:p>
          <w:p w14:paraId="6F110A96" w14:textId="77777777" w:rsidR="00946CF7" w:rsidRPr="00FC7A19" w:rsidRDefault="00946CF7" w:rsidP="00F728A2">
            <w:pPr>
              <w:widowControl w:val="0"/>
              <w:autoSpaceDE w:val="0"/>
              <w:autoSpaceDN w:val="0"/>
              <w:adjustRightInd w:val="0"/>
              <w:ind w:left="38" w:hanging="38"/>
              <w:jc w:val="center"/>
              <w:rPr>
                <w:rFonts w:ascii="Times New Roman" w:hAnsi="Times New Roman"/>
                <w:b/>
                <w:color w:val="FF0000"/>
                <w:sz w:val="24"/>
                <w:szCs w:val="24"/>
                <w:lang w:val="uk-UA"/>
              </w:rPr>
            </w:pPr>
            <w:r w:rsidRPr="004E5D60">
              <w:rPr>
                <w:rFonts w:ascii="Times New Roman" w:eastAsia="Wingdings" w:hAnsi="Times New Roman"/>
                <w:b/>
                <w:sz w:val="24"/>
                <w:szCs w:val="24"/>
                <w:lang w:val="uk-UA" w:eastAsia="en-US"/>
              </w:rPr>
              <w:t>прогноз</w:t>
            </w:r>
          </w:p>
        </w:tc>
      </w:tr>
      <w:tr w:rsidR="00946CF7" w:rsidRPr="00FC7A19" w14:paraId="14379F34" w14:textId="77777777" w:rsidTr="00F728A2">
        <w:trPr>
          <w:trHeight w:val="192"/>
        </w:trPr>
        <w:tc>
          <w:tcPr>
            <w:tcW w:w="2410" w:type="dxa"/>
            <w:vAlign w:val="center"/>
          </w:tcPr>
          <w:p w14:paraId="77C1C33D" w14:textId="77777777" w:rsidR="00946CF7" w:rsidRPr="003F2B17" w:rsidRDefault="00946CF7" w:rsidP="00F728A2">
            <w:pPr>
              <w:jc w:val="center"/>
              <w:rPr>
                <w:rFonts w:ascii="Times New Roman" w:hAnsi="Times New Roman"/>
                <w:sz w:val="24"/>
                <w:szCs w:val="24"/>
                <w:lang w:val="uk-UA" w:eastAsia="uk-UA"/>
              </w:rPr>
            </w:pPr>
            <w:r w:rsidRPr="003F2B17">
              <w:rPr>
                <w:rFonts w:ascii="Times New Roman" w:hAnsi="Times New Roman"/>
                <w:sz w:val="24"/>
                <w:szCs w:val="24"/>
                <w:lang w:val="uk-UA" w:eastAsia="uk-UA"/>
              </w:rPr>
              <w:t>1</w:t>
            </w:r>
          </w:p>
        </w:tc>
        <w:tc>
          <w:tcPr>
            <w:tcW w:w="1418" w:type="dxa"/>
            <w:shd w:val="clear" w:color="000000" w:fill="FFFFFF"/>
          </w:tcPr>
          <w:p w14:paraId="5F6BF391" w14:textId="77777777" w:rsidR="00946CF7" w:rsidRPr="003F2B17" w:rsidRDefault="00946CF7" w:rsidP="00F728A2">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2</w:t>
            </w:r>
          </w:p>
        </w:tc>
        <w:tc>
          <w:tcPr>
            <w:tcW w:w="1559" w:type="dxa"/>
            <w:shd w:val="clear" w:color="000000" w:fill="FFFFFF"/>
          </w:tcPr>
          <w:p w14:paraId="4B6BFDFB" w14:textId="77777777" w:rsidR="00946CF7" w:rsidRPr="003F2B17" w:rsidRDefault="00946CF7" w:rsidP="00F728A2">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3</w:t>
            </w:r>
          </w:p>
        </w:tc>
        <w:tc>
          <w:tcPr>
            <w:tcW w:w="1417" w:type="dxa"/>
            <w:shd w:val="clear" w:color="000000" w:fill="FFFFFF"/>
          </w:tcPr>
          <w:p w14:paraId="08FB6D24" w14:textId="77777777" w:rsidR="00946CF7" w:rsidRPr="003F2B17" w:rsidRDefault="00946CF7" w:rsidP="00F728A2">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4</w:t>
            </w:r>
          </w:p>
        </w:tc>
        <w:tc>
          <w:tcPr>
            <w:tcW w:w="1560" w:type="dxa"/>
            <w:shd w:val="clear" w:color="000000" w:fill="FFFFFF"/>
          </w:tcPr>
          <w:p w14:paraId="3096A139" w14:textId="77777777" w:rsidR="00946CF7" w:rsidRPr="003F2B17" w:rsidRDefault="00946CF7" w:rsidP="00F728A2">
            <w:pPr>
              <w:widowControl w:val="0"/>
              <w:autoSpaceDE w:val="0"/>
              <w:autoSpaceDN w:val="0"/>
              <w:adjustRightInd w:val="0"/>
              <w:jc w:val="center"/>
              <w:rPr>
                <w:rFonts w:ascii="Times New Roman" w:hAnsi="Times New Roman"/>
                <w:sz w:val="24"/>
                <w:szCs w:val="24"/>
                <w:lang w:val="uk-UA"/>
              </w:rPr>
            </w:pPr>
            <w:r w:rsidRPr="003F2B17">
              <w:rPr>
                <w:rFonts w:ascii="Times New Roman" w:hAnsi="Times New Roman"/>
                <w:sz w:val="24"/>
                <w:szCs w:val="24"/>
                <w:lang w:val="uk-UA"/>
              </w:rPr>
              <w:t>5</w:t>
            </w:r>
          </w:p>
        </w:tc>
        <w:tc>
          <w:tcPr>
            <w:tcW w:w="1275" w:type="dxa"/>
            <w:shd w:val="clear" w:color="000000" w:fill="FFFFFF"/>
          </w:tcPr>
          <w:p w14:paraId="1DB3C274" w14:textId="77777777" w:rsidR="00946CF7" w:rsidRPr="003F2B17" w:rsidRDefault="00946CF7" w:rsidP="00F728A2">
            <w:pPr>
              <w:widowControl w:val="0"/>
              <w:autoSpaceDE w:val="0"/>
              <w:autoSpaceDN w:val="0"/>
              <w:adjustRightInd w:val="0"/>
              <w:ind w:left="38" w:hanging="38"/>
              <w:jc w:val="center"/>
              <w:rPr>
                <w:rFonts w:ascii="Times New Roman" w:hAnsi="Times New Roman"/>
                <w:sz w:val="24"/>
                <w:szCs w:val="24"/>
                <w:lang w:val="uk-UA"/>
              </w:rPr>
            </w:pPr>
            <w:r w:rsidRPr="003F2B17">
              <w:rPr>
                <w:rFonts w:ascii="Times New Roman" w:hAnsi="Times New Roman"/>
                <w:sz w:val="24"/>
                <w:szCs w:val="24"/>
                <w:lang w:val="uk-UA"/>
              </w:rPr>
              <w:t>6</w:t>
            </w:r>
          </w:p>
        </w:tc>
      </w:tr>
      <w:tr w:rsidR="00946CF7" w:rsidRPr="00FC7A19" w14:paraId="4192F730" w14:textId="77777777" w:rsidTr="00F728A2">
        <w:trPr>
          <w:trHeight w:val="1055"/>
        </w:trPr>
        <w:tc>
          <w:tcPr>
            <w:tcW w:w="2410" w:type="dxa"/>
            <w:shd w:val="clear" w:color="000000" w:fill="FFFFFF"/>
            <w:vAlign w:val="center"/>
            <w:hideMark/>
          </w:tcPr>
          <w:p w14:paraId="34E3572C" w14:textId="77777777" w:rsidR="00946CF7" w:rsidRPr="004E5D60" w:rsidRDefault="00946CF7" w:rsidP="00F728A2">
            <w:pPr>
              <w:shd w:val="clear" w:color="auto" w:fill="FFFFFF"/>
              <w:rPr>
                <w:rFonts w:ascii="Times New Roman" w:hAnsi="Times New Roman"/>
                <w:b/>
                <w:sz w:val="24"/>
                <w:szCs w:val="24"/>
                <w:lang w:val="uk-UA"/>
              </w:rPr>
            </w:pPr>
            <w:r w:rsidRPr="004E5D60">
              <w:rPr>
                <w:rFonts w:ascii="Times New Roman" w:hAnsi="Times New Roman"/>
                <w:b/>
                <w:bCs/>
                <w:sz w:val="24"/>
                <w:szCs w:val="24"/>
                <w:lang w:val="uk-UA" w:eastAsia="uk-UA"/>
              </w:rPr>
              <w:t xml:space="preserve">Доходи загального фонду (без міжбюджетних трансфертів), </w:t>
            </w:r>
            <w:r w:rsidRPr="004E5D60">
              <w:rPr>
                <w:rFonts w:ascii="Times New Roman" w:hAnsi="Times New Roman"/>
                <w:b/>
                <w:bCs/>
                <w:iCs/>
                <w:sz w:val="24"/>
                <w:szCs w:val="24"/>
                <w:lang w:val="uk-UA" w:eastAsia="uk-UA"/>
              </w:rPr>
              <w:t>грн</w:t>
            </w:r>
          </w:p>
        </w:tc>
        <w:tc>
          <w:tcPr>
            <w:tcW w:w="1418" w:type="dxa"/>
            <w:shd w:val="clear" w:color="000000" w:fill="FFFFFF"/>
            <w:vAlign w:val="center"/>
          </w:tcPr>
          <w:p w14:paraId="1093FF31"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625 027 468</w:t>
            </w:r>
          </w:p>
        </w:tc>
        <w:tc>
          <w:tcPr>
            <w:tcW w:w="1559" w:type="dxa"/>
            <w:shd w:val="clear" w:color="000000" w:fill="FFFFFF"/>
            <w:vAlign w:val="center"/>
          </w:tcPr>
          <w:p w14:paraId="18B1A3DD"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720 248 622</w:t>
            </w:r>
          </w:p>
        </w:tc>
        <w:tc>
          <w:tcPr>
            <w:tcW w:w="1417" w:type="dxa"/>
            <w:shd w:val="clear" w:color="000000" w:fill="FFFFFF"/>
            <w:vAlign w:val="center"/>
          </w:tcPr>
          <w:p w14:paraId="71E81D70" w14:textId="77777777" w:rsidR="00946CF7" w:rsidRPr="00385AB4" w:rsidRDefault="00946CF7" w:rsidP="00F728A2">
            <w:pPr>
              <w:jc w:val="center"/>
              <w:rPr>
                <w:rFonts w:ascii="Times New Roman" w:hAnsi="Times New Roman"/>
                <w:sz w:val="24"/>
                <w:szCs w:val="24"/>
                <w:lang w:val="uk-UA"/>
              </w:rPr>
            </w:pPr>
            <w:r w:rsidRPr="00385AB4">
              <w:rPr>
                <w:rFonts w:ascii="Times New Roman" w:hAnsi="Times New Roman"/>
                <w:sz w:val="24"/>
                <w:szCs w:val="24"/>
                <w:lang w:val="uk-UA"/>
              </w:rPr>
              <w:t>791 767 600</w:t>
            </w:r>
          </w:p>
        </w:tc>
        <w:tc>
          <w:tcPr>
            <w:tcW w:w="1560" w:type="dxa"/>
            <w:shd w:val="clear" w:color="000000" w:fill="FFFFFF"/>
            <w:vAlign w:val="center"/>
          </w:tcPr>
          <w:p w14:paraId="70BE4ED1" w14:textId="77777777" w:rsidR="00946CF7" w:rsidRPr="00385AB4" w:rsidRDefault="00946CF7" w:rsidP="00F728A2">
            <w:pPr>
              <w:jc w:val="center"/>
              <w:rPr>
                <w:rFonts w:ascii="Times New Roman" w:hAnsi="Times New Roman"/>
                <w:sz w:val="24"/>
                <w:szCs w:val="24"/>
                <w:lang w:val="uk-UA"/>
              </w:rPr>
            </w:pPr>
            <w:r>
              <w:rPr>
                <w:rFonts w:ascii="Times New Roman" w:hAnsi="Times New Roman"/>
                <w:sz w:val="24"/>
                <w:szCs w:val="24"/>
                <w:lang w:val="uk-UA"/>
              </w:rPr>
              <w:t>859 758</w:t>
            </w:r>
            <w:r w:rsidRPr="00385AB4">
              <w:rPr>
                <w:rFonts w:ascii="Times New Roman" w:hAnsi="Times New Roman"/>
                <w:sz w:val="24"/>
                <w:szCs w:val="24"/>
                <w:lang w:val="uk-UA"/>
              </w:rPr>
              <w:t xml:space="preserve"> 200</w:t>
            </w:r>
          </w:p>
        </w:tc>
        <w:tc>
          <w:tcPr>
            <w:tcW w:w="1275" w:type="dxa"/>
            <w:shd w:val="clear" w:color="000000" w:fill="FFFFFF"/>
            <w:vAlign w:val="center"/>
          </w:tcPr>
          <w:p w14:paraId="4FE28EF4" w14:textId="77777777" w:rsidR="00946CF7" w:rsidRPr="00385AB4" w:rsidRDefault="00946CF7" w:rsidP="00F728A2">
            <w:pPr>
              <w:ind w:left="-110" w:right="-113"/>
              <w:jc w:val="center"/>
              <w:rPr>
                <w:rFonts w:ascii="Times New Roman" w:hAnsi="Times New Roman"/>
                <w:sz w:val="24"/>
                <w:szCs w:val="24"/>
                <w:lang w:val="uk-UA"/>
              </w:rPr>
            </w:pPr>
            <w:r>
              <w:rPr>
                <w:rFonts w:ascii="Times New Roman" w:hAnsi="Times New Roman"/>
                <w:sz w:val="24"/>
                <w:szCs w:val="24"/>
                <w:lang w:val="uk-UA"/>
              </w:rPr>
              <w:t>911 9</w:t>
            </w:r>
            <w:r w:rsidRPr="00385AB4">
              <w:rPr>
                <w:rFonts w:ascii="Times New Roman" w:hAnsi="Times New Roman"/>
                <w:sz w:val="24"/>
                <w:szCs w:val="24"/>
                <w:lang w:val="uk-UA"/>
              </w:rPr>
              <w:t>73 200</w:t>
            </w:r>
          </w:p>
        </w:tc>
      </w:tr>
      <w:tr w:rsidR="00946CF7" w:rsidRPr="00FC7A19" w14:paraId="2D1329C6" w14:textId="77777777" w:rsidTr="00F728A2">
        <w:trPr>
          <w:trHeight w:val="261"/>
        </w:trPr>
        <w:tc>
          <w:tcPr>
            <w:tcW w:w="2410" w:type="dxa"/>
            <w:shd w:val="clear" w:color="000000" w:fill="FFFFFF"/>
          </w:tcPr>
          <w:p w14:paraId="3E21D064" w14:textId="77777777" w:rsidR="00946CF7" w:rsidRPr="004E5D60" w:rsidRDefault="00946CF7" w:rsidP="00F728A2">
            <w:pPr>
              <w:rPr>
                <w:rFonts w:ascii="Times New Roman" w:hAnsi="Times New Roman"/>
                <w:bCs/>
                <w:i/>
                <w:sz w:val="24"/>
                <w:szCs w:val="24"/>
                <w:lang w:val="uk-UA"/>
              </w:rPr>
            </w:pPr>
            <w:r w:rsidRPr="004E5D60">
              <w:rPr>
                <w:rFonts w:ascii="Times New Roman" w:hAnsi="Times New Roman"/>
                <w:bCs/>
                <w:i/>
                <w:sz w:val="24"/>
                <w:szCs w:val="24"/>
                <w:lang w:val="uk-UA"/>
              </w:rPr>
              <w:t>Відхилення до попереднього року, тис. грн</w:t>
            </w:r>
          </w:p>
        </w:tc>
        <w:tc>
          <w:tcPr>
            <w:tcW w:w="1418" w:type="dxa"/>
            <w:shd w:val="clear" w:color="000000" w:fill="FFFFFF"/>
            <w:vAlign w:val="center"/>
          </w:tcPr>
          <w:p w14:paraId="32447202" w14:textId="77777777" w:rsidR="00946CF7" w:rsidRPr="00B91364" w:rsidRDefault="00946CF7" w:rsidP="00F728A2">
            <w:pPr>
              <w:jc w:val="center"/>
              <w:rPr>
                <w:rFonts w:ascii="Times New Roman" w:hAnsi="Times New Roman"/>
                <w:sz w:val="24"/>
                <w:szCs w:val="24"/>
                <w:lang w:val="uk-UA"/>
              </w:rPr>
            </w:pPr>
          </w:p>
        </w:tc>
        <w:tc>
          <w:tcPr>
            <w:tcW w:w="1559" w:type="dxa"/>
            <w:shd w:val="clear" w:color="000000" w:fill="FFFFFF"/>
            <w:vAlign w:val="center"/>
          </w:tcPr>
          <w:p w14:paraId="06D67CDD"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+ 95 221 154</w:t>
            </w:r>
          </w:p>
        </w:tc>
        <w:tc>
          <w:tcPr>
            <w:tcW w:w="1417" w:type="dxa"/>
            <w:shd w:val="clear" w:color="000000" w:fill="FFFFFF"/>
            <w:vAlign w:val="center"/>
          </w:tcPr>
          <w:p w14:paraId="6D80DE5C" w14:textId="77777777" w:rsidR="00946CF7" w:rsidRPr="00B91364" w:rsidRDefault="00946CF7" w:rsidP="00F728A2">
            <w:pPr>
              <w:ind w:left="-102" w:right="-114"/>
              <w:jc w:val="center"/>
              <w:rPr>
                <w:rFonts w:ascii="Times New Roman" w:hAnsi="Times New Roman"/>
                <w:sz w:val="24"/>
                <w:szCs w:val="24"/>
                <w:lang w:val="uk-UA"/>
              </w:rPr>
            </w:pPr>
            <w:r w:rsidRPr="00B91364">
              <w:rPr>
                <w:rFonts w:ascii="Times New Roman" w:hAnsi="Times New Roman"/>
                <w:sz w:val="24"/>
                <w:szCs w:val="24"/>
                <w:lang w:val="uk-UA"/>
              </w:rPr>
              <w:t>+ 71 518 978</w:t>
            </w:r>
          </w:p>
        </w:tc>
        <w:tc>
          <w:tcPr>
            <w:tcW w:w="1560" w:type="dxa"/>
            <w:shd w:val="clear" w:color="000000" w:fill="FFFFFF"/>
            <w:vAlign w:val="center"/>
          </w:tcPr>
          <w:p w14:paraId="03DF527B"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+ 67 990 600</w:t>
            </w:r>
          </w:p>
        </w:tc>
        <w:tc>
          <w:tcPr>
            <w:tcW w:w="1275" w:type="dxa"/>
            <w:shd w:val="clear" w:color="000000" w:fill="FFFFFF"/>
            <w:vAlign w:val="center"/>
          </w:tcPr>
          <w:p w14:paraId="296BF142" w14:textId="77777777" w:rsidR="00946CF7" w:rsidRPr="00AE1062" w:rsidRDefault="00946CF7" w:rsidP="00F728A2">
            <w:pPr>
              <w:ind w:left="-110" w:right="-113"/>
              <w:jc w:val="center"/>
              <w:rPr>
                <w:rFonts w:ascii="Times New Roman" w:hAnsi="Times New Roman"/>
                <w:sz w:val="24"/>
                <w:szCs w:val="24"/>
                <w:lang w:val="uk-UA"/>
              </w:rPr>
            </w:pPr>
            <w:r w:rsidRPr="00AE1062">
              <w:rPr>
                <w:rFonts w:ascii="Times New Roman" w:hAnsi="Times New Roman"/>
                <w:sz w:val="24"/>
                <w:szCs w:val="24"/>
                <w:lang w:val="uk-UA"/>
              </w:rPr>
              <w:t>+52 215 000</w:t>
            </w:r>
          </w:p>
        </w:tc>
      </w:tr>
      <w:tr w:rsidR="00946CF7" w:rsidRPr="00FC7A19" w14:paraId="141AEC77" w14:textId="77777777" w:rsidTr="00F728A2">
        <w:trPr>
          <w:trHeight w:val="261"/>
        </w:trPr>
        <w:tc>
          <w:tcPr>
            <w:tcW w:w="2410" w:type="dxa"/>
            <w:shd w:val="clear" w:color="000000" w:fill="FFFFFF"/>
          </w:tcPr>
          <w:p w14:paraId="53365EA1" w14:textId="77777777" w:rsidR="00946CF7" w:rsidRPr="004E5D60" w:rsidRDefault="00946CF7" w:rsidP="00F728A2">
            <w:pPr>
              <w:rPr>
                <w:rFonts w:ascii="Times New Roman" w:hAnsi="Times New Roman"/>
                <w:bCs/>
                <w:i/>
                <w:sz w:val="24"/>
                <w:szCs w:val="24"/>
                <w:lang w:val="uk-UA"/>
              </w:rPr>
            </w:pPr>
            <w:r w:rsidRPr="004E5D60">
              <w:rPr>
                <w:rFonts w:ascii="Times New Roman" w:hAnsi="Times New Roman"/>
                <w:bCs/>
                <w:i/>
                <w:sz w:val="24"/>
                <w:szCs w:val="24"/>
                <w:lang w:val="uk-UA"/>
              </w:rPr>
              <w:t>Відхилення до попереднього року, %</w:t>
            </w:r>
          </w:p>
        </w:tc>
        <w:tc>
          <w:tcPr>
            <w:tcW w:w="1418" w:type="dxa"/>
            <w:shd w:val="clear" w:color="000000" w:fill="FFFFFF"/>
            <w:vAlign w:val="center"/>
          </w:tcPr>
          <w:p w14:paraId="67D92E30" w14:textId="77777777" w:rsidR="00946CF7" w:rsidRPr="00FC7A19" w:rsidRDefault="00946CF7" w:rsidP="00F728A2">
            <w:pPr>
              <w:jc w:val="center"/>
              <w:rPr>
                <w:rFonts w:ascii="Times New Roman" w:hAnsi="Times New Roman"/>
                <w:color w:val="FF0000"/>
                <w:sz w:val="24"/>
                <w:szCs w:val="24"/>
                <w:lang w:val="uk-UA"/>
              </w:rPr>
            </w:pPr>
          </w:p>
        </w:tc>
        <w:tc>
          <w:tcPr>
            <w:tcW w:w="1559" w:type="dxa"/>
            <w:shd w:val="clear" w:color="000000" w:fill="FFFFFF"/>
            <w:vAlign w:val="center"/>
          </w:tcPr>
          <w:p w14:paraId="11CDD044"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+ 15,2</w:t>
            </w:r>
          </w:p>
        </w:tc>
        <w:tc>
          <w:tcPr>
            <w:tcW w:w="1417" w:type="dxa"/>
            <w:shd w:val="clear" w:color="000000" w:fill="FFFFFF"/>
            <w:vAlign w:val="center"/>
          </w:tcPr>
          <w:p w14:paraId="1FBB789A"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+ 9,9</w:t>
            </w:r>
          </w:p>
        </w:tc>
        <w:tc>
          <w:tcPr>
            <w:tcW w:w="1560" w:type="dxa"/>
            <w:shd w:val="clear" w:color="000000" w:fill="FFFFFF"/>
            <w:vAlign w:val="center"/>
          </w:tcPr>
          <w:p w14:paraId="760E72C0"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+ 8,6</w:t>
            </w:r>
          </w:p>
        </w:tc>
        <w:tc>
          <w:tcPr>
            <w:tcW w:w="1275" w:type="dxa"/>
            <w:shd w:val="clear" w:color="000000" w:fill="FFFFFF"/>
            <w:vAlign w:val="center"/>
          </w:tcPr>
          <w:p w14:paraId="2355228B" w14:textId="77777777" w:rsidR="00946CF7" w:rsidRPr="00B91364" w:rsidRDefault="00946CF7" w:rsidP="00F728A2">
            <w:pPr>
              <w:jc w:val="center"/>
              <w:rPr>
                <w:rFonts w:ascii="Times New Roman" w:hAnsi="Times New Roman"/>
                <w:sz w:val="24"/>
                <w:szCs w:val="24"/>
                <w:lang w:val="uk-UA"/>
              </w:rPr>
            </w:pPr>
            <w:r w:rsidRPr="00B91364">
              <w:rPr>
                <w:rFonts w:ascii="Times New Roman" w:hAnsi="Times New Roman"/>
                <w:sz w:val="24"/>
                <w:szCs w:val="24"/>
                <w:lang w:val="uk-UA"/>
              </w:rPr>
              <w:t>+ 6,1</w:t>
            </w:r>
          </w:p>
        </w:tc>
      </w:tr>
    </w:tbl>
    <w:p w14:paraId="67EE4D05" w14:textId="77777777" w:rsidR="00946CF7" w:rsidRPr="009E6326" w:rsidRDefault="00946CF7" w:rsidP="00946CF7">
      <w:pPr>
        <w:shd w:val="clear" w:color="auto" w:fill="FFFFFF"/>
        <w:spacing w:before="120"/>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 xml:space="preserve">У структурі доходів бюджету основними бюджетоутворюючими податками є: </w:t>
      </w:r>
    </w:p>
    <w:p w14:paraId="3C0DB712" w14:textId="77777777" w:rsidR="00946CF7" w:rsidRPr="009E6326" w:rsidRDefault="00946CF7" w:rsidP="00946CF7">
      <w:pPr>
        <w:shd w:val="clear" w:color="auto" w:fill="FFFFFF"/>
        <w:spacing w:before="120"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податок та збір з доходів фізичних осіб (</w:t>
      </w:r>
      <w:r>
        <w:rPr>
          <w:rFonts w:ascii="Times New Roman" w:hAnsi="Times New Roman"/>
          <w:sz w:val="24"/>
          <w:szCs w:val="24"/>
          <w:lang w:val="uk-UA" w:eastAsia="uk-UA"/>
        </w:rPr>
        <w:t xml:space="preserve">далі - </w:t>
      </w:r>
      <w:r w:rsidRPr="009E6326">
        <w:rPr>
          <w:rFonts w:ascii="Times New Roman" w:hAnsi="Times New Roman"/>
          <w:sz w:val="24"/>
          <w:szCs w:val="24"/>
          <w:lang w:val="uk-UA" w:eastAsia="uk-UA"/>
        </w:rPr>
        <w:t>ПДФО);</w:t>
      </w:r>
    </w:p>
    <w:p w14:paraId="753509D9" w14:textId="77777777" w:rsidR="00946CF7" w:rsidRPr="009E6326" w:rsidRDefault="00946CF7" w:rsidP="00946CF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місцеві податки та збори;</w:t>
      </w:r>
    </w:p>
    <w:p w14:paraId="0EC7C1A5" w14:textId="77777777" w:rsidR="00946CF7" w:rsidRPr="009E6326" w:rsidRDefault="00946CF7" w:rsidP="00946CF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рентна плата;</w:t>
      </w:r>
    </w:p>
    <w:p w14:paraId="205C9B81" w14:textId="77777777" w:rsidR="00946CF7" w:rsidRPr="009E6326" w:rsidRDefault="00946CF7" w:rsidP="00946CF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акцизний податок;</w:t>
      </w:r>
    </w:p>
    <w:p w14:paraId="1BC65F0F" w14:textId="77777777" w:rsidR="00946CF7" w:rsidRPr="009E6326" w:rsidRDefault="00946CF7" w:rsidP="00946CF7">
      <w:pPr>
        <w:shd w:val="clear" w:color="auto" w:fill="FFFFFF"/>
        <w:spacing w:line="276" w:lineRule="auto"/>
        <w:ind w:firstLine="567"/>
        <w:jc w:val="both"/>
        <w:rPr>
          <w:rFonts w:ascii="Times New Roman" w:hAnsi="Times New Roman"/>
          <w:sz w:val="24"/>
          <w:szCs w:val="24"/>
          <w:lang w:val="uk-UA" w:eastAsia="uk-UA"/>
        </w:rPr>
      </w:pPr>
      <w:r w:rsidRPr="009E6326">
        <w:rPr>
          <w:rFonts w:ascii="Times New Roman" w:hAnsi="Times New Roman"/>
          <w:sz w:val="24"/>
          <w:szCs w:val="24"/>
          <w:lang w:val="uk-UA" w:eastAsia="uk-UA"/>
        </w:rPr>
        <w:t>єдиний податок.</w:t>
      </w:r>
    </w:p>
    <w:p w14:paraId="243988F5" w14:textId="77777777" w:rsidR="00946CF7" w:rsidRPr="009E6326" w:rsidRDefault="00946CF7" w:rsidP="00946CF7">
      <w:pPr>
        <w:shd w:val="clear" w:color="auto" w:fill="FFFFFF"/>
        <w:spacing w:before="120" w:after="80"/>
        <w:jc w:val="center"/>
        <w:rPr>
          <w:rFonts w:ascii="Times New Roman" w:hAnsi="Times New Roman"/>
          <w:b/>
          <w:bCs/>
          <w:sz w:val="24"/>
          <w:szCs w:val="24"/>
          <w:lang w:val="uk-UA" w:eastAsia="uk-UA"/>
        </w:rPr>
      </w:pPr>
      <w:r w:rsidRPr="009E6326">
        <w:rPr>
          <w:rFonts w:ascii="Times New Roman" w:hAnsi="Times New Roman"/>
          <w:b/>
          <w:bCs/>
          <w:sz w:val="24"/>
          <w:szCs w:val="24"/>
          <w:lang w:val="uk-UA" w:eastAsia="uk-UA"/>
        </w:rPr>
        <w:t>Основні бюджетоутворюючі доходи 2027 року: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257"/>
        <w:gridCol w:w="1418"/>
        <w:gridCol w:w="850"/>
        <w:gridCol w:w="3969"/>
      </w:tblGrid>
      <w:tr w:rsidR="00946CF7" w:rsidRPr="009E6326" w14:paraId="51659FE9" w14:textId="77777777" w:rsidTr="00F728A2">
        <w:tc>
          <w:tcPr>
            <w:tcW w:w="2253" w:type="dxa"/>
            <w:vMerge w:val="restart"/>
            <w:vAlign w:val="center"/>
          </w:tcPr>
          <w:p w14:paraId="4E47F5EC" w14:textId="77777777" w:rsidR="00946CF7" w:rsidRPr="007D5E14" w:rsidRDefault="00946CF7" w:rsidP="00F728A2">
            <w:pPr>
              <w:shd w:val="clear" w:color="auto" w:fill="FFFFFF"/>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Найменування доходів</w:t>
            </w:r>
          </w:p>
        </w:tc>
        <w:tc>
          <w:tcPr>
            <w:tcW w:w="1257" w:type="dxa"/>
            <w:vMerge w:val="restart"/>
            <w:vAlign w:val="center"/>
          </w:tcPr>
          <w:p w14:paraId="39B22D2F"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Сума, тис. грн</w:t>
            </w:r>
          </w:p>
        </w:tc>
        <w:tc>
          <w:tcPr>
            <w:tcW w:w="6237" w:type="dxa"/>
            <w:gridSpan w:val="3"/>
            <w:vAlign w:val="center"/>
          </w:tcPr>
          <w:p w14:paraId="037C44BC"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До 2026 року</w:t>
            </w:r>
          </w:p>
        </w:tc>
      </w:tr>
      <w:tr w:rsidR="00946CF7" w:rsidRPr="00FC7A19" w14:paraId="1B877F67" w14:textId="77777777" w:rsidTr="00F728A2">
        <w:trPr>
          <w:trHeight w:val="749"/>
        </w:trPr>
        <w:tc>
          <w:tcPr>
            <w:tcW w:w="2253" w:type="dxa"/>
            <w:vMerge/>
          </w:tcPr>
          <w:p w14:paraId="42B48FA7" w14:textId="77777777" w:rsidR="00946CF7" w:rsidRPr="007D5E14" w:rsidRDefault="00946CF7" w:rsidP="00F728A2">
            <w:pPr>
              <w:shd w:val="clear" w:color="auto" w:fill="FFFFFF"/>
              <w:spacing w:after="80"/>
              <w:ind w:firstLine="448"/>
              <w:jc w:val="both"/>
              <w:rPr>
                <w:rFonts w:ascii="Times New Roman" w:hAnsi="Times New Roman"/>
                <w:b/>
                <w:bCs/>
                <w:sz w:val="24"/>
                <w:szCs w:val="24"/>
                <w:lang w:val="uk-UA" w:eastAsia="uk-UA"/>
              </w:rPr>
            </w:pPr>
          </w:p>
        </w:tc>
        <w:tc>
          <w:tcPr>
            <w:tcW w:w="1257" w:type="dxa"/>
            <w:vMerge/>
          </w:tcPr>
          <w:p w14:paraId="23F7C3A0" w14:textId="77777777" w:rsidR="00946CF7" w:rsidRPr="007D5E14" w:rsidRDefault="00946CF7" w:rsidP="00F728A2">
            <w:pPr>
              <w:spacing w:after="80"/>
              <w:jc w:val="both"/>
              <w:rPr>
                <w:rFonts w:ascii="Times New Roman" w:hAnsi="Times New Roman"/>
                <w:b/>
                <w:bCs/>
                <w:sz w:val="24"/>
                <w:szCs w:val="24"/>
                <w:lang w:val="uk-UA" w:eastAsia="uk-UA"/>
              </w:rPr>
            </w:pPr>
          </w:p>
        </w:tc>
        <w:tc>
          <w:tcPr>
            <w:tcW w:w="1418" w:type="dxa"/>
          </w:tcPr>
          <w:p w14:paraId="73188F50"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 xml:space="preserve">Різниця (+,-), </w:t>
            </w:r>
          </w:p>
          <w:p w14:paraId="103EE720"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тис. грн</w:t>
            </w:r>
          </w:p>
        </w:tc>
        <w:tc>
          <w:tcPr>
            <w:tcW w:w="850" w:type="dxa"/>
          </w:tcPr>
          <w:p w14:paraId="5835823A"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 xml:space="preserve">Ріст, </w:t>
            </w:r>
          </w:p>
          <w:p w14:paraId="17D1CF7A"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w:t>
            </w:r>
          </w:p>
        </w:tc>
        <w:tc>
          <w:tcPr>
            <w:tcW w:w="3969" w:type="dxa"/>
          </w:tcPr>
          <w:p w14:paraId="67113E14" w14:textId="77777777" w:rsidR="00946CF7" w:rsidRPr="007D5E14" w:rsidRDefault="00946CF7" w:rsidP="00F728A2">
            <w:pPr>
              <w:spacing w:after="80"/>
              <w:jc w:val="center"/>
              <w:rPr>
                <w:rFonts w:ascii="Times New Roman" w:hAnsi="Times New Roman"/>
                <w:b/>
                <w:bCs/>
                <w:sz w:val="24"/>
                <w:szCs w:val="24"/>
                <w:lang w:val="uk-UA" w:eastAsia="uk-UA"/>
              </w:rPr>
            </w:pPr>
            <w:r w:rsidRPr="007D5E14">
              <w:rPr>
                <w:rFonts w:ascii="Times New Roman" w:hAnsi="Times New Roman"/>
                <w:b/>
                <w:bCs/>
                <w:sz w:val="24"/>
                <w:szCs w:val="24"/>
                <w:lang w:val="uk-UA" w:eastAsia="uk-UA"/>
              </w:rPr>
              <w:t>Примітка</w:t>
            </w:r>
          </w:p>
        </w:tc>
      </w:tr>
      <w:tr w:rsidR="00946CF7" w:rsidRPr="00FC7A19" w14:paraId="7E47C473" w14:textId="77777777" w:rsidTr="00F728A2">
        <w:tc>
          <w:tcPr>
            <w:tcW w:w="2253" w:type="dxa"/>
          </w:tcPr>
          <w:p w14:paraId="382F48BE" w14:textId="77777777" w:rsidR="00946CF7" w:rsidRPr="00213E79" w:rsidRDefault="00946CF7" w:rsidP="00F728A2">
            <w:pPr>
              <w:shd w:val="clear" w:color="auto" w:fill="FFFFFF"/>
              <w:spacing w:after="80"/>
              <w:ind w:firstLine="448"/>
              <w:jc w:val="center"/>
              <w:rPr>
                <w:rFonts w:ascii="Times New Roman" w:hAnsi="Times New Roman"/>
                <w:sz w:val="24"/>
                <w:szCs w:val="24"/>
                <w:lang w:val="uk-UA" w:eastAsia="uk-UA"/>
              </w:rPr>
            </w:pPr>
            <w:r w:rsidRPr="00213E79">
              <w:rPr>
                <w:rFonts w:ascii="Times New Roman" w:hAnsi="Times New Roman"/>
                <w:sz w:val="24"/>
                <w:szCs w:val="24"/>
                <w:lang w:val="uk-UA" w:eastAsia="uk-UA"/>
              </w:rPr>
              <w:t>1</w:t>
            </w:r>
          </w:p>
        </w:tc>
        <w:tc>
          <w:tcPr>
            <w:tcW w:w="1257" w:type="dxa"/>
          </w:tcPr>
          <w:p w14:paraId="09066EF4" w14:textId="77777777" w:rsidR="00946CF7" w:rsidRPr="00213E79"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2</w:t>
            </w:r>
          </w:p>
        </w:tc>
        <w:tc>
          <w:tcPr>
            <w:tcW w:w="1418" w:type="dxa"/>
          </w:tcPr>
          <w:p w14:paraId="56DB3685" w14:textId="77777777" w:rsidR="00946CF7" w:rsidRPr="00213E79"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3</w:t>
            </w:r>
          </w:p>
        </w:tc>
        <w:tc>
          <w:tcPr>
            <w:tcW w:w="850" w:type="dxa"/>
          </w:tcPr>
          <w:p w14:paraId="32C768C7" w14:textId="77777777" w:rsidR="00946CF7" w:rsidRPr="00213E79"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4</w:t>
            </w:r>
          </w:p>
        </w:tc>
        <w:tc>
          <w:tcPr>
            <w:tcW w:w="3969" w:type="dxa"/>
          </w:tcPr>
          <w:p w14:paraId="270B79AE" w14:textId="77777777" w:rsidR="00946CF7" w:rsidRPr="00213E79"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5</w:t>
            </w:r>
          </w:p>
        </w:tc>
      </w:tr>
      <w:tr w:rsidR="00946CF7" w:rsidRPr="00FC7A19" w14:paraId="774E2DC0" w14:textId="77777777" w:rsidTr="00F728A2">
        <w:tc>
          <w:tcPr>
            <w:tcW w:w="2253" w:type="dxa"/>
            <w:vAlign w:val="center"/>
          </w:tcPr>
          <w:p w14:paraId="2248717B" w14:textId="77777777" w:rsidR="00946CF7" w:rsidRPr="007D5E14" w:rsidRDefault="00946CF7" w:rsidP="00F728A2">
            <w:pPr>
              <w:shd w:val="clear" w:color="auto" w:fill="FFFFFF"/>
              <w:spacing w:after="80"/>
              <w:rPr>
                <w:rFonts w:ascii="Times New Roman" w:hAnsi="Times New Roman"/>
                <w:b/>
                <w:bCs/>
                <w:sz w:val="24"/>
                <w:szCs w:val="24"/>
                <w:lang w:val="uk-UA" w:eastAsia="uk-UA"/>
              </w:rPr>
            </w:pPr>
            <w:r w:rsidRPr="007D5E14">
              <w:rPr>
                <w:rFonts w:ascii="Times New Roman" w:hAnsi="Times New Roman"/>
                <w:b/>
                <w:bCs/>
                <w:sz w:val="24"/>
                <w:szCs w:val="24"/>
                <w:lang w:val="uk-UA" w:eastAsia="uk-UA"/>
              </w:rPr>
              <w:t>Податок та збір з доходів фізичних осіб (ПДФО)</w:t>
            </w:r>
          </w:p>
        </w:tc>
        <w:tc>
          <w:tcPr>
            <w:tcW w:w="1257" w:type="dxa"/>
            <w:vAlign w:val="center"/>
          </w:tcPr>
          <w:p w14:paraId="50363F58" w14:textId="77777777" w:rsidR="00946CF7" w:rsidRPr="007D5E14" w:rsidRDefault="00946CF7" w:rsidP="00F728A2">
            <w:pPr>
              <w:spacing w:after="80"/>
              <w:ind w:right="39"/>
              <w:jc w:val="right"/>
              <w:rPr>
                <w:rFonts w:ascii="Times New Roman" w:hAnsi="Times New Roman"/>
                <w:b/>
                <w:bCs/>
                <w:sz w:val="24"/>
                <w:szCs w:val="24"/>
                <w:lang w:val="uk-UA" w:eastAsia="uk-UA"/>
              </w:rPr>
            </w:pPr>
            <w:r w:rsidRPr="007D5E14">
              <w:rPr>
                <w:rFonts w:ascii="Times New Roman" w:hAnsi="Times New Roman"/>
                <w:b/>
                <w:bCs/>
                <w:sz w:val="24"/>
                <w:szCs w:val="24"/>
                <w:lang w:val="uk-UA" w:eastAsia="uk-UA"/>
              </w:rPr>
              <w:t>448 161,0</w:t>
            </w:r>
          </w:p>
        </w:tc>
        <w:tc>
          <w:tcPr>
            <w:tcW w:w="1418" w:type="dxa"/>
            <w:vAlign w:val="center"/>
          </w:tcPr>
          <w:p w14:paraId="4C28EDA2" w14:textId="77777777" w:rsidR="00946CF7" w:rsidRPr="007D5E14" w:rsidRDefault="00946CF7" w:rsidP="00F728A2">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+ 25 521,1</w:t>
            </w:r>
          </w:p>
        </w:tc>
        <w:tc>
          <w:tcPr>
            <w:tcW w:w="850" w:type="dxa"/>
            <w:vAlign w:val="center"/>
          </w:tcPr>
          <w:p w14:paraId="59313172" w14:textId="77777777" w:rsidR="00946CF7" w:rsidRPr="007D5E14" w:rsidRDefault="00946CF7" w:rsidP="00F728A2">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105,8</w:t>
            </w:r>
          </w:p>
        </w:tc>
        <w:tc>
          <w:tcPr>
            <w:tcW w:w="3969" w:type="dxa"/>
          </w:tcPr>
          <w:p w14:paraId="4F42DB33" w14:textId="77777777" w:rsidR="00946CF7" w:rsidRPr="007D5E14" w:rsidRDefault="00946CF7" w:rsidP="00F728A2">
            <w:pPr>
              <w:spacing w:after="80"/>
              <w:jc w:val="both"/>
              <w:rPr>
                <w:rFonts w:ascii="Times New Roman" w:hAnsi="Times New Roman"/>
                <w:sz w:val="24"/>
                <w:szCs w:val="24"/>
                <w:lang w:val="uk-UA"/>
              </w:rPr>
            </w:pPr>
            <w:r>
              <w:rPr>
                <w:rFonts w:ascii="Times New Roman" w:hAnsi="Times New Roman"/>
                <w:sz w:val="24"/>
                <w:szCs w:val="24"/>
                <w:lang w:val="uk-UA" w:eastAsia="uk-UA"/>
              </w:rPr>
              <w:t>з</w:t>
            </w:r>
            <w:r w:rsidRPr="007D5E14">
              <w:rPr>
                <w:rFonts w:ascii="Times New Roman" w:hAnsi="Times New Roman"/>
                <w:sz w:val="24"/>
                <w:szCs w:val="24"/>
                <w:lang w:val="uk-UA" w:eastAsia="uk-UA"/>
              </w:rPr>
              <w:t xml:space="preserve">ростання заробітної плати </w:t>
            </w:r>
            <w:r w:rsidRPr="007D5E14">
              <w:rPr>
                <w:rFonts w:ascii="Times New Roman" w:hAnsi="Times New Roman"/>
                <w:sz w:val="24"/>
                <w:szCs w:val="24"/>
                <w:lang w:val="uk-UA"/>
              </w:rPr>
              <w:t>громадян та інших доходів фізичних осіб</w:t>
            </w:r>
            <w:r>
              <w:rPr>
                <w:rFonts w:ascii="Times New Roman" w:hAnsi="Times New Roman"/>
                <w:sz w:val="24"/>
                <w:szCs w:val="24"/>
                <w:lang w:val="uk-UA"/>
              </w:rPr>
              <w:t>;</w:t>
            </w:r>
            <w:r w:rsidRPr="007D5E14">
              <w:rPr>
                <w:rFonts w:ascii="Times New Roman" w:hAnsi="Times New Roman"/>
                <w:sz w:val="24"/>
                <w:szCs w:val="24"/>
                <w:lang w:val="uk-UA"/>
              </w:rPr>
              <w:t xml:space="preserve"> </w:t>
            </w:r>
          </w:p>
          <w:p w14:paraId="52E005DF" w14:textId="77777777" w:rsidR="00946CF7" w:rsidRPr="007D5E14" w:rsidRDefault="00946CF7" w:rsidP="00F728A2">
            <w:pPr>
              <w:spacing w:after="80"/>
              <w:jc w:val="both"/>
              <w:rPr>
                <w:rFonts w:ascii="Times New Roman" w:hAnsi="Times New Roman"/>
                <w:sz w:val="24"/>
                <w:szCs w:val="24"/>
                <w:lang w:val="uk-UA" w:eastAsia="uk-UA"/>
              </w:rPr>
            </w:pPr>
            <w:r>
              <w:rPr>
                <w:rFonts w:ascii="Times New Roman" w:hAnsi="Times New Roman"/>
                <w:sz w:val="24"/>
                <w:szCs w:val="24"/>
                <w:lang w:val="uk-UA"/>
              </w:rPr>
              <w:t>з</w:t>
            </w:r>
            <w:r w:rsidRPr="007D5E14">
              <w:rPr>
                <w:rFonts w:ascii="Times New Roman" w:hAnsi="Times New Roman"/>
                <w:sz w:val="24"/>
                <w:szCs w:val="24"/>
                <w:lang w:val="uk-UA"/>
              </w:rPr>
              <w:t>ниження відсотку зарахування до бюджету громади на 4 %</w:t>
            </w:r>
          </w:p>
        </w:tc>
      </w:tr>
      <w:tr w:rsidR="00946CF7" w:rsidRPr="00FC7A19" w14:paraId="3BF2AA2E" w14:textId="77777777" w:rsidTr="00F728A2">
        <w:tc>
          <w:tcPr>
            <w:tcW w:w="2253" w:type="dxa"/>
            <w:vAlign w:val="center"/>
          </w:tcPr>
          <w:p w14:paraId="00D8F4E1" w14:textId="77777777" w:rsidR="00946CF7" w:rsidRDefault="00946CF7" w:rsidP="00F728A2">
            <w:pPr>
              <w:shd w:val="clear" w:color="auto" w:fill="FFFFFF"/>
              <w:spacing w:after="80"/>
              <w:rPr>
                <w:rFonts w:ascii="Times New Roman" w:hAnsi="Times New Roman"/>
                <w:b/>
                <w:bCs/>
                <w:sz w:val="24"/>
                <w:szCs w:val="24"/>
                <w:lang w:val="uk-UA" w:eastAsia="uk-UA"/>
              </w:rPr>
            </w:pPr>
            <w:r w:rsidRPr="009E6326">
              <w:rPr>
                <w:rFonts w:ascii="Times New Roman" w:hAnsi="Times New Roman"/>
                <w:b/>
                <w:bCs/>
                <w:sz w:val="24"/>
                <w:szCs w:val="24"/>
                <w:lang w:val="uk-UA" w:eastAsia="uk-UA"/>
              </w:rPr>
              <w:t>Місцеві податки та збори</w:t>
            </w:r>
          </w:p>
          <w:p w14:paraId="0D3E149E" w14:textId="6DAC2A20" w:rsidR="0042651E" w:rsidRPr="009E6326" w:rsidRDefault="0042651E" w:rsidP="00F728A2">
            <w:pPr>
              <w:shd w:val="clear" w:color="auto" w:fill="FFFFFF"/>
              <w:spacing w:after="80"/>
              <w:rPr>
                <w:rFonts w:ascii="Times New Roman" w:hAnsi="Times New Roman"/>
                <w:b/>
                <w:bCs/>
                <w:sz w:val="24"/>
                <w:szCs w:val="24"/>
                <w:lang w:val="uk-UA" w:eastAsia="uk-UA"/>
              </w:rPr>
            </w:pPr>
          </w:p>
        </w:tc>
        <w:tc>
          <w:tcPr>
            <w:tcW w:w="1257" w:type="dxa"/>
            <w:vAlign w:val="center"/>
          </w:tcPr>
          <w:p w14:paraId="21A99A3D" w14:textId="77777777" w:rsidR="00946CF7" w:rsidRPr="007D5E14" w:rsidRDefault="00946CF7" w:rsidP="00F728A2">
            <w:pPr>
              <w:spacing w:after="80"/>
              <w:jc w:val="right"/>
              <w:rPr>
                <w:rFonts w:ascii="Times New Roman" w:hAnsi="Times New Roman"/>
                <w:b/>
                <w:bCs/>
                <w:sz w:val="24"/>
                <w:szCs w:val="24"/>
                <w:lang w:val="uk-UA" w:eastAsia="uk-UA"/>
              </w:rPr>
            </w:pPr>
            <w:r w:rsidRPr="007D5E14">
              <w:rPr>
                <w:rFonts w:ascii="Times New Roman" w:hAnsi="Times New Roman"/>
                <w:b/>
                <w:bCs/>
                <w:sz w:val="24"/>
                <w:szCs w:val="24"/>
                <w:lang w:val="uk-UA" w:eastAsia="uk-UA"/>
              </w:rPr>
              <w:t>191 963,0</w:t>
            </w:r>
          </w:p>
        </w:tc>
        <w:tc>
          <w:tcPr>
            <w:tcW w:w="1418" w:type="dxa"/>
            <w:vAlign w:val="center"/>
          </w:tcPr>
          <w:p w14:paraId="028EC96A" w14:textId="77777777" w:rsidR="00946CF7" w:rsidRPr="007D5E14" w:rsidRDefault="00946CF7" w:rsidP="00F728A2">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+20 099,2</w:t>
            </w:r>
          </w:p>
        </w:tc>
        <w:tc>
          <w:tcPr>
            <w:tcW w:w="850" w:type="dxa"/>
            <w:vAlign w:val="center"/>
          </w:tcPr>
          <w:p w14:paraId="3AD1A446" w14:textId="77777777" w:rsidR="00946CF7" w:rsidRPr="007D5E14" w:rsidRDefault="00946CF7" w:rsidP="00F728A2">
            <w:pPr>
              <w:spacing w:after="80"/>
              <w:jc w:val="right"/>
              <w:rPr>
                <w:rFonts w:ascii="Times New Roman" w:hAnsi="Times New Roman"/>
                <w:sz w:val="24"/>
                <w:szCs w:val="24"/>
                <w:lang w:val="uk-UA" w:eastAsia="uk-UA"/>
              </w:rPr>
            </w:pPr>
            <w:r w:rsidRPr="007D5E14">
              <w:rPr>
                <w:rFonts w:ascii="Times New Roman" w:hAnsi="Times New Roman"/>
                <w:sz w:val="24"/>
                <w:szCs w:val="24"/>
                <w:lang w:val="uk-UA" w:eastAsia="uk-UA"/>
              </w:rPr>
              <w:t xml:space="preserve">108,8 </w:t>
            </w:r>
          </w:p>
        </w:tc>
        <w:tc>
          <w:tcPr>
            <w:tcW w:w="3969" w:type="dxa"/>
          </w:tcPr>
          <w:p w14:paraId="1797F730" w14:textId="77777777" w:rsidR="00946CF7" w:rsidRPr="007D5E14" w:rsidRDefault="00946CF7" w:rsidP="00F728A2">
            <w:pPr>
              <w:spacing w:after="80"/>
              <w:jc w:val="both"/>
              <w:rPr>
                <w:rFonts w:ascii="Times New Roman" w:hAnsi="Times New Roman"/>
                <w:sz w:val="24"/>
                <w:szCs w:val="24"/>
                <w:lang w:val="uk-UA" w:eastAsia="uk-UA"/>
              </w:rPr>
            </w:pPr>
          </w:p>
        </w:tc>
      </w:tr>
      <w:tr w:rsidR="00946CF7" w:rsidRPr="00FC7A19" w14:paraId="01660527" w14:textId="77777777" w:rsidTr="00F728A2">
        <w:tc>
          <w:tcPr>
            <w:tcW w:w="2253" w:type="dxa"/>
          </w:tcPr>
          <w:p w14:paraId="677773F6" w14:textId="77777777" w:rsidR="00946CF7" w:rsidRPr="009E6326" w:rsidRDefault="00946CF7" w:rsidP="00F728A2">
            <w:pPr>
              <w:shd w:val="clear" w:color="auto" w:fill="FFFFFF"/>
              <w:spacing w:after="80"/>
              <w:jc w:val="center"/>
              <w:rPr>
                <w:rFonts w:ascii="Times New Roman" w:hAnsi="Times New Roman"/>
                <w:b/>
                <w:bCs/>
                <w:sz w:val="24"/>
                <w:szCs w:val="24"/>
                <w:lang w:val="uk-UA" w:eastAsia="uk-UA"/>
              </w:rPr>
            </w:pPr>
            <w:r w:rsidRPr="00213E79">
              <w:rPr>
                <w:rFonts w:ascii="Times New Roman" w:hAnsi="Times New Roman"/>
                <w:sz w:val="24"/>
                <w:szCs w:val="24"/>
                <w:lang w:val="uk-UA" w:eastAsia="uk-UA"/>
              </w:rPr>
              <w:lastRenderedPageBreak/>
              <w:t>1</w:t>
            </w:r>
          </w:p>
        </w:tc>
        <w:tc>
          <w:tcPr>
            <w:tcW w:w="1257" w:type="dxa"/>
          </w:tcPr>
          <w:p w14:paraId="6CA8889E" w14:textId="77777777" w:rsidR="00946CF7" w:rsidRPr="007D5E14" w:rsidRDefault="00946CF7" w:rsidP="00F728A2">
            <w:pPr>
              <w:spacing w:after="80"/>
              <w:jc w:val="center"/>
              <w:rPr>
                <w:rFonts w:ascii="Times New Roman" w:hAnsi="Times New Roman"/>
                <w:b/>
                <w:bCs/>
                <w:sz w:val="24"/>
                <w:szCs w:val="24"/>
                <w:lang w:val="uk-UA" w:eastAsia="uk-UA"/>
              </w:rPr>
            </w:pPr>
            <w:r w:rsidRPr="00213E79">
              <w:rPr>
                <w:rFonts w:ascii="Times New Roman" w:hAnsi="Times New Roman"/>
                <w:sz w:val="24"/>
                <w:szCs w:val="24"/>
                <w:lang w:val="uk-UA" w:eastAsia="uk-UA"/>
              </w:rPr>
              <w:t>2</w:t>
            </w:r>
          </w:p>
        </w:tc>
        <w:tc>
          <w:tcPr>
            <w:tcW w:w="1418" w:type="dxa"/>
          </w:tcPr>
          <w:p w14:paraId="188E16F4" w14:textId="77777777" w:rsidR="00946CF7" w:rsidRPr="007D5E14"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3</w:t>
            </w:r>
          </w:p>
        </w:tc>
        <w:tc>
          <w:tcPr>
            <w:tcW w:w="850" w:type="dxa"/>
          </w:tcPr>
          <w:p w14:paraId="1E13445E" w14:textId="77777777" w:rsidR="00946CF7" w:rsidRPr="007D5E14"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4</w:t>
            </w:r>
          </w:p>
        </w:tc>
        <w:tc>
          <w:tcPr>
            <w:tcW w:w="3969" w:type="dxa"/>
          </w:tcPr>
          <w:p w14:paraId="643286B0" w14:textId="77777777" w:rsidR="00946CF7" w:rsidRPr="007D5E14" w:rsidRDefault="00946CF7" w:rsidP="00F728A2">
            <w:pPr>
              <w:spacing w:after="80"/>
              <w:jc w:val="center"/>
              <w:rPr>
                <w:rFonts w:ascii="Times New Roman" w:hAnsi="Times New Roman"/>
                <w:sz w:val="24"/>
                <w:szCs w:val="24"/>
                <w:lang w:val="uk-UA" w:eastAsia="uk-UA"/>
              </w:rPr>
            </w:pPr>
            <w:r w:rsidRPr="00213E79">
              <w:rPr>
                <w:rFonts w:ascii="Times New Roman" w:hAnsi="Times New Roman"/>
                <w:sz w:val="24"/>
                <w:szCs w:val="24"/>
                <w:lang w:val="uk-UA" w:eastAsia="uk-UA"/>
              </w:rPr>
              <w:t>5</w:t>
            </w:r>
          </w:p>
        </w:tc>
      </w:tr>
      <w:tr w:rsidR="00946CF7" w:rsidRPr="00FC7A19" w14:paraId="09DD8654" w14:textId="77777777" w:rsidTr="00F728A2">
        <w:tc>
          <w:tcPr>
            <w:tcW w:w="2253" w:type="dxa"/>
            <w:vAlign w:val="center"/>
          </w:tcPr>
          <w:p w14:paraId="41E05C45" w14:textId="77777777" w:rsidR="00946CF7" w:rsidRPr="009E6326" w:rsidRDefault="00946CF7" w:rsidP="00F728A2">
            <w:pPr>
              <w:shd w:val="clear" w:color="auto" w:fill="FFFFFF"/>
              <w:spacing w:after="80"/>
              <w:jc w:val="center"/>
              <w:rPr>
                <w:rFonts w:ascii="Times New Roman" w:hAnsi="Times New Roman"/>
                <w:b/>
                <w:bCs/>
                <w:sz w:val="24"/>
                <w:szCs w:val="24"/>
                <w:lang w:val="uk-UA" w:eastAsia="uk-UA"/>
              </w:rPr>
            </w:pPr>
            <w:r w:rsidRPr="009E6326">
              <w:rPr>
                <w:rFonts w:ascii="Times New Roman" w:hAnsi="Times New Roman"/>
                <w:i/>
                <w:iCs/>
                <w:sz w:val="24"/>
                <w:szCs w:val="24"/>
                <w:lang w:val="uk-UA" w:eastAsia="uk-UA"/>
              </w:rPr>
              <w:t>у тому числі:</w:t>
            </w:r>
          </w:p>
        </w:tc>
        <w:tc>
          <w:tcPr>
            <w:tcW w:w="1257" w:type="dxa"/>
            <w:vAlign w:val="center"/>
          </w:tcPr>
          <w:p w14:paraId="57409843" w14:textId="77777777" w:rsidR="00946CF7" w:rsidRPr="009E6326" w:rsidRDefault="00946CF7" w:rsidP="00F728A2">
            <w:pPr>
              <w:spacing w:after="80"/>
              <w:ind w:right="265"/>
              <w:jc w:val="right"/>
              <w:rPr>
                <w:rFonts w:ascii="Times New Roman" w:hAnsi="Times New Roman"/>
                <w:b/>
                <w:bCs/>
                <w:sz w:val="24"/>
                <w:szCs w:val="24"/>
                <w:lang w:val="uk-UA" w:eastAsia="uk-UA"/>
              </w:rPr>
            </w:pPr>
          </w:p>
        </w:tc>
        <w:tc>
          <w:tcPr>
            <w:tcW w:w="1418" w:type="dxa"/>
            <w:vAlign w:val="center"/>
          </w:tcPr>
          <w:p w14:paraId="641E156F" w14:textId="77777777" w:rsidR="00946CF7" w:rsidRPr="009E6326" w:rsidRDefault="00946CF7" w:rsidP="00F728A2">
            <w:pPr>
              <w:spacing w:after="80"/>
              <w:jc w:val="right"/>
              <w:rPr>
                <w:rFonts w:ascii="Times New Roman" w:hAnsi="Times New Roman"/>
                <w:sz w:val="24"/>
                <w:szCs w:val="24"/>
                <w:lang w:val="uk-UA" w:eastAsia="uk-UA"/>
              </w:rPr>
            </w:pPr>
          </w:p>
        </w:tc>
        <w:tc>
          <w:tcPr>
            <w:tcW w:w="850" w:type="dxa"/>
            <w:vAlign w:val="center"/>
          </w:tcPr>
          <w:p w14:paraId="71292E05" w14:textId="77777777" w:rsidR="00946CF7" w:rsidRPr="009E6326" w:rsidRDefault="00946CF7" w:rsidP="00F728A2">
            <w:pPr>
              <w:spacing w:after="80"/>
              <w:jc w:val="right"/>
              <w:rPr>
                <w:rFonts w:ascii="Times New Roman" w:hAnsi="Times New Roman"/>
                <w:sz w:val="24"/>
                <w:szCs w:val="24"/>
                <w:lang w:val="uk-UA" w:eastAsia="uk-UA"/>
              </w:rPr>
            </w:pPr>
          </w:p>
        </w:tc>
        <w:tc>
          <w:tcPr>
            <w:tcW w:w="3969" w:type="dxa"/>
          </w:tcPr>
          <w:p w14:paraId="53D768D5" w14:textId="77777777" w:rsidR="00946CF7" w:rsidRPr="009E6326" w:rsidRDefault="00946CF7" w:rsidP="00F728A2">
            <w:pPr>
              <w:spacing w:after="80"/>
              <w:jc w:val="both"/>
              <w:rPr>
                <w:rFonts w:ascii="Times New Roman" w:hAnsi="Times New Roman"/>
                <w:sz w:val="24"/>
                <w:szCs w:val="24"/>
                <w:lang w:val="uk-UA" w:eastAsia="uk-UA"/>
              </w:rPr>
            </w:pPr>
          </w:p>
        </w:tc>
      </w:tr>
      <w:tr w:rsidR="00946CF7" w:rsidRPr="00E8313E" w14:paraId="67D92473" w14:textId="77777777" w:rsidTr="00F728A2">
        <w:tc>
          <w:tcPr>
            <w:tcW w:w="2253" w:type="dxa"/>
            <w:vAlign w:val="center"/>
          </w:tcPr>
          <w:p w14:paraId="1276FAEB" w14:textId="77777777" w:rsidR="00946CF7" w:rsidRPr="009E6326" w:rsidRDefault="00946CF7" w:rsidP="00F728A2">
            <w:pPr>
              <w:shd w:val="clear" w:color="auto" w:fill="FFFFFF"/>
              <w:spacing w:after="80"/>
              <w:rPr>
                <w:rFonts w:ascii="Times New Roman" w:hAnsi="Times New Roman"/>
                <w:i/>
                <w:iCs/>
                <w:sz w:val="24"/>
                <w:szCs w:val="24"/>
                <w:lang w:val="uk-UA" w:eastAsia="uk-UA"/>
              </w:rPr>
            </w:pPr>
            <w:r w:rsidRPr="009E6326">
              <w:rPr>
                <w:rFonts w:ascii="Times New Roman" w:hAnsi="Times New Roman"/>
                <w:i/>
                <w:iCs/>
                <w:sz w:val="24"/>
                <w:szCs w:val="24"/>
                <w:lang w:val="uk-UA" w:eastAsia="uk-UA"/>
              </w:rPr>
              <w:t>плата за землю</w:t>
            </w:r>
          </w:p>
        </w:tc>
        <w:tc>
          <w:tcPr>
            <w:tcW w:w="1257" w:type="dxa"/>
            <w:vAlign w:val="center"/>
          </w:tcPr>
          <w:p w14:paraId="7984B7E6" w14:textId="77777777" w:rsidR="00946CF7" w:rsidRPr="007D5E14" w:rsidRDefault="00946CF7" w:rsidP="00F728A2">
            <w:pPr>
              <w:spacing w:after="80"/>
              <w:jc w:val="right"/>
              <w:rPr>
                <w:rFonts w:ascii="Times New Roman" w:hAnsi="Times New Roman"/>
                <w:i/>
                <w:iCs/>
                <w:sz w:val="24"/>
                <w:szCs w:val="24"/>
                <w:lang w:val="uk-UA" w:eastAsia="uk-UA"/>
              </w:rPr>
            </w:pPr>
            <w:r w:rsidRPr="007D5E14">
              <w:rPr>
                <w:rFonts w:ascii="Times New Roman" w:hAnsi="Times New Roman"/>
                <w:i/>
                <w:iCs/>
                <w:sz w:val="24"/>
                <w:szCs w:val="24"/>
                <w:lang w:val="uk-UA" w:eastAsia="uk-UA"/>
              </w:rPr>
              <w:t>66 635,2</w:t>
            </w:r>
          </w:p>
        </w:tc>
        <w:tc>
          <w:tcPr>
            <w:tcW w:w="1418" w:type="dxa"/>
            <w:vAlign w:val="center"/>
          </w:tcPr>
          <w:p w14:paraId="738FEB09" w14:textId="77777777" w:rsidR="00946CF7" w:rsidRPr="007D5E14" w:rsidRDefault="00946CF7" w:rsidP="00F728A2">
            <w:pPr>
              <w:spacing w:after="80"/>
              <w:jc w:val="right"/>
              <w:rPr>
                <w:rFonts w:ascii="Times New Roman" w:hAnsi="Times New Roman"/>
                <w:i/>
                <w:iCs/>
                <w:sz w:val="24"/>
                <w:szCs w:val="24"/>
                <w:lang w:val="uk-UA" w:eastAsia="uk-UA"/>
              </w:rPr>
            </w:pPr>
            <w:r w:rsidRPr="007D5E14">
              <w:rPr>
                <w:rFonts w:ascii="Times New Roman" w:hAnsi="Times New Roman"/>
                <w:i/>
                <w:iCs/>
                <w:sz w:val="24"/>
                <w:szCs w:val="24"/>
                <w:lang w:val="uk-UA" w:eastAsia="uk-UA"/>
              </w:rPr>
              <w:t>+1 525,6</w:t>
            </w:r>
          </w:p>
        </w:tc>
        <w:tc>
          <w:tcPr>
            <w:tcW w:w="850" w:type="dxa"/>
            <w:vAlign w:val="center"/>
          </w:tcPr>
          <w:p w14:paraId="7338BB77" w14:textId="77777777" w:rsidR="00946CF7" w:rsidRPr="007D5E14" w:rsidRDefault="00946CF7" w:rsidP="00F728A2">
            <w:pPr>
              <w:spacing w:after="80"/>
              <w:jc w:val="right"/>
              <w:rPr>
                <w:rFonts w:ascii="Times New Roman" w:hAnsi="Times New Roman"/>
                <w:i/>
                <w:iCs/>
                <w:sz w:val="24"/>
                <w:szCs w:val="24"/>
                <w:lang w:val="uk-UA" w:eastAsia="uk-UA"/>
              </w:rPr>
            </w:pPr>
            <w:r w:rsidRPr="007D5E14">
              <w:rPr>
                <w:rFonts w:ascii="Times New Roman" w:hAnsi="Times New Roman"/>
                <w:i/>
                <w:iCs/>
                <w:sz w:val="24"/>
                <w:szCs w:val="24"/>
                <w:lang w:val="uk-UA" w:eastAsia="uk-UA"/>
              </w:rPr>
              <w:t xml:space="preserve">102,3 </w:t>
            </w:r>
          </w:p>
        </w:tc>
        <w:tc>
          <w:tcPr>
            <w:tcW w:w="3969" w:type="dxa"/>
          </w:tcPr>
          <w:p w14:paraId="627CC687" w14:textId="77777777" w:rsidR="00946CF7" w:rsidRPr="00E8313E" w:rsidRDefault="00946CF7" w:rsidP="00F728A2">
            <w:pPr>
              <w:spacing w:after="80"/>
              <w:jc w:val="both"/>
              <w:rPr>
                <w:rFonts w:ascii="Times New Roman" w:hAnsi="Times New Roman"/>
                <w:sz w:val="24"/>
                <w:szCs w:val="24"/>
                <w:lang w:val="uk-UA" w:eastAsia="uk-UA"/>
              </w:rPr>
            </w:pPr>
            <w:r w:rsidRPr="00AB0F3E">
              <w:rPr>
                <w:rFonts w:ascii="Times New Roman" w:hAnsi="Times New Roman"/>
                <w:sz w:val="24"/>
                <w:szCs w:val="24"/>
                <w:lang w:val="uk-UA" w:eastAsia="uk-UA"/>
              </w:rPr>
              <w:t>за рахунок застосування прогнозного коефіцієнта індексації нормативної грошової оцінки земель</w:t>
            </w:r>
          </w:p>
        </w:tc>
      </w:tr>
      <w:tr w:rsidR="00946CF7" w:rsidRPr="003E358C" w14:paraId="1E163584" w14:textId="77777777" w:rsidTr="00F728A2">
        <w:tc>
          <w:tcPr>
            <w:tcW w:w="2253" w:type="dxa"/>
            <w:vAlign w:val="center"/>
          </w:tcPr>
          <w:p w14:paraId="10582FD7" w14:textId="77777777" w:rsidR="00946CF7" w:rsidRPr="009E6326" w:rsidRDefault="00946CF7" w:rsidP="00F728A2">
            <w:pPr>
              <w:shd w:val="clear" w:color="auto" w:fill="FFFFFF"/>
              <w:spacing w:after="80"/>
              <w:rPr>
                <w:rFonts w:ascii="Times New Roman" w:hAnsi="Times New Roman"/>
                <w:bCs/>
                <w:i/>
                <w:sz w:val="24"/>
                <w:szCs w:val="24"/>
                <w:lang w:val="uk-UA" w:eastAsia="uk-UA"/>
              </w:rPr>
            </w:pPr>
            <w:r w:rsidRPr="009E6326">
              <w:rPr>
                <w:rFonts w:ascii="Times New Roman" w:hAnsi="Times New Roman"/>
                <w:bCs/>
                <w:i/>
                <w:sz w:val="24"/>
                <w:szCs w:val="24"/>
                <w:lang w:val="uk-UA" w:eastAsia="uk-UA"/>
              </w:rPr>
              <w:t>єдиний податок</w:t>
            </w:r>
          </w:p>
        </w:tc>
        <w:tc>
          <w:tcPr>
            <w:tcW w:w="1257" w:type="dxa"/>
            <w:vAlign w:val="center"/>
          </w:tcPr>
          <w:p w14:paraId="222FF957" w14:textId="77777777" w:rsidR="00946CF7" w:rsidRPr="007D5E14" w:rsidRDefault="00946CF7" w:rsidP="00F728A2">
            <w:pPr>
              <w:spacing w:after="80"/>
              <w:ind w:right="39"/>
              <w:jc w:val="right"/>
              <w:rPr>
                <w:rFonts w:ascii="Times New Roman" w:hAnsi="Times New Roman"/>
                <w:bCs/>
                <w:i/>
                <w:sz w:val="24"/>
                <w:szCs w:val="24"/>
                <w:lang w:val="uk-UA" w:eastAsia="uk-UA"/>
              </w:rPr>
            </w:pPr>
            <w:r w:rsidRPr="007D5E14">
              <w:rPr>
                <w:rFonts w:ascii="Times New Roman" w:hAnsi="Times New Roman"/>
                <w:bCs/>
                <w:i/>
                <w:sz w:val="24"/>
                <w:szCs w:val="24"/>
                <w:lang w:val="uk-UA" w:eastAsia="uk-UA"/>
              </w:rPr>
              <w:t>114 315,8</w:t>
            </w:r>
          </w:p>
        </w:tc>
        <w:tc>
          <w:tcPr>
            <w:tcW w:w="1418" w:type="dxa"/>
            <w:vAlign w:val="center"/>
          </w:tcPr>
          <w:p w14:paraId="257D34DB" w14:textId="77777777" w:rsidR="00946CF7" w:rsidRPr="007D5E14" w:rsidRDefault="00946CF7" w:rsidP="00F728A2">
            <w:pPr>
              <w:spacing w:after="80"/>
              <w:jc w:val="right"/>
              <w:rPr>
                <w:rFonts w:ascii="Times New Roman" w:hAnsi="Times New Roman"/>
                <w:i/>
                <w:sz w:val="24"/>
                <w:szCs w:val="24"/>
                <w:lang w:val="uk-UA" w:eastAsia="uk-UA"/>
              </w:rPr>
            </w:pPr>
            <w:r w:rsidRPr="007D5E14">
              <w:rPr>
                <w:rFonts w:ascii="Times New Roman" w:hAnsi="Times New Roman"/>
                <w:i/>
                <w:sz w:val="24"/>
                <w:szCs w:val="24"/>
                <w:lang w:val="uk-UA" w:eastAsia="uk-UA"/>
              </w:rPr>
              <w:t>+ 18 055,7</w:t>
            </w:r>
          </w:p>
        </w:tc>
        <w:tc>
          <w:tcPr>
            <w:tcW w:w="850" w:type="dxa"/>
            <w:vAlign w:val="center"/>
          </w:tcPr>
          <w:p w14:paraId="4F617C84" w14:textId="77777777" w:rsidR="00946CF7" w:rsidRPr="007D5E14" w:rsidRDefault="00946CF7" w:rsidP="00F728A2">
            <w:pPr>
              <w:spacing w:after="80"/>
              <w:jc w:val="right"/>
              <w:rPr>
                <w:rFonts w:ascii="Times New Roman" w:hAnsi="Times New Roman"/>
                <w:i/>
                <w:sz w:val="24"/>
                <w:szCs w:val="24"/>
                <w:lang w:val="uk-UA" w:eastAsia="uk-UA"/>
              </w:rPr>
            </w:pPr>
            <w:r w:rsidRPr="007D5E14">
              <w:rPr>
                <w:rFonts w:ascii="Times New Roman" w:hAnsi="Times New Roman"/>
                <w:i/>
                <w:sz w:val="24"/>
                <w:szCs w:val="24"/>
                <w:lang w:val="uk-UA" w:eastAsia="uk-UA"/>
              </w:rPr>
              <w:t xml:space="preserve">118,8 </w:t>
            </w:r>
          </w:p>
        </w:tc>
        <w:tc>
          <w:tcPr>
            <w:tcW w:w="3969" w:type="dxa"/>
          </w:tcPr>
          <w:p w14:paraId="69F2AE50" w14:textId="77777777" w:rsidR="00946CF7" w:rsidRPr="007D5E14" w:rsidRDefault="00946CF7" w:rsidP="00F728A2">
            <w:pPr>
              <w:spacing w:after="80"/>
              <w:jc w:val="both"/>
              <w:rPr>
                <w:rFonts w:ascii="Times New Roman" w:hAnsi="Times New Roman"/>
                <w:sz w:val="24"/>
                <w:szCs w:val="24"/>
                <w:lang w:val="uk-UA" w:eastAsia="uk-UA"/>
              </w:rPr>
            </w:pPr>
            <w:r>
              <w:rPr>
                <w:rFonts w:ascii="Times New Roman" w:hAnsi="Times New Roman"/>
                <w:sz w:val="24"/>
                <w:szCs w:val="24"/>
                <w:lang w:val="uk-UA"/>
              </w:rPr>
              <w:t>з</w:t>
            </w:r>
            <w:r w:rsidRPr="007D5E14">
              <w:rPr>
                <w:rFonts w:ascii="Times New Roman" w:hAnsi="Times New Roman"/>
                <w:sz w:val="24"/>
                <w:szCs w:val="24"/>
                <w:lang w:val="uk-UA"/>
              </w:rPr>
              <w:t>а рахунок збільшення розміру податків 1-2 груп платників (обраховується від розміру мінімальної заробітної плати та прожиткового мінімуму на початок року) та зростання доходів 3-ї групи за рахунок більшого товарообігу (у т. ч. через зростання цін)</w:t>
            </w:r>
          </w:p>
        </w:tc>
      </w:tr>
      <w:tr w:rsidR="00946CF7" w:rsidRPr="00FC7A19" w14:paraId="6467CE85" w14:textId="77777777" w:rsidTr="00F728A2">
        <w:tc>
          <w:tcPr>
            <w:tcW w:w="2253" w:type="dxa"/>
            <w:vAlign w:val="center"/>
          </w:tcPr>
          <w:p w14:paraId="550FC57F" w14:textId="77777777" w:rsidR="00946CF7" w:rsidRPr="009E6326" w:rsidRDefault="00946CF7" w:rsidP="00F728A2">
            <w:pPr>
              <w:shd w:val="clear" w:color="auto" w:fill="FFFFFF"/>
              <w:spacing w:after="80"/>
              <w:ind w:right="-87"/>
              <w:rPr>
                <w:rFonts w:ascii="Times New Roman" w:hAnsi="Times New Roman"/>
                <w:b/>
                <w:bCs/>
                <w:sz w:val="24"/>
                <w:szCs w:val="24"/>
                <w:lang w:val="uk-UA" w:eastAsia="uk-UA"/>
              </w:rPr>
            </w:pPr>
            <w:r w:rsidRPr="009E6326">
              <w:rPr>
                <w:rFonts w:ascii="Times New Roman" w:hAnsi="Times New Roman"/>
                <w:b/>
                <w:bCs/>
                <w:sz w:val="24"/>
                <w:szCs w:val="24"/>
                <w:lang w:val="uk-UA" w:eastAsia="uk-UA"/>
              </w:rPr>
              <w:t>Акцизний податок</w:t>
            </w:r>
          </w:p>
        </w:tc>
        <w:tc>
          <w:tcPr>
            <w:tcW w:w="1257" w:type="dxa"/>
            <w:vAlign w:val="center"/>
          </w:tcPr>
          <w:p w14:paraId="591869FC" w14:textId="77777777" w:rsidR="00946CF7" w:rsidRPr="009557E5" w:rsidRDefault="00946CF7" w:rsidP="00F728A2">
            <w:pPr>
              <w:spacing w:after="80"/>
              <w:ind w:right="39"/>
              <w:jc w:val="right"/>
              <w:rPr>
                <w:rFonts w:ascii="Times New Roman" w:hAnsi="Times New Roman"/>
                <w:b/>
                <w:bCs/>
                <w:sz w:val="24"/>
                <w:szCs w:val="24"/>
                <w:lang w:val="uk-UA" w:eastAsia="uk-UA"/>
              </w:rPr>
            </w:pPr>
            <w:r w:rsidRPr="009557E5">
              <w:rPr>
                <w:rFonts w:ascii="Times New Roman" w:hAnsi="Times New Roman"/>
                <w:b/>
                <w:bCs/>
                <w:sz w:val="24"/>
                <w:szCs w:val="24"/>
                <w:lang w:val="uk-UA" w:eastAsia="uk-UA"/>
              </w:rPr>
              <w:t>84 834,6</w:t>
            </w:r>
          </w:p>
        </w:tc>
        <w:tc>
          <w:tcPr>
            <w:tcW w:w="1418" w:type="dxa"/>
            <w:vAlign w:val="center"/>
          </w:tcPr>
          <w:p w14:paraId="18A6C204" w14:textId="77777777" w:rsidR="00946CF7" w:rsidRPr="009557E5" w:rsidRDefault="00946CF7" w:rsidP="00F728A2">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+ 12 160,4</w:t>
            </w:r>
          </w:p>
        </w:tc>
        <w:tc>
          <w:tcPr>
            <w:tcW w:w="850" w:type="dxa"/>
            <w:vAlign w:val="center"/>
          </w:tcPr>
          <w:p w14:paraId="506DC248" w14:textId="77777777" w:rsidR="00946CF7" w:rsidRPr="009557E5" w:rsidRDefault="00946CF7" w:rsidP="00F728A2">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116,7</w:t>
            </w:r>
          </w:p>
        </w:tc>
        <w:tc>
          <w:tcPr>
            <w:tcW w:w="3969" w:type="dxa"/>
          </w:tcPr>
          <w:p w14:paraId="1DC33227" w14:textId="77777777" w:rsidR="00946CF7" w:rsidRPr="009557E5" w:rsidRDefault="00946CF7" w:rsidP="00F728A2">
            <w:pPr>
              <w:spacing w:after="80"/>
              <w:jc w:val="both"/>
              <w:rPr>
                <w:rFonts w:ascii="Times New Roman" w:hAnsi="Times New Roman"/>
                <w:sz w:val="24"/>
                <w:szCs w:val="24"/>
                <w:lang w:val="uk-UA" w:eastAsia="uk-UA"/>
              </w:rPr>
            </w:pPr>
            <w:r>
              <w:rPr>
                <w:rFonts w:ascii="Times New Roman" w:hAnsi="Times New Roman"/>
                <w:sz w:val="24"/>
                <w:szCs w:val="24"/>
                <w:lang w:val="uk-UA" w:eastAsia="uk-UA"/>
              </w:rPr>
              <w:t>з</w:t>
            </w:r>
            <w:r w:rsidRPr="009557E5">
              <w:rPr>
                <w:rFonts w:ascii="Times New Roman" w:hAnsi="Times New Roman"/>
                <w:sz w:val="24"/>
                <w:szCs w:val="24"/>
                <w:lang w:val="uk-UA" w:eastAsia="uk-UA"/>
              </w:rPr>
              <w:t>ростання цін та товарообігу підакцизних товарів</w:t>
            </w:r>
          </w:p>
        </w:tc>
      </w:tr>
      <w:tr w:rsidR="00946CF7" w:rsidRPr="00FC7A19" w14:paraId="28BEC2BC" w14:textId="77777777" w:rsidTr="00F728A2">
        <w:tc>
          <w:tcPr>
            <w:tcW w:w="2253" w:type="dxa"/>
            <w:vAlign w:val="center"/>
          </w:tcPr>
          <w:p w14:paraId="7D6AA1AC" w14:textId="77777777" w:rsidR="00946CF7" w:rsidRPr="009E6326" w:rsidRDefault="00946CF7" w:rsidP="00F728A2">
            <w:pPr>
              <w:shd w:val="clear" w:color="auto" w:fill="FFFFFF"/>
              <w:spacing w:after="80"/>
              <w:rPr>
                <w:rFonts w:ascii="Times New Roman" w:hAnsi="Times New Roman"/>
                <w:b/>
                <w:bCs/>
                <w:sz w:val="24"/>
                <w:szCs w:val="24"/>
                <w:lang w:val="uk-UA" w:eastAsia="uk-UA"/>
              </w:rPr>
            </w:pPr>
            <w:r w:rsidRPr="009E6326">
              <w:rPr>
                <w:rFonts w:ascii="Times New Roman" w:hAnsi="Times New Roman"/>
                <w:b/>
                <w:bCs/>
                <w:sz w:val="24"/>
                <w:szCs w:val="24"/>
                <w:lang w:val="uk-UA" w:eastAsia="uk-UA"/>
              </w:rPr>
              <w:t>Рентна плата</w:t>
            </w:r>
          </w:p>
        </w:tc>
        <w:tc>
          <w:tcPr>
            <w:tcW w:w="1257" w:type="dxa"/>
            <w:vAlign w:val="center"/>
          </w:tcPr>
          <w:p w14:paraId="7EC9501F" w14:textId="77777777" w:rsidR="00946CF7" w:rsidRPr="009557E5" w:rsidRDefault="00946CF7" w:rsidP="00F728A2">
            <w:pPr>
              <w:spacing w:after="80"/>
              <w:ind w:right="39"/>
              <w:jc w:val="right"/>
              <w:rPr>
                <w:rFonts w:ascii="Times New Roman" w:hAnsi="Times New Roman"/>
                <w:b/>
                <w:bCs/>
                <w:sz w:val="24"/>
                <w:szCs w:val="24"/>
                <w:lang w:val="uk-UA" w:eastAsia="uk-UA"/>
              </w:rPr>
            </w:pPr>
            <w:r w:rsidRPr="009557E5">
              <w:rPr>
                <w:rFonts w:ascii="Times New Roman" w:hAnsi="Times New Roman"/>
                <w:b/>
                <w:bCs/>
                <w:sz w:val="24"/>
                <w:szCs w:val="24"/>
                <w:lang w:val="uk-UA" w:eastAsia="uk-UA"/>
              </w:rPr>
              <w:t>56 794,6</w:t>
            </w:r>
          </w:p>
        </w:tc>
        <w:tc>
          <w:tcPr>
            <w:tcW w:w="1418" w:type="dxa"/>
            <w:vAlign w:val="center"/>
          </w:tcPr>
          <w:p w14:paraId="0C13B338" w14:textId="77777777" w:rsidR="00946CF7" w:rsidRPr="009557E5" w:rsidRDefault="00946CF7" w:rsidP="00F728A2">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+ 15 231,7</w:t>
            </w:r>
          </w:p>
        </w:tc>
        <w:tc>
          <w:tcPr>
            <w:tcW w:w="850" w:type="dxa"/>
            <w:vAlign w:val="center"/>
          </w:tcPr>
          <w:p w14:paraId="6ACF2BDB" w14:textId="77777777" w:rsidR="00946CF7" w:rsidRPr="009557E5" w:rsidRDefault="00946CF7" w:rsidP="00F728A2">
            <w:pPr>
              <w:spacing w:after="80"/>
              <w:jc w:val="center"/>
              <w:rPr>
                <w:rFonts w:ascii="Times New Roman" w:hAnsi="Times New Roman"/>
                <w:sz w:val="24"/>
                <w:szCs w:val="24"/>
                <w:lang w:val="uk-UA" w:eastAsia="uk-UA"/>
              </w:rPr>
            </w:pPr>
            <w:r w:rsidRPr="009557E5">
              <w:rPr>
                <w:rFonts w:ascii="Times New Roman" w:hAnsi="Times New Roman"/>
                <w:sz w:val="24"/>
                <w:szCs w:val="24"/>
                <w:lang w:val="uk-UA" w:eastAsia="uk-UA"/>
              </w:rPr>
              <w:t xml:space="preserve">136,6 </w:t>
            </w:r>
          </w:p>
        </w:tc>
        <w:tc>
          <w:tcPr>
            <w:tcW w:w="3969" w:type="dxa"/>
          </w:tcPr>
          <w:p w14:paraId="28D25976" w14:textId="77777777" w:rsidR="00946CF7" w:rsidRPr="009557E5" w:rsidRDefault="00946CF7" w:rsidP="00F728A2">
            <w:pPr>
              <w:spacing w:after="80"/>
              <w:jc w:val="both"/>
              <w:rPr>
                <w:rFonts w:ascii="Times New Roman" w:hAnsi="Times New Roman"/>
                <w:sz w:val="24"/>
                <w:szCs w:val="24"/>
                <w:lang w:val="uk-UA" w:eastAsia="uk-UA"/>
              </w:rPr>
            </w:pPr>
            <w:r>
              <w:rPr>
                <w:rFonts w:ascii="Times New Roman" w:hAnsi="Times New Roman"/>
                <w:sz w:val="24"/>
                <w:szCs w:val="24"/>
                <w:lang w:val="uk-UA" w:eastAsia="uk-UA"/>
              </w:rPr>
              <w:t>з</w:t>
            </w:r>
            <w:r w:rsidRPr="009557E5">
              <w:rPr>
                <w:rFonts w:ascii="Times New Roman" w:hAnsi="Times New Roman"/>
                <w:sz w:val="24"/>
                <w:szCs w:val="24"/>
                <w:lang w:val="uk-UA" w:eastAsia="uk-UA"/>
              </w:rPr>
              <w:t xml:space="preserve">алежить від росту цін на світовому ринку та обсягів </w:t>
            </w:r>
            <w:r>
              <w:rPr>
                <w:rFonts w:ascii="Times New Roman" w:hAnsi="Times New Roman"/>
                <w:sz w:val="24"/>
                <w:szCs w:val="24"/>
                <w:lang w:val="uk-UA" w:eastAsia="uk-UA"/>
              </w:rPr>
              <w:t xml:space="preserve">продаж, у </w:t>
            </w:r>
            <w:proofErr w:type="spellStart"/>
            <w:r>
              <w:rPr>
                <w:rFonts w:ascii="Times New Roman" w:hAnsi="Times New Roman"/>
                <w:sz w:val="24"/>
                <w:szCs w:val="24"/>
                <w:lang w:val="uk-UA" w:eastAsia="uk-UA"/>
              </w:rPr>
              <w:t>т.ч</w:t>
            </w:r>
            <w:proofErr w:type="spellEnd"/>
            <w:r>
              <w:rPr>
                <w:rFonts w:ascii="Times New Roman" w:hAnsi="Times New Roman"/>
                <w:sz w:val="24"/>
                <w:szCs w:val="24"/>
                <w:lang w:val="uk-UA" w:eastAsia="uk-UA"/>
              </w:rPr>
              <w:t xml:space="preserve">. і </w:t>
            </w:r>
            <w:r w:rsidRPr="009557E5">
              <w:rPr>
                <w:rFonts w:ascii="Times New Roman" w:hAnsi="Times New Roman"/>
                <w:sz w:val="24"/>
                <w:szCs w:val="24"/>
                <w:lang w:val="uk-UA" w:eastAsia="uk-UA"/>
              </w:rPr>
              <w:t>видобут</w:t>
            </w:r>
            <w:r>
              <w:rPr>
                <w:rFonts w:ascii="Times New Roman" w:hAnsi="Times New Roman"/>
                <w:sz w:val="24"/>
                <w:szCs w:val="24"/>
                <w:lang w:val="uk-UA" w:eastAsia="uk-UA"/>
              </w:rPr>
              <w:t>ого у попередніх роках</w:t>
            </w:r>
            <w:r w:rsidRPr="009557E5">
              <w:rPr>
                <w:rFonts w:ascii="Times New Roman" w:hAnsi="Times New Roman"/>
                <w:sz w:val="24"/>
                <w:szCs w:val="24"/>
                <w:lang w:val="uk-UA" w:eastAsia="uk-UA"/>
              </w:rPr>
              <w:t xml:space="preserve"> (</w:t>
            </w:r>
            <w:r w:rsidRPr="009557E5">
              <w:rPr>
                <w:rFonts w:ascii="Times New Roman" w:hAnsi="Times New Roman"/>
                <w:i/>
                <w:sz w:val="24"/>
                <w:szCs w:val="24"/>
                <w:lang w:val="uk-UA" w:eastAsia="uk-UA"/>
              </w:rPr>
              <w:t>природного газу, нафти, газового конденсату</w:t>
            </w:r>
            <w:r w:rsidRPr="009557E5">
              <w:rPr>
                <w:rFonts w:ascii="Times New Roman" w:hAnsi="Times New Roman"/>
                <w:sz w:val="24"/>
                <w:szCs w:val="24"/>
                <w:lang w:val="uk-UA" w:eastAsia="uk-UA"/>
              </w:rPr>
              <w:t>)</w:t>
            </w:r>
          </w:p>
        </w:tc>
      </w:tr>
    </w:tbl>
    <w:p w14:paraId="394168FC" w14:textId="77777777" w:rsidR="00946CF7" w:rsidRPr="009C76A6" w:rsidRDefault="00946CF7" w:rsidP="00946CF7">
      <w:pPr>
        <w:shd w:val="clear" w:color="auto" w:fill="FFFFFF"/>
        <w:spacing w:before="120"/>
        <w:ind w:firstLine="567"/>
        <w:jc w:val="both"/>
        <w:rPr>
          <w:rFonts w:ascii="Times New Roman" w:hAnsi="Times New Roman"/>
          <w:color w:val="000000" w:themeColor="text1"/>
          <w:sz w:val="24"/>
          <w:szCs w:val="24"/>
          <w:lang w:val="uk-UA" w:eastAsia="uk-UA"/>
        </w:rPr>
      </w:pPr>
      <w:r w:rsidRPr="000208D9">
        <w:rPr>
          <w:rFonts w:ascii="Times New Roman" w:hAnsi="Times New Roman"/>
          <w:sz w:val="24"/>
          <w:szCs w:val="24"/>
          <w:lang w:val="uk-UA" w:eastAsia="uk-UA"/>
        </w:rPr>
        <w:t xml:space="preserve">Від сплати ПДФО, що є найбільш вагомим </w:t>
      </w:r>
      <w:r w:rsidRPr="00936DFB">
        <w:rPr>
          <w:rFonts w:ascii="Times New Roman" w:hAnsi="Times New Roman"/>
          <w:sz w:val="24"/>
          <w:szCs w:val="24"/>
          <w:lang w:val="uk-UA" w:eastAsia="uk-UA"/>
        </w:rPr>
        <w:t xml:space="preserve">джерелом власних </w:t>
      </w:r>
      <w:r w:rsidRPr="009C76A6">
        <w:rPr>
          <w:rFonts w:ascii="Times New Roman" w:hAnsi="Times New Roman"/>
          <w:color w:val="000000" w:themeColor="text1"/>
          <w:sz w:val="24"/>
          <w:szCs w:val="24"/>
          <w:lang w:val="uk-UA" w:eastAsia="uk-UA"/>
        </w:rPr>
        <w:t xml:space="preserve">надходжень (56,6 </w:t>
      </w:r>
      <w:r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 xml:space="preserve"> у загальній сумі</w:t>
      </w:r>
      <w:r w:rsidRPr="009C76A6">
        <w:rPr>
          <w:rFonts w:ascii="Times New Roman" w:hAnsi="Times New Roman"/>
          <w:color w:val="000000" w:themeColor="text1"/>
          <w:sz w:val="24"/>
          <w:szCs w:val="24"/>
          <w:lang w:val="uk-UA" w:eastAsia="uk-UA"/>
        </w:rPr>
        <w:t>), прогнозується отримати:</w:t>
      </w:r>
    </w:p>
    <w:p w14:paraId="1D65585A" w14:textId="77777777" w:rsidR="00946CF7" w:rsidRPr="009C76A6" w:rsidRDefault="00946CF7" w:rsidP="00946CF7">
      <w:pPr>
        <w:shd w:val="clear" w:color="auto" w:fill="FFFFFF"/>
        <w:ind w:firstLine="567"/>
        <w:jc w:val="both"/>
        <w:rPr>
          <w:rFonts w:ascii="Times New Roman" w:hAnsi="Times New Roman"/>
          <w:color w:val="000000" w:themeColor="text1"/>
          <w:sz w:val="24"/>
          <w:szCs w:val="24"/>
          <w:lang w:val="uk-UA" w:eastAsia="uk-UA"/>
        </w:rPr>
      </w:pPr>
      <w:r w:rsidRPr="009C76A6">
        <w:rPr>
          <w:rFonts w:ascii="Times New Roman" w:hAnsi="Times New Roman"/>
          <w:color w:val="000000" w:themeColor="text1"/>
          <w:sz w:val="24"/>
          <w:szCs w:val="24"/>
          <w:lang w:val="uk-UA" w:eastAsia="uk-UA"/>
        </w:rPr>
        <w:t xml:space="preserve">у 2027 році – 448 161,0 тис. грн </w:t>
      </w:r>
      <w:r w:rsidRPr="009C76A6">
        <w:rPr>
          <w:rFonts w:ascii="Times New Roman" w:hAnsi="Times New Roman"/>
          <w:i/>
          <w:color w:val="000000" w:themeColor="text1"/>
          <w:sz w:val="24"/>
          <w:szCs w:val="24"/>
          <w:lang w:val="uk-UA" w:eastAsia="uk-UA"/>
        </w:rPr>
        <w:t>(ріст до попереднього року</w:t>
      </w:r>
      <w:r w:rsidRPr="009C76A6">
        <w:rPr>
          <w:rFonts w:ascii="Times New Roman" w:hAnsi="Times New Roman"/>
          <w:color w:val="000000" w:themeColor="text1"/>
          <w:sz w:val="24"/>
          <w:szCs w:val="24"/>
          <w:lang w:val="uk-UA" w:eastAsia="uk-UA"/>
        </w:rPr>
        <w:t xml:space="preserve"> </w:t>
      </w:r>
      <w:r w:rsidRPr="009C76A6">
        <w:rPr>
          <w:rFonts w:ascii="Times New Roman" w:hAnsi="Times New Roman"/>
          <w:i/>
          <w:color w:val="000000" w:themeColor="text1"/>
          <w:sz w:val="24"/>
          <w:szCs w:val="24"/>
          <w:lang w:val="uk-UA" w:eastAsia="uk-UA"/>
        </w:rPr>
        <w:t xml:space="preserve">105,8 </w:t>
      </w:r>
      <w:r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w:t>
      </w:r>
    </w:p>
    <w:p w14:paraId="53FB2F23" w14:textId="77777777" w:rsidR="00946CF7" w:rsidRPr="009C76A6" w:rsidRDefault="00946CF7" w:rsidP="00946CF7">
      <w:pPr>
        <w:shd w:val="clear" w:color="auto" w:fill="FFFFFF"/>
        <w:ind w:firstLine="567"/>
        <w:jc w:val="both"/>
        <w:rPr>
          <w:rFonts w:ascii="Times New Roman" w:hAnsi="Times New Roman"/>
          <w:color w:val="000000" w:themeColor="text1"/>
          <w:sz w:val="24"/>
          <w:szCs w:val="24"/>
          <w:lang w:val="uk-UA"/>
        </w:rPr>
      </w:pPr>
      <w:r w:rsidRPr="009C76A6">
        <w:rPr>
          <w:rFonts w:ascii="Times New Roman" w:hAnsi="Times New Roman"/>
          <w:color w:val="000000" w:themeColor="text1"/>
          <w:sz w:val="24"/>
          <w:szCs w:val="24"/>
          <w:lang w:val="uk-UA" w:eastAsia="uk-UA"/>
        </w:rPr>
        <w:t xml:space="preserve">у 2028 році – 507 404,7 тис. грн </w:t>
      </w:r>
      <w:r w:rsidRPr="009C76A6">
        <w:rPr>
          <w:rFonts w:ascii="Times New Roman" w:hAnsi="Times New Roman"/>
          <w:i/>
          <w:color w:val="000000" w:themeColor="text1"/>
          <w:sz w:val="24"/>
          <w:szCs w:val="24"/>
          <w:lang w:val="uk-UA" w:eastAsia="uk-UA"/>
        </w:rPr>
        <w:t xml:space="preserve">(ріст 113,2 </w:t>
      </w:r>
      <w:r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w:t>
      </w:r>
      <w:r w:rsidRPr="009C76A6">
        <w:rPr>
          <w:rFonts w:ascii="Times New Roman" w:hAnsi="Times New Roman"/>
          <w:color w:val="000000" w:themeColor="text1"/>
          <w:sz w:val="24"/>
          <w:szCs w:val="24"/>
          <w:lang w:val="uk-UA"/>
        </w:rPr>
        <w:t xml:space="preserve"> </w:t>
      </w:r>
    </w:p>
    <w:p w14:paraId="664C45A0" w14:textId="77777777" w:rsidR="00946CF7" w:rsidRPr="009C76A6" w:rsidRDefault="00946CF7" w:rsidP="00946CF7">
      <w:pPr>
        <w:shd w:val="clear" w:color="auto" w:fill="FFFFFF"/>
        <w:ind w:firstLine="567"/>
        <w:jc w:val="both"/>
        <w:rPr>
          <w:rFonts w:ascii="Times New Roman" w:hAnsi="Times New Roman"/>
          <w:color w:val="000000" w:themeColor="text1"/>
          <w:sz w:val="24"/>
          <w:szCs w:val="24"/>
          <w:lang w:val="uk-UA" w:eastAsia="uk-UA"/>
        </w:rPr>
      </w:pPr>
      <w:r w:rsidRPr="009C76A6">
        <w:rPr>
          <w:rFonts w:ascii="Times New Roman" w:hAnsi="Times New Roman"/>
          <w:color w:val="000000" w:themeColor="text1"/>
          <w:sz w:val="24"/>
          <w:szCs w:val="24"/>
          <w:lang w:val="uk-UA" w:eastAsia="uk-UA"/>
        </w:rPr>
        <w:t xml:space="preserve">у 2029 році – 548 812,7 тис. грн </w:t>
      </w:r>
      <w:r w:rsidRPr="009C76A6">
        <w:rPr>
          <w:rFonts w:ascii="Times New Roman" w:hAnsi="Times New Roman"/>
          <w:i/>
          <w:color w:val="000000" w:themeColor="text1"/>
          <w:sz w:val="24"/>
          <w:szCs w:val="24"/>
          <w:lang w:val="uk-UA" w:eastAsia="uk-UA"/>
        </w:rPr>
        <w:t xml:space="preserve">(ріст 108,2 </w:t>
      </w:r>
      <w:r w:rsidRPr="009C76A6">
        <w:rPr>
          <w:rFonts w:ascii="Times New Roman" w:hAnsi="Times New Roman"/>
          <w:color w:val="000000" w:themeColor="text1"/>
          <w:sz w:val="24"/>
          <w:szCs w:val="24"/>
          <w:lang w:val="uk-UA"/>
        </w:rPr>
        <w:t>відсотків</w:t>
      </w:r>
      <w:r w:rsidRPr="009C76A6">
        <w:rPr>
          <w:rFonts w:ascii="Times New Roman" w:hAnsi="Times New Roman"/>
          <w:i/>
          <w:color w:val="000000" w:themeColor="text1"/>
          <w:sz w:val="24"/>
          <w:szCs w:val="24"/>
          <w:lang w:val="uk-UA" w:eastAsia="uk-UA"/>
        </w:rPr>
        <w:t>).</w:t>
      </w:r>
      <w:r w:rsidRPr="009C76A6">
        <w:rPr>
          <w:rFonts w:ascii="Times New Roman" w:hAnsi="Times New Roman"/>
          <w:color w:val="000000" w:themeColor="text1"/>
          <w:sz w:val="24"/>
          <w:szCs w:val="24"/>
          <w:lang w:val="uk-UA"/>
        </w:rPr>
        <w:t xml:space="preserve"> </w:t>
      </w:r>
    </w:p>
    <w:p w14:paraId="17180B41" w14:textId="77777777" w:rsidR="00946CF7" w:rsidRPr="000208D9" w:rsidRDefault="00946CF7" w:rsidP="00946CF7">
      <w:pPr>
        <w:shd w:val="clear" w:color="auto" w:fill="FFFFFF"/>
        <w:spacing w:before="120"/>
        <w:ind w:firstLine="567"/>
        <w:jc w:val="both"/>
        <w:rPr>
          <w:rFonts w:ascii="Times New Roman" w:hAnsi="Times New Roman"/>
          <w:sz w:val="24"/>
          <w:szCs w:val="24"/>
          <w:lang w:val="uk-UA" w:eastAsia="uk-UA"/>
        </w:rPr>
      </w:pPr>
      <w:r w:rsidRPr="000208D9">
        <w:rPr>
          <w:rFonts w:ascii="Times New Roman" w:hAnsi="Times New Roman"/>
          <w:sz w:val="24"/>
          <w:szCs w:val="24"/>
          <w:lang w:val="uk-UA" w:eastAsia="uk-UA"/>
        </w:rPr>
        <w:t xml:space="preserve">Зростання надходжень обумовлене: </w:t>
      </w:r>
    </w:p>
    <w:p w14:paraId="10748752" w14:textId="77777777" w:rsidR="00946CF7" w:rsidRPr="000208D9" w:rsidRDefault="00946CF7" w:rsidP="00946CF7">
      <w:pPr>
        <w:shd w:val="clear" w:color="auto" w:fill="FFFFFF"/>
        <w:ind w:firstLine="567"/>
        <w:jc w:val="both"/>
        <w:rPr>
          <w:rFonts w:ascii="Times New Roman" w:hAnsi="Times New Roman"/>
          <w:sz w:val="24"/>
          <w:szCs w:val="24"/>
          <w:lang w:val="uk-UA" w:eastAsia="uk-UA"/>
        </w:rPr>
      </w:pPr>
      <w:r w:rsidRPr="000208D9">
        <w:rPr>
          <w:rFonts w:ascii="Times New Roman" w:hAnsi="Times New Roman"/>
          <w:sz w:val="24"/>
          <w:szCs w:val="24"/>
          <w:lang w:val="uk-UA" w:eastAsia="uk-UA"/>
        </w:rPr>
        <w:t xml:space="preserve">щорічним збільшенням розміру </w:t>
      </w:r>
      <w:r>
        <w:rPr>
          <w:rFonts w:ascii="Times New Roman" w:hAnsi="Times New Roman"/>
          <w:sz w:val="24"/>
          <w:szCs w:val="24"/>
          <w:lang w:val="uk-UA" w:eastAsia="uk-UA"/>
        </w:rPr>
        <w:t xml:space="preserve">мінімальної </w:t>
      </w:r>
      <w:r w:rsidRPr="000208D9">
        <w:rPr>
          <w:rFonts w:ascii="Times New Roman" w:hAnsi="Times New Roman"/>
          <w:sz w:val="24"/>
          <w:szCs w:val="24"/>
          <w:lang w:val="uk-UA" w:eastAsia="uk-UA"/>
        </w:rPr>
        <w:t>заробітної плати</w:t>
      </w:r>
      <w:r>
        <w:rPr>
          <w:rFonts w:ascii="Times New Roman" w:hAnsi="Times New Roman"/>
          <w:sz w:val="24"/>
          <w:szCs w:val="24"/>
          <w:lang w:val="uk-UA" w:eastAsia="uk-UA"/>
        </w:rPr>
        <w:t>,</w:t>
      </w:r>
      <w:r w:rsidRPr="000208D9">
        <w:rPr>
          <w:rFonts w:ascii="Times New Roman" w:hAnsi="Times New Roman"/>
          <w:sz w:val="24"/>
          <w:szCs w:val="24"/>
          <w:lang w:val="uk-UA"/>
        </w:rPr>
        <w:t xml:space="preserve"> посадового окладу працівника І тарифного розряду Єдиної тарифної сітки,</w:t>
      </w:r>
      <w:r w:rsidRPr="000208D9">
        <w:rPr>
          <w:rFonts w:ascii="Times New Roman" w:hAnsi="Times New Roman"/>
          <w:sz w:val="24"/>
          <w:szCs w:val="24"/>
          <w:lang w:val="uk-UA" w:eastAsia="uk-UA"/>
        </w:rPr>
        <w:t xml:space="preserve"> </w:t>
      </w:r>
      <w:r>
        <w:rPr>
          <w:rFonts w:ascii="Times New Roman" w:hAnsi="Times New Roman"/>
          <w:sz w:val="24"/>
          <w:szCs w:val="24"/>
          <w:lang w:val="uk-UA" w:eastAsia="uk-UA"/>
        </w:rPr>
        <w:t xml:space="preserve">індексацією, </w:t>
      </w:r>
      <w:r w:rsidRPr="000208D9">
        <w:rPr>
          <w:rFonts w:ascii="Times New Roman" w:hAnsi="Times New Roman"/>
          <w:sz w:val="24"/>
          <w:szCs w:val="24"/>
          <w:lang w:val="uk-UA" w:eastAsia="uk-UA"/>
        </w:rPr>
        <w:t xml:space="preserve">відповідно і </w:t>
      </w:r>
      <w:r>
        <w:rPr>
          <w:rFonts w:ascii="Times New Roman" w:hAnsi="Times New Roman"/>
          <w:sz w:val="24"/>
          <w:szCs w:val="24"/>
          <w:lang w:val="uk-UA" w:eastAsia="uk-UA"/>
        </w:rPr>
        <w:t xml:space="preserve">ростом </w:t>
      </w:r>
      <w:r w:rsidRPr="000208D9">
        <w:rPr>
          <w:rFonts w:ascii="Times New Roman" w:hAnsi="Times New Roman"/>
          <w:sz w:val="24"/>
          <w:szCs w:val="24"/>
          <w:lang w:val="uk-UA" w:eastAsia="uk-UA"/>
        </w:rPr>
        <w:t xml:space="preserve">середньої зарплати в громаді; </w:t>
      </w:r>
    </w:p>
    <w:p w14:paraId="61780BEF" w14:textId="77777777" w:rsidR="00946CF7" w:rsidRPr="00936DFB" w:rsidRDefault="00946CF7" w:rsidP="00946CF7">
      <w:pPr>
        <w:shd w:val="clear" w:color="auto" w:fill="FFFFFF"/>
        <w:ind w:firstLine="567"/>
        <w:jc w:val="both"/>
        <w:rPr>
          <w:rFonts w:ascii="Times New Roman" w:hAnsi="Times New Roman"/>
          <w:sz w:val="24"/>
          <w:szCs w:val="24"/>
          <w:lang w:val="uk-UA"/>
        </w:rPr>
      </w:pPr>
      <w:r w:rsidRPr="000208D9">
        <w:rPr>
          <w:rFonts w:ascii="Times New Roman" w:hAnsi="Times New Roman"/>
          <w:sz w:val="24"/>
          <w:szCs w:val="24"/>
          <w:lang w:val="uk-UA"/>
        </w:rPr>
        <w:t xml:space="preserve">зростанням обсягу інших доходів громадян, які підлягають декларуванню та оподаткуванню, за рахунок росту </w:t>
      </w:r>
      <w:r w:rsidRPr="00936DFB">
        <w:rPr>
          <w:rFonts w:ascii="Times New Roman" w:hAnsi="Times New Roman"/>
          <w:sz w:val="24"/>
          <w:szCs w:val="24"/>
          <w:lang w:val="uk-UA"/>
        </w:rPr>
        <w:t xml:space="preserve">споживчих цін та росту </w:t>
      </w:r>
      <w:r>
        <w:rPr>
          <w:rFonts w:ascii="Times New Roman" w:hAnsi="Times New Roman"/>
          <w:sz w:val="24"/>
          <w:szCs w:val="24"/>
          <w:lang w:val="uk-UA"/>
        </w:rPr>
        <w:t>в</w:t>
      </w:r>
      <w:r w:rsidRPr="00A86013">
        <w:rPr>
          <w:rFonts w:ascii="Times New Roman" w:hAnsi="Times New Roman"/>
          <w:sz w:val="24"/>
          <w:szCs w:val="24"/>
          <w:lang w:val="uk-UA"/>
        </w:rPr>
        <w:t>алов</w:t>
      </w:r>
      <w:r>
        <w:rPr>
          <w:rFonts w:ascii="Times New Roman" w:hAnsi="Times New Roman"/>
          <w:sz w:val="24"/>
          <w:szCs w:val="24"/>
          <w:lang w:val="uk-UA"/>
        </w:rPr>
        <w:t>ого</w:t>
      </w:r>
      <w:r w:rsidRPr="00A86013">
        <w:rPr>
          <w:rFonts w:ascii="Times New Roman" w:hAnsi="Times New Roman"/>
          <w:sz w:val="24"/>
          <w:szCs w:val="24"/>
          <w:lang w:val="uk-UA"/>
        </w:rPr>
        <w:t xml:space="preserve"> внутрішн</w:t>
      </w:r>
      <w:r>
        <w:rPr>
          <w:rFonts w:ascii="Times New Roman" w:hAnsi="Times New Roman"/>
          <w:sz w:val="24"/>
          <w:szCs w:val="24"/>
          <w:lang w:val="uk-UA"/>
        </w:rPr>
        <w:t>ього</w:t>
      </w:r>
      <w:r w:rsidRPr="00A86013">
        <w:rPr>
          <w:rFonts w:ascii="Times New Roman" w:hAnsi="Times New Roman"/>
          <w:sz w:val="24"/>
          <w:szCs w:val="24"/>
          <w:lang w:val="uk-UA"/>
        </w:rPr>
        <w:t xml:space="preserve"> продукт</w:t>
      </w:r>
      <w:r>
        <w:rPr>
          <w:rFonts w:ascii="Times New Roman" w:hAnsi="Times New Roman"/>
          <w:sz w:val="24"/>
          <w:szCs w:val="24"/>
          <w:lang w:val="uk-UA"/>
        </w:rPr>
        <w:t>у</w:t>
      </w:r>
      <w:r w:rsidRPr="00936DFB">
        <w:rPr>
          <w:rFonts w:ascii="Times New Roman" w:hAnsi="Times New Roman"/>
          <w:sz w:val="24"/>
          <w:szCs w:val="24"/>
          <w:lang w:val="uk-UA"/>
        </w:rPr>
        <w:t>.</w:t>
      </w:r>
    </w:p>
    <w:p w14:paraId="556EC409" w14:textId="77777777" w:rsidR="00946CF7" w:rsidRPr="00936DFB" w:rsidRDefault="00946CF7" w:rsidP="00946CF7">
      <w:pPr>
        <w:shd w:val="clear" w:color="auto" w:fill="FFFFFF"/>
        <w:spacing w:before="120"/>
        <w:ind w:firstLine="567"/>
        <w:jc w:val="both"/>
        <w:rPr>
          <w:rFonts w:ascii="Times New Roman" w:hAnsi="Times New Roman"/>
          <w:sz w:val="24"/>
          <w:szCs w:val="24"/>
          <w:lang w:val="uk-UA"/>
        </w:rPr>
      </w:pPr>
      <w:r w:rsidRPr="00936DFB">
        <w:rPr>
          <w:rFonts w:ascii="Times New Roman" w:hAnsi="Times New Roman"/>
          <w:sz w:val="24"/>
          <w:szCs w:val="24"/>
          <w:lang w:val="uk-UA" w:eastAsia="uk-UA"/>
        </w:rPr>
        <w:t>Акцизний податок (</w:t>
      </w:r>
      <w:r w:rsidRPr="00936DFB">
        <w:rPr>
          <w:rFonts w:ascii="Times New Roman" w:hAnsi="Times New Roman"/>
          <w:i/>
          <w:sz w:val="24"/>
          <w:szCs w:val="24"/>
          <w:lang w:val="uk-UA" w:eastAsia="uk-UA"/>
        </w:rPr>
        <w:t xml:space="preserve">питома вага 10,7 </w:t>
      </w:r>
      <w:r w:rsidRPr="007373C5">
        <w:rPr>
          <w:rFonts w:ascii="Times New Roman" w:hAnsi="Times New Roman"/>
          <w:sz w:val="24"/>
          <w:szCs w:val="24"/>
          <w:lang w:val="uk-UA"/>
        </w:rPr>
        <w:t>відсотків</w:t>
      </w:r>
      <w:r w:rsidRPr="00936DFB">
        <w:rPr>
          <w:rFonts w:ascii="Times New Roman" w:hAnsi="Times New Roman"/>
          <w:i/>
          <w:sz w:val="24"/>
          <w:szCs w:val="24"/>
          <w:lang w:val="uk-UA" w:eastAsia="uk-UA"/>
        </w:rPr>
        <w:t xml:space="preserve"> у структурі власних надходжень</w:t>
      </w:r>
      <w:r w:rsidRPr="00936DFB">
        <w:rPr>
          <w:rFonts w:ascii="Times New Roman" w:hAnsi="Times New Roman"/>
          <w:sz w:val="24"/>
          <w:szCs w:val="24"/>
          <w:lang w:val="uk-UA" w:eastAsia="uk-UA"/>
        </w:rPr>
        <w:t>) на 2027-2029 роки прогнозується з урахуванням тенденції надходжень податку у попередніх роках, враховуючи індекс споживчих цін, зважаючи на поступове наближення ставок акцизного податку на пальне до рівня, передбаченого директивами ЄС.</w:t>
      </w:r>
    </w:p>
    <w:p w14:paraId="156382E9" w14:textId="77777777" w:rsidR="00946CF7" w:rsidRPr="00936DFB" w:rsidRDefault="00946CF7" w:rsidP="00946CF7">
      <w:pPr>
        <w:shd w:val="clear" w:color="auto" w:fill="FFFFFF"/>
        <w:spacing w:after="80"/>
        <w:ind w:firstLine="567"/>
        <w:jc w:val="both"/>
        <w:rPr>
          <w:rFonts w:ascii="Times New Roman" w:hAnsi="Times New Roman"/>
          <w:sz w:val="24"/>
          <w:szCs w:val="24"/>
          <w:lang w:val="uk-UA"/>
        </w:rPr>
      </w:pPr>
      <w:r w:rsidRPr="00936DFB">
        <w:rPr>
          <w:rFonts w:ascii="Times New Roman" w:hAnsi="Times New Roman"/>
          <w:sz w:val="24"/>
          <w:szCs w:val="24"/>
          <w:lang w:val="uk-UA"/>
        </w:rPr>
        <w:t xml:space="preserve">Прогноз </w:t>
      </w:r>
      <w:r>
        <w:rPr>
          <w:rFonts w:ascii="Times New Roman" w:hAnsi="Times New Roman"/>
          <w:sz w:val="24"/>
          <w:szCs w:val="24"/>
          <w:lang w:val="uk-UA"/>
        </w:rPr>
        <w:t>надходжень</w:t>
      </w:r>
      <w:r w:rsidRPr="00936DFB">
        <w:rPr>
          <w:rFonts w:ascii="Times New Roman" w:hAnsi="Times New Roman"/>
          <w:sz w:val="24"/>
          <w:szCs w:val="24"/>
          <w:lang w:val="uk-UA"/>
        </w:rPr>
        <w:t xml:space="preserve"> акцизного податку з ввезеного та виробленого в Україні пального: </w:t>
      </w:r>
    </w:p>
    <w:p w14:paraId="25A1DEDE" w14:textId="77777777" w:rsidR="00946CF7" w:rsidRPr="00936DFB" w:rsidRDefault="00946CF7" w:rsidP="00946CF7">
      <w:pPr>
        <w:shd w:val="clear" w:color="auto" w:fill="FFFFFF"/>
        <w:spacing w:after="80"/>
        <w:ind w:firstLine="567"/>
        <w:jc w:val="both"/>
        <w:rPr>
          <w:rFonts w:ascii="Times New Roman" w:hAnsi="Times New Roman"/>
          <w:sz w:val="24"/>
          <w:szCs w:val="24"/>
          <w:lang w:val="uk-UA"/>
        </w:rPr>
      </w:pPr>
      <w:r w:rsidRPr="00936DFB">
        <w:rPr>
          <w:rFonts w:ascii="Times New Roman" w:hAnsi="Times New Roman"/>
          <w:sz w:val="24"/>
          <w:szCs w:val="24"/>
          <w:lang w:val="uk-UA"/>
        </w:rPr>
        <w:t>у 2027 році – 43 006,1 тис. грн;</w:t>
      </w:r>
    </w:p>
    <w:p w14:paraId="4DEFA34B" w14:textId="77777777" w:rsidR="00946CF7" w:rsidRPr="00936DFB" w:rsidRDefault="00946CF7" w:rsidP="00946CF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2028 році – 43 929,5 тис. грн;</w:t>
      </w:r>
    </w:p>
    <w:p w14:paraId="7D585A5F" w14:textId="77777777" w:rsidR="00946CF7" w:rsidRPr="00936DFB" w:rsidRDefault="00946CF7" w:rsidP="00946CF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2029 році – 45 578,7 тис. грн.</w:t>
      </w:r>
    </w:p>
    <w:p w14:paraId="418FDE74" w14:textId="77777777" w:rsidR="00946CF7" w:rsidRPr="00936DFB" w:rsidRDefault="00946CF7" w:rsidP="00946CF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rPr>
        <w:t>Прогноз</w:t>
      </w:r>
      <w:r>
        <w:rPr>
          <w:rFonts w:ascii="Times New Roman" w:hAnsi="Times New Roman"/>
          <w:sz w:val="24"/>
          <w:szCs w:val="24"/>
          <w:lang w:val="uk-UA"/>
        </w:rPr>
        <w:t xml:space="preserve"> надходжень</w:t>
      </w:r>
      <w:r w:rsidRPr="00936DFB">
        <w:rPr>
          <w:rFonts w:ascii="Times New Roman" w:hAnsi="Times New Roman"/>
          <w:sz w:val="24"/>
          <w:szCs w:val="24"/>
          <w:lang w:val="uk-UA"/>
        </w:rPr>
        <w:t xml:space="preserve"> акцизного податку з роздрібної торгівлі алкогольних напоїв та тютюнових виробів:</w:t>
      </w:r>
      <w:r w:rsidRPr="00936DFB">
        <w:rPr>
          <w:rFonts w:ascii="Times New Roman" w:hAnsi="Times New Roman"/>
          <w:sz w:val="24"/>
          <w:szCs w:val="24"/>
          <w:lang w:val="uk-UA" w:eastAsia="uk-UA"/>
        </w:rPr>
        <w:t xml:space="preserve"> </w:t>
      </w:r>
    </w:p>
    <w:p w14:paraId="4755F05E" w14:textId="77777777" w:rsidR="00946CF7" w:rsidRPr="00936DFB" w:rsidRDefault="00946CF7" w:rsidP="00946CF7">
      <w:pPr>
        <w:shd w:val="clear" w:color="auto" w:fill="FFFFFF"/>
        <w:spacing w:after="80"/>
        <w:ind w:firstLine="567"/>
        <w:jc w:val="both"/>
        <w:rPr>
          <w:rFonts w:ascii="Times New Roman" w:hAnsi="Times New Roman"/>
          <w:sz w:val="24"/>
          <w:szCs w:val="24"/>
          <w:lang w:val="uk-UA"/>
        </w:rPr>
      </w:pPr>
      <w:r w:rsidRPr="00936DFB">
        <w:rPr>
          <w:rFonts w:ascii="Times New Roman" w:hAnsi="Times New Roman"/>
          <w:sz w:val="24"/>
          <w:szCs w:val="24"/>
          <w:lang w:val="uk-UA"/>
        </w:rPr>
        <w:t>у 2027 році – 41 828,5 тис. грн;</w:t>
      </w:r>
    </w:p>
    <w:p w14:paraId="46F31306" w14:textId="77777777" w:rsidR="00946CF7" w:rsidRPr="00936DFB" w:rsidRDefault="00946CF7" w:rsidP="00946CF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2028 році – 43 801,7 тис. грн;</w:t>
      </w:r>
    </w:p>
    <w:p w14:paraId="762DB4F4" w14:textId="77777777" w:rsidR="00946CF7" w:rsidRPr="00936DFB" w:rsidRDefault="00946CF7" w:rsidP="00946CF7">
      <w:pPr>
        <w:shd w:val="clear" w:color="auto" w:fill="FFFFFF"/>
        <w:spacing w:after="80"/>
        <w:ind w:firstLine="567"/>
        <w:jc w:val="both"/>
        <w:rPr>
          <w:rFonts w:ascii="Times New Roman" w:hAnsi="Times New Roman"/>
          <w:sz w:val="24"/>
          <w:szCs w:val="24"/>
          <w:lang w:val="uk-UA" w:eastAsia="uk-UA"/>
        </w:rPr>
      </w:pPr>
      <w:r w:rsidRPr="00936DFB">
        <w:rPr>
          <w:rFonts w:ascii="Times New Roman" w:hAnsi="Times New Roman"/>
          <w:sz w:val="24"/>
          <w:szCs w:val="24"/>
          <w:lang w:val="uk-UA" w:eastAsia="uk-UA"/>
        </w:rPr>
        <w:t>у 2029 році – 46 703,5 тис. грн.</w:t>
      </w:r>
    </w:p>
    <w:p w14:paraId="5283E46F" w14:textId="77777777" w:rsidR="00946CF7" w:rsidRPr="00010DAA" w:rsidRDefault="00946CF7" w:rsidP="00946CF7">
      <w:pPr>
        <w:shd w:val="clear" w:color="auto" w:fill="FFFFFF"/>
        <w:spacing w:before="120"/>
        <w:ind w:firstLine="567"/>
        <w:jc w:val="both"/>
        <w:rPr>
          <w:rFonts w:ascii="Times New Roman" w:hAnsi="Times New Roman"/>
          <w:sz w:val="24"/>
          <w:szCs w:val="24"/>
          <w:lang w:val="uk-UA" w:eastAsia="uk-UA"/>
        </w:rPr>
      </w:pPr>
      <w:r w:rsidRPr="007923EB">
        <w:rPr>
          <w:rFonts w:ascii="Times New Roman" w:hAnsi="Times New Roman"/>
          <w:sz w:val="24"/>
          <w:szCs w:val="24"/>
          <w:lang w:val="uk-UA" w:eastAsia="uk-UA"/>
        </w:rPr>
        <w:t xml:space="preserve">Рентна </w:t>
      </w:r>
      <w:r w:rsidRPr="00010DAA">
        <w:rPr>
          <w:rFonts w:ascii="Times New Roman" w:hAnsi="Times New Roman"/>
          <w:sz w:val="24"/>
          <w:szCs w:val="24"/>
          <w:lang w:val="uk-UA" w:eastAsia="uk-UA"/>
        </w:rPr>
        <w:t>плата (</w:t>
      </w:r>
      <w:r w:rsidRPr="00010DAA">
        <w:rPr>
          <w:rFonts w:ascii="Times New Roman" w:hAnsi="Times New Roman"/>
          <w:i/>
          <w:sz w:val="24"/>
          <w:szCs w:val="24"/>
          <w:lang w:val="uk-UA" w:eastAsia="uk-UA"/>
        </w:rPr>
        <w:t xml:space="preserve">7,2 </w:t>
      </w:r>
      <w:r w:rsidRPr="00916486">
        <w:rPr>
          <w:rFonts w:ascii="Times New Roman" w:hAnsi="Times New Roman"/>
          <w:i/>
          <w:iCs/>
          <w:sz w:val="24"/>
          <w:szCs w:val="24"/>
          <w:lang w:val="uk-UA"/>
        </w:rPr>
        <w:t>відсотків</w:t>
      </w:r>
      <w:r w:rsidRPr="00916486">
        <w:rPr>
          <w:rFonts w:ascii="Times New Roman" w:hAnsi="Times New Roman"/>
          <w:i/>
          <w:iCs/>
          <w:sz w:val="24"/>
          <w:szCs w:val="24"/>
          <w:lang w:val="uk-UA" w:eastAsia="uk-UA"/>
        </w:rPr>
        <w:t xml:space="preserve"> </w:t>
      </w:r>
      <w:r w:rsidRPr="00010DAA">
        <w:rPr>
          <w:rFonts w:ascii="Times New Roman" w:hAnsi="Times New Roman"/>
          <w:i/>
          <w:sz w:val="24"/>
          <w:szCs w:val="24"/>
          <w:lang w:val="uk-UA" w:eastAsia="uk-UA"/>
        </w:rPr>
        <w:t>у структурі власних доходів</w:t>
      </w:r>
      <w:r w:rsidRPr="00010DAA">
        <w:rPr>
          <w:rFonts w:ascii="Times New Roman" w:hAnsi="Times New Roman"/>
          <w:sz w:val="24"/>
          <w:szCs w:val="24"/>
          <w:lang w:val="uk-UA" w:eastAsia="uk-UA"/>
        </w:rPr>
        <w:t>) прогнозується у 2027-2029 роках на рівні 56 764,6 тис. грн, 57 229,3 тис. грн, 57 643,9 тис. грн відповідно.</w:t>
      </w:r>
      <w:r w:rsidRPr="00010DAA">
        <w:rPr>
          <w:rFonts w:ascii="Times New Roman" w:hAnsi="Times New Roman"/>
          <w:sz w:val="24"/>
          <w:szCs w:val="24"/>
          <w:lang w:val="uk-UA"/>
        </w:rPr>
        <w:t xml:space="preserve"> </w:t>
      </w:r>
    </w:p>
    <w:p w14:paraId="28DF5077" w14:textId="77777777" w:rsidR="00946CF7" w:rsidRPr="00010DAA" w:rsidRDefault="00946CF7" w:rsidP="00946CF7">
      <w:pPr>
        <w:shd w:val="clear" w:color="auto" w:fill="FFFFFF"/>
        <w:spacing w:after="80"/>
        <w:ind w:firstLine="567"/>
        <w:jc w:val="both"/>
        <w:rPr>
          <w:rFonts w:ascii="Times New Roman" w:hAnsi="Times New Roman"/>
          <w:sz w:val="24"/>
          <w:szCs w:val="24"/>
          <w:lang w:val="uk-UA" w:eastAsia="uk-UA"/>
        </w:rPr>
      </w:pPr>
      <w:r w:rsidRPr="00010DAA">
        <w:rPr>
          <w:rFonts w:ascii="Times New Roman" w:hAnsi="Times New Roman"/>
          <w:sz w:val="24"/>
          <w:szCs w:val="24"/>
          <w:lang w:val="uk-UA" w:eastAsia="uk-UA"/>
        </w:rPr>
        <w:lastRenderedPageBreak/>
        <w:t>Обсяги рентної плати розраховані:</w:t>
      </w:r>
    </w:p>
    <w:p w14:paraId="1A1EAC6A" w14:textId="77777777" w:rsidR="00946CF7" w:rsidRPr="007923EB" w:rsidRDefault="00946CF7" w:rsidP="00946CF7">
      <w:pPr>
        <w:shd w:val="clear" w:color="auto" w:fill="FFFFFF"/>
        <w:spacing w:after="80"/>
        <w:ind w:firstLine="567"/>
        <w:jc w:val="both"/>
        <w:rPr>
          <w:rFonts w:ascii="Times New Roman" w:hAnsi="Times New Roman"/>
          <w:sz w:val="24"/>
          <w:szCs w:val="24"/>
          <w:lang w:val="uk-UA" w:eastAsia="uk-UA"/>
        </w:rPr>
      </w:pPr>
      <w:r w:rsidRPr="007923EB">
        <w:rPr>
          <w:rFonts w:ascii="Times New Roman" w:hAnsi="Times New Roman"/>
          <w:sz w:val="24"/>
          <w:szCs w:val="24"/>
          <w:lang w:val="uk-UA" w:eastAsia="uk-UA"/>
        </w:rPr>
        <w:t>за використання лісових ресурсів та користування надрами місцевого значення – на рівні надходжень попередніх років;</w:t>
      </w:r>
    </w:p>
    <w:p w14:paraId="25C9276A" w14:textId="77777777" w:rsidR="00946CF7" w:rsidRPr="00FC1ACB" w:rsidRDefault="00946CF7" w:rsidP="00946CF7">
      <w:pPr>
        <w:shd w:val="clear" w:color="auto" w:fill="FFFFFF"/>
        <w:spacing w:after="80"/>
        <w:ind w:firstLine="567"/>
        <w:jc w:val="both"/>
        <w:rPr>
          <w:rFonts w:ascii="Times New Roman" w:hAnsi="Times New Roman"/>
          <w:sz w:val="24"/>
          <w:szCs w:val="24"/>
          <w:lang w:val="uk-UA" w:eastAsia="uk-UA"/>
        </w:rPr>
      </w:pPr>
      <w:r w:rsidRPr="007923EB">
        <w:rPr>
          <w:rFonts w:ascii="Times New Roman" w:hAnsi="Times New Roman"/>
          <w:sz w:val="24"/>
          <w:szCs w:val="24"/>
          <w:lang w:val="uk-UA" w:eastAsia="uk-UA"/>
        </w:rPr>
        <w:t xml:space="preserve">за користування </w:t>
      </w:r>
      <w:r w:rsidRPr="00FC1ACB">
        <w:rPr>
          <w:rFonts w:ascii="Times New Roman" w:hAnsi="Times New Roman"/>
          <w:sz w:val="24"/>
          <w:szCs w:val="24"/>
          <w:lang w:val="uk-UA" w:eastAsia="uk-UA"/>
        </w:rPr>
        <w:t xml:space="preserve">надрами для видобування нафти, природного газу та газового конденсату – з урахуванням росту до затверджених надходжень на 2026 рік 136,9 </w:t>
      </w:r>
      <w:r w:rsidRPr="007373C5">
        <w:rPr>
          <w:rFonts w:ascii="Times New Roman" w:hAnsi="Times New Roman"/>
          <w:sz w:val="24"/>
          <w:szCs w:val="24"/>
          <w:lang w:val="uk-UA"/>
        </w:rPr>
        <w:t>відсотків</w:t>
      </w:r>
      <w:r w:rsidRPr="00FC1ACB">
        <w:rPr>
          <w:rFonts w:ascii="Times New Roman" w:hAnsi="Times New Roman"/>
          <w:sz w:val="24"/>
          <w:szCs w:val="24"/>
          <w:lang w:val="uk-UA" w:eastAsia="uk-UA"/>
        </w:rPr>
        <w:t>, враховуючи збільшення нарахувань ренти за фактичн</w:t>
      </w:r>
      <w:r>
        <w:rPr>
          <w:rFonts w:ascii="Times New Roman" w:hAnsi="Times New Roman"/>
          <w:sz w:val="24"/>
          <w:szCs w:val="24"/>
          <w:lang w:val="uk-UA" w:eastAsia="uk-UA"/>
        </w:rPr>
        <w:t>о</w:t>
      </w:r>
      <w:r w:rsidRPr="00FC1ACB">
        <w:rPr>
          <w:rFonts w:ascii="Times New Roman" w:hAnsi="Times New Roman"/>
          <w:sz w:val="24"/>
          <w:szCs w:val="24"/>
          <w:lang w:val="uk-UA" w:eastAsia="uk-UA"/>
        </w:rPr>
        <w:t xml:space="preserve"> реаліз</w:t>
      </w:r>
      <w:r>
        <w:rPr>
          <w:rFonts w:ascii="Times New Roman" w:hAnsi="Times New Roman"/>
          <w:sz w:val="24"/>
          <w:szCs w:val="24"/>
          <w:lang w:val="uk-UA" w:eastAsia="uk-UA"/>
        </w:rPr>
        <w:t>овану</w:t>
      </w:r>
      <w:r w:rsidRPr="00FC1ACB">
        <w:rPr>
          <w:rFonts w:ascii="Times New Roman" w:hAnsi="Times New Roman"/>
          <w:sz w:val="24"/>
          <w:szCs w:val="24"/>
          <w:lang w:val="uk-UA" w:eastAsia="uk-UA"/>
        </w:rPr>
        <w:t xml:space="preserve"> вуглеводну сировину, у тому числі видобутої у попередніх роках. Зростання плати також залежить від ціни одного бареля нафти на світовому ринку, прогнозного середньорічного обмінного курсу гривні до долара та обсягів видобутку сировини.</w:t>
      </w:r>
    </w:p>
    <w:p w14:paraId="30F9DD3C" w14:textId="77777777" w:rsidR="00946CF7" w:rsidRPr="00FC1ACB" w:rsidRDefault="00946CF7" w:rsidP="00946CF7">
      <w:pPr>
        <w:widowControl w:val="0"/>
        <w:spacing w:after="80"/>
        <w:ind w:firstLine="567"/>
        <w:jc w:val="both"/>
        <w:rPr>
          <w:rFonts w:ascii="Times New Roman" w:hAnsi="Times New Roman"/>
          <w:sz w:val="24"/>
          <w:szCs w:val="24"/>
          <w:lang w:val="uk-UA" w:eastAsia="uk-UA"/>
        </w:rPr>
      </w:pPr>
      <w:r w:rsidRPr="00FC1ACB">
        <w:rPr>
          <w:rFonts w:ascii="Times New Roman" w:hAnsi="Times New Roman"/>
          <w:sz w:val="24"/>
          <w:szCs w:val="24"/>
          <w:lang w:val="uk-UA" w:eastAsia="uk-UA"/>
        </w:rPr>
        <w:t xml:space="preserve">Вагомою складовою наповнення бюджету є місцеві податки та збори (24,2 </w:t>
      </w:r>
      <w:r w:rsidRPr="007373C5">
        <w:rPr>
          <w:rFonts w:ascii="Times New Roman" w:hAnsi="Times New Roman"/>
          <w:sz w:val="24"/>
          <w:szCs w:val="24"/>
          <w:lang w:val="uk-UA"/>
        </w:rPr>
        <w:t>відсотк</w:t>
      </w:r>
      <w:r>
        <w:rPr>
          <w:rFonts w:ascii="Times New Roman" w:hAnsi="Times New Roman"/>
          <w:sz w:val="24"/>
          <w:szCs w:val="24"/>
          <w:lang w:val="uk-UA"/>
        </w:rPr>
        <w:t>и</w:t>
      </w:r>
      <w:r w:rsidRPr="00FC1ACB">
        <w:rPr>
          <w:rFonts w:ascii="Times New Roman" w:hAnsi="Times New Roman"/>
          <w:sz w:val="24"/>
          <w:szCs w:val="24"/>
          <w:lang w:val="uk-UA" w:eastAsia="uk-UA"/>
        </w:rPr>
        <w:t xml:space="preserve"> у власних доходах). Прогнозні показники визначені з урахуванням:</w:t>
      </w:r>
    </w:p>
    <w:p w14:paraId="7CA90476" w14:textId="77777777" w:rsidR="00946CF7" w:rsidRPr="00FC1ACB" w:rsidRDefault="00946CF7" w:rsidP="00946CF7">
      <w:pPr>
        <w:widowControl w:val="0"/>
        <w:spacing w:after="80"/>
        <w:ind w:firstLine="567"/>
        <w:jc w:val="both"/>
        <w:rPr>
          <w:rFonts w:ascii="Times New Roman" w:hAnsi="Times New Roman"/>
          <w:sz w:val="24"/>
          <w:szCs w:val="24"/>
          <w:lang w:val="uk-UA"/>
        </w:rPr>
      </w:pPr>
      <w:r w:rsidRPr="00FC1ACB">
        <w:rPr>
          <w:rFonts w:ascii="Times New Roman" w:hAnsi="Times New Roman"/>
          <w:iCs/>
          <w:sz w:val="24"/>
          <w:szCs w:val="24"/>
          <w:lang w:val="uk-UA" w:eastAsia="uk-UA"/>
        </w:rPr>
        <w:t xml:space="preserve">рішення Роменської міської ради від </w:t>
      </w:r>
      <w:r w:rsidRPr="00FC1ACB">
        <w:rPr>
          <w:rFonts w:ascii="Times New Roman" w:hAnsi="Times New Roman"/>
          <w:bCs/>
          <w:sz w:val="24"/>
          <w:szCs w:val="24"/>
          <w:lang w:val="uk-UA"/>
        </w:rPr>
        <w:t>29.06.2023</w:t>
      </w:r>
      <w:r w:rsidRPr="00FC1ACB">
        <w:rPr>
          <w:rFonts w:ascii="Times New Roman" w:hAnsi="Times New Roman"/>
          <w:b/>
          <w:sz w:val="24"/>
          <w:szCs w:val="24"/>
          <w:lang w:val="uk-UA"/>
        </w:rPr>
        <w:t xml:space="preserve"> </w:t>
      </w:r>
      <w:r w:rsidRPr="00FC1ACB">
        <w:rPr>
          <w:rFonts w:ascii="Times New Roman" w:hAnsi="Times New Roman"/>
          <w:iCs/>
          <w:sz w:val="24"/>
          <w:szCs w:val="24"/>
          <w:lang w:val="uk-UA" w:eastAsia="uk-UA"/>
        </w:rPr>
        <w:t>«</w:t>
      </w:r>
      <w:r w:rsidRPr="00FC1ACB">
        <w:rPr>
          <w:rFonts w:ascii="Times New Roman" w:hAnsi="Times New Roman"/>
          <w:sz w:val="24"/>
          <w:szCs w:val="24"/>
          <w:lang w:val="uk-UA"/>
        </w:rPr>
        <w:t>Про встановлення місцевих податків і зборів на території Роменської міської територіальної громади»;</w:t>
      </w:r>
    </w:p>
    <w:p w14:paraId="7B1D0F83" w14:textId="77777777" w:rsidR="00946CF7" w:rsidRPr="00FC1ACB" w:rsidRDefault="00946CF7" w:rsidP="00946CF7">
      <w:pPr>
        <w:widowControl w:val="0"/>
        <w:spacing w:after="80"/>
        <w:ind w:firstLine="567"/>
        <w:jc w:val="both"/>
        <w:rPr>
          <w:rFonts w:ascii="Times New Roman" w:hAnsi="Times New Roman"/>
          <w:sz w:val="24"/>
          <w:szCs w:val="24"/>
          <w:lang w:val="uk-UA"/>
        </w:rPr>
      </w:pPr>
      <w:r w:rsidRPr="00FC1ACB">
        <w:rPr>
          <w:rFonts w:ascii="Times New Roman" w:hAnsi="Times New Roman"/>
          <w:sz w:val="24"/>
          <w:szCs w:val="24"/>
          <w:lang w:val="uk-UA"/>
        </w:rPr>
        <w:t>тенденцій сплати податків у попередніх роках;</w:t>
      </w:r>
    </w:p>
    <w:p w14:paraId="24E8FD1E" w14:textId="77777777" w:rsidR="00946CF7" w:rsidRPr="0042531D" w:rsidRDefault="00946CF7" w:rsidP="00946CF7">
      <w:pPr>
        <w:widowControl w:val="0"/>
        <w:spacing w:after="80"/>
        <w:ind w:firstLine="567"/>
        <w:jc w:val="both"/>
        <w:rPr>
          <w:rFonts w:ascii="Times New Roman" w:hAnsi="Times New Roman"/>
          <w:sz w:val="24"/>
          <w:szCs w:val="24"/>
          <w:lang w:val="uk-UA"/>
        </w:rPr>
      </w:pPr>
      <w:r w:rsidRPr="00FC1ACB">
        <w:rPr>
          <w:rFonts w:ascii="Times New Roman" w:hAnsi="Times New Roman"/>
          <w:sz w:val="24"/>
          <w:szCs w:val="24"/>
          <w:lang w:val="uk-UA"/>
        </w:rPr>
        <w:t>розміру податків та зборів, які обраховуються від розміру мінімальної заробітної</w:t>
      </w:r>
      <w:r w:rsidRPr="0042531D">
        <w:rPr>
          <w:rFonts w:ascii="Times New Roman" w:hAnsi="Times New Roman"/>
          <w:sz w:val="24"/>
          <w:szCs w:val="24"/>
          <w:lang w:val="uk-UA"/>
        </w:rPr>
        <w:t xml:space="preserve"> плати та прожиткового мінімуму для працездатних осіб (податок на нерухоме майно, відмінне від землі, єдиний податок 1-ї та 2-ї групи платників, туристичний збір);</w:t>
      </w:r>
    </w:p>
    <w:p w14:paraId="19432A5D" w14:textId="77777777" w:rsidR="00946CF7" w:rsidRPr="0042531D" w:rsidRDefault="00946CF7" w:rsidP="00946CF7">
      <w:pPr>
        <w:widowControl w:val="0"/>
        <w:spacing w:after="80"/>
        <w:ind w:firstLine="567"/>
        <w:jc w:val="both"/>
        <w:rPr>
          <w:rFonts w:ascii="Times New Roman" w:hAnsi="Times New Roman"/>
          <w:sz w:val="24"/>
          <w:szCs w:val="24"/>
          <w:lang w:val="uk-UA"/>
        </w:rPr>
      </w:pPr>
      <w:r w:rsidRPr="0042531D">
        <w:rPr>
          <w:rFonts w:ascii="Times New Roman" w:hAnsi="Times New Roman"/>
          <w:sz w:val="24"/>
          <w:szCs w:val="24"/>
          <w:lang w:val="uk-UA"/>
        </w:rPr>
        <w:t xml:space="preserve">прогнозного росту споживчих цін та </w:t>
      </w:r>
      <w:r>
        <w:rPr>
          <w:rFonts w:ascii="Times New Roman" w:hAnsi="Times New Roman"/>
          <w:sz w:val="24"/>
          <w:szCs w:val="24"/>
          <w:lang w:val="uk-UA"/>
        </w:rPr>
        <w:t>в</w:t>
      </w:r>
      <w:proofErr w:type="spellStart"/>
      <w:r w:rsidRPr="009B0B1D">
        <w:rPr>
          <w:rFonts w:ascii="Times New Roman" w:hAnsi="Times New Roman"/>
          <w:sz w:val="24"/>
          <w:szCs w:val="24"/>
        </w:rPr>
        <w:t>аловий</w:t>
      </w:r>
      <w:proofErr w:type="spellEnd"/>
      <w:r w:rsidRPr="009B0B1D">
        <w:rPr>
          <w:rFonts w:ascii="Times New Roman" w:hAnsi="Times New Roman"/>
          <w:sz w:val="24"/>
          <w:szCs w:val="24"/>
        </w:rPr>
        <w:t xml:space="preserve"> </w:t>
      </w:r>
      <w:proofErr w:type="spellStart"/>
      <w:r w:rsidRPr="009B0B1D">
        <w:rPr>
          <w:rFonts w:ascii="Times New Roman" w:hAnsi="Times New Roman"/>
          <w:sz w:val="24"/>
          <w:szCs w:val="24"/>
        </w:rPr>
        <w:t>внутрішній</w:t>
      </w:r>
      <w:proofErr w:type="spellEnd"/>
      <w:r w:rsidRPr="009B0B1D">
        <w:rPr>
          <w:rFonts w:ascii="Times New Roman" w:hAnsi="Times New Roman"/>
          <w:sz w:val="24"/>
          <w:szCs w:val="24"/>
        </w:rPr>
        <w:t xml:space="preserve"> продукт</w:t>
      </w:r>
      <w:r w:rsidRPr="0042531D">
        <w:rPr>
          <w:rFonts w:ascii="Times New Roman" w:hAnsi="Times New Roman"/>
          <w:sz w:val="24"/>
          <w:szCs w:val="24"/>
          <w:lang w:val="uk-UA"/>
        </w:rPr>
        <w:t xml:space="preserve"> (для платників єдиного податку 3-ї та 4-ї групи);</w:t>
      </w:r>
    </w:p>
    <w:p w14:paraId="40BCE9AF" w14:textId="77777777" w:rsidR="00946CF7" w:rsidRPr="0042531D" w:rsidRDefault="00946CF7" w:rsidP="00946CF7">
      <w:pPr>
        <w:widowControl w:val="0"/>
        <w:spacing w:after="80"/>
        <w:ind w:firstLine="567"/>
        <w:jc w:val="both"/>
        <w:rPr>
          <w:rFonts w:ascii="Times New Roman" w:hAnsi="Times New Roman"/>
          <w:sz w:val="24"/>
          <w:szCs w:val="24"/>
          <w:lang w:val="uk-UA"/>
        </w:rPr>
      </w:pPr>
      <w:r w:rsidRPr="0042531D">
        <w:rPr>
          <w:rFonts w:ascii="Times New Roman" w:hAnsi="Times New Roman"/>
          <w:sz w:val="24"/>
          <w:szCs w:val="24"/>
          <w:lang w:val="uk-UA"/>
        </w:rPr>
        <w:t>новоукладених та переукладених договорів на оренду землі на більш вигідних умовах;</w:t>
      </w:r>
    </w:p>
    <w:p w14:paraId="2A5DA562" w14:textId="77777777" w:rsidR="00946CF7" w:rsidRPr="0042531D" w:rsidRDefault="00946CF7" w:rsidP="00946CF7">
      <w:pPr>
        <w:widowControl w:val="0"/>
        <w:spacing w:after="80"/>
        <w:ind w:firstLine="567"/>
        <w:jc w:val="both"/>
        <w:rPr>
          <w:rFonts w:ascii="Times New Roman" w:hAnsi="Times New Roman"/>
          <w:sz w:val="24"/>
          <w:szCs w:val="24"/>
          <w:lang w:val="uk-UA" w:eastAsia="uk-UA"/>
        </w:rPr>
      </w:pPr>
      <w:r w:rsidRPr="0042531D">
        <w:rPr>
          <w:rFonts w:ascii="Times New Roman" w:hAnsi="Times New Roman"/>
          <w:sz w:val="24"/>
          <w:szCs w:val="24"/>
          <w:lang w:val="uk-UA" w:eastAsia="uk-UA"/>
        </w:rPr>
        <w:t>проведення інвентаризації земельних ділянок, наданих у користування та оренду.</w:t>
      </w:r>
    </w:p>
    <w:p w14:paraId="659E6D07" w14:textId="77777777" w:rsidR="00946CF7" w:rsidRPr="0042531D" w:rsidRDefault="00946CF7" w:rsidP="00946CF7">
      <w:pPr>
        <w:widowControl w:val="0"/>
        <w:jc w:val="center"/>
        <w:rPr>
          <w:rFonts w:ascii="Times New Roman" w:hAnsi="Times New Roman"/>
          <w:b/>
          <w:bCs/>
          <w:iCs/>
          <w:sz w:val="24"/>
          <w:szCs w:val="24"/>
          <w:lang w:val="uk-UA"/>
        </w:rPr>
      </w:pPr>
      <w:r w:rsidRPr="0042531D">
        <w:rPr>
          <w:rFonts w:ascii="Times New Roman" w:hAnsi="Times New Roman"/>
          <w:b/>
          <w:bCs/>
          <w:iCs/>
          <w:sz w:val="24"/>
          <w:szCs w:val="24"/>
          <w:lang w:val="uk-UA"/>
        </w:rPr>
        <w:t>Місцеві податки і збори</w:t>
      </w:r>
    </w:p>
    <w:p w14:paraId="09C989E0" w14:textId="77777777" w:rsidR="00946CF7" w:rsidRPr="0042531D" w:rsidRDefault="00946CF7" w:rsidP="00946CF7">
      <w:pPr>
        <w:jc w:val="center"/>
        <w:rPr>
          <w:rFonts w:ascii="Times New Roman" w:hAnsi="Times New Roman"/>
          <w:iCs/>
          <w:sz w:val="24"/>
          <w:szCs w:val="24"/>
          <w:lang w:val="uk-UA"/>
        </w:rPr>
      </w:pPr>
      <w:r w:rsidRPr="0042531D">
        <w:rPr>
          <w:rFonts w:ascii="Times New Roman" w:hAnsi="Times New Roman"/>
          <w:iCs/>
          <w:sz w:val="24"/>
          <w:szCs w:val="24"/>
          <w:lang w:val="uk-UA"/>
        </w:rPr>
        <w:t xml:space="preserve">                                                        </w:t>
      </w:r>
      <w:r w:rsidRPr="0042531D">
        <w:rPr>
          <w:rFonts w:ascii="Times New Roman" w:hAnsi="Times New Roman"/>
          <w:b/>
          <w:sz w:val="24"/>
          <w:szCs w:val="24"/>
          <w:lang w:val="uk-UA"/>
        </w:rPr>
        <w:t xml:space="preserve">                                                                            </w:t>
      </w:r>
      <w:r w:rsidRPr="0042531D">
        <w:rPr>
          <w:rFonts w:ascii="Times New Roman" w:hAnsi="Times New Roman"/>
          <w:iCs/>
          <w:sz w:val="24"/>
          <w:szCs w:val="24"/>
          <w:lang w:val="uk-UA"/>
        </w:rPr>
        <w:t>тис. грн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977"/>
        <w:gridCol w:w="1134"/>
        <w:gridCol w:w="1276"/>
        <w:gridCol w:w="1417"/>
        <w:gridCol w:w="1276"/>
        <w:gridCol w:w="1134"/>
      </w:tblGrid>
      <w:tr w:rsidR="00946CF7" w:rsidRPr="00FC7A19" w14:paraId="3609F6FC" w14:textId="77777777" w:rsidTr="00F728A2">
        <w:trPr>
          <w:trHeight w:val="681"/>
        </w:trPr>
        <w:tc>
          <w:tcPr>
            <w:tcW w:w="392" w:type="dxa"/>
          </w:tcPr>
          <w:p w14:paraId="13BB122C" w14:textId="77777777" w:rsidR="00946CF7" w:rsidRPr="0042531D" w:rsidRDefault="00946CF7" w:rsidP="00F728A2">
            <w:pPr>
              <w:ind w:right="2428"/>
              <w:rPr>
                <w:rFonts w:ascii="Times New Roman" w:hAnsi="Times New Roman"/>
                <w:iCs/>
                <w:sz w:val="24"/>
                <w:szCs w:val="24"/>
                <w:lang w:val="uk-UA"/>
              </w:rPr>
            </w:pPr>
          </w:p>
        </w:tc>
        <w:tc>
          <w:tcPr>
            <w:tcW w:w="2977" w:type="dxa"/>
            <w:vAlign w:val="center"/>
          </w:tcPr>
          <w:p w14:paraId="0AB4D384" w14:textId="77777777" w:rsidR="00946CF7" w:rsidRPr="0042531D" w:rsidRDefault="00946CF7" w:rsidP="00F728A2">
            <w:pPr>
              <w:jc w:val="center"/>
              <w:rPr>
                <w:rFonts w:ascii="Times New Roman" w:hAnsi="Times New Roman"/>
                <w:b/>
                <w:iCs/>
                <w:sz w:val="24"/>
                <w:szCs w:val="24"/>
                <w:lang w:val="uk-UA"/>
              </w:rPr>
            </w:pPr>
            <w:r w:rsidRPr="0042531D">
              <w:rPr>
                <w:rFonts w:ascii="Times New Roman" w:hAnsi="Times New Roman"/>
                <w:b/>
                <w:iCs/>
                <w:sz w:val="24"/>
                <w:szCs w:val="24"/>
                <w:lang w:val="uk-UA"/>
              </w:rPr>
              <w:t>Назва показника</w:t>
            </w:r>
          </w:p>
        </w:tc>
        <w:tc>
          <w:tcPr>
            <w:tcW w:w="1134" w:type="dxa"/>
            <w:vAlign w:val="center"/>
          </w:tcPr>
          <w:p w14:paraId="562324E7" w14:textId="77777777" w:rsidR="00946CF7" w:rsidRPr="002A5230" w:rsidRDefault="00946CF7" w:rsidP="00F728A2">
            <w:pPr>
              <w:widowControl w:val="0"/>
              <w:autoSpaceDE w:val="0"/>
              <w:autoSpaceDN w:val="0"/>
              <w:adjustRightInd w:val="0"/>
              <w:jc w:val="center"/>
              <w:rPr>
                <w:rFonts w:ascii="Times New Roman" w:hAnsi="Times New Roman"/>
                <w:b/>
                <w:sz w:val="24"/>
                <w:szCs w:val="24"/>
                <w:lang w:val="uk-UA"/>
              </w:rPr>
            </w:pPr>
            <w:r w:rsidRPr="002A5230">
              <w:rPr>
                <w:rFonts w:ascii="Times New Roman" w:hAnsi="Times New Roman"/>
                <w:b/>
                <w:sz w:val="24"/>
                <w:szCs w:val="24"/>
                <w:lang w:val="uk-UA"/>
              </w:rPr>
              <w:t>2025 рік</w:t>
            </w:r>
          </w:p>
          <w:p w14:paraId="1D4B835E" w14:textId="77777777" w:rsidR="00946CF7" w:rsidRPr="002A5230" w:rsidRDefault="00946CF7" w:rsidP="00F728A2">
            <w:pPr>
              <w:jc w:val="center"/>
              <w:rPr>
                <w:rFonts w:ascii="Times New Roman" w:hAnsi="Times New Roman"/>
                <w:b/>
                <w:sz w:val="24"/>
                <w:szCs w:val="24"/>
                <w:lang w:val="uk-UA"/>
              </w:rPr>
            </w:pPr>
            <w:r w:rsidRPr="002A5230">
              <w:rPr>
                <w:rFonts w:ascii="Times New Roman" w:hAnsi="Times New Roman"/>
                <w:b/>
                <w:sz w:val="24"/>
                <w:szCs w:val="24"/>
                <w:lang w:val="uk-UA"/>
              </w:rPr>
              <w:t xml:space="preserve">(звіт) </w:t>
            </w:r>
          </w:p>
        </w:tc>
        <w:tc>
          <w:tcPr>
            <w:tcW w:w="1276" w:type="dxa"/>
            <w:vAlign w:val="center"/>
          </w:tcPr>
          <w:p w14:paraId="74FB71A1" w14:textId="77777777" w:rsidR="00946CF7" w:rsidRPr="002A5230" w:rsidRDefault="00946CF7" w:rsidP="00F728A2">
            <w:pPr>
              <w:widowControl w:val="0"/>
              <w:autoSpaceDE w:val="0"/>
              <w:autoSpaceDN w:val="0"/>
              <w:adjustRightInd w:val="0"/>
              <w:jc w:val="center"/>
              <w:rPr>
                <w:rFonts w:ascii="Times New Roman" w:hAnsi="Times New Roman"/>
                <w:b/>
                <w:sz w:val="24"/>
                <w:szCs w:val="24"/>
                <w:lang w:val="uk-UA"/>
              </w:rPr>
            </w:pPr>
            <w:r w:rsidRPr="002A5230">
              <w:rPr>
                <w:rFonts w:ascii="Times New Roman" w:hAnsi="Times New Roman"/>
                <w:b/>
                <w:sz w:val="24"/>
                <w:szCs w:val="24"/>
                <w:lang w:val="uk-UA"/>
              </w:rPr>
              <w:t>202</w:t>
            </w:r>
            <w:r>
              <w:rPr>
                <w:rFonts w:ascii="Times New Roman" w:hAnsi="Times New Roman"/>
                <w:b/>
                <w:sz w:val="24"/>
                <w:szCs w:val="24"/>
                <w:lang w:val="uk-UA"/>
              </w:rPr>
              <w:t>6</w:t>
            </w:r>
            <w:r w:rsidRPr="002A5230">
              <w:rPr>
                <w:rFonts w:ascii="Times New Roman" w:hAnsi="Times New Roman"/>
                <w:b/>
                <w:sz w:val="24"/>
                <w:szCs w:val="24"/>
                <w:lang w:val="uk-UA"/>
              </w:rPr>
              <w:t xml:space="preserve"> рік</w:t>
            </w:r>
          </w:p>
          <w:p w14:paraId="6D432E70" w14:textId="77777777" w:rsidR="00946CF7" w:rsidRPr="002A5230" w:rsidRDefault="00946CF7" w:rsidP="00F728A2">
            <w:pPr>
              <w:ind w:left="-114" w:right="-113"/>
              <w:jc w:val="center"/>
              <w:rPr>
                <w:rFonts w:ascii="Times New Roman" w:hAnsi="Times New Roman"/>
                <w:b/>
                <w:sz w:val="24"/>
                <w:szCs w:val="24"/>
                <w:lang w:val="uk-UA"/>
              </w:rPr>
            </w:pPr>
            <w:r w:rsidRPr="002A5230">
              <w:rPr>
                <w:rFonts w:ascii="Times New Roman" w:hAnsi="Times New Roman"/>
                <w:b/>
                <w:sz w:val="24"/>
                <w:szCs w:val="24"/>
                <w:lang w:val="uk-UA"/>
              </w:rPr>
              <w:t>(план)</w:t>
            </w:r>
          </w:p>
        </w:tc>
        <w:tc>
          <w:tcPr>
            <w:tcW w:w="1417" w:type="dxa"/>
            <w:vAlign w:val="center"/>
          </w:tcPr>
          <w:p w14:paraId="45596FC1" w14:textId="77777777" w:rsidR="00946CF7" w:rsidRPr="002A5230" w:rsidRDefault="00946CF7" w:rsidP="00F728A2">
            <w:pPr>
              <w:jc w:val="center"/>
              <w:rPr>
                <w:rFonts w:ascii="Times New Roman" w:hAnsi="Times New Roman"/>
                <w:b/>
                <w:sz w:val="24"/>
                <w:szCs w:val="24"/>
                <w:lang w:val="uk-UA"/>
              </w:rPr>
            </w:pPr>
            <w:r w:rsidRPr="002A5230">
              <w:rPr>
                <w:rFonts w:ascii="Times New Roman" w:hAnsi="Times New Roman"/>
                <w:b/>
                <w:sz w:val="24"/>
                <w:szCs w:val="24"/>
                <w:lang w:val="uk-UA"/>
              </w:rPr>
              <w:t>Прогноз 2027 рік</w:t>
            </w:r>
          </w:p>
        </w:tc>
        <w:tc>
          <w:tcPr>
            <w:tcW w:w="1276" w:type="dxa"/>
            <w:vAlign w:val="center"/>
          </w:tcPr>
          <w:p w14:paraId="13211CB4" w14:textId="77777777" w:rsidR="00946CF7" w:rsidRPr="002A5230" w:rsidRDefault="00946CF7" w:rsidP="00F728A2">
            <w:pPr>
              <w:jc w:val="center"/>
              <w:rPr>
                <w:rFonts w:ascii="Times New Roman" w:hAnsi="Times New Roman"/>
                <w:b/>
                <w:sz w:val="24"/>
                <w:szCs w:val="24"/>
                <w:lang w:val="uk-UA"/>
              </w:rPr>
            </w:pPr>
            <w:r w:rsidRPr="002A5230">
              <w:rPr>
                <w:rFonts w:ascii="Times New Roman" w:hAnsi="Times New Roman"/>
                <w:b/>
                <w:sz w:val="24"/>
                <w:szCs w:val="24"/>
                <w:lang w:val="uk-UA"/>
              </w:rPr>
              <w:t>Прогноз 2028 рік</w:t>
            </w:r>
          </w:p>
        </w:tc>
        <w:tc>
          <w:tcPr>
            <w:tcW w:w="1134" w:type="dxa"/>
            <w:vAlign w:val="center"/>
          </w:tcPr>
          <w:p w14:paraId="7856D3D8" w14:textId="77777777" w:rsidR="00946CF7" w:rsidRPr="002A5230" w:rsidRDefault="00946CF7" w:rsidP="00F728A2">
            <w:pPr>
              <w:jc w:val="center"/>
              <w:rPr>
                <w:rFonts w:ascii="Times New Roman" w:hAnsi="Times New Roman"/>
                <w:b/>
                <w:sz w:val="24"/>
                <w:szCs w:val="24"/>
                <w:lang w:val="uk-UA"/>
              </w:rPr>
            </w:pPr>
            <w:r w:rsidRPr="002A5230">
              <w:rPr>
                <w:rFonts w:ascii="Times New Roman" w:hAnsi="Times New Roman"/>
                <w:b/>
                <w:sz w:val="24"/>
                <w:szCs w:val="24"/>
                <w:lang w:val="uk-UA"/>
              </w:rPr>
              <w:t>Прогноз 2029 рік</w:t>
            </w:r>
          </w:p>
        </w:tc>
      </w:tr>
      <w:tr w:rsidR="00946CF7" w:rsidRPr="00FC7A19" w14:paraId="4FDD3225" w14:textId="77777777" w:rsidTr="00F728A2">
        <w:trPr>
          <w:trHeight w:val="236"/>
        </w:trPr>
        <w:tc>
          <w:tcPr>
            <w:tcW w:w="392" w:type="dxa"/>
          </w:tcPr>
          <w:p w14:paraId="37550294" w14:textId="77777777" w:rsidR="00946CF7" w:rsidRPr="0042531D" w:rsidRDefault="00946CF7" w:rsidP="00F728A2">
            <w:pPr>
              <w:ind w:right="2428"/>
              <w:jc w:val="center"/>
              <w:rPr>
                <w:rFonts w:ascii="Times New Roman" w:hAnsi="Times New Roman"/>
                <w:iCs/>
                <w:sz w:val="24"/>
                <w:szCs w:val="24"/>
                <w:lang w:val="uk-UA"/>
              </w:rPr>
            </w:pPr>
            <w:r w:rsidRPr="0042531D">
              <w:rPr>
                <w:rFonts w:ascii="Times New Roman" w:hAnsi="Times New Roman"/>
                <w:iCs/>
                <w:sz w:val="24"/>
                <w:szCs w:val="24"/>
                <w:lang w:val="uk-UA"/>
              </w:rPr>
              <w:t>1</w:t>
            </w:r>
          </w:p>
        </w:tc>
        <w:tc>
          <w:tcPr>
            <w:tcW w:w="2977" w:type="dxa"/>
            <w:vAlign w:val="center"/>
          </w:tcPr>
          <w:p w14:paraId="5350CA38" w14:textId="77777777" w:rsidR="00946CF7" w:rsidRPr="0042531D" w:rsidRDefault="00946CF7" w:rsidP="00F728A2">
            <w:pPr>
              <w:jc w:val="center"/>
              <w:rPr>
                <w:rFonts w:ascii="Times New Roman" w:hAnsi="Times New Roman"/>
                <w:bCs/>
                <w:iCs/>
                <w:sz w:val="24"/>
                <w:szCs w:val="24"/>
                <w:lang w:val="uk-UA"/>
              </w:rPr>
            </w:pPr>
            <w:r w:rsidRPr="0042531D">
              <w:rPr>
                <w:rFonts w:ascii="Times New Roman" w:hAnsi="Times New Roman"/>
                <w:bCs/>
                <w:iCs/>
                <w:sz w:val="24"/>
                <w:szCs w:val="24"/>
                <w:lang w:val="uk-UA"/>
              </w:rPr>
              <w:t>2</w:t>
            </w:r>
          </w:p>
        </w:tc>
        <w:tc>
          <w:tcPr>
            <w:tcW w:w="1134" w:type="dxa"/>
            <w:vAlign w:val="center"/>
          </w:tcPr>
          <w:p w14:paraId="5D6ABA1B" w14:textId="77777777" w:rsidR="00946CF7" w:rsidRPr="002A5230" w:rsidRDefault="00946CF7" w:rsidP="00F728A2">
            <w:pPr>
              <w:widowControl w:val="0"/>
              <w:autoSpaceDE w:val="0"/>
              <w:autoSpaceDN w:val="0"/>
              <w:adjustRightInd w:val="0"/>
              <w:jc w:val="center"/>
              <w:rPr>
                <w:rFonts w:ascii="Times New Roman" w:hAnsi="Times New Roman"/>
                <w:bCs/>
                <w:sz w:val="24"/>
                <w:szCs w:val="24"/>
                <w:lang w:val="uk-UA"/>
              </w:rPr>
            </w:pPr>
            <w:r w:rsidRPr="002A5230">
              <w:rPr>
                <w:rFonts w:ascii="Times New Roman" w:hAnsi="Times New Roman"/>
                <w:bCs/>
                <w:sz w:val="24"/>
                <w:szCs w:val="24"/>
                <w:lang w:val="uk-UA"/>
              </w:rPr>
              <w:t>3</w:t>
            </w:r>
          </w:p>
        </w:tc>
        <w:tc>
          <w:tcPr>
            <w:tcW w:w="1276" w:type="dxa"/>
            <w:vAlign w:val="center"/>
          </w:tcPr>
          <w:p w14:paraId="62728FFF" w14:textId="77777777" w:rsidR="00946CF7" w:rsidRPr="002A5230" w:rsidRDefault="00946CF7" w:rsidP="00F728A2">
            <w:pPr>
              <w:widowControl w:val="0"/>
              <w:autoSpaceDE w:val="0"/>
              <w:autoSpaceDN w:val="0"/>
              <w:adjustRightInd w:val="0"/>
              <w:jc w:val="center"/>
              <w:rPr>
                <w:rFonts w:ascii="Times New Roman" w:hAnsi="Times New Roman"/>
                <w:bCs/>
                <w:sz w:val="24"/>
                <w:szCs w:val="24"/>
                <w:lang w:val="uk-UA"/>
              </w:rPr>
            </w:pPr>
            <w:r w:rsidRPr="002A5230">
              <w:rPr>
                <w:rFonts w:ascii="Times New Roman" w:hAnsi="Times New Roman"/>
                <w:bCs/>
                <w:sz w:val="24"/>
                <w:szCs w:val="24"/>
                <w:lang w:val="uk-UA"/>
              </w:rPr>
              <w:t>4</w:t>
            </w:r>
          </w:p>
        </w:tc>
        <w:tc>
          <w:tcPr>
            <w:tcW w:w="1417" w:type="dxa"/>
            <w:vAlign w:val="center"/>
          </w:tcPr>
          <w:p w14:paraId="600B22F2" w14:textId="77777777" w:rsidR="00946CF7" w:rsidRPr="002A5230" w:rsidRDefault="00946CF7" w:rsidP="00F728A2">
            <w:pPr>
              <w:jc w:val="center"/>
              <w:rPr>
                <w:rFonts w:ascii="Times New Roman" w:hAnsi="Times New Roman"/>
                <w:bCs/>
                <w:sz w:val="24"/>
                <w:szCs w:val="24"/>
                <w:lang w:val="uk-UA"/>
              </w:rPr>
            </w:pPr>
            <w:r w:rsidRPr="002A5230">
              <w:rPr>
                <w:rFonts w:ascii="Times New Roman" w:hAnsi="Times New Roman"/>
                <w:bCs/>
                <w:sz w:val="24"/>
                <w:szCs w:val="24"/>
                <w:lang w:val="uk-UA"/>
              </w:rPr>
              <w:t>5</w:t>
            </w:r>
          </w:p>
        </w:tc>
        <w:tc>
          <w:tcPr>
            <w:tcW w:w="1276" w:type="dxa"/>
            <w:vAlign w:val="center"/>
          </w:tcPr>
          <w:p w14:paraId="26487AAD" w14:textId="77777777" w:rsidR="00946CF7" w:rsidRPr="002A5230" w:rsidRDefault="00946CF7" w:rsidP="00F728A2">
            <w:pPr>
              <w:jc w:val="center"/>
              <w:rPr>
                <w:rFonts w:ascii="Times New Roman" w:hAnsi="Times New Roman"/>
                <w:bCs/>
                <w:sz w:val="24"/>
                <w:szCs w:val="24"/>
                <w:lang w:val="uk-UA"/>
              </w:rPr>
            </w:pPr>
            <w:r w:rsidRPr="002A5230">
              <w:rPr>
                <w:rFonts w:ascii="Times New Roman" w:hAnsi="Times New Roman"/>
                <w:bCs/>
                <w:sz w:val="24"/>
                <w:szCs w:val="24"/>
                <w:lang w:val="uk-UA"/>
              </w:rPr>
              <w:t>6</w:t>
            </w:r>
          </w:p>
        </w:tc>
        <w:tc>
          <w:tcPr>
            <w:tcW w:w="1134" w:type="dxa"/>
            <w:vAlign w:val="center"/>
          </w:tcPr>
          <w:p w14:paraId="459713BE" w14:textId="77777777" w:rsidR="00946CF7" w:rsidRPr="002A5230" w:rsidRDefault="00946CF7" w:rsidP="00F728A2">
            <w:pPr>
              <w:jc w:val="center"/>
              <w:rPr>
                <w:rFonts w:ascii="Times New Roman" w:hAnsi="Times New Roman"/>
                <w:bCs/>
                <w:sz w:val="24"/>
                <w:szCs w:val="24"/>
                <w:lang w:val="uk-UA"/>
              </w:rPr>
            </w:pPr>
            <w:r w:rsidRPr="002A5230">
              <w:rPr>
                <w:rFonts w:ascii="Times New Roman" w:hAnsi="Times New Roman"/>
                <w:bCs/>
                <w:sz w:val="24"/>
                <w:szCs w:val="24"/>
                <w:lang w:val="uk-UA"/>
              </w:rPr>
              <w:t>7</w:t>
            </w:r>
          </w:p>
        </w:tc>
      </w:tr>
      <w:tr w:rsidR="00946CF7" w:rsidRPr="00FC7A19" w14:paraId="7F32985C" w14:textId="77777777" w:rsidTr="00F728A2">
        <w:trPr>
          <w:trHeight w:val="523"/>
        </w:trPr>
        <w:tc>
          <w:tcPr>
            <w:tcW w:w="392" w:type="dxa"/>
          </w:tcPr>
          <w:p w14:paraId="73D99246" w14:textId="77777777" w:rsidR="00946CF7" w:rsidRPr="0042531D" w:rsidRDefault="00946CF7" w:rsidP="00F728A2">
            <w:pPr>
              <w:ind w:right="2428"/>
              <w:rPr>
                <w:rFonts w:ascii="Times New Roman" w:hAnsi="Times New Roman"/>
                <w:iCs/>
                <w:sz w:val="24"/>
                <w:szCs w:val="24"/>
                <w:lang w:val="uk-UA"/>
              </w:rPr>
            </w:pPr>
          </w:p>
        </w:tc>
        <w:tc>
          <w:tcPr>
            <w:tcW w:w="2977" w:type="dxa"/>
            <w:vAlign w:val="center"/>
          </w:tcPr>
          <w:p w14:paraId="7CCD89A7" w14:textId="77777777" w:rsidR="00946CF7" w:rsidRPr="0042531D" w:rsidRDefault="00946CF7" w:rsidP="00F728A2">
            <w:pPr>
              <w:jc w:val="center"/>
              <w:rPr>
                <w:rFonts w:ascii="Times New Roman" w:hAnsi="Times New Roman"/>
                <w:b/>
                <w:iCs/>
                <w:sz w:val="24"/>
                <w:szCs w:val="24"/>
                <w:lang w:val="uk-UA"/>
              </w:rPr>
            </w:pPr>
            <w:r w:rsidRPr="0042531D">
              <w:rPr>
                <w:rFonts w:ascii="Times New Roman" w:hAnsi="Times New Roman"/>
                <w:b/>
                <w:sz w:val="24"/>
                <w:szCs w:val="24"/>
                <w:lang w:val="uk-UA"/>
              </w:rPr>
              <w:t>Місцеві податки і збори, усього</w:t>
            </w:r>
          </w:p>
        </w:tc>
        <w:tc>
          <w:tcPr>
            <w:tcW w:w="1134" w:type="dxa"/>
            <w:vAlign w:val="center"/>
          </w:tcPr>
          <w:p w14:paraId="7426C02E" w14:textId="77777777" w:rsidR="00946CF7" w:rsidRPr="00BB56C1" w:rsidRDefault="00946CF7" w:rsidP="00F728A2">
            <w:pPr>
              <w:widowControl w:val="0"/>
              <w:autoSpaceDE w:val="0"/>
              <w:autoSpaceDN w:val="0"/>
              <w:adjustRightInd w:val="0"/>
              <w:ind w:left="-105"/>
              <w:jc w:val="right"/>
              <w:rPr>
                <w:rFonts w:ascii="Times New Roman" w:hAnsi="Times New Roman"/>
                <w:b/>
                <w:sz w:val="24"/>
                <w:szCs w:val="24"/>
                <w:lang w:val="uk-UA"/>
              </w:rPr>
            </w:pPr>
            <w:r w:rsidRPr="00BB56C1">
              <w:rPr>
                <w:rFonts w:ascii="Times New Roman" w:hAnsi="Times New Roman"/>
                <w:b/>
                <w:sz w:val="24"/>
                <w:szCs w:val="24"/>
                <w:lang w:val="uk-UA"/>
              </w:rPr>
              <w:t>155 249,7</w:t>
            </w:r>
          </w:p>
        </w:tc>
        <w:tc>
          <w:tcPr>
            <w:tcW w:w="1276" w:type="dxa"/>
            <w:vAlign w:val="center"/>
          </w:tcPr>
          <w:p w14:paraId="0DA78FF0" w14:textId="77777777" w:rsidR="00946CF7" w:rsidRPr="00BB56C1" w:rsidRDefault="00946CF7" w:rsidP="00F728A2">
            <w:pPr>
              <w:widowControl w:val="0"/>
              <w:autoSpaceDE w:val="0"/>
              <w:autoSpaceDN w:val="0"/>
              <w:adjustRightInd w:val="0"/>
              <w:jc w:val="right"/>
              <w:rPr>
                <w:rFonts w:ascii="Times New Roman" w:hAnsi="Times New Roman"/>
                <w:b/>
                <w:sz w:val="24"/>
                <w:szCs w:val="24"/>
                <w:lang w:val="uk-UA"/>
              </w:rPr>
            </w:pPr>
            <w:r w:rsidRPr="00BB56C1">
              <w:rPr>
                <w:rFonts w:ascii="Times New Roman" w:hAnsi="Times New Roman"/>
                <w:b/>
                <w:sz w:val="24"/>
                <w:szCs w:val="24"/>
                <w:lang w:val="uk-UA"/>
              </w:rPr>
              <w:t>171 863,8</w:t>
            </w:r>
          </w:p>
        </w:tc>
        <w:tc>
          <w:tcPr>
            <w:tcW w:w="1417" w:type="dxa"/>
            <w:vAlign w:val="center"/>
          </w:tcPr>
          <w:p w14:paraId="70499AF7" w14:textId="77777777" w:rsidR="00946CF7" w:rsidRPr="00FC1ACB" w:rsidRDefault="00946CF7" w:rsidP="00F728A2">
            <w:pPr>
              <w:jc w:val="right"/>
              <w:rPr>
                <w:rFonts w:ascii="Times New Roman" w:hAnsi="Times New Roman"/>
                <w:b/>
                <w:sz w:val="24"/>
                <w:szCs w:val="24"/>
                <w:lang w:val="uk-UA"/>
              </w:rPr>
            </w:pPr>
            <w:r w:rsidRPr="00FC1ACB">
              <w:rPr>
                <w:rFonts w:ascii="Times New Roman" w:hAnsi="Times New Roman"/>
                <w:b/>
                <w:sz w:val="24"/>
                <w:szCs w:val="24"/>
                <w:lang w:val="uk-UA"/>
              </w:rPr>
              <w:t>191 963,1</w:t>
            </w:r>
          </w:p>
        </w:tc>
        <w:tc>
          <w:tcPr>
            <w:tcW w:w="1276" w:type="dxa"/>
            <w:vAlign w:val="center"/>
          </w:tcPr>
          <w:p w14:paraId="52CAD916" w14:textId="77777777" w:rsidR="00946CF7" w:rsidRPr="00FC1ACB" w:rsidRDefault="00946CF7" w:rsidP="00F728A2">
            <w:pPr>
              <w:jc w:val="right"/>
              <w:rPr>
                <w:rFonts w:ascii="Times New Roman" w:hAnsi="Times New Roman"/>
                <w:b/>
                <w:sz w:val="24"/>
                <w:szCs w:val="24"/>
                <w:lang w:val="uk-UA"/>
              </w:rPr>
            </w:pPr>
            <w:r w:rsidRPr="00FC1ACB">
              <w:rPr>
                <w:rFonts w:ascii="Times New Roman" w:hAnsi="Times New Roman"/>
                <w:b/>
                <w:sz w:val="24"/>
                <w:szCs w:val="24"/>
                <w:lang w:val="uk-UA"/>
              </w:rPr>
              <w:t>197 997,9</w:t>
            </w:r>
          </w:p>
        </w:tc>
        <w:tc>
          <w:tcPr>
            <w:tcW w:w="1134" w:type="dxa"/>
            <w:vAlign w:val="center"/>
          </w:tcPr>
          <w:p w14:paraId="4AF6F570" w14:textId="77777777" w:rsidR="00946CF7" w:rsidRPr="00FC1ACB" w:rsidRDefault="00946CF7" w:rsidP="00F728A2">
            <w:pPr>
              <w:ind w:left="-105"/>
              <w:jc w:val="right"/>
              <w:rPr>
                <w:rFonts w:ascii="Times New Roman" w:hAnsi="Times New Roman"/>
                <w:b/>
                <w:sz w:val="24"/>
                <w:szCs w:val="24"/>
                <w:lang w:val="uk-UA"/>
              </w:rPr>
            </w:pPr>
            <w:r w:rsidRPr="00FC1ACB">
              <w:rPr>
                <w:rFonts w:ascii="Times New Roman" w:hAnsi="Times New Roman"/>
                <w:b/>
                <w:iCs/>
                <w:sz w:val="24"/>
                <w:szCs w:val="24"/>
                <w:lang w:val="uk-UA"/>
              </w:rPr>
              <w:t>203 545,6</w:t>
            </w:r>
          </w:p>
        </w:tc>
      </w:tr>
      <w:tr w:rsidR="00946CF7" w:rsidRPr="00FC7A19" w14:paraId="26CF849B" w14:textId="77777777" w:rsidTr="00F728A2">
        <w:trPr>
          <w:trHeight w:val="582"/>
        </w:trPr>
        <w:tc>
          <w:tcPr>
            <w:tcW w:w="392" w:type="dxa"/>
          </w:tcPr>
          <w:p w14:paraId="530BF6FC" w14:textId="77777777" w:rsidR="00946CF7" w:rsidRPr="0042531D" w:rsidRDefault="00946CF7" w:rsidP="00F728A2">
            <w:pPr>
              <w:ind w:right="2428"/>
              <w:rPr>
                <w:rFonts w:ascii="Times New Roman" w:hAnsi="Times New Roman"/>
                <w:iCs/>
                <w:sz w:val="24"/>
                <w:szCs w:val="24"/>
                <w:lang w:val="uk-UA"/>
              </w:rPr>
            </w:pPr>
            <w:r w:rsidRPr="0042531D">
              <w:rPr>
                <w:rFonts w:ascii="Times New Roman" w:hAnsi="Times New Roman"/>
                <w:iCs/>
                <w:sz w:val="24"/>
                <w:szCs w:val="24"/>
                <w:lang w:val="uk-UA"/>
              </w:rPr>
              <w:t>1</w:t>
            </w:r>
          </w:p>
        </w:tc>
        <w:tc>
          <w:tcPr>
            <w:tcW w:w="2977" w:type="dxa"/>
            <w:vAlign w:val="center"/>
          </w:tcPr>
          <w:p w14:paraId="0D0EFB3D" w14:textId="77777777" w:rsidR="00946CF7" w:rsidRPr="0042531D" w:rsidRDefault="00946CF7" w:rsidP="00F728A2">
            <w:pPr>
              <w:rPr>
                <w:rFonts w:ascii="Times New Roman" w:hAnsi="Times New Roman"/>
                <w:iCs/>
                <w:sz w:val="24"/>
                <w:szCs w:val="24"/>
                <w:lang w:val="uk-UA"/>
              </w:rPr>
            </w:pPr>
            <w:r w:rsidRPr="0042531D">
              <w:rPr>
                <w:rFonts w:ascii="Times New Roman" w:hAnsi="Times New Roman"/>
                <w:iCs/>
                <w:sz w:val="24"/>
                <w:szCs w:val="24"/>
                <w:lang w:val="uk-UA"/>
              </w:rPr>
              <w:t>П</w:t>
            </w:r>
            <w:r w:rsidRPr="0042531D">
              <w:rPr>
                <w:rFonts w:ascii="Times New Roman" w:hAnsi="Times New Roman"/>
                <w:sz w:val="24"/>
                <w:szCs w:val="24"/>
                <w:lang w:val="uk-UA"/>
              </w:rPr>
              <w:t xml:space="preserve">одаток на майно - усього, </w:t>
            </w:r>
            <w:r w:rsidRPr="0042531D">
              <w:rPr>
                <w:rFonts w:ascii="Times New Roman" w:hAnsi="Times New Roman"/>
                <w:i/>
                <w:sz w:val="24"/>
                <w:szCs w:val="24"/>
                <w:lang w:val="uk-UA"/>
              </w:rPr>
              <w:t>у тому числі</w:t>
            </w:r>
            <w:r w:rsidRPr="0042531D">
              <w:rPr>
                <w:rFonts w:ascii="Times New Roman" w:hAnsi="Times New Roman"/>
                <w:sz w:val="24"/>
                <w:szCs w:val="24"/>
                <w:lang w:val="uk-UA"/>
              </w:rPr>
              <w:t xml:space="preserve">:                                                     </w:t>
            </w:r>
          </w:p>
        </w:tc>
        <w:tc>
          <w:tcPr>
            <w:tcW w:w="1134" w:type="dxa"/>
            <w:vAlign w:val="center"/>
          </w:tcPr>
          <w:p w14:paraId="12C916E6" w14:textId="77777777" w:rsidR="00946CF7" w:rsidRPr="00BB56C1" w:rsidRDefault="00946CF7" w:rsidP="00F728A2">
            <w:pPr>
              <w:jc w:val="right"/>
              <w:rPr>
                <w:rFonts w:ascii="Times New Roman" w:hAnsi="Times New Roman"/>
                <w:sz w:val="24"/>
                <w:szCs w:val="24"/>
                <w:lang w:val="uk-UA"/>
              </w:rPr>
            </w:pPr>
            <w:r w:rsidRPr="00BB56C1">
              <w:rPr>
                <w:rFonts w:ascii="Times New Roman" w:hAnsi="Times New Roman"/>
                <w:sz w:val="24"/>
                <w:szCs w:val="24"/>
                <w:lang w:val="uk-UA"/>
              </w:rPr>
              <w:t>68 044,4</w:t>
            </w:r>
          </w:p>
        </w:tc>
        <w:tc>
          <w:tcPr>
            <w:tcW w:w="1276" w:type="dxa"/>
            <w:vAlign w:val="center"/>
          </w:tcPr>
          <w:p w14:paraId="478030D3" w14:textId="77777777" w:rsidR="00946CF7" w:rsidRPr="00BB56C1" w:rsidRDefault="00946CF7" w:rsidP="00F728A2">
            <w:pPr>
              <w:jc w:val="right"/>
              <w:rPr>
                <w:rFonts w:ascii="Times New Roman" w:hAnsi="Times New Roman"/>
                <w:sz w:val="24"/>
                <w:szCs w:val="24"/>
                <w:lang w:val="uk-UA"/>
              </w:rPr>
            </w:pPr>
            <w:r w:rsidRPr="00BB56C1">
              <w:rPr>
                <w:rFonts w:ascii="Times New Roman" w:hAnsi="Times New Roman"/>
                <w:sz w:val="24"/>
                <w:szCs w:val="24"/>
                <w:lang w:val="uk-UA"/>
              </w:rPr>
              <w:t>75 337,9</w:t>
            </w:r>
          </w:p>
        </w:tc>
        <w:tc>
          <w:tcPr>
            <w:tcW w:w="1417" w:type="dxa"/>
            <w:vAlign w:val="center"/>
          </w:tcPr>
          <w:p w14:paraId="1BDDDC21" w14:textId="77777777" w:rsidR="00946CF7" w:rsidRPr="00F952D8" w:rsidRDefault="00946CF7" w:rsidP="00F728A2">
            <w:pPr>
              <w:jc w:val="right"/>
              <w:rPr>
                <w:rFonts w:ascii="Times New Roman" w:hAnsi="Times New Roman"/>
                <w:sz w:val="24"/>
                <w:szCs w:val="24"/>
                <w:lang w:val="uk-UA"/>
              </w:rPr>
            </w:pPr>
            <w:r w:rsidRPr="00F952D8">
              <w:rPr>
                <w:rFonts w:ascii="Times New Roman" w:hAnsi="Times New Roman"/>
                <w:sz w:val="24"/>
                <w:szCs w:val="24"/>
                <w:lang w:val="uk-UA"/>
              </w:rPr>
              <w:t>77 353,8</w:t>
            </w:r>
          </w:p>
        </w:tc>
        <w:tc>
          <w:tcPr>
            <w:tcW w:w="1276" w:type="dxa"/>
            <w:vAlign w:val="center"/>
          </w:tcPr>
          <w:p w14:paraId="2952B0C9" w14:textId="77777777" w:rsidR="00946CF7" w:rsidRPr="00F952D8" w:rsidRDefault="00946CF7" w:rsidP="00F728A2">
            <w:pPr>
              <w:jc w:val="right"/>
              <w:rPr>
                <w:rFonts w:ascii="Times New Roman" w:hAnsi="Times New Roman"/>
                <w:sz w:val="24"/>
                <w:szCs w:val="24"/>
                <w:lang w:val="uk-UA"/>
              </w:rPr>
            </w:pPr>
            <w:r w:rsidRPr="00F952D8">
              <w:rPr>
                <w:rFonts w:ascii="Times New Roman" w:hAnsi="Times New Roman"/>
                <w:sz w:val="24"/>
                <w:szCs w:val="24"/>
                <w:lang w:val="uk-UA"/>
              </w:rPr>
              <w:t>78 334,9</w:t>
            </w:r>
          </w:p>
        </w:tc>
        <w:tc>
          <w:tcPr>
            <w:tcW w:w="1134" w:type="dxa"/>
            <w:vAlign w:val="center"/>
          </w:tcPr>
          <w:p w14:paraId="6454DDD8" w14:textId="77777777" w:rsidR="00946CF7" w:rsidRPr="00F952D8" w:rsidRDefault="00946CF7" w:rsidP="00F728A2">
            <w:pPr>
              <w:ind w:left="-105"/>
              <w:jc w:val="right"/>
              <w:rPr>
                <w:rFonts w:ascii="Times New Roman" w:hAnsi="Times New Roman"/>
                <w:iCs/>
                <w:sz w:val="24"/>
                <w:szCs w:val="24"/>
                <w:lang w:val="uk-UA"/>
              </w:rPr>
            </w:pPr>
            <w:r w:rsidRPr="00F952D8">
              <w:rPr>
                <w:rFonts w:ascii="Times New Roman" w:hAnsi="Times New Roman"/>
                <w:iCs/>
                <w:sz w:val="24"/>
                <w:szCs w:val="24"/>
                <w:lang w:val="uk-UA"/>
              </w:rPr>
              <w:t>79 247,1</w:t>
            </w:r>
          </w:p>
        </w:tc>
      </w:tr>
      <w:tr w:rsidR="00946CF7" w:rsidRPr="00FC7A19" w14:paraId="1A975BDE" w14:textId="77777777" w:rsidTr="00F728A2">
        <w:trPr>
          <w:trHeight w:val="874"/>
        </w:trPr>
        <w:tc>
          <w:tcPr>
            <w:tcW w:w="392" w:type="dxa"/>
            <w:vMerge w:val="restart"/>
          </w:tcPr>
          <w:p w14:paraId="021EFFAF" w14:textId="77777777" w:rsidR="00946CF7" w:rsidRPr="0042531D" w:rsidRDefault="00946CF7" w:rsidP="00F728A2">
            <w:pPr>
              <w:ind w:right="2428"/>
              <w:rPr>
                <w:rFonts w:ascii="Times New Roman" w:hAnsi="Times New Roman"/>
                <w:iCs/>
                <w:sz w:val="24"/>
                <w:szCs w:val="24"/>
                <w:lang w:val="uk-UA"/>
              </w:rPr>
            </w:pPr>
          </w:p>
        </w:tc>
        <w:tc>
          <w:tcPr>
            <w:tcW w:w="2977" w:type="dxa"/>
            <w:vAlign w:val="center"/>
          </w:tcPr>
          <w:p w14:paraId="7A439A16" w14:textId="77777777" w:rsidR="00946CF7" w:rsidRPr="0042531D" w:rsidRDefault="00946CF7" w:rsidP="00F728A2">
            <w:pPr>
              <w:rPr>
                <w:rFonts w:ascii="Times New Roman" w:hAnsi="Times New Roman"/>
                <w:i/>
                <w:iCs/>
                <w:sz w:val="24"/>
                <w:szCs w:val="24"/>
                <w:lang w:val="uk-UA"/>
              </w:rPr>
            </w:pPr>
            <w:r w:rsidRPr="0042531D">
              <w:rPr>
                <w:rFonts w:ascii="Times New Roman" w:hAnsi="Times New Roman"/>
                <w:i/>
                <w:sz w:val="24"/>
                <w:szCs w:val="24"/>
                <w:lang w:val="uk-UA"/>
              </w:rPr>
              <w:t>податок на нерухоме майно, відмінне від земельної ділянки</w:t>
            </w:r>
          </w:p>
        </w:tc>
        <w:tc>
          <w:tcPr>
            <w:tcW w:w="1134" w:type="dxa"/>
            <w:vAlign w:val="center"/>
          </w:tcPr>
          <w:p w14:paraId="0E7B4312" w14:textId="77777777" w:rsidR="00946CF7" w:rsidRPr="00FE0D2A" w:rsidRDefault="00946CF7" w:rsidP="00F728A2">
            <w:pPr>
              <w:jc w:val="right"/>
              <w:rPr>
                <w:rFonts w:ascii="Times New Roman" w:hAnsi="Times New Roman"/>
                <w:i/>
                <w:sz w:val="24"/>
                <w:szCs w:val="24"/>
                <w:lang w:val="uk-UA"/>
              </w:rPr>
            </w:pPr>
            <w:r w:rsidRPr="00FE0D2A">
              <w:rPr>
                <w:rFonts w:ascii="Times New Roman" w:hAnsi="Times New Roman"/>
                <w:i/>
                <w:sz w:val="24"/>
                <w:szCs w:val="24"/>
                <w:lang w:val="uk-UA"/>
              </w:rPr>
              <w:t>9 602,9</w:t>
            </w:r>
          </w:p>
        </w:tc>
        <w:tc>
          <w:tcPr>
            <w:tcW w:w="1276" w:type="dxa"/>
            <w:vAlign w:val="center"/>
          </w:tcPr>
          <w:p w14:paraId="29C8C482" w14:textId="77777777" w:rsidR="00946CF7" w:rsidRPr="00FE0D2A" w:rsidRDefault="00946CF7" w:rsidP="00F728A2">
            <w:pPr>
              <w:jc w:val="right"/>
              <w:rPr>
                <w:rFonts w:ascii="Times New Roman" w:hAnsi="Times New Roman"/>
                <w:i/>
                <w:sz w:val="24"/>
                <w:szCs w:val="24"/>
                <w:lang w:val="uk-UA"/>
              </w:rPr>
            </w:pPr>
            <w:r w:rsidRPr="00FE0D2A">
              <w:rPr>
                <w:rFonts w:ascii="Times New Roman" w:hAnsi="Times New Roman"/>
                <w:i/>
                <w:sz w:val="24"/>
                <w:szCs w:val="24"/>
                <w:lang w:val="uk-UA"/>
              </w:rPr>
              <w:t>10 103,3</w:t>
            </w:r>
          </w:p>
        </w:tc>
        <w:tc>
          <w:tcPr>
            <w:tcW w:w="1417" w:type="dxa"/>
            <w:vAlign w:val="center"/>
          </w:tcPr>
          <w:p w14:paraId="16278732" w14:textId="77777777" w:rsidR="00946CF7" w:rsidRPr="00F952D8" w:rsidRDefault="00946CF7" w:rsidP="00F728A2">
            <w:pPr>
              <w:jc w:val="right"/>
              <w:rPr>
                <w:rFonts w:ascii="Times New Roman" w:hAnsi="Times New Roman"/>
                <w:i/>
                <w:sz w:val="24"/>
                <w:szCs w:val="24"/>
                <w:lang w:val="uk-UA"/>
              </w:rPr>
            </w:pPr>
            <w:r w:rsidRPr="00F952D8">
              <w:rPr>
                <w:rFonts w:ascii="Times New Roman" w:hAnsi="Times New Roman"/>
                <w:i/>
                <w:sz w:val="24"/>
                <w:szCs w:val="24"/>
                <w:lang w:val="uk-UA"/>
              </w:rPr>
              <w:t>10 533,6</w:t>
            </w:r>
          </w:p>
        </w:tc>
        <w:tc>
          <w:tcPr>
            <w:tcW w:w="1276" w:type="dxa"/>
            <w:vAlign w:val="center"/>
          </w:tcPr>
          <w:p w14:paraId="057A4616" w14:textId="77777777" w:rsidR="00946CF7" w:rsidRPr="00F952D8" w:rsidRDefault="00946CF7" w:rsidP="00F728A2">
            <w:pPr>
              <w:jc w:val="right"/>
              <w:rPr>
                <w:rFonts w:ascii="Times New Roman" w:hAnsi="Times New Roman"/>
                <w:i/>
                <w:sz w:val="24"/>
                <w:szCs w:val="24"/>
                <w:lang w:val="uk-UA"/>
              </w:rPr>
            </w:pPr>
            <w:r w:rsidRPr="00F952D8">
              <w:rPr>
                <w:rFonts w:ascii="Times New Roman" w:hAnsi="Times New Roman"/>
                <w:i/>
                <w:sz w:val="24"/>
                <w:szCs w:val="24"/>
                <w:lang w:val="uk-UA"/>
              </w:rPr>
              <w:t>11 514,7</w:t>
            </w:r>
          </w:p>
        </w:tc>
        <w:tc>
          <w:tcPr>
            <w:tcW w:w="1134" w:type="dxa"/>
            <w:vAlign w:val="center"/>
          </w:tcPr>
          <w:p w14:paraId="3EDF60F5" w14:textId="77777777" w:rsidR="00946CF7" w:rsidRPr="00F952D8" w:rsidRDefault="00946CF7" w:rsidP="00F728A2">
            <w:pPr>
              <w:ind w:left="-105"/>
              <w:jc w:val="right"/>
              <w:rPr>
                <w:rFonts w:ascii="Times New Roman" w:hAnsi="Times New Roman"/>
                <w:i/>
                <w:sz w:val="24"/>
                <w:szCs w:val="24"/>
                <w:lang w:val="uk-UA"/>
              </w:rPr>
            </w:pPr>
            <w:r w:rsidRPr="00F952D8">
              <w:rPr>
                <w:rFonts w:ascii="Times New Roman" w:hAnsi="Times New Roman"/>
                <w:i/>
                <w:sz w:val="24"/>
                <w:szCs w:val="24"/>
                <w:lang w:val="uk-UA"/>
              </w:rPr>
              <w:t>12 426,9</w:t>
            </w:r>
          </w:p>
        </w:tc>
      </w:tr>
      <w:tr w:rsidR="00946CF7" w:rsidRPr="00FC7A19" w14:paraId="2BFBA4E1" w14:textId="77777777" w:rsidTr="00F728A2">
        <w:trPr>
          <w:trHeight w:val="377"/>
        </w:trPr>
        <w:tc>
          <w:tcPr>
            <w:tcW w:w="392" w:type="dxa"/>
            <w:vMerge/>
          </w:tcPr>
          <w:p w14:paraId="3BAC045A" w14:textId="77777777" w:rsidR="00946CF7" w:rsidRPr="0042531D" w:rsidRDefault="00946CF7" w:rsidP="00F728A2">
            <w:pPr>
              <w:ind w:right="2428"/>
              <w:rPr>
                <w:rFonts w:ascii="Times New Roman" w:hAnsi="Times New Roman"/>
                <w:iCs/>
                <w:sz w:val="24"/>
                <w:szCs w:val="24"/>
                <w:lang w:val="uk-UA"/>
              </w:rPr>
            </w:pPr>
          </w:p>
        </w:tc>
        <w:tc>
          <w:tcPr>
            <w:tcW w:w="2977" w:type="dxa"/>
            <w:vAlign w:val="center"/>
          </w:tcPr>
          <w:p w14:paraId="512FCD15" w14:textId="77777777" w:rsidR="00946CF7" w:rsidRPr="0042531D" w:rsidRDefault="00946CF7" w:rsidP="00F728A2">
            <w:pPr>
              <w:rPr>
                <w:rFonts w:ascii="Times New Roman" w:hAnsi="Times New Roman"/>
                <w:i/>
                <w:iCs/>
                <w:sz w:val="24"/>
                <w:szCs w:val="24"/>
                <w:lang w:val="uk-UA"/>
              </w:rPr>
            </w:pPr>
            <w:r w:rsidRPr="0042531D">
              <w:rPr>
                <w:rFonts w:ascii="Times New Roman" w:hAnsi="Times New Roman"/>
                <w:i/>
                <w:iCs/>
                <w:sz w:val="24"/>
                <w:szCs w:val="24"/>
                <w:lang w:val="uk-UA"/>
              </w:rPr>
              <w:t>плата за землю</w:t>
            </w:r>
          </w:p>
        </w:tc>
        <w:tc>
          <w:tcPr>
            <w:tcW w:w="1134" w:type="dxa"/>
            <w:vAlign w:val="center"/>
          </w:tcPr>
          <w:p w14:paraId="31DB770C" w14:textId="77777777" w:rsidR="00946CF7" w:rsidRPr="00FE0D2A" w:rsidRDefault="00946CF7" w:rsidP="00F728A2">
            <w:pPr>
              <w:jc w:val="right"/>
              <w:rPr>
                <w:rFonts w:ascii="Times New Roman" w:hAnsi="Times New Roman"/>
                <w:i/>
                <w:iCs/>
                <w:sz w:val="24"/>
                <w:szCs w:val="24"/>
                <w:lang w:val="uk-UA"/>
              </w:rPr>
            </w:pPr>
            <w:r w:rsidRPr="00FE0D2A">
              <w:rPr>
                <w:rFonts w:ascii="Times New Roman" w:hAnsi="Times New Roman"/>
                <w:i/>
                <w:iCs/>
                <w:sz w:val="24"/>
                <w:szCs w:val="24"/>
                <w:lang w:val="uk-UA"/>
              </w:rPr>
              <w:t>58 316,5</w:t>
            </w:r>
          </w:p>
        </w:tc>
        <w:tc>
          <w:tcPr>
            <w:tcW w:w="1276" w:type="dxa"/>
            <w:vAlign w:val="center"/>
          </w:tcPr>
          <w:p w14:paraId="4B72C7B9" w14:textId="77777777" w:rsidR="00946CF7" w:rsidRPr="00FE0D2A" w:rsidRDefault="00946CF7" w:rsidP="00F728A2">
            <w:pPr>
              <w:jc w:val="right"/>
              <w:rPr>
                <w:rFonts w:ascii="Times New Roman" w:hAnsi="Times New Roman"/>
                <w:i/>
                <w:iCs/>
                <w:sz w:val="24"/>
                <w:szCs w:val="24"/>
                <w:lang w:val="uk-UA"/>
              </w:rPr>
            </w:pPr>
            <w:r w:rsidRPr="00FE0D2A">
              <w:rPr>
                <w:rFonts w:ascii="Times New Roman" w:hAnsi="Times New Roman"/>
                <w:i/>
                <w:iCs/>
                <w:sz w:val="24"/>
                <w:szCs w:val="24"/>
                <w:lang w:val="uk-UA"/>
              </w:rPr>
              <w:t>65 109,6</w:t>
            </w:r>
          </w:p>
        </w:tc>
        <w:tc>
          <w:tcPr>
            <w:tcW w:w="1417" w:type="dxa"/>
            <w:vAlign w:val="center"/>
          </w:tcPr>
          <w:p w14:paraId="0D64DF2C" w14:textId="77777777" w:rsidR="00946CF7" w:rsidRPr="00F952D8" w:rsidRDefault="00946CF7" w:rsidP="00F728A2">
            <w:pPr>
              <w:jc w:val="right"/>
              <w:rPr>
                <w:rFonts w:ascii="Times New Roman" w:hAnsi="Times New Roman"/>
                <w:i/>
                <w:iCs/>
                <w:sz w:val="24"/>
                <w:szCs w:val="24"/>
                <w:lang w:val="uk-UA"/>
              </w:rPr>
            </w:pPr>
            <w:r w:rsidRPr="00F952D8">
              <w:rPr>
                <w:rFonts w:ascii="Times New Roman" w:hAnsi="Times New Roman"/>
                <w:i/>
                <w:iCs/>
                <w:sz w:val="24"/>
                <w:szCs w:val="24"/>
                <w:lang w:val="uk-UA"/>
              </w:rPr>
              <w:t>66 635,2</w:t>
            </w:r>
          </w:p>
        </w:tc>
        <w:tc>
          <w:tcPr>
            <w:tcW w:w="1276" w:type="dxa"/>
          </w:tcPr>
          <w:p w14:paraId="71D26217" w14:textId="77777777" w:rsidR="00946CF7" w:rsidRPr="00F952D8" w:rsidRDefault="00946CF7" w:rsidP="00F728A2">
            <w:pPr>
              <w:jc w:val="center"/>
            </w:pPr>
            <w:r w:rsidRPr="00F952D8">
              <w:rPr>
                <w:rFonts w:ascii="Times New Roman" w:hAnsi="Times New Roman"/>
                <w:i/>
                <w:iCs/>
                <w:sz w:val="24"/>
                <w:szCs w:val="24"/>
                <w:lang w:val="uk-UA"/>
              </w:rPr>
              <w:t>66 635,2</w:t>
            </w:r>
          </w:p>
        </w:tc>
        <w:tc>
          <w:tcPr>
            <w:tcW w:w="1134" w:type="dxa"/>
          </w:tcPr>
          <w:p w14:paraId="2F09F4A8" w14:textId="77777777" w:rsidR="00946CF7" w:rsidRPr="00F952D8" w:rsidRDefault="00946CF7" w:rsidP="00F728A2">
            <w:pPr>
              <w:jc w:val="center"/>
            </w:pPr>
            <w:r w:rsidRPr="00F952D8">
              <w:rPr>
                <w:rFonts w:ascii="Times New Roman" w:hAnsi="Times New Roman"/>
                <w:i/>
                <w:iCs/>
                <w:sz w:val="24"/>
                <w:szCs w:val="24"/>
                <w:lang w:val="uk-UA"/>
              </w:rPr>
              <w:t>66 635,2</w:t>
            </w:r>
          </w:p>
        </w:tc>
      </w:tr>
      <w:tr w:rsidR="00946CF7" w:rsidRPr="00FC7A19" w14:paraId="71AC1F96" w14:textId="77777777" w:rsidTr="00F728A2">
        <w:trPr>
          <w:trHeight w:val="347"/>
        </w:trPr>
        <w:tc>
          <w:tcPr>
            <w:tcW w:w="392" w:type="dxa"/>
            <w:vMerge/>
          </w:tcPr>
          <w:p w14:paraId="6FF10907" w14:textId="77777777" w:rsidR="00946CF7" w:rsidRPr="0042531D" w:rsidRDefault="00946CF7" w:rsidP="00F728A2">
            <w:pPr>
              <w:ind w:right="2428"/>
              <w:rPr>
                <w:rFonts w:ascii="Times New Roman" w:hAnsi="Times New Roman"/>
                <w:iCs/>
                <w:sz w:val="24"/>
                <w:szCs w:val="24"/>
                <w:lang w:val="uk-UA"/>
              </w:rPr>
            </w:pPr>
          </w:p>
        </w:tc>
        <w:tc>
          <w:tcPr>
            <w:tcW w:w="2977" w:type="dxa"/>
            <w:vAlign w:val="center"/>
          </w:tcPr>
          <w:p w14:paraId="0CF441B7" w14:textId="77777777" w:rsidR="00946CF7" w:rsidRPr="0042531D" w:rsidRDefault="00946CF7" w:rsidP="00F728A2">
            <w:pPr>
              <w:rPr>
                <w:rFonts w:ascii="Times New Roman" w:hAnsi="Times New Roman"/>
                <w:i/>
                <w:iCs/>
                <w:sz w:val="24"/>
                <w:szCs w:val="24"/>
                <w:lang w:val="uk-UA"/>
              </w:rPr>
            </w:pPr>
            <w:r w:rsidRPr="0042531D">
              <w:rPr>
                <w:rFonts w:ascii="Times New Roman" w:hAnsi="Times New Roman"/>
                <w:i/>
                <w:sz w:val="24"/>
                <w:szCs w:val="24"/>
                <w:lang w:val="uk-UA"/>
              </w:rPr>
              <w:t>транспортний податок</w:t>
            </w:r>
          </w:p>
        </w:tc>
        <w:tc>
          <w:tcPr>
            <w:tcW w:w="1134" w:type="dxa"/>
            <w:vAlign w:val="center"/>
          </w:tcPr>
          <w:p w14:paraId="1189B9D0" w14:textId="77777777" w:rsidR="00946CF7" w:rsidRPr="00FE0D2A" w:rsidRDefault="00946CF7" w:rsidP="00F728A2">
            <w:pPr>
              <w:jc w:val="right"/>
              <w:rPr>
                <w:rFonts w:ascii="Times New Roman" w:hAnsi="Times New Roman"/>
                <w:i/>
                <w:sz w:val="24"/>
                <w:szCs w:val="24"/>
                <w:lang w:val="uk-UA"/>
              </w:rPr>
            </w:pPr>
            <w:r w:rsidRPr="00FE0D2A">
              <w:rPr>
                <w:rFonts w:ascii="Times New Roman" w:hAnsi="Times New Roman"/>
                <w:i/>
                <w:sz w:val="24"/>
                <w:szCs w:val="24"/>
                <w:lang w:val="uk-UA"/>
              </w:rPr>
              <w:t>125,0</w:t>
            </w:r>
          </w:p>
        </w:tc>
        <w:tc>
          <w:tcPr>
            <w:tcW w:w="1276" w:type="dxa"/>
            <w:vAlign w:val="center"/>
          </w:tcPr>
          <w:p w14:paraId="6BAA1A1B" w14:textId="77777777" w:rsidR="00946CF7" w:rsidRPr="00FE0D2A" w:rsidRDefault="00946CF7" w:rsidP="00F728A2">
            <w:pPr>
              <w:jc w:val="right"/>
              <w:rPr>
                <w:rFonts w:ascii="Times New Roman" w:hAnsi="Times New Roman"/>
                <w:i/>
                <w:sz w:val="24"/>
                <w:szCs w:val="24"/>
                <w:lang w:val="uk-UA"/>
              </w:rPr>
            </w:pPr>
            <w:r w:rsidRPr="00FE0D2A">
              <w:rPr>
                <w:rFonts w:ascii="Times New Roman" w:hAnsi="Times New Roman"/>
                <w:i/>
                <w:sz w:val="24"/>
                <w:szCs w:val="24"/>
                <w:lang w:val="uk-UA"/>
              </w:rPr>
              <w:t>125,0</w:t>
            </w:r>
          </w:p>
        </w:tc>
        <w:tc>
          <w:tcPr>
            <w:tcW w:w="1417" w:type="dxa"/>
            <w:vAlign w:val="center"/>
          </w:tcPr>
          <w:p w14:paraId="77B86AD4" w14:textId="77777777" w:rsidR="00946CF7" w:rsidRPr="00F952D8" w:rsidRDefault="00946CF7" w:rsidP="00F728A2">
            <w:pPr>
              <w:jc w:val="right"/>
              <w:rPr>
                <w:rFonts w:ascii="Times New Roman" w:hAnsi="Times New Roman"/>
                <w:i/>
                <w:sz w:val="24"/>
                <w:szCs w:val="24"/>
                <w:lang w:val="uk-UA"/>
              </w:rPr>
            </w:pPr>
            <w:r w:rsidRPr="00F952D8">
              <w:rPr>
                <w:rFonts w:ascii="Times New Roman" w:hAnsi="Times New Roman"/>
                <w:i/>
                <w:sz w:val="24"/>
                <w:szCs w:val="24"/>
                <w:lang w:val="uk-UA"/>
              </w:rPr>
              <w:t>185,0</w:t>
            </w:r>
          </w:p>
        </w:tc>
        <w:tc>
          <w:tcPr>
            <w:tcW w:w="1276" w:type="dxa"/>
            <w:vAlign w:val="center"/>
          </w:tcPr>
          <w:p w14:paraId="78E72BF1" w14:textId="77777777" w:rsidR="00946CF7" w:rsidRPr="00F952D8" w:rsidRDefault="00946CF7" w:rsidP="00F728A2">
            <w:pPr>
              <w:jc w:val="center"/>
            </w:pPr>
            <w:r w:rsidRPr="00F952D8">
              <w:rPr>
                <w:rFonts w:ascii="Times New Roman" w:hAnsi="Times New Roman"/>
                <w:i/>
                <w:sz w:val="24"/>
                <w:szCs w:val="24"/>
                <w:lang w:val="uk-UA"/>
              </w:rPr>
              <w:t>185,0</w:t>
            </w:r>
          </w:p>
        </w:tc>
        <w:tc>
          <w:tcPr>
            <w:tcW w:w="1134" w:type="dxa"/>
            <w:vAlign w:val="center"/>
          </w:tcPr>
          <w:p w14:paraId="578DB02A" w14:textId="77777777" w:rsidR="00946CF7" w:rsidRPr="00F952D8" w:rsidRDefault="00946CF7" w:rsidP="00F728A2">
            <w:pPr>
              <w:jc w:val="center"/>
            </w:pPr>
            <w:r w:rsidRPr="00F952D8">
              <w:rPr>
                <w:rFonts w:ascii="Times New Roman" w:hAnsi="Times New Roman"/>
                <w:i/>
                <w:sz w:val="24"/>
                <w:szCs w:val="24"/>
                <w:lang w:val="uk-UA"/>
              </w:rPr>
              <w:t>185,0</w:t>
            </w:r>
          </w:p>
        </w:tc>
      </w:tr>
      <w:tr w:rsidR="00946CF7" w:rsidRPr="00FC7A19" w14:paraId="0B1F9010" w14:textId="77777777" w:rsidTr="00F728A2">
        <w:tc>
          <w:tcPr>
            <w:tcW w:w="392" w:type="dxa"/>
          </w:tcPr>
          <w:p w14:paraId="73449FA5" w14:textId="77777777" w:rsidR="00946CF7" w:rsidRPr="0042531D" w:rsidRDefault="00946CF7" w:rsidP="00F728A2">
            <w:pPr>
              <w:rPr>
                <w:rFonts w:ascii="Times New Roman" w:hAnsi="Times New Roman"/>
                <w:iCs/>
                <w:sz w:val="24"/>
                <w:szCs w:val="24"/>
                <w:lang w:val="uk-UA"/>
              </w:rPr>
            </w:pPr>
            <w:r w:rsidRPr="0042531D">
              <w:rPr>
                <w:rFonts w:ascii="Times New Roman" w:hAnsi="Times New Roman"/>
                <w:iCs/>
                <w:sz w:val="24"/>
                <w:szCs w:val="24"/>
                <w:lang w:val="uk-UA"/>
              </w:rPr>
              <w:t>2</w:t>
            </w:r>
          </w:p>
        </w:tc>
        <w:tc>
          <w:tcPr>
            <w:tcW w:w="2977" w:type="dxa"/>
          </w:tcPr>
          <w:p w14:paraId="2AAD7B59" w14:textId="77777777" w:rsidR="00946CF7" w:rsidRPr="0042531D" w:rsidRDefault="00946CF7" w:rsidP="00F728A2">
            <w:pPr>
              <w:rPr>
                <w:rFonts w:ascii="Times New Roman" w:hAnsi="Times New Roman"/>
                <w:iCs/>
                <w:sz w:val="24"/>
                <w:szCs w:val="24"/>
                <w:lang w:val="uk-UA"/>
              </w:rPr>
            </w:pPr>
            <w:r w:rsidRPr="0042531D">
              <w:rPr>
                <w:rFonts w:ascii="Times New Roman" w:hAnsi="Times New Roman"/>
                <w:sz w:val="24"/>
                <w:szCs w:val="24"/>
                <w:lang w:val="uk-UA"/>
              </w:rPr>
              <w:t xml:space="preserve">Туристичний збір                                                                    </w:t>
            </w:r>
          </w:p>
        </w:tc>
        <w:tc>
          <w:tcPr>
            <w:tcW w:w="1134" w:type="dxa"/>
            <w:vAlign w:val="center"/>
          </w:tcPr>
          <w:p w14:paraId="5C61C94A" w14:textId="77777777" w:rsidR="00946CF7" w:rsidRPr="00FE0D2A" w:rsidRDefault="00946CF7" w:rsidP="00F728A2">
            <w:pPr>
              <w:jc w:val="right"/>
              <w:rPr>
                <w:rFonts w:ascii="Times New Roman" w:hAnsi="Times New Roman"/>
                <w:sz w:val="24"/>
                <w:szCs w:val="24"/>
                <w:lang w:val="uk-UA"/>
              </w:rPr>
            </w:pPr>
            <w:r w:rsidRPr="00FE0D2A">
              <w:rPr>
                <w:rFonts w:ascii="Times New Roman" w:hAnsi="Times New Roman"/>
                <w:sz w:val="24"/>
                <w:szCs w:val="24"/>
                <w:lang w:val="uk-UA"/>
              </w:rPr>
              <w:t>237,1</w:t>
            </w:r>
          </w:p>
        </w:tc>
        <w:tc>
          <w:tcPr>
            <w:tcW w:w="1276" w:type="dxa"/>
            <w:vAlign w:val="center"/>
          </w:tcPr>
          <w:p w14:paraId="2E74126C" w14:textId="77777777" w:rsidR="00946CF7" w:rsidRPr="00FE0D2A" w:rsidRDefault="00946CF7" w:rsidP="00F728A2">
            <w:pPr>
              <w:jc w:val="right"/>
              <w:rPr>
                <w:rFonts w:ascii="Times New Roman" w:hAnsi="Times New Roman"/>
                <w:sz w:val="24"/>
                <w:szCs w:val="24"/>
                <w:lang w:val="uk-UA"/>
              </w:rPr>
            </w:pPr>
            <w:r w:rsidRPr="00FE0D2A">
              <w:rPr>
                <w:rFonts w:ascii="Times New Roman" w:hAnsi="Times New Roman"/>
                <w:sz w:val="24"/>
                <w:szCs w:val="24"/>
                <w:lang w:val="uk-UA"/>
              </w:rPr>
              <w:t>265,8</w:t>
            </w:r>
          </w:p>
        </w:tc>
        <w:tc>
          <w:tcPr>
            <w:tcW w:w="1417" w:type="dxa"/>
            <w:vAlign w:val="center"/>
          </w:tcPr>
          <w:p w14:paraId="35F37A59" w14:textId="77777777" w:rsidR="00946CF7" w:rsidRPr="00F952D8" w:rsidRDefault="00946CF7" w:rsidP="00F728A2">
            <w:pPr>
              <w:jc w:val="right"/>
              <w:rPr>
                <w:rFonts w:ascii="Times New Roman" w:hAnsi="Times New Roman"/>
                <w:sz w:val="24"/>
                <w:szCs w:val="24"/>
                <w:lang w:val="uk-UA"/>
              </w:rPr>
            </w:pPr>
            <w:r w:rsidRPr="00F952D8">
              <w:rPr>
                <w:rFonts w:ascii="Times New Roman" w:hAnsi="Times New Roman"/>
                <w:sz w:val="24"/>
                <w:szCs w:val="24"/>
                <w:lang w:val="uk-UA"/>
              </w:rPr>
              <w:t>293,4</w:t>
            </w:r>
          </w:p>
        </w:tc>
        <w:tc>
          <w:tcPr>
            <w:tcW w:w="1276" w:type="dxa"/>
            <w:vAlign w:val="center"/>
          </w:tcPr>
          <w:p w14:paraId="58A97C40" w14:textId="77777777" w:rsidR="00946CF7" w:rsidRPr="00F952D8" w:rsidRDefault="00946CF7" w:rsidP="00F728A2">
            <w:pPr>
              <w:jc w:val="right"/>
              <w:rPr>
                <w:rFonts w:ascii="Times New Roman" w:hAnsi="Times New Roman"/>
                <w:sz w:val="24"/>
                <w:szCs w:val="24"/>
                <w:lang w:val="uk-UA"/>
              </w:rPr>
            </w:pPr>
            <w:r w:rsidRPr="00F952D8">
              <w:rPr>
                <w:rFonts w:ascii="Times New Roman" w:hAnsi="Times New Roman"/>
                <w:sz w:val="24"/>
                <w:szCs w:val="24"/>
                <w:lang w:val="uk-UA"/>
              </w:rPr>
              <w:t>319,0</w:t>
            </w:r>
          </w:p>
        </w:tc>
        <w:tc>
          <w:tcPr>
            <w:tcW w:w="1134" w:type="dxa"/>
            <w:vAlign w:val="center"/>
          </w:tcPr>
          <w:p w14:paraId="79108DDF" w14:textId="77777777" w:rsidR="00946CF7" w:rsidRPr="00F952D8" w:rsidRDefault="00946CF7" w:rsidP="00F728A2">
            <w:pPr>
              <w:ind w:left="-105"/>
              <w:jc w:val="right"/>
              <w:rPr>
                <w:rFonts w:ascii="Times New Roman" w:hAnsi="Times New Roman"/>
                <w:sz w:val="24"/>
                <w:szCs w:val="24"/>
                <w:lang w:val="uk-UA"/>
              </w:rPr>
            </w:pPr>
            <w:r w:rsidRPr="00F952D8">
              <w:rPr>
                <w:rFonts w:ascii="Times New Roman" w:hAnsi="Times New Roman"/>
                <w:sz w:val="24"/>
                <w:szCs w:val="24"/>
                <w:lang w:val="uk-UA"/>
              </w:rPr>
              <w:t>341,6</w:t>
            </w:r>
          </w:p>
        </w:tc>
      </w:tr>
      <w:tr w:rsidR="00946CF7" w:rsidRPr="00FC7A19" w14:paraId="5C2614FC" w14:textId="77777777" w:rsidTr="00F728A2">
        <w:tc>
          <w:tcPr>
            <w:tcW w:w="392" w:type="dxa"/>
          </w:tcPr>
          <w:p w14:paraId="54E66697" w14:textId="77777777" w:rsidR="00946CF7" w:rsidRPr="0042531D" w:rsidRDefault="00946CF7" w:rsidP="00F728A2">
            <w:pPr>
              <w:rPr>
                <w:rFonts w:ascii="Times New Roman" w:hAnsi="Times New Roman"/>
                <w:iCs/>
                <w:sz w:val="24"/>
                <w:szCs w:val="24"/>
                <w:lang w:val="uk-UA"/>
              </w:rPr>
            </w:pPr>
            <w:r w:rsidRPr="0042531D">
              <w:rPr>
                <w:rFonts w:ascii="Times New Roman" w:hAnsi="Times New Roman"/>
                <w:iCs/>
                <w:sz w:val="24"/>
                <w:szCs w:val="24"/>
                <w:lang w:val="uk-UA"/>
              </w:rPr>
              <w:t>3</w:t>
            </w:r>
          </w:p>
        </w:tc>
        <w:tc>
          <w:tcPr>
            <w:tcW w:w="2977" w:type="dxa"/>
          </w:tcPr>
          <w:p w14:paraId="25FA9236" w14:textId="77777777" w:rsidR="00946CF7" w:rsidRPr="0042531D" w:rsidRDefault="00946CF7" w:rsidP="00F728A2">
            <w:pPr>
              <w:rPr>
                <w:rFonts w:ascii="Times New Roman" w:hAnsi="Times New Roman"/>
                <w:iCs/>
                <w:sz w:val="24"/>
                <w:szCs w:val="24"/>
                <w:lang w:val="uk-UA"/>
              </w:rPr>
            </w:pPr>
            <w:r w:rsidRPr="0042531D">
              <w:rPr>
                <w:rFonts w:ascii="Times New Roman" w:hAnsi="Times New Roman"/>
                <w:iCs/>
                <w:sz w:val="24"/>
                <w:szCs w:val="24"/>
                <w:lang w:val="uk-UA"/>
              </w:rPr>
              <w:t xml:space="preserve">Єдиний податок для суб'єктів малого підприємництва                                                 </w:t>
            </w:r>
          </w:p>
        </w:tc>
        <w:tc>
          <w:tcPr>
            <w:tcW w:w="1134" w:type="dxa"/>
            <w:vAlign w:val="center"/>
          </w:tcPr>
          <w:p w14:paraId="18C7F5EA" w14:textId="77777777" w:rsidR="00946CF7" w:rsidRPr="00FE0D2A" w:rsidRDefault="00946CF7" w:rsidP="00F728A2">
            <w:pPr>
              <w:jc w:val="right"/>
              <w:rPr>
                <w:rFonts w:ascii="Times New Roman" w:hAnsi="Times New Roman"/>
                <w:iCs/>
                <w:sz w:val="24"/>
                <w:szCs w:val="24"/>
                <w:lang w:val="uk-UA"/>
              </w:rPr>
            </w:pPr>
            <w:r w:rsidRPr="00FE0D2A">
              <w:rPr>
                <w:rFonts w:ascii="Times New Roman" w:hAnsi="Times New Roman"/>
                <w:iCs/>
                <w:sz w:val="24"/>
                <w:szCs w:val="24"/>
                <w:lang w:val="uk-UA"/>
              </w:rPr>
              <w:t>86 968,2</w:t>
            </w:r>
          </w:p>
        </w:tc>
        <w:tc>
          <w:tcPr>
            <w:tcW w:w="1276" w:type="dxa"/>
            <w:vAlign w:val="center"/>
          </w:tcPr>
          <w:p w14:paraId="4A31D2BF" w14:textId="77777777" w:rsidR="00946CF7" w:rsidRPr="00FE0D2A" w:rsidRDefault="00946CF7" w:rsidP="00F728A2">
            <w:pPr>
              <w:jc w:val="right"/>
              <w:rPr>
                <w:rFonts w:ascii="Times New Roman" w:hAnsi="Times New Roman"/>
                <w:iCs/>
                <w:sz w:val="24"/>
                <w:szCs w:val="24"/>
                <w:lang w:val="uk-UA"/>
              </w:rPr>
            </w:pPr>
            <w:r w:rsidRPr="00FE0D2A">
              <w:rPr>
                <w:rFonts w:ascii="Times New Roman" w:hAnsi="Times New Roman"/>
                <w:iCs/>
                <w:sz w:val="24"/>
                <w:szCs w:val="24"/>
                <w:lang w:val="uk-UA"/>
              </w:rPr>
              <w:t>83 380,8</w:t>
            </w:r>
          </w:p>
        </w:tc>
        <w:tc>
          <w:tcPr>
            <w:tcW w:w="1417" w:type="dxa"/>
            <w:vAlign w:val="center"/>
          </w:tcPr>
          <w:p w14:paraId="746EC0D3" w14:textId="77777777" w:rsidR="00946CF7" w:rsidRPr="00F952D8" w:rsidRDefault="00946CF7" w:rsidP="00F728A2">
            <w:pPr>
              <w:jc w:val="right"/>
              <w:rPr>
                <w:rFonts w:ascii="Times New Roman" w:hAnsi="Times New Roman"/>
                <w:iCs/>
                <w:sz w:val="24"/>
                <w:szCs w:val="24"/>
                <w:lang w:val="uk-UA"/>
              </w:rPr>
            </w:pPr>
            <w:r w:rsidRPr="00F952D8">
              <w:rPr>
                <w:rFonts w:ascii="Times New Roman" w:hAnsi="Times New Roman"/>
                <w:iCs/>
                <w:sz w:val="24"/>
                <w:szCs w:val="24"/>
                <w:lang w:val="uk-UA"/>
              </w:rPr>
              <w:t>114 315,8</w:t>
            </w:r>
          </w:p>
        </w:tc>
        <w:tc>
          <w:tcPr>
            <w:tcW w:w="1276" w:type="dxa"/>
            <w:vAlign w:val="center"/>
          </w:tcPr>
          <w:p w14:paraId="57E85DE1" w14:textId="77777777" w:rsidR="00946CF7" w:rsidRPr="00F952D8" w:rsidRDefault="00946CF7" w:rsidP="00F728A2">
            <w:pPr>
              <w:jc w:val="right"/>
              <w:rPr>
                <w:rFonts w:ascii="Times New Roman" w:hAnsi="Times New Roman"/>
                <w:iCs/>
                <w:sz w:val="24"/>
                <w:szCs w:val="24"/>
                <w:lang w:val="uk-UA"/>
              </w:rPr>
            </w:pPr>
            <w:r w:rsidRPr="00F952D8">
              <w:rPr>
                <w:rFonts w:ascii="Times New Roman" w:hAnsi="Times New Roman"/>
                <w:iCs/>
                <w:sz w:val="24"/>
                <w:szCs w:val="24"/>
                <w:lang w:val="uk-UA"/>
              </w:rPr>
              <w:t>119 344,0</w:t>
            </w:r>
          </w:p>
        </w:tc>
        <w:tc>
          <w:tcPr>
            <w:tcW w:w="1134" w:type="dxa"/>
            <w:vAlign w:val="center"/>
          </w:tcPr>
          <w:p w14:paraId="08666B11" w14:textId="77777777" w:rsidR="00946CF7" w:rsidRPr="00F952D8" w:rsidRDefault="00946CF7" w:rsidP="00F728A2">
            <w:pPr>
              <w:ind w:left="-105"/>
              <w:jc w:val="right"/>
              <w:rPr>
                <w:rFonts w:ascii="Times New Roman" w:hAnsi="Times New Roman"/>
                <w:iCs/>
                <w:sz w:val="24"/>
                <w:szCs w:val="24"/>
                <w:lang w:val="uk-UA"/>
              </w:rPr>
            </w:pPr>
            <w:r w:rsidRPr="00F952D8">
              <w:rPr>
                <w:rFonts w:ascii="Times New Roman" w:hAnsi="Times New Roman"/>
                <w:iCs/>
                <w:sz w:val="24"/>
                <w:szCs w:val="24"/>
                <w:lang w:val="uk-UA"/>
              </w:rPr>
              <w:t>123 956,9</w:t>
            </w:r>
          </w:p>
        </w:tc>
      </w:tr>
    </w:tbl>
    <w:p w14:paraId="3BFFEF06" w14:textId="77777777" w:rsidR="00946CF7" w:rsidRPr="00FC7A19" w:rsidRDefault="00946CF7" w:rsidP="00946CF7">
      <w:pPr>
        <w:ind w:firstLine="425"/>
        <w:jc w:val="both"/>
        <w:rPr>
          <w:color w:val="FF0000"/>
          <w:lang w:val="uk-UA"/>
        </w:rPr>
      </w:pPr>
    </w:p>
    <w:p w14:paraId="64818D19" w14:textId="77777777" w:rsidR="00946CF7" w:rsidRPr="0042651E" w:rsidRDefault="00946CF7" w:rsidP="00946CF7">
      <w:pPr>
        <w:ind w:firstLine="567"/>
        <w:jc w:val="both"/>
        <w:rPr>
          <w:rFonts w:ascii="Times New Roman" w:hAnsi="Times New Roman"/>
          <w:sz w:val="24"/>
          <w:szCs w:val="24"/>
          <w:lang w:val="uk-UA"/>
        </w:rPr>
      </w:pPr>
      <w:r w:rsidRPr="0042651E">
        <w:rPr>
          <w:rFonts w:ascii="Times New Roman" w:hAnsi="Times New Roman"/>
          <w:sz w:val="24"/>
          <w:szCs w:val="24"/>
          <w:lang w:val="uk-UA"/>
        </w:rPr>
        <w:t>Основними заходами, які необхідно здійснити для досягнення поставлених цілей, мають бути:</w:t>
      </w:r>
    </w:p>
    <w:p w14:paraId="590EE2B4" w14:textId="77777777" w:rsidR="00946CF7" w:rsidRPr="0042651E" w:rsidRDefault="00946CF7" w:rsidP="00946CF7">
      <w:pPr>
        <w:ind w:firstLine="567"/>
        <w:jc w:val="both"/>
        <w:rPr>
          <w:rFonts w:ascii="Times New Roman" w:hAnsi="Times New Roman"/>
          <w:sz w:val="24"/>
          <w:szCs w:val="24"/>
          <w:lang w:val="uk-UA"/>
        </w:rPr>
      </w:pPr>
      <w:r w:rsidRPr="0042651E">
        <w:rPr>
          <w:rFonts w:ascii="Times New Roman" w:hAnsi="Times New Roman"/>
          <w:sz w:val="24"/>
          <w:szCs w:val="24"/>
          <w:lang w:val="uk-UA"/>
        </w:rPr>
        <w:t>активізація роботи виконавчих органів міської ради, податкової служби та інших органів стягнення податків та зборів щодо залучення коштів до бюджету громади;</w:t>
      </w:r>
    </w:p>
    <w:p w14:paraId="2B1BFF70" w14:textId="77777777" w:rsidR="00946CF7" w:rsidRPr="0042651E" w:rsidRDefault="00946CF7" w:rsidP="00946CF7">
      <w:pPr>
        <w:ind w:firstLine="567"/>
        <w:jc w:val="both"/>
        <w:rPr>
          <w:rFonts w:ascii="Times New Roman" w:hAnsi="Times New Roman"/>
          <w:sz w:val="24"/>
          <w:szCs w:val="24"/>
          <w:lang w:val="uk-UA"/>
        </w:rPr>
      </w:pPr>
      <w:r w:rsidRPr="0042651E">
        <w:rPr>
          <w:rFonts w:ascii="Times New Roman" w:hAnsi="Times New Roman"/>
          <w:sz w:val="24"/>
          <w:szCs w:val="24"/>
          <w:lang w:val="uk-UA"/>
        </w:rPr>
        <w:t>забезпечення ефективного і раціонального підходу до використання земельних ресурсів та комунального майна як засобу збільшення надходжень до бюджету територіальної громади;</w:t>
      </w:r>
    </w:p>
    <w:p w14:paraId="6C2342AD" w14:textId="77777777" w:rsidR="00946CF7" w:rsidRPr="0042651E" w:rsidRDefault="00946CF7" w:rsidP="00946CF7">
      <w:pPr>
        <w:spacing w:after="240"/>
        <w:ind w:firstLine="567"/>
        <w:jc w:val="both"/>
        <w:rPr>
          <w:rFonts w:ascii="Times New Roman" w:hAnsi="Times New Roman"/>
          <w:sz w:val="24"/>
          <w:szCs w:val="24"/>
          <w:lang w:val="uk-UA"/>
        </w:rPr>
      </w:pPr>
      <w:r w:rsidRPr="0042651E">
        <w:rPr>
          <w:rFonts w:ascii="Times New Roman" w:hAnsi="Times New Roman"/>
          <w:sz w:val="24"/>
          <w:szCs w:val="24"/>
          <w:lang w:val="uk-UA"/>
        </w:rPr>
        <w:t>організація своєчасного затвердження та перегляду ставок місцевих податків і зборів згідно з чинним законодавством.</w:t>
      </w:r>
    </w:p>
    <w:p w14:paraId="1FC1E2A2" w14:textId="77777777" w:rsidR="00946CF7" w:rsidRPr="0042651E" w:rsidRDefault="00946CF7" w:rsidP="00946CF7">
      <w:pPr>
        <w:spacing w:after="240"/>
        <w:ind w:firstLine="567"/>
        <w:jc w:val="both"/>
        <w:rPr>
          <w:rFonts w:ascii="Times New Roman" w:hAnsi="Times New Roman"/>
          <w:sz w:val="24"/>
          <w:szCs w:val="24"/>
          <w:lang w:val="uk-UA"/>
        </w:rPr>
      </w:pPr>
      <w:r w:rsidRPr="0042651E">
        <w:rPr>
          <w:rFonts w:ascii="Times New Roman" w:hAnsi="Times New Roman"/>
          <w:sz w:val="24"/>
          <w:szCs w:val="24"/>
          <w:lang w:val="uk-UA"/>
        </w:rPr>
        <w:lastRenderedPageBreak/>
        <w:t>Основними результатами, яких планується досягти, є забезпечення зростання дохідної частини бюджету територіальної громади за рахунок активізації підприємницького потенціалу.</w:t>
      </w:r>
    </w:p>
    <w:p w14:paraId="6C201706" w14:textId="77777777" w:rsidR="00946CF7" w:rsidRPr="002A5230" w:rsidRDefault="00946CF7" w:rsidP="00946CF7">
      <w:pPr>
        <w:spacing w:after="160"/>
        <w:ind w:firstLine="567"/>
        <w:jc w:val="center"/>
        <w:rPr>
          <w:rFonts w:ascii="Times New Roman" w:hAnsi="Times New Roman"/>
          <w:b/>
          <w:sz w:val="24"/>
          <w:szCs w:val="24"/>
          <w:lang w:val="uk-UA"/>
        </w:rPr>
      </w:pPr>
      <w:r w:rsidRPr="002A5230">
        <w:rPr>
          <w:rFonts w:ascii="Times New Roman" w:hAnsi="Times New Roman"/>
          <w:b/>
          <w:sz w:val="24"/>
          <w:szCs w:val="24"/>
          <w:lang w:val="uk-UA"/>
        </w:rPr>
        <w:t>V. Показники фінансування бюджету, показники місцевого боргу,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w:t>
      </w:r>
    </w:p>
    <w:p w14:paraId="26202789" w14:textId="77777777" w:rsidR="00946CF7" w:rsidRPr="00664C26" w:rsidRDefault="00946CF7" w:rsidP="00946CF7">
      <w:pPr>
        <w:ind w:firstLine="567"/>
        <w:jc w:val="both"/>
        <w:rPr>
          <w:rFonts w:ascii="Times New Roman" w:hAnsi="Times New Roman"/>
          <w:sz w:val="24"/>
          <w:szCs w:val="24"/>
          <w:lang w:val="uk-UA"/>
        </w:rPr>
      </w:pPr>
      <w:r w:rsidRPr="002A5230">
        <w:rPr>
          <w:rFonts w:ascii="Times New Roman" w:hAnsi="Times New Roman"/>
          <w:sz w:val="24"/>
          <w:szCs w:val="24"/>
          <w:lang w:val="uk-UA"/>
        </w:rPr>
        <w:t xml:space="preserve">Прогнозні показники фінансування </w:t>
      </w:r>
      <w:r>
        <w:rPr>
          <w:rFonts w:ascii="Times New Roman" w:hAnsi="Times New Roman"/>
          <w:sz w:val="24"/>
          <w:szCs w:val="24"/>
          <w:lang w:val="uk-UA"/>
        </w:rPr>
        <w:t>Б</w:t>
      </w:r>
      <w:r w:rsidRPr="002A5230">
        <w:rPr>
          <w:rFonts w:ascii="Times New Roman" w:hAnsi="Times New Roman"/>
          <w:sz w:val="24"/>
          <w:szCs w:val="24"/>
          <w:lang w:val="uk-UA"/>
        </w:rPr>
        <w:t xml:space="preserve">юджету Роменської міської територіальної громади враховують передачу коштів із загального фонду бюджету до бюджету розвитку (спеціального фонду) на підготовку та реалізацію публічних інвестиційних </w:t>
      </w:r>
      <w:proofErr w:type="spellStart"/>
      <w:r w:rsidRPr="002A5230">
        <w:rPr>
          <w:rFonts w:ascii="Times New Roman" w:hAnsi="Times New Roman"/>
          <w:sz w:val="24"/>
          <w:szCs w:val="24"/>
          <w:lang w:val="uk-UA"/>
        </w:rPr>
        <w:t>проєктів</w:t>
      </w:r>
      <w:proofErr w:type="spellEnd"/>
      <w:r w:rsidRPr="002A5230">
        <w:rPr>
          <w:rFonts w:ascii="Times New Roman" w:hAnsi="Times New Roman"/>
          <w:sz w:val="24"/>
          <w:szCs w:val="24"/>
          <w:lang w:val="uk-UA"/>
        </w:rPr>
        <w:t xml:space="preserve"> та програм із зазначенням пріоритетних напрямів таких публічних інвестицій з урахуванням</w:t>
      </w:r>
      <w:r w:rsidRPr="00FC7A19">
        <w:rPr>
          <w:rFonts w:ascii="Times New Roman" w:hAnsi="Times New Roman"/>
          <w:color w:val="FF0000"/>
          <w:sz w:val="24"/>
          <w:szCs w:val="24"/>
          <w:lang w:val="uk-UA"/>
        </w:rPr>
        <w:t xml:space="preserve"> </w:t>
      </w:r>
      <w:r w:rsidRPr="00664C26">
        <w:rPr>
          <w:rFonts w:ascii="Times New Roman" w:hAnsi="Times New Roman"/>
          <w:sz w:val="24"/>
          <w:szCs w:val="24"/>
          <w:lang w:val="uk-UA"/>
        </w:rPr>
        <w:t>Середньострокового плану пріоритетних публічних інвестицій Роменської міської територіальної громади на 2027-2029 роки.</w:t>
      </w:r>
    </w:p>
    <w:p w14:paraId="3A996B0B" w14:textId="77777777" w:rsidR="00946CF7" w:rsidRPr="007603C1" w:rsidRDefault="00946CF7" w:rsidP="00946CF7">
      <w:pPr>
        <w:ind w:firstLine="567"/>
        <w:jc w:val="both"/>
        <w:rPr>
          <w:rFonts w:ascii="Times New Roman" w:hAnsi="Times New Roman"/>
          <w:sz w:val="24"/>
          <w:szCs w:val="24"/>
          <w:lang w:val="uk-UA"/>
        </w:rPr>
      </w:pPr>
      <w:r w:rsidRPr="007603C1">
        <w:rPr>
          <w:rFonts w:ascii="Times New Roman" w:hAnsi="Times New Roman"/>
          <w:sz w:val="24"/>
          <w:szCs w:val="24"/>
          <w:lang w:val="uk-UA"/>
        </w:rPr>
        <w:t>Перевищення доходів над видатками за загальним фондом (профіцит бюджету) та перевищення видатків над доходами за спеціальним фондом (дефіцит бюджету) визначений у сумі:</w:t>
      </w:r>
    </w:p>
    <w:p w14:paraId="2AAC4849" w14:textId="77777777" w:rsidR="00946CF7" w:rsidRPr="006D085C" w:rsidRDefault="00946CF7" w:rsidP="00946CF7">
      <w:pPr>
        <w:spacing w:after="240"/>
        <w:ind w:firstLine="567"/>
        <w:jc w:val="both"/>
        <w:rPr>
          <w:rFonts w:ascii="Times New Roman" w:hAnsi="Times New Roman"/>
          <w:color w:val="000000"/>
          <w:sz w:val="24"/>
          <w:szCs w:val="24"/>
          <w:lang w:val="uk-UA"/>
        </w:rPr>
      </w:pPr>
      <w:r w:rsidRPr="00B97070">
        <w:rPr>
          <w:rFonts w:ascii="Times New Roman" w:hAnsi="Times New Roman"/>
          <w:sz w:val="24"/>
          <w:szCs w:val="24"/>
          <w:lang w:val="uk-UA"/>
        </w:rPr>
        <w:t>на 2027 рік</w:t>
      </w:r>
      <w:r w:rsidRPr="00B97070">
        <w:rPr>
          <w:rFonts w:ascii="Times New Roman" w:hAnsi="Times New Roman"/>
          <w:color w:val="FF0000"/>
          <w:sz w:val="24"/>
          <w:szCs w:val="24"/>
          <w:lang w:val="uk-UA"/>
        </w:rPr>
        <w:t xml:space="preserve"> </w:t>
      </w:r>
      <w:r w:rsidRPr="0042651E">
        <w:rPr>
          <w:rFonts w:ascii="Times New Roman" w:hAnsi="Times New Roman"/>
          <w:color w:val="000000" w:themeColor="text1"/>
          <w:sz w:val="24"/>
          <w:szCs w:val="24"/>
          <w:lang w:val="uk-UA"/>
        </w:rPr>
        <w:t xml:space="preserve">– 22 800 000 грн, на 2028 </w:t>
      </w:r>
      <w:r w:rsidRPr="00B97070">
        <w:rPr>
          <w:rFonts w:ascii="Times New Roman" w:hAnsi="Times New Roman"/>
          <w:color w:val="000000"/>
          <w:sz w:val="24"/>
          <w:szCs w:val="24"/>
          <w:lang w:val="uk-UA"/>
        </w:rPr>
        <w:t xml:space="preserve">рік – </w:t>
      </w:r>
      <w:r>
        <w:rPr>
          <w:rFonts w:ascii="Times New Roman" w:hAnsi="Times New Roman"/>
          <w:color w:val="000000"/>
          <w:sz w:val="24"/>
          <w:szCs w:val="24"/>
          <w:lang w:val="uk-UA"/>
        </w:rPr>
        <w:t>32 840</w:t>
      </w:r>
      <w:r w:rsidRPr="00B97070">
        <w:rPr>
          <w:rFonts w:ascii="Times New Roman" w:hAnsi="Times New Roman"/>
          <w:color w:val="000000"/>
          <w:sz w:val="24"/>
          <w:szCs w:val="24"/>
          <w:lang w:val="uk-UA"/>
        </w:rPr>
        <w:t xml:space="preserve"> 000 грн, на 2029 рік – </w:t>
      </w:r>
      <w:r>
        <w:rPr>
          <w:rFonts w:ascii="Times New Roman" w:hAnsi="Times New Roman"/>
          <w:color w:val="000000"/>
          <w:sz w:val="24"/>
          <w:szCs w:val="24"/>
          <w:lang w:val="uk-UA"/>
        </w:rPr>
        <w:t>13 650</w:t>
      </w:r>
      <w:r w:rsidRPr="00B97070">
        <w:rPr>
          <w:rFonts w:ascii="Times New Roman" w:hAnsi="Times New Roman"/>
          <w:color w:val="000000"/>
          <w:sz w:val="24"/>
          <w:szCs w:val="24"/>
          <w:lang w:val="uk-UA"/>
        </w:rPr>
        <w:t xml:space="preserve"> 000 грн.</w:t>
      </w:r>
    </w:p>
    <w:p w14:paraId="2E5DD058" w14:textId="77777777" w:rsidR="00946CF7" w:rsidRPr="00AB0F3E" w:rsidRDefault="00946CF7" w:rsidP="00946CF7">
      <w:pPr>
        <w:spacing w:after="240"/>
        <w:ind w:firstLine="567"/>
        <w:jc w:val="both"/>
        <w:rPr>
          <w:rFonts w:ascii="Times New Roman" w:hAnsi="Times New Roman"/>
          <w:sz w:val="24"/>
          <w:szCs w:val="24"/>
          <w:lang w:val="uk-UA"/>
        </w:rPr>
      </w:pPr>
      <w:r w:rsidRPr="002A5230">
        <w:rPr>
          <w:rFonts w:ascii="Times New Roman" w:hAnsi="Times New Roman"/>
          <w:sz w:val="24"/>
          <w:szCs w:val="24"/>
          <w:lang w:val="uk-UA"/>
        </w:rPr>
        <w:t xml:space="preserve">Показники фінансування </w:t>
      </w:r>
      <w:r>
        <w:rPr>
          <w:rFonts w:ascii="Times New Roman" w:hAnsi="Times New Roman"/>
          <w:sz w:val="24"/>
          <w:szCs w:val="24"/>
          <w:lang w:val="uk-UA"/>
        </w:rPr>
        <w:t>Б</w:t>
      </w:r>
      <w:r w:rsidRPr="002A5230">
        <w:rPr>
          <w:rFonts w:ascii="Times New Roman" w:hAnsi="Times New Roman"/>
          <w:sz w:val="24"/>
          <w:szCs w:val="24"/>
          <w:lang w:val="uk-UA"/>
        </w:rPr>
        <w:t xml:space="preserve">юджету Роменської міської територіальної </w:t>
      </w:r>
      <w:r w:rsidRPr="00AB0F3E">
        <w:rPr>
          <w:rFonts w:ascii="Times New Roman" w:hAnsi="Times New Roman"/>
          <w:sz w:val="24"/>
          <w:szCs w:val="24"/>
          <w:lang w:val="uk-UA"/>
        </w:rPr>
        <w:t>громади (додаток 3).</w:t>
      </w:r>
    </w:p>
    <w:p w14:paraId="600E7FCE" w14:textId="77777777" w:rsidR="00946CF7" w:rsidRPr="00153E8D" w:rsidRDefault="00946CF7" w:rsidP="00946CF7">
      <w:pPr>
        <w:spacing w:after="240"/>
        <w:ind w:firstLine="567"/>
        <w:jc w:val="both"/>
        <w:rPr>
          <w:rFonts w:ascii="Times New Roman" w:hAnsi="Times New Roman"/>
          <w:color w:val="EE0000"/>
          <w:sz w:val="24"/>
          <w:szCs w:val="24"/>
          <w:lang w:val="uk-UA"/>
        </w:rPr>
      </w:pPr>
      <w:r w:rsidRPr="002A5230">
        <w:rPr>
          <w:rFonts w:ascii="Times New Roman" w:hAnsi="Times New Roman"/>
          <w:sz w:val="24"/>
          <w:szCs w:val="24"/>
          <w:lang w:val="uk-UA"/>
        </w:rPr>
        <w:t>Додаток 4 «Показники місцевого боргу» та 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додаються, у зв’язку з відсутністю інформації для відображення в цих додатках</w:t>
      </w:r>
      <w:r>
        <w:rPr>
          <w:rFonts w:ascii="Times New Roman" w:hAnsi="Times New Roman"/>
          <w:sz w:val="24"/>
          <w:szCs w:val="24"/>
          <w:lang w:val="uk-UA"/>
        </w:rPr>
        <w:t>.</w:t>
      </w:r>
    </w:p>
    <w:p w14:paraId="2749F8C0" w14:textId="77777777" w:rsidR="00946CF7" w:rsidRPr="00355A54" w:rsidRDefault="00946CF7" w:rsidP="00946CF7">
      <w:pPr>
        <w:ind w:firstLine="567"/>
        <w:jc w:val="both"/>
        <w:rPr>
          <w:rFonts w:ascii="Times New Roman" w:hAnsi="Times New Roman"/>
          <w:sz w:val="24"/>
          <w:szCs w:val="24"/>
          <w:lang w:val="uk-UA"/>
        </w:rPr>
      </w:pPr>
      <w:r w:rsidRPr="002A5230">
        <w:rPr>
          <w:rFonts w:ascii="Times New Roman" w:hAnsi="Times New Roman"/>
          <w:sz w:val="24"/>
          <w:szCs w:val="24"/>
          <w:lang w:val="uk-UA"/>
        </w:rPr>
        <w:t>З метою досягнення стратегічних цілей розвитку Роменської міської територіальної громади та забезпечення реалізації завдань, спрямованих на соціально-економічний розвиток громади, забезпечення енергоефективності, модернізації закладів освіти та охорони здоров’я, покращення якості життя громадян протягом 2027-2029 років, визначені</w:t>
      </w:r>
      <w:r w:rsidRPr="00FC7A19">
        <w:rPr>
          <w:rFonts w:ascii="Times New Roman" w:hAnsi="Times New Roman"/>
          <w:color w:val="FF0000"/>
          <w:sz w:val="24"/>
          <w:szCs w:val="24"/>
          <w:lang w:val="uk-UA"/>
        </w:rPr>
        <w:t xml:space="preserve"> </w:t>
      </w:r>
      <w:r w:rsidRPr="00355A54">
        <w:rPr>
          <w:rFonts w:ascii="Times New Roman" w:hAnsi="Times New Roman"/>
          <w:sz w:val="24"/>
          <w:szCs w:val="24"/>
          <w:lang w:val="uk-UA"/>
        </w:rPr>
        <w:t xml:space="preserve">для публічного </w:t>
      </w:r>
      <w:r w:rsidRPr="00913C95">
        <w:rPr>
          <w:rFonts w:ascii="Times New Roman" w:hAnsi="Times New Roman"/>
          <w:sz w:val="24"/>
          <w:szCs w:val="24"/>
          <w:lang w:val="uk-UA"/>
        </w:rPr>
        <w:t xml:space="preserve">інвестування за </w:t>
      </w:r>
      <w:r w:rsidRPr="0059596D">
        <w:rPr>
          <w:rFonts w:ascii="Times New Roman" w:hAnsi="Times New Roman"/>
          <w:color w:val="000000" w:themeColor="text1"/>
          <w:sz w:val="24"/>
          <w:szCs w:val="24"/>
          <w:lang w:val="uk-UA"/>
        </w:rPr>
        <w:t xml:space="preserve">10 </w:t>
      </w:r>
      <w:r w:rsidRPr="009D39DE">
        <w:rPr>
          <w:rFonts w:ascii="Times New Roman" w:hAnsi="Times New Roman"/>
          <w:sz w:val="24"/>
          <w:szCs w:val="24"/>
          <w:lang w:val="uk-UA"/>
        </w:rPr>
        <w:t>основними</w:t>
      </w:r>
      <w:r w:rsidRPr="00355A54">
        <w:rPr>
          <w:rFonts w:ascii="Times New Roman" w:hAnsi="Times New Roman"/>
          <w:sz w:val="24"/>
          <w:szCs w:val="24"/>
          <w:lang w:val="uk-UA"/>
        </w:rPr>
        <w:t xml:space="preserve"> пріоритетними напрямами публічних інвестицій 7 ключових секторів (галузей), а саме:</w:t>
      </w:r>
    </w:p>
    <w:p w14:paraId="5BD89B57" w14:textId="77777777" w:rsidR="00946CF7" w:rsidRDefault="00946CF7" w:rsidP="00946CF7">
      <w:pPr>
        <w:ind w:firstLine="567"/>
        <w:jc w:val="both"/>
        <w:rPr>
          <w:rFonts w:ascii="Times New Roman" w:hAnsi="Times New Roman"/>
          <w:sz w:val="24"/>
          <w:szCs w:val="24"/>
          <w:lang w:val="uk-UA"/>
        </w:rPr>
      </w:pPr>
      <w:r w:rsidRPr="00130503">
        <w:rPr>
          <w:rFonts w:ascii="Times New Roman" w:hAnsi="Times New Roman"/>
          <w:sz w:val="24"/>
          <w:szCs w:val="24"/>
          <w:lang w:val="uk-UA"/>
        </w:rPr>
        <w:t>житло - створення фонду житла для внутрішньо переміщених осіб (ВПО), в тому числі для залучення кваліфікованих фахівців у громаду шляхом облаштування модульних будинків;</w:t>
      </w:r>
    </w:p>
    <w:p w14:paraId="1FCC3E49" w14:textId="77777777" w:rsidR="00946CF7" w:rsidRPr="00050A12" w:rsidRDefault="00946CF7" w:rsidP="00946CF7">
      <w:pPr>
        <w:ind w:firstLine="567"/>
        <w:jc w:val="both"/>
        <w:rPr>
          <w:rFonts w:ascii="Times New Roman" w:hAnsi="Times New Roman"/>
          <w:sz w:val="24"/>
          <w:szCs w:val="24"/>
          <w:lang w:val="uk-UA"/>
        </w:rPr>
      </w:pPr>
      <w:r w:rsidRPr="00355A54">
        <w:rPr>
          <w:rFonts w:ascii="Times New Roman" w:hAnsi="Times New Roman"/>
          <w:sz w:val="24"/>
          <w:szCs w:val="24"/>
          <w:lang w:val="uk-UA"/>
        </w:rPr>
        <w:t xml:space="preserve">освіта і наука - забезпечення доступу до якісного та безпечного харчування у закладах освіти шляхом розвитку сучасної інфраструктури їдальнь (харчоблоків); сучасний освітній простір та якісний зміст: лабораторії, майстерні, </w:t>
      </w:r>
      <w:r w:rsidRPr="00050A12">
        <w:rPr>
          <w:rFonts w:ascii="Times New Roman" w:hAnsi="Times New Roman"/>
          <w:sz w:val="24"/>
          <w:szCs w:val="24"/>
          <w:lang w:val="uk-UA"/>
        </w:rPr>
        <w:t>кабінети, тощо;</w:t>
      </w:r>
      <w:r w:rsidRPr="00050A12">
        <w:rPr>
          <w:sz w:val="24"/>
          <w:szCs w:val="24"/>
          <w:lang w:val="uk-UA"/>
        </w:rPr>
        <w:t xml:space="preserve"> </w:t>
      </w:r>
      <w:r w:rsidRPr="00050A12">
        <w:rPr>
          <w:rFonts w:ascii="Times New Roman" w:hAnsi="Times New Roman"/>
          <w:sz w:val="24"/>
          <w:szCs w:val="24"/>
          <w:lang w:val="uk-UA"/>
        </w:rPr>
        <w:t>реконструкція, відновлення, ремонт та нове будівництво інфраструктури закладів освіти;</w:t>
      </w:r>
      <w:r w:rsidRPr="00050A12">
        <w:rPr>
          <w:sz w:val="24"/>
          <w:szCs w:val="24"/>
          <w:lang w:val="uk-UA"/>
        </w:rPr>
        <w:t xml:space="preserve"> с</w:t>
      </w:r>
      <w:r w:rsidRPr="00050A12">
        <w:rPr>
          <w:rFonts w:ascii="Times New Roman" w:hAnsi="Times New Roman"/>
          <w:sz w:val="24"/>
          <w:szCs w:val="24"/>
          <w:lang w:val="uk-UA"/>
        </w:rPr>
        <w:t>творення умов для рівного доступу д</w:t>
      </w:r>
      <w:r>
        <w:rPr>
          <w:rFonts w:ascii="Times New Roman" w:hAnsi="Times New Roman"/>
          <w:sz w:val="24"/>
          <w:szCs w:val="24"/>
          <w:lang w:val="uk-UA"/>
        </w:rPr>
        <w:t>о</w:t>
      </w:r>
      <w:r w:rsidRPr="00050A12">
        <w:rPr>
          <w:rFonts w:ascii="Times New Roman" w:hAnsi="Times New Roman"/>
          <w:sz w:val="24"/>
          <w:szCs w:val="24"/>
          <w:lang w:val="uk-UA"/>
        </w:rPr>
        <w:t xml:space="preserve"> освіти шляхом розвитку інфраструктури перевезень;</w:t>
      </w:r>
    </w:p>
    <w:p w14:paraId="797E3CA6" w14:textId="77777777" w:rsidR="00946CF7" w:rsidRPr="00050A12" w:rsidRDefault="00946CF7" w:rsidP="00946CF7">
      <w:pPr>
        <w:ind w:firstLine="567"/>
        <w:jc w:val="both"/>
        <w:rPr>
          <w:rFonts w:ascii="Times New Roman" w:hAnsi="Times New Roman"/>
          <w:sz w:val="24"/>
          <w:szCs w:val="24"/>
          <w:lang w:val="uk-UA"/>
        </w:rPr>
      </w:pPr>
      <w:r w:rsidRPr="00050A12">
        <w:rPr>
          <w:rFonts w:ascii="Times New Roman" w:hAnsi="Times New Roman"/>
          <w:sz w:val="24"/>
          <w:szCs w:val="24"/>
          <w:lang w:val="uk-UA"/>
        </w:rPr>
        <w:t>спорт, фізичне та молодіжне виховання - створення</w:t>
      </w:r>
      <w:r w:rsidRPr="00355A54">
        <w:rPr>
          <w:rFonts w:ascii="Times New Roman" w:hAnsi="Times New Roman"/>
          <w:sz w:val="24"/>
          <w:szCs w:val="24"/>
          <w:lang w:val="uk-UA"/>
        </w:rPr>
        <w:t xml:space="preserve"> та розвиток мережі об'єктів спортивної інфраструктури з урахуванням вимог доступності та </w:t>
      </w:r>
      <w:r w:rsidRPr="00050A12">
        <w:rPr>
          <w:rFonts w:ascii="Times New Roman" w:hAnsi="Times New Roman"/>
          <w:sz w:val="24"/>
          <w:szCs w:val="24"/>
          <w:lang w:val="uk-UA"/>
        </w:rPr>
        <w:t>безпеки;</w:t>
      </w:r>
    </w:p>
    <w:p w14:paraId="7AE9AD1A" w14:textId="77777777" w:rsidR="00946CF7" w:rsidRPr="00050A12" w:rsidRDefault="00946CF7" w:rsidP="00946CF7">
      <w:pPr>
        <w:ind w:firstLine="567"/>
        <w:jc w:val="both"/>
        <w:rPr>
          <w:rFonts w:ascii="Times New Roman" w:hAnsi="Times New Roman"/>
          <w:sz w:val="24"/>
          <w:szCs w:val="24"/>
          <w:lang w:val="uk-UA"/>
        </w:rPr>
      </w:pPr>
      <w:r w:rsidRPr="00050A12">
        <w:rPr>
          <w:rFonts w:ascii="Times New Roman" w:hAnsi="Times New Roman"/>
          <w:sz w:val="24"/>
          <w:szCs w:val="24"/>
          <w:lang w:val="uk-UA"/>
        </w:rPr>
        <w:t xml:space="preserve">охорона здоров’я - розбудова та модернізація інфраструктури кластерної лікарні; </w:t>
      </w:r>
    </w:p>
    <w:p w14:paraId="71A2C7F0" w14:textId="77777777" w:rsidR="00946CF7" w:rsidRPr="00050A12" w:rsidRDefault="00946CF7" w:rsidP="00946CF7">
      <w:pPr>
        <w:ind w:firstLine="567"/>
        <w:jc w:val="both"/>
        <w:rPr>
          <w:rFonts w:ascii="Times New Roman" w:hAnsi="Times New Roman"/>
          <w:sz w:val="24"/>
          <w:szCs w:val="24"/>
          <w:lang w:val="uk-UA"/>
        </w:rPr>
      </w:pPr>
      <w:r w:rsidRPr="00050A12">
        <w:rPr>
          <w:rFonts w:ascii="Times New Roman" w:hAnsi="Times New Roman"/>
          <w:sz w:val="24"/>
          <w:szCs w:val="24"/>
          <w:lang w:val="uk-UA"/>
        </w:rPr>
        <w:t>соціальна сфера - розвиток мережі ветеранських просторів;</w:t>
      </w:r>
    </w:p>
    <w:p w14:paraId="0CDD2805" w14:textId="77777777" w:rsidR="00946CF7" w:rsidRPr="00050A12" w:rsidRDefault="00946CF7" w:rsidP="00946CF7">
      <w:pPr>
        <w:widowControl w:val="0"/>
        <w:autoSpaceDE w:val="0"/>
        <w:autoSpaceDN w:val="0"/>
        <w:ind w:firstLine="567"/>
        <w:jc w:val="both"/>
        <w:rPr>
          <w:rFonts w:ascii="Times New Roman" w:hAnsi="Times New Roman"/>
          <w:sz w:val="24"/>
          <w:szCs w:val="24"/>
          <w:lang w:val="uk-UA"/>
        </w:rPr>
      </w:pPr>
      <w:r w:rsidRPr="00050A12">
        <w:rPr>
          <w:rFonts w:ascii="Times New Roman" w:hAnsi="Times New Roman"/>
          <w:sz w:val="24"/>
          <w:szCs w:val="24"/>
          <w:lang w:val="uk-UA"/>
        </w:rPr>
        <w:t xml:space="preserve">муніципальна інфраструктура та послуги - 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 </w:t>
      </w:r>
    </w:p>
    <w:p w14:paraId="1B54F59A" w14:textId="77777777" w:rsidR="00946CF7" w:rsidRPr="00355A54" w:rsidRDefault="00946CF7" w:rsidP="00946CF7">
      <w:pPr>
        <w:tabs>
          <w:tab w:val="center" w:pos="1061"/>
          <w:tab w:val="center" w:pos="2423"/>
          <w:tab w:val="center" w:pos="3824"/>
          <w:tab w:val="center" w:pos="5394"/>
          <w:tab w:val="center" w:pos="6570"/>
          <w:tab w:val="center" w:pos="7316"/>
          <w:tab w:val="center" w:pos="8102"/>
          <w:tab w:val="center" w:pos="8607"/>
          <w:tab w:val="center" w:pos="9004"/>
          <w:tab w:val="right" w:pos="9930"/>
        </w:tabs>
        <w:spacing w:after="240"/>
        <w:ind w:firstLine="567"/>
        <w:jc w:val="both"/>
        <w:rPr>
          <w:rFonts w:ascii="Times New Roman" w:hAnsi="Times New Roman"/>
          <w:sz w:val="24"/>
          <w:szCs w:val="24"/>
          <w:lang w:val="uk-UA"/>
        </w:rPr>
      </w:pPr>
      <w:r w:rsidRPr="00355A54">
        <w:rPr>
          <w:rFonts w:ascii="Times New Roman" w:hAnsi="Times New Roman"/>
          <w:sz w:val="24"/>
          <w:szCs w:val="24"/>
          <w:lang w:val="uk-UA"/>
        </w:rPr>
        <w:t>цифрова трансформація держави та суспільства - розвиток та трансформація мереж Центрів надання адміністративних послуг.</w:t>
      </w:r>
    </w:p>
    <w:p w14:paraId="255EC7C0" w14:textId="77777777" w:rsidR="00946CF7" w:rsidRPr="00F8628E" w:rsidRDefault="00946CF7" w:rsidP="00946CF7">
      <w:pPr>
        <w:ind w:firstLine="567"/>
        <w:jc w:val="both"/>
        <w:rPr>
          <w:rFonts w:ascii="Times New Roman" w:hAnsi="Times New Roman"/>
          <w:color w:val="000000"/>
          <w:sz w:val="24"/>
          <w:szCs w:val="24"/>
          <w:lang w:val="uk-UA"/>
        </w:rPr>
      </w:pPr>
      <w:r w:rsidRPr="00C57E18">
        <w:rPr>
          <w:rFonts w:ascii="Times New Roman" w:hAnsi="Times New Roman"/>
          <w:bCs/>
          <w:sz w:val="24"/>
          <w:szCs w:val="24"/>
          <w:lang w:val="uk-UA"/>
        </w:rPr>
        <w:t xml:space="preserve">Обсяг публічних інвестицій на підготовку та реалізацію публічних інвестиційних </w:t>
      </w:r>
      <w:proofErr w:type="spellStart"/>
      <w:r w:rsidRPr="00C57E18">
        <w:rPr>
          <w:rFonts w:ascii="Times New Roman" w:hAnsi="Times New Roman"/>
          <w:bCs/>
          <w:sz w:val="24"/>
          <w:szCs w:val="24"/>
          <w:lang w:val="uk-UA"/>
        </w:rPr>
        <w:t>проєктів</w:t>
      </w:r>
      <w:proofErr w:type="spellEnd"/>
      <w:r w:rsidRPr="00C57E18">
        <w:rPr>
          <w:rFonts w:ascii="Times New Roman" w:hAnsi="Times New Roman"/>
          <w:bCs/>
          <w:sz w:val="24"/>
          <w:szCs w:val="24"/>
          <w:lang w:val="uk-UA"/>
        </w:rPr>
        <w:t xml:space="preserve"> та програм публічних інвестицій з урахуванням Середньострокового плану пріоритетних </w:t>
      </w:r>
      <w:r w:rsidRPr="00C57E18">
        <w:rPr>
          <w:rFonts w:ascii="Times New Roman" w:hAnsi="Times New Roman"/>
          <w:bCs/>
          <w:sz w:val="24"/>
          <w:szCs w:val="24"/>
          <w:lang w:val="uk-UA"/>
        </w:rPr>
        <w:lastRenderedPageBreak/>
        <w:t xml:space="preserve">публічних інвестицій </w:t>
      </w:r>
      <w:r w:rsidRPr="00C57E18">
        <w:rPr>
          <w:rFonts w:ascii="Times New Roman" w:hAnsi="Times New Roman"/>
          <w:sz w:val="24"/>
          <w:szCs w:val="24"/>
          <w:lang w:val="uk-UA"/>
        </w:rPr>
        <w:t>Роменської міської територіальної громади</w:t>
      </w:r>
      <w:r w:rsidRPr="00C57E18">
        <w:rPr>
          <w:rFonts w:ascii="Times New Roman" w:hAnsi="Times New Roman"/>
          <w:bCs/>
          <w:sz w:val="24"/>
          <w:szCs w:val="24"/>
          <w:lang w:val="uk-UA"/>
        </w:rPr>
        <w:t xml:space="preserve"> на 2026–2028 роки</w:t>
      </w:r>
      <w:r>
        <w:rPr>
          <w:rFonts w:ascii="Times New Roman" w:hAnsi="Times New Roman"/>
          <w:bCs/>
          <w:sz w:val="24"/>
          <w:szCs w:val="24"/>
          <w:lang w:val="uk-UA"/>
        </w:rPr>
        <w:t xml:space="preserve"> (</w:t>
      </w:r>
      <w:r w:rsidRPr="00C57E18">
        <w:rPr>
          <w:rFonts w:ascii="Times New Roman" w:hAnsi="Times New Roman"/>
          <w:bCs/>
          <w:sz w:val="24"/>
          <w:szCs w:val="24"/>
          <w:lang w:val="uk-UA"/>
        </w:rPr>
        <w:t>додат</w:t>
      </w:r>
      <w:r>
        <w:rPr>
          <w:rFonts w:ascii="Times New Roman" w:hAnsi="Times New Roman"/>
          <w:bCs/>
          <w:sz w:val="24"/>
          <w:szCs w:val="24"/>
          <w:lang w:val="uk-UA"/>
        </w:rPr>
        <w:t>ок</w:t>
      </w:r>
      <w:r w:rsidRPr="00C57E18">
        <w:rPr>
          <w:rFonts w:ascii="Times New Roman" w:hAnsi="Times New Roman"/>
          <w:bCs/>
          <w:sz w:val="24"/>
          <w:szCs w:val="24"/>
          <w:lang w:val="uk-UA"/>
        </w:rPr>
        <w:t xml:space="preserve"> 9</w:t>
      </w:r>
      <w:r>
        <w:rPr>
          <w:rFonts w:ascii="Times New Roman" w:hAnsi="Times New Roman"/>
          <w:bCs/>
          <w:sz w:val="24"/>
          <w:szCs w:val="24"/>
          <w:lang w:val="uk-UA"/>
        </w:rPr>
        <w:t>)</w:t>
      </w:r>
      <w:r w:rsidRPr="00C57E18">
        <w:rPr>
          <w:rFonts w:ascii="Times New Roman" w:hAnsi="Times New Roman"/>
          <w:bCs/>
          <w:sz w:val="24"/>
          <w:szCs w:val="24"/>
          <w:lang w:val="uk-UA"/>
        </w:rPr>
        <w:t xml:space="preserve"> </w:t>
      </w:r>
      <w:r w:rsidRPr="00C57E18">
        <w:rPr>
          <w:rFonts w:ascii="Times New Roman" w:hAnsi="Times New Roman"/>
          <w:sz w:val="24"/>
          <w:szCs w:val="24"/>
          <w:lang w:val="uk-UA"/>
        </w:rPr>
        <w:t>складає</w:t>
      </w:r>
      <w:r>
        <w:rPr>
          <w:rFonts w:ascii="Times New Roman" w:hAnsi="Times New Roman"/>
          <w:sz w:val="24"/>
          <w:szCs w:val="24"/>
          <w:lang w:val="uk-UA"/>
        </w:rPr>
        <w:t xml:space="preserve"> </w:t>
      </w:r>
      <w:r w:rsidRPr="00F8628E">
        <w:rPr>
          <w:rFonts w:ascii="Times New Roman" w:hAnsi="Times New Roman"/>
          <w:sz w:val="24"/>
          <w:szCs w:val="24"/>
          <w:lang w:val="uk-UA"/>
        </w:rPr>
        <w:t>65 726 000</w:t>
      </w:r>
      <w:r w:rsidRPr="00F8628E">
        <w:rPr>
          <w:rFonts w:ascii="Times New Roman" w:hAnsi="Times New Roman"/>
          <w:color w:val="000000"/>
          <w:sz w:val="24"/>
          <w:szCs w:val="24"/>
          <w:lang w:val="uk-UA"/>
        </w:rPr>
        <w:t xml:space="preserve"> грн:</w:t>
      </w:r>
    </w:p>
    <w:p w14:paraId="4021CA12" w14:textId="77777777" w:rsidR="00946CF7" w:rsidRPr="00F8628E" w:rsidRDefault="00946CF7" w:rsidP="00946CF7">
      <w:pPr>
        <w:tabs>
          <w:tab w:val="center" w:pos="1061"/>
          <w:tab w:val="left" w:pos="1843"/>
          <w:tab w:val="center" w:pos="2423"/>
          <w:tab w:val="center" w:pos="3824"/>
          <w:tab w:val="center" w:pos="5394"/>
          <w:tab w:val="center" w:pos="6570"/>
          <w:tab w:val="center" w:pos="7316"/>
          <w:tab w:val="center" w:pos="8102"/>
          <w:tab w:val="center" w:pos="8607"/>
          <w:tab w:val="center" w:pos="9004"/>
          <w:tab w:val="right" w:pos="9930"/>
        </w:tabs>
        <w:ind w:firstLine="567"/>
        <w:jc w:val="both"/>
        <w:rPr>
          <w:rFonts w:ascii="Times New Roman" w:hAnsi="Times New Roman"/>
          <w:color w:val="000000"/>
          <w:sz w:val="24"/>
          <w:szCs w:val="24"/>
          <w:lang w:val="uk-UA"/>
        </w:rPr>
      </w:pPr>
      <w:r w:rsidRPr="00F8628E">
        <w:rPr>
          <w:rFonts w:ascii="Times New Roman" w:hAnsi="Times New Roman"/>
          <w:color w:val="000000"/>
          <w:sz w:val="24"/>
          <w:szCs w:val="24"/>
          <w:lang w:val="uk-UA"/>
        </w:rPr>
        <w:t>у 2027 році – 21 636 000 грн;</w:t>
      </w:r>
    </w:p>
    <w:p w14:paraId="6B51ECA7" w14:textId="77777777" w:rsidR="00946CF7" w:rsidRPr="00F8628E" w:rsidRDefault="00946CF7" w:rsidP="00946CF7">
      <w:pPr>
        <w:tabs>
          <w:tab w:val="center" w:pos="1061"/>
          <w:tab w:val="left" w:pos="1843"/>
          <w:tab w:val="center" w:pos="2423"/>
          <w:tab w:val="center" w:pos="3824"/>
          <w:tab w:val="center" w:pos="5394"/>
          <w:tab w:val="center" w:pos="6570"/>
          <w:tab w:val="center" w:pos="7316"/>
          <w:tab w:val="center" w:pos="8102"/>
          <w:tab w:val="center" w:pos="8607"/>
          <w:tab w:val="center" w:pos="9004"/>
          <w:tab w:val="right" w:pos="9930"/>
        </w:tabs>
        <w:ind w:firstLine="567"/>
        <w:jc w:val="both"/>
        <w:rPr>
          <w:rFonts w:ascii="Times New Roman" w:hAnsi="Times New Roman"/>
          <w:color w:val="000000"/>
          <w:sz w:val="24"/>
          <w:szCs w:val="24"/>
          <w:lang w:val="uk-UA"/>
        </w:rPr>
      </w:pPr>
      <w:r w:rsidRPr="00F8628E">
        <w:rPr>
          <w:rFonts w:ascii="Times New Roman" w:hAnsi="Times New Roman"/>
          <w:color w:val="000000"/>
          <w:sz w:val="24"/>
          <w:szCs w:val="24"/>
          <w:lang w:val="uk-UA"/>
        </w:rPr>
        <w:t>у 2028 році – 31 640 000 грн;</w:t>
      </w:r>
    </w:p>
    <w:p w14:paraId="40F0B3E3" w14:textId="77777777" w:rsidR="00946CF7" w:rsidRPr="006D085C" w:rsidRDefault="00946CF7" w:rsidP="00946CF7">
      <w:pPr>
        <w:tabs>
          <w:tab w:val="center" w:pos="1061"/>
          <w:tab w:val="left" w:pos="1843"/>
          <w:tab w:val="center" w:pos="2423"/>
          <w:tab w:val="center" w:pos="3824"/>
          <w:tab w:val="center" w:pos="5394"/>
          <w:tab w:val="center" w:pos="6570"/>
          <w:tab w:val="center" w:pos="7316"/>
          <w:tab w:val="center" w:pos="8102"/>
          <w:tab w:val="center" w:pos="8607"/>
          <w:tab w:val="center" w:pos="9004"/>
          <w:tab w:val="right" w:pos="9930"/>
        </w:tabs>
        <w:ind w:firstLine="567"/>
        <w:jc w:val="both"/>
        <w:rPr>
          <w:rFonts w:ascii="Times New Roman" w:hAnsi="Times New Roman"/>
          <w:bCs/>
          <w:color w:val="000000"/>
          <w:sz w:val="24"/>
          <w:szCs w:val="24"/>
          <w:lang w:val="uk-UA"/>
        </w:rPr>
      </w:pPr>
      <w:r w:rsidRPr="00F8628E">
        <w:rPr>
          <w:rFonts w:ascii="Times New Roman" w:hAnsi="Times New Roman"/>
          <w:color w:val="000000"/>
          <w:sz w:val="24"/>
          <w:szCs w:val="24"/>
          <w:lang w:val="uk-UA"/>
        </w:rPr>
        <w:t>у 2029 році – 12 450 000 грн.</w:t>
      </w:r>
    </w:p>
    <w:bookmarkEnd w:id="2"/>
    <w:p w14:paraId="6D31D09F" w14:textId="77777777" w:rsidR="00946CF7" w:rsidRPr="00F10837" w:rsidRDefault="00946CF7" w:rsidP="00946CF7">
      <w:pPr>
        <w:pStyle w:val="aff7"/>
        <w:spacing w:before="240" w:after="80"/>
        <w:ind w:firstLine="0"/>
        <w:jc w:val="center"/>
        <w:rPr>
          <w:rFonts w:ascii="Times New Roman" w:hAnsi="Times New Roman"/>
          <w:b/>
          <w:sz w:val="24"/>
          <w:szCs w:val="24"/>
        </w:rPr>
      </w:pPr>
      <w:r w:rsidRPr="00F10837">
        <w:rPr>
          <w:rFonts w:ascii="Times New Roman" w:hAnsi="Times New Roman"/>
          <w:b/>
          <w:sz w:val="24"/>
          <w:szCs w:val="24"/>
        </w:rPr>
        <w:t>VI. Показники видатків бюджету та надання кредитів з бюджету</w:t>
      </w:r>
    </w:p>
    <w:p w14:paraId="2B1D56B4" w14:textId="77777777" w:rsidR="00946CF7" w:rsidRPr="00F10837" w:rsidRDefault="00946CF7" w:rsidP="00946CF7">
      <w:pPr>
        <w:ind w:firstLine="567"/>
        <w:jc w:val="both"/>
        <w:rPr>
          <w:rFonts w:ascii="Times New Roman" w:hAnsi="Times New Roman"/>
          <w:sz w:val="24"/>
          <w:szCs w:val="24"/>
          <w:lang w:val="uk-UA"/>
        </w:rPr>
      </w:pPr>
      <w:r w:rsidRPr="00F10837">
        <w:rPr>
          <w:rFonts w:ascii="Times New Roman" w:hAnsi="Times New Roman"/>
          <w:sz w:val="24"/>
          <w:szCs w:val="24"/>
          <w:lang w:val="uk-UA"/>
        </w:rPr>
        <w:t xml:space="preserve">Основним завданням бюджетної політики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w:t>
      </w:r>
    </w:p>
    <w:p w14:paraId="1F940372" w14:textId="77777777" w:rsidR="00946CF7" w:rsidRPr="00B303D2" w:rsidRDefault="00946CF7" w:rsidP="00946CF7">
      <w:pPr>
        <w:pStyle w:val="aff7"/>
        <w:spacing w:before="0" w:after="80"/>
        <w:jc w:val="both"/>
        <w:rPr>
          <w:rFonts w:ascii="Times New Roman" w:hAnsi="Times New Roman"/>
          <w:sz w:val="24"/>
          <w:szCs w:val="24"/>
          <w:lang w:val="uk-UA" w:eastAsia="uk-UA"/>
        </w:rPr>
      </w:pPr>
      <w:r w:rsidRPr="00B303D2">
        <w:rPr>
          <w:rFonts w:ascii="Times New Roman" w:hAnsi="Times New Roman"/>
          <w:sz w:val="24"/>
          <w:szCs w:val="24"/>
          <w:lang w:val="uk-UA" w:eastAsia="uk-UA"/>
        </w:rPr>
        <w:t>Видаткова частина Прогнозу бюджету Роменської міської територіальної громади у середньостроковому періоді сформована з метою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з урахуванням економного використання коштів за відповідними бюджетними програмами.</w:t>
      </w:r>
    </w:p>
    <w:p w14:paraId="0C54EDE8" w14:textId="77777777" w:rsidR="00946CF7" w:rsidRPr="00B303D2" w:rsidRDefault="00946CF7" w:rsidP="00946CF7">
      <w:pPr>
        <w:pStyle w:val="aff7"/>
        <w:spacing w:before="0" w:after="80"/>
        <w:jc w:val="both"/>
        <w:rPr>
          <w:rFonts w:ascii="Times New Roman" w:hAnsi="Times New Roman"/>
          <w:sz w:val="24"/>
          <w:szCs w:val="24"/>
          <w:lang w:val="uk-UA"/>
        </w:rPr>
      </w:pPr>
      <w:r w:rsidRPr="00B303D2">
        <w:rPr>
          <w:rFonts w:ascii="Times New Roman" w:hAnsi="Times New Roman"/>
          <w:sz w:val="24"/>
          <w:szCs w:val="24"/>
          <w:lang w:val="uk-UA"/>
        </w:rPr>
        <w:t xml:space="preserve">При цьому, у прогнозі бюджету враховано </w:t>
      </w:r>
      <w:r w:rsidRPr="00B303D2">
        <w:rPr>
          <w:rFonts w:ascii="Times New Roman" w:hAnsi="Times New Roman"/>
          <w:sz w:val="24"/>
          <w:szCs w:val="24"/>
        </w:rPr>
        <w:t>змін</w:t>
      </w:r>
      <w:r w:rsidRPr="00B303D2">
        <w:rPr>
          <w:rFonts w:ascii="Times New Roman" w:hAnsi="Times New Roman"/>
          <w:sz w:val="24"/>
          <w:szCs w:val="24"/>
          <w:lang w:val="uk-UA"/>
        </w:rPr>
        <w:t>и</w:t>
      </w:r>
      <w:r w:rsidRPr="00B303D2">
        <w:rPr>
          <w:rFonts w:ascii="Times New Roman" w:hAnsi="Times New Roman"/>
          <w:sz w:val="24"/>
          <w:szCs w:val="24"/>
        </w:rPr>
        <w:t xml:space="preserve"> у структурі та чисельності їх працівників, </w:t>
      </w:r>
      <w:r w:rsidRPr="00B303D2">
        <w:rPr>
          <w:rFonts w:ascii="Times New Roman" w:hAnsi="Times New Roman"/>
          <w:sz w:val="24"/>
          <w:szCs w:val="24"/>
          <w:lang w:val="uk-UA"/>
        </w:rPr>
        <w:t>з</w:t>
      </w:r>
      <w:r w:rsidRPr="00B303D2">
        <w:rPr>
          <w:rFonts w:ascii="Times New Roman" w:hAnsi="Times New Roman"/>
          <w:sz w:val="24"/>
          <w:szCs w:val="24"/>
        </w:rPr>
        <w:t>міни кількості отримувачів публічних послуг</w:t>
      </w:r>
      <w:r w:rsidRPr="00B303D2">
        <w:rPr>
          <w:rFonts w:ascii="Times New Roman" w:hAnsi="Times New Roman"/>
          <w:sz w:val="24"/>
          <w:szCs w:val="24"/>
          <w:lang w:val="uk-UA"/>
        </w:rPr>
        <w:t>.</w:t>
      </w:r>
    </w:p>
    <w:p w14:paraId="31378751" w14:textId="77777777" w:rsidR="00946CF7" w:rsidRPr="00F10837" w:rsidRDefault="00946CF7" w:rsidP="00946CF7">
      <w:pPr>
        <w:autoSpaceDE w:val="0"/>
        <w:autoSpaceDN w:val="0"/>
        <w:adjustRightInd w:val="0"/>
        <w:ind w:firstLine="567"/>
        <w:jc w:val="both"/>
        <w:rPr>
          <w:rFonts w:ascii="Times New Roman" w:hAnsi="Times New Roman"/>
          <w:sz w:val="24"/>
          <w:szCs w:val="24"/>
          <w:lang w:val="uk-UA" w:eastAsia="uk-UA"/>
        </w:rPr>
      </w:pPr>
      <w:r w:rsidRPr="00F10837">
        <w:rPr>
          <w:rFonts w:ascii="Times New Roman" w:hAnsi="Times New Roman"/>
          <w:sz w:val="24"/>
          <w:szCs w:val="24"/>
          <w:lang w:val="uk-UA" w:eastAsia="uk-UA"/>
        </w:rPr>
        <w:t>У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некомерційними підприємствами охорони здоров’я.</w:t>
      </w:r>
    </w:p>
    <w:p w14:paraId="3A4F0472" w14:textId="77777777" w:rsidR="00946CF7" w:rsidRPr="00F10837" w:rsidRDefault="00946CF7" w:rsidP="00946CF7">
      <w:pPr>
        <w:pStyle w:val="ab"/>
        <w:ind w:firstLine="567"/>
        <w:jc w:val="both"/>
        <w:rPr>
          <w:lang w:val="uk-UA"/>
        </w:rPr>
      </w:pPr>
      <w:r w:rsidRPr="00F10837">
        <w:rPr>
          <w:lang w:val="uk-UA"/>
        </w:rPr>
        <w:t>Прогнозується зростання видатків з урахуванням інфляційних процесів, зокрема енергоносіїв (електроенергії) та соціальних стандартів.</w:t>
      </w:r>
    </w:p>
    <w:p w14:paraId="046A50F9" w14:textId="77777777" w:rsidR="00946CF7" w:rsidRPr="00F10837" w:rsidRDefault="00946CF7" w:rsidP="00946CF7">
      <w:pPr>
        <w:pStyle w:val="aff7"/>
        <w:spacing w:before="0" w:after="80"/>
        <w:jc w:val="both"/>
        <w:rPr>
          <w:rFonts w:ascii="Times New Roman" w:hAnsi="Times New Roman"/>
          <w:sz w:val="24"/>
          <w:szCs w:val="24"/>
          <w:lang w:val="uk-UA"/>
        </w:rPr>
      </w:pPr>
      <w:r w:rsidRPr="00F10837">
        <w:rPr>
          <w:rFonts w:ascii="Times New Roman" w:hAnsi="Times New Roman"/>
          <w:sz w:val="24"/>
          <w:szCs w:val="24"/>
          <w:lang w:val="uk-UA"/>
        </w:rPr>
        <w:t xml:space="preserve">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w:t>
      </w:r>
      <w:proofErr w:type="spellStart"/>
      <w:r w:rsidRPr="00F10837">
        <w:rPr>
          <w:rFonts w:ascii="Times New Roman" w:hAnsi="Times New Roman"/>
          <w:sz w:val="24"/>
          <w:szCs w:val="24"/>
          <w:lang w:val="uk-UA"/>
        </w:rPr>
        <w:t>малозахищених</w:t>
      </w:r>
      <w:proofErr w:type="spellEnd"/>
      <w:r w:rsidRPr="00F10837">
        <w:rPr>
          <w:rFonts w:ascii="Times New Roman" w:hAnsi="Times New Roman"/>
          <w:sz w:val="24"/>
          <w:szCs w:val="24"/>
          <w:lang w:val="uk-UA"/>
        </w:rPr>
        <w:t xml:space="preserve"> верств населення, ветеранів війни та членів їх сімей, </w:t>
      </w:r>
      <w:r w:rsidRPr="00B303D2">
        <w:rPr>
          <w:rFonts w:ascii="Times New Roman" w:hAnsi="Times New Roman"/>
          <w:sz w:val="24"/>
          <w:szCs w:val="24"/>
          <w:lang w:val="uk-UA"/>
        </w:rPr>
        <w:t>утримання</w:t>
      </w:r>
      <w:r w:rsidRPr="00F10837">
        <w:rPr>
          <w:rFonts w:ascii="Times New Roman" w:hAnsi="Times New Roman"/>
          <w:sz w:val="24"/>
          <w:szCs w:val="24"/>
          <w:lang w:val="uk-UA"/>
        </w:rPr>
        <w:t xml:space="preserve"> в належному стані об’єктів житлово-комунального господарства.</w:t>
      </w:r>
    </w:p>
    <w:p w14:paraId="7DB125D6" w14:textId="77777777" w:rsidR="00946CF7" w:rsidRPr="00F10837" w:rsidRDefault="00946CF7" w:rsidP="00946CF7">
      <w:pPr>
        <w:pStyle w:val="aff7"/>
        <w:spacing w:before="0" w:after="80"/>
        <w:jc w:val="both"/>
        <w:rPr>
          <w:rFonts w:ascii="Times New Roman" w:hAnsi="Times New Roman"/>
          <w:sz w:val="24"/>
          <w:szCs w:val="24"/>
        </w:rPr>
      </w:pPr>
      <w:r w:rsidRPr="00F10837">
        <w:rPr>
          <w:rFonts w:ascii="Times New Roman" w:hAnsi="Times New Roman"/>
          <w:sz w:val="24"/>
          <w:szCs w:val="24"/>
          <w:lang w:val="uk-UA"/>
        </w:rPr>
        <w:t>Прогноз витрат сформовано на підставі пропозицій, поданих головними розпорядниками бюджетних коштів до Прогнозу бюджету.</w:t>
      </w:r>
    </w:p>
    <w:p w14:paraId="10058A97" w14:textId="77777777" w:rsidR="00946CF7" w:rsidRPr="00F10837" w:rsidRDefault="00946CF7" w:rsidP="00946CF7">
      <w:pPr>
        <w:ind w:firstLine="567"/>
        <w:jc w:val="both"/>
        <w:rPr>
          <w:rFonts w:ascii="Times New Roman" w:hAnsi="Times New Roman"/>
          <w:sz w:val="24"/>
          <w:szCs w:val="24"/>
          <w:lang w:val="uk-UA"/>
        </w:rPr>
      </w:pPr>
      <w:r w:rsidRPr="00F10837">
        <w:rPr>
          <w:rFonts w:ascii="Times New Roman" w:hAnsi="Times New Roman"/>
          <w:sz w:val="24"/>
          <w:szCs w:val="24"/>
          <w:lang w:val="uk-UA"/>
        </w:rPr>
        <w:t xml:space="preserve">Загальний обсяг видатків Прогнозу </w:t>
      </w:r>
      <w:r>
        <w:rPr>
          <w:rFonts w:ascii="Times New Roman" w:hAnsi="Times New Roman"/>
          <w:sz w:val="24"/>
          <w:szCs w:val="24"/>
          <w:lang w:val="uk-UA"/>
        </w:rPr>
        <w:t>Б</w:t>
      </w:r>
      <w:r w:rsidRPr="00F10837">
        <w:rPr>
          <w:rFonts w:ascii="Times New Roman" w:hAnsi="Times New Roman"/>
          <w:sz w:val="24"/>
          <w:szCs w:val="24"/>
          <w:lang w:val="uk-UA"/>
        </w:rPr>
        <w:t xml:space="preserve">юджету Роменської міської територіальної громади на середньостроковий період (з урахуванням обсягів субвенцій з інших місцевих бюджетів та субвенції з державного бюджету) складає: </w:t>
      </w:r>
    </w:p>
    <w:p w14:paraId="3FA28278" w14:textId="77777777" w:rsidR="00946CF7" w:rsidRPr="00F10837" w:rsidRDefault="00946CF7" w:rsidP="00946CF7">
      <w:pPr>
        <w:ind w:firstLine="567"/>
        <w:jc w:val="both"/>
        <w:rPr>
          <w:rFonts w:ascii="Times New Roman" w:hAnsi="Times New Roman"/>
          <w:b/>
          <w:sz w:val="24"/>
          <w:szCs w:val="24"/>
          <w:lang w:val="uk-UA"/>
        </w:rPr>
      </w:pPr>
      <w:r w:rsidRPr="00F10837">
        <w:rPr>
          <w:rFonts w:ascii="Times New Roman" w:hAnsi="Times New Roman"/>
          <w:b/>
          <w:sz w:val="24"/>
          <w:szCs w:val="24"/>
          <w:lang w:val="uk-UA"/>
        </w:rPr>
        <w:t>за загальним фондом:</w:t>
      </w:r>
    </w:p>
    <w:p w14:paraId="58741799" w14:textId="77777777" w:rsidR="00946CF7" w:rsidRPr="0042651E" w:rsidRDefault="00946CF7" w:rsidP="00946CF7">
      <w:pPr>
        <w:ind w:firstLine="567"/>
        <w:jc w:val="both"/>
        <w:rPr>
          <w:rFonts w:ascii="Times New Roman" w:hAnsi="Times New Roman"/>
          <w:color w:val="000000" w:themeColor="text1"/>
          <w:sz w:val="24"/>
          <w:szCs w:val="24"/>
          <w:lang w:val="uk-UA"/>
        </w:rPr>
      </w:pPr>
      <w:r w:rsidRPr="00F10837">
        <w:rPr>
          <w:rFonts w:ascii="Times New Roman" w:hAnsi="Times New Roman"/>
          <w:sz w:val="24"/>
          <w:szCs w:val="24"/>
          <w:lang w:val="uk-UA"/>
        </w:rPr>
        <w:t>план на 2027 рік</w:t>
      </w:r>
      <w:r w:rsidRPr="00FC7A19">
        <w:rPr>
          <w:rFonts w:ascii="Times New Roman" w:hAnsi="Times New Roman"/>
          <w:color w:val="FF0000"/>
          <w:sz w:val="24"/>
          <w:szCs w:val="24"/>
          <w:lang w:val="uk-UA"/>
        </w:rPr>
        <w:t xml:space="preserve"> </w:t>
      </w:r>
      <w:r w:rsidRPr="0042651E">
        <w:rPr>
          <w:rFonts w:ascii="Times New Roman" w:hAnsi="Times New Roman"/>
          <w:color w:val="000000" w:themeColor="text1"/>
          <w:sz w:val="24"/>
          <w:szCs w:val="24"/>
          <w:lang w:val="uk-UA"/>
        </w:rPr>
        <w:t>– 1 011 108 256 грн (з урахуванням міжбюджетних трансфертів з бюджетів всіх рівнів – 242 140 656 грн, у т. ч. освітньої субвенції з державного бюджету у сумі 235 054 500 грн);</w:t>
      </w:r>
    </w:p>
    <w:p w14:paraId="78BA38E5" w14:textId="77777777" w:rsidR="00946CF7" w:rsidRPr="0042651E" w:rsidRDefault="00946CF7" w:rsidP="00946CF7">
      <w:pPr>
        <w:ind w:firstLine="567"/>
        <w:jc w:val="both"/>
        <w:rPr>
          <w:rFonts w:ascii="Times New Roman" w:hAnsi="Times New Roman"/>
          <w:color w:val="000000" w:themeColor="text1"/>
          <w:sz w:val="24"/>
          <w:szCs w:val="24"/>
          <w:lang w:val="uk-UA"/>
        </w:rPr>
      </w:pPr>
      <w:r w:rsidRPr="0042651E">
        <w:rPr>
          <w:rFonts w:ascii="Times New Roman" w:hAnsi="Times New Roman"/>
          <w:color w:val="000000" w:themeColor="text1"/>
          <w:sz w:val="24"/>
          <w:szCs w:val="24"/>
          <w:lang w:val="uk-UA"/>
        </w:rPr>
        <w:t>план на 2028 рік – 1 089 621 707 грн (з урахуванням міжбюджетних трансфертів з бюджетів всіх рівнів – 262 703 507 грн, у т. ч. освітньої субвенції з державного бюджету у сумі 255 074 900 грн);</w:t>
      </w:r>
    </w:p>
    <w:p w14:paraId="1B25B41C" w14:textId="77777777" w:rsidR="00946CF7" w:rsidRPr="0042651E" w:rsidRDefault="00946CF7" w:rsidP="00946CF7">
      <w:pPr>
        <w:ind w:firstLine="567"/>
        <w:jc w:val="both"/>
        <w:rPr>
          <w:rFonts w:ascii="Times New Roman" w:hAnsi="Times New Roman"/>
          <w:color w:val="000000" w:themeColor="text1"/>
          <w:sz w:val="24"/>
          <w:szCs w:val="24"/>
          <w:lang w:val="uk-UA"/>
        </w:rPr>
      </w:pPr>
      <w:r w:rsidRPr="0042651E">
        <w:rPr>
          <w:rFonts w:ascii="Times New Roman" w:hAnsi="Times New Roman"/>
          <w:color w:val="000000" w:themeColor="text1"/>
          <w:sz w:val="24"/>
          <w:szCs w:val="24"/>
          <w:lang w:val="uk-UA"/>
        </w:rPr>
        <w:t>план на 2029 рік – 1 179 636 391 грн (з урахуванням міжбюджетних трансфертів з бюджетів всіх рівнів – 281 313 191 грн, у т. ч. освітньої субвенції з державного бюджету у сумі 273 205 900 грн);</w:t>
      </w:r>
    </w:p>
    <w:p w14:paraId="107B6706" w14:textId="77777777" w:rsidR="00946CF7" w:rsidRPr="0042651E" w:rsidRDefault="00946CF7" w:rsidP="00946CF7">
      <w:pPr>
        <w:ind w:firstLine="567"/>
        <w:jc w:val="both"/>
        <w:rPr>
          <w:rFonts w:ascii="Times New Roman" w:hAnsi="Times New Roman"/>
          <w:b/>
          <w:color w:val="000000" w:themeColor="text1"/>
          <w:sz w:val="24"/>
          <w:szCs w:val="24"/>
          <w:lang w:val="uk-UA"/>
        </w:rPr>
      </w:pPr>
      <w:r w:rsidRPr="0042651E">
        <w:rPr>
          <w:rFonts w:ascii="Times New Roman" w:hAnsi="Times New Roman"/>
          <w:b/>
          <w:color w:val="000000" w:themeColor="text1"/>
          <w:sz w:val="24"/>
          <w:szCs w:val="24"/>
          <w:lang w:val="uk-UA"/>
        </w:rPr>
        <w:t>за спеціальним фондом:</w:t>
      </w:r>
    </w:p>
    <w:p w14:paraId="692C0447" w14:textId="77777777" w:rsidR="00946CF7" w:rsidRPr="0042651E" w:rsidRDefault="00946CF7" w:rsidP="00946CF7">
      <w:pPr>
        <w:ind w:firstLine="567"/>
        <w:jc w:val="both"/>
        <w:rPr>
          <w:rFonts w:ascii="Times New Roman" w:hAnsi="Times New Roman"/>
          <w:color w:val="000000" w:themeColor="text1"/>
          <w:sz w:val="24"/>
          <w:szCs w:val="24"/>
          <w:lang w:val="uk-UA"/>
        </w:rPr>
      </w:pPr>
      <w:r w:rsidRPr="0042651E">
        <w:rPr>
          <w:rFonts w:ascii="Times New Roman" w:hAnsi="Times New Roman"/>
          <w:color w:val="000000" w:themeColor="text1"/>
          <w:sz w:val="24"/>
          <w:szCs w:val="24"/>
          <w:lang w:val="uk-UA"/>
        </w:rPr>
        <w:t xml:space="preserve">план на 2027 рік – 29 653 324 грн за рахунок таких джерел надходжень: </w:t>
      </w:r>
    </w:p>
    <w:p w14:paraId="58AD1359" w14:textId="77777777" w:rsidR="00946CF7" w:rsidRPr="0042651E" w:rsidRDefault="00946CF7" w:rsidP="00946CF7">
      <w:pPr>
        <w:numPr>
          <w:ilvl w:val="0"/>
          <w:numId w:val="7"/>
        </w:numPr>
        <w:ind w:left="0" w:firstLine="567"/>
        <w:jc w:val="both"/>
        <w:rPr>
          <w:rFonts w:ascii="Times New Roman" w:hAnsi="Times New Roman"/>
          <w:color w:val="000000" w:themeColor="text1"/>
          <w:sz w:val="24"/>
          <w:szCs w:val="24"/>
          <w:lang w:val="uk-UA"/>
        </w:rPr>
      </w:pPr>
      <w:r w:rsidRPr="0042651E">
        <w:rPr>
          <w:rFonts w:ascii="Times New Roman" w:hAnsi="Times New Roman"/>
          <w:color w:val="000000" w:themeColor="text1"/>
          <w:sz w:val="24"/>
          <w:szCs w:val="24"/>
          <w:lang w:val="uk-UA"/>
        </w:rPr>
        <w:t>кошти, що передаються із загального фонду до спеціального фонду бюджету розвитку – 22 800 000 грн;</w:t>
      </w:r>
    </w:p>
    <w:p w14:paraId="02CC2B55" w14:textId="77777777" w:rsidR="00946CF7" w:rsidRPr="00D8270B" w:rsidRDefault="00946CF7" w:rsidP="00946CF7">
      <w:pPr>
        <w:numPr>
          <w:ilvl w:val="0"/>
          <w:numId w:val="7"/>
        </w:numPr>
        <w:ind w:left="0" w:firstLine="567"/>
        <w:jc w:val="both"/>
        <w:rPr>
          <w:rFonts w:ascii="Times New Roman" w:hAnsi="Times New Roman"/>
          <w:color w:val="000000"/>
          <w:sz w:val="24"/>
          <w:szCs w:val="24"/>
          <w:lang w:val="uk-UA"/>
        </w:rPr>
      </w:pPr>
      <w:r w:rsidRPr="0042651E">
        <w:rPr>
          <w:rFonts w:ascii="Times New Roman" w:hAnsi="Times New Roman"/>
          <w:color w:val="000000" w:themeColor="text1"/>
          <w:sz w:val="24"/>
          <w:szCs w:val="24"/>
          <w:lang w:val="uk-UA"/>
        </w:rPr>
        <w:t xml:space="preserve">за рахунок продажі землі </w:t>
      </w:r>
      <w:r w:rsidRPr="00D8270B">
        <w:rPr>
          <w:rFonts w:ascii="Times New Roman" w:hAnsi="Times New Roman"/>
          <w:color w:val="000000"/>
          <w:sz w:val="24"/>
          <w:szCs w:val="24"/>
          <w:lang w:val="uk-UA"/>
        </w:rPr>
        <w:t>-36 000 грн;</w:t>
      </w:r>
    </w:p>
    <w:p w14:paraId="6DA701DD" w14:textId="77777777" w:rsidR="00946CF7" w:rsidRPr="00D8270B" w:rsidRDefault="00946CF7" w:rsidP="00946CF7">
      <w:pPr>
        <w:numPr>
          <w:ilvl w:val="0"/>
          <w:numId w:val="7"/>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lastRenderedPageBreak/>
        <w:t xml:space="preserve">за рахунок надходжень до фонду охорони навколишнього природного середовища  – </w:t>
      </w:r>
      <w:r>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570 800 грн;</w:t>
      </w:r>
    </w:p>
    <w:p w14:paraId="3AFF7F03" w14:textId="77777777" w:rsidR="00946CF7" w:rsidRPr="00D8270B" w:rsidRDefault="00946CF7" w:rsidP="00946CF7">
      <w:pPr>
        <w:numPr>
          <w:ilvl w:val="0"/>
          <w:numId w:val="7"/>
        </w:numPr>
        <w:spacing w:after="120"/>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за рахунок власних надходжень бюджетних установ – 6 246 524 грн;</w:t>
      </w:r>
    </w:p>
    <w:p w14:paraId="76B86D14" w14:textId="77777777" w:rsidR="00946CF7" w:rsidRPr="000372DC" w:rsidRDefault="00946CF7" w:rsidP="00946CF7">
      <w:pPr>
        <w:ind w:firstLine="567"/>
        <w:jc w:val="both"/>
        <w:rPr>
          <w:rFonts w:ascii="Times New Roman" w:hAnsi="Times New Roman"/>
          <w:color w:val="000000"/>
          <w:sz w:val="24"/>
          <w:szCs w:val="24"/>
          <w:lang w:val="uk-UA"/>
        </w:rPr>
      </w:pPr>
      <w:r w:rsidRPr="003F7031">
        <w:rPr>
          <w:rFonts w:ascii="Times New Roman" w:hAnsi="Times New Roman"/>
          <w:sz w:val="24"/>
          <w:szCs w:val="24"/>
          <w:lang w:val="uk-UA"/>
        </w:rPr>
        <w:t xml:space="preserve">план на 2028 </w:t>
      </w:r>
      <w:r w:rsidRPr="000372DC">
        <w:rPr>
          <w:rFonts w:ascii="Times New Roman" w:hAnsi="Times New Roman"/>
          <w:color w:val="000000"/>
          <w:sz w:val="24"/>
          <w:szCs w:val="24"/>
          <w:lang w:val="uk-UA"/>
        </w:rPr>
        <w:t xml:space="preserve">рік  – </w:t>
      </w:r>
      <w:r>
        <w:rPr>
          <w:rFonts w:ascii="Times New Roman" w:hAnsi="Times New Roman"/>
          <w:color w:val="000000"/>
          <w:sz w:val="24"/>
          <w:szCs w:val="24"/>
          <w:lang w:val="uk-UA"/>
        </w:rPr>
        <w:t>39 484 182</w:t>
      </w:r>
      <w:r w:rsidRPr="000372DC">
        <w:rPr>
          <w:rFonts w:ascii="Times New Roman" w:hAnsi="Times New Roman"/>
          <w:color w:val="000000"/>
          <w:sz w:val="24"/>
          <w:szCs w:val="24"/>
          <w:lang w:val="uk-UA"/>
        </w:rPr>
        <w:t xml:space="preserve">  грн  за рахунок таких джерел надходжень:</w:t>
      </w:r>
    </w:p>
    <w:p w14:paraId="1C3D940D" w14:textId="77777777" w:rsidR="00946CF7" w:rsidRPr="00D8270B" w:rsidRDefault="00946CF7" w:rsidP="00946CF7">
      <w:pPr>
        <w:numPr>
          <w:ilvl w:val="0"/>
          <w:numId w:val="8"/>
        </w:numPr>
        <w:ind w:left="0" w:firstLine="567"/>
        <w:jc w:val="both"/>
        <w:rPr>
          <w:rFonts w:ascii="Times New Roman" w:hAnsi="Times New Roman"/>
          <w:color w:val="000000"/>
          <w:sz w:val="24"/>
          <w:szCs w:val="24"/>
          <w:lang w:val="uk-UA"/>
        </w:rPr>
      </w:pPr>
      <w:r w:rsidRPr="000372DC">
        <w:rPr>
          <w:rFonts w:ascii="Times New Roman" w:hAnsi="Times New Roman"/>
          <w:color w:val="000000"/>
          <w:sz w:val="24"/>
          <w:szCs w:val="24"/>
          <w:lang w:val="uk-UA"/>
        </w:rPr>
        <w:t>кошти, що передаю</w:t>
      </w:r>
      <w:r w:rsidRPr="00D8270B">
        <w:rPr>
          <w:rFonts w:ascii="Times New Roman" w:hAnsi="Times New Roman"/>
          <w:color w:val="000000"/>
          <w:sz w:val="24"/>
          <w:szCs w:val="24"/>
          <w:lang w:val="uk-UA"/>
        </w:rPr>
        <w:t xml:space="preserve">ться із загального фонду до спеціального фонду бюджету розвитку – </w:t>
      </w:r>
      <w:r>
        <w:rPr>
          <w:rFonts w:ascii="Times New Roman" w:hAnsi="Times New Roman"/>
          <w:color w:val="000000"/>
          <w:sz w:val="24"/>
          <w:szCs w:val="24"/>
          <w:lang w:val="uk-UA"/>
        </w:rPr>
        <w:t>32 840</w:t>
      </w:r>
      <w:r w:rsidRPr="00D8270B">
        <w:rPr>
          <w:rFonts w:ascii="Times New Roman" w:hAnsi="Times New Roman"/>
          <w:color w:val="000000"/>
          <w:sz w:val="24"/>
          <w:szCs w:val="24"/>
          <w:lang w:val="uk-UA"/>
        </w:rPr>
        <w:t xml:space="preserve"> 000 грн;</w:t>
      </w:r>
    </w:p>
    <w:p w14:paraId="01656CE6" w14:textId="77777777" w:rsidR="00946CF7" w:rsidRPr="00D8270B" w:rsidRDefault="00946CF7" w:rsidP="00946CF7">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 рахунок надходжень до фонду охорони навколишнього природного середовища  – </w:t>
      </w:r>
      <w:r>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570 800 грн;</w:t>
      </w:r>
    </w:p>
    <w:p w14:paraId="2B0F738C" w14:textId="77777777" w:rsidR="00946CF7" w:rsidRPr="00D8270B" w:rsidRDefault="00946CF7" w:rsidP="00946CF7">
      <w:pPr>
        <w:numPr>
          <w:ilvl w:val="0"/>
          <w:numId w:val="8"/>
        </w:numPr>
        <w:spacing w:after="120"/>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за рахунок власних надходжень бюджетних установ – 6 073 382 грн;</w:t>
      </w:r>
    </w:p>
    <w:p w14:paraId="0AD079FC" w14:textId="77777777" w:rsidR="00946CF7" w:rsidRPr="00D8270B" w:rsidRDefault="00946CF7" w:rsidP="00946CF7">
      <w:pPr>
        <w:ind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план на 2029 рік – </w:t>
      </w:r>
      <w:r>
        <w:rPr>
          <w:rFonts w:ascii="Times New Roman" w:hAnsi="Times New Roman"/>
          <w:color w:val="000000"/>
          <w:sz w:val="24"/>
          <w:szCs w:val="24"/>
          <w:lang w:val="uk-UA"/>
        </w:rPr>
        <w:t>19 855</w:t>
      </w:r>
      <w:r w:rsidRPr="00D8270B">
        <w:rPr>
          <w:rFonts w:ascii="Times New Roman" w:hAnsi="Times New Roman"/>
          <w:color w:val="000000"/>
          <w:sz w:val="24"/>
          <w:szCs w:val="24"/>
          <w:lang w:val="uk-UA"/>
        </w:rPr>
        <w:t xml:space="preserve"> 089 грн за рахунок наступних джерел надходжень:</w:t>
      </w:r>
    </w:p>
    <w:p w14:paraId="7AE47965" w14:textId="77777777" w:rsidR="00946CF7" w:rsidRPr="00D8270B" w:rsidRDefault="00946CF7" w:rsidP="00946CF7">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кошти, що передаються із загального фонду до спеціального фонду бюджету розвитку – </w:t>
      </w:r>
      <w:r>
        <w:rPr>
          <w:rFonts w:ascii="Times New Roman" w:hAnsi="Times New Roman"/>
          <w:color w:val="000000"/>
          <w:sz w:val="24"/>
          <w:szCs w:val="24"/>
          <w:lang w:val="uk-UA"/>
        </w:rPr>
        <w:t>13 650</w:t>
      </w:r>
      <w:r w:rsidRPr="00D8270B">
        <w:rPr>
          <w:rFonts w:ascii="Times New Roman" w:hAnsi="Times New Roman"/>
          <w:color w:val="000000"/>
          <w:sz w:val="24"/>
          <w:szCs w:val="24"/>
          <w:lang w:val="uk-UA"/>
        </w:rPr>
        <w:t xml:space="preserve"> 000 грн; </w:t>
      </w:r>
    </w:p>
    <w:p w14:paraId="2A120CC5" w14:textId="77777777" w:rsidR="00946CF7" w:rsidRPr="00D8270B" w:rsidRDefault="00946CF7" w:rsidP="00946CF7">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за рахунок надходжень до фонду охорони навколишнього природного середовища –            570 800 грн;</w:t>
      </w:r>
    </w:p>
    <w:p w14:paraId="1180A12F" w14:textId="77777777" w:rsidR="00946CF7" w:rsidRPr="00D8270B" w:rsidRDefault="00946CF7" w:rsidP="00946CF7">
      <w:pPr>
        <w:numPr>
          <w:ilvl w:val="0"/>
          <w:numId w:val="8"/>
        </w:numPr>
        <w:ind w:left="0" w:firstLine="567"/>
        <w:jc w:val="both"/>
        <w:rPr>
          <w:rFonts w:ascii="Times New Roman" w:hAnsi="Times New Roman"/>
          <w:color w:val="000000"/>
          <w:sz w:val="24"/>
          <w:szCs w:val="24"/>
          <w:lang w:val="uk-UA"/>
        </w:rPr>
      </w:pPr>
      <w:r w:rsidRPr="00D8270B">
        <w:rPr>
          <w:rFonts w:ascii="Times New Roman" w:hAnsi="Times New Roman"/>
          <w:color w:val="000000"/>
          <w:sz w:val="24"/>
          <w:szCs w:val="24"/>
          <w:lang w:val="uk-UA"/>
        </w:rPr>
        <w:t>за рахунок власних надходжень бюджетних установ – 5 634 289 грн.</w:t>
      </w:r>
    </w:p>
    <w:p w14:paraId="0EB443B8" w14:textId="77777777" w:rsidR="00946CF7" w:rsidRPr="00604E24" w:rsidRDefault="00946CF7" w:rsidP="00946CF7">
      <w:pPr>
        <w:ind w:firstLine="425"/>
        <w:jc w:val="center"/>
        <w:rPr>
          <w:rFonts w:ascii="Times New Roman" w:hAnsi="Times New Roman"/>
          <w:b/>
          <w:sz w:val="24"/>
          <w:szCs w:val="24"/>
          <w:lang w:val="uk-UA"/>
        </w:rPr>
      </w:pPr>
    </w:p>
    <w:p w14:paraId="3496B3CD" w14:textId="77777777" w:rsidR="00946CF7" w:rsidRPr="008F573F" w:rsidRDefault="00946CF7" w:rsidP="00946CF7">
      <w:pPr>
        <w:ind w:firstLine="425"/>
        <w:jc w:val="center"/>
        <w:rPr>
          <w:rFonts w:ascii="Times New Roman" w:hAnsi="Times New Roman"/>
          <w:b/>
          <w:sz w:val="24"/>
          <w:szCs w:val="24"/>
          <w:lang w:val="uk-UA"/>
        </w:rPr>
      </w:pPr>
      <w:r w:rsidRPr="008F573F">
        <w:rPr>
          <w:rFonts w:ascii="Times New Roman" w:hAnsi="Times New Roman"/>
          <w:b/>
          <w:sz w:val="24"/>
          <w:szCs w:val="24"/>
          <w:lang w:val="uk-UA"/>
        </w:rPr>
        <w:t>Видатки бюджету</w:t>
      </w:r>
    </w:p>
    <w:p w14:paraId="147C7DAB" w14:textId="77777777" w:rsidR="00946CF7" w:rsidRPr="008F573F" w:rsidRDefault="00946CF7" w:rsidP="00946CF7">
      <w:pPr>
        <w:ind w:firstLine="425"/>
        <w:jc w:val="center"/>
        <w:rPr>
          <w:rFonts w:ascii="Times New Roman" w:hAnsi="Times New Roman"/>
          <w:b/>
          <w:color w:val="FF0000"/>
          <w:sz w:val="24"/>
          <w:szCs w:val="24"/>
          <w:lang w:val="uk-UA"/>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1560"/>
        <w:gridCol w:w="1701"/>
        <w:gridCol w:w="1701"/>
        <w:gridCol w:w="1701"/>
      </w:tblGrid>
      <w:tr w:rsidR="00946CF7" w:rsidRPr="008F573F" w14:paraId="466977D5" w14:textId="77777777" w:rsidTr="00F728A2">
        <w:trPr>
          <w:trHeight w:val="630"/>
        </w:trPr>
        <w:tc>
          <w:tcPr>
            <w:tcW w:w="1843" w:type="dxa"/>
            <w:hideMark/>
          </w:tcPr>
          <w:p w14:paraId="06EDB376" w14:textId="77777777" w:rsidR="00946CF7" w:rsidRPr="008F573F" w:rsidRDefault="00946CF7" w:rsidP="00F728A2">
            <w:pPr>
              <w:ind w:right="-108"/>
              <w:jc w:val="center"/>
              <w:rPr>
                <w:rFonts w:ascii="Times New Roman" w:hAnsi="Times New Roman"/>
                <w:b/>
                <w:bCs/>
                <w:sz w:val="24"/>
                <w:szCs w:val="24"/>
                <w:lang w:val="uk-UA" w:eastAsia="uk-UA"/>
              </w:rPr>
            </w:pPr>
            <w:bookmarkStart w:id="3" w:name="_Hlk237613632"/>
            <w:r w:rsidRPr="008F573F">
              <w:rPr>
                <w:rFonts w:ascii="Times New Roman" w:hAnsi="Times New Roman"/>
                <w:b/>
                <w:bCs/>
                <w:sz w:val="24"/>
                <w:szCs w:val="24"/>
                <w:lang w:val="uk-UA" w:eastAsia="uk-UA"/>
              </w:rPr>
              <w:t xml:space="preserve">Найменування </w:t>
            </w:r>
          </w:p>
        </w:tc>
        <w:tc>
          <w:tcPr>
            <w:tcW w:w="1417" w:type="dxa"/>
            <w:shd w:val="clear" w:color="000000" w:fill="FFFFFF"/>
            <w:vAlign w:val="center"/>
          </w:tcPr>
          <w:p w14:paraId="680A5B08" w14:textId="77777777" w:rsidR="00946CF7" w:rsidRPr="008F573F" w:rsidRDefault="00946CF7" w:rsidP="00F728A2">
            <w:pPr>
              <w:widowControl w:val="0"/>
              <w:autoSpaceDE w:val="0"/>
              <w:autoSpaceDN w:val="0"/>
              <w:adjustRightInd w:val="0"/>
              <w:jc w:val="center"/>
              <w:rPr>
                <w:rFonts w:ascii="Times New Roman" w:hAnsi="Times New Roman"/>
                <w:b/>
                <w:sz w:val="24"/>
                <w:szCs w:val="24"/>
                <w:lang w:val="uk-UA"/>
              </w:rPr>
            </w:pPr>
            <w:r w:rsidRPr="008F573F">
              <w:rPr>
                <w:rFonts w:ascii="Times New Roman" w:hAnsi="Times New Roman"/>
                <w:b/>
                <w:sz w:val="24"/>
                <w:szCs w:val="24"/>
                <w:lang w:val="uk-UA"/>
              </w:rPr>
              <w:t>2025 рік</w:t>
            </w:r>
          </w:p>
          <w:p w14:paraId="70531F57" w14:textId="77777777" w:rsidR="00946CF7" w:rsidRPr="008F573F" w:rsidRDefault="00946CF7" w:rsidP="00F728A2">
            <w:pPr>
              <w:widowControl w:val="0"/>
              <w:autoSpaceDE w:val="0"/>
              <w:autoSpaceDN w:val="0"/>
              <w:adjustRightInd w:val="0"/>
              <w:jc w:val="center"/>
              <w:rPr>
                <w:rFonts w:ascii="Times New Roman" w:hAnsi="Times New Roman"/>
                <w:b/>
                <w:color w:val="FF0000"/>
                <w:sz w:val="24"/>
                <w:szCs w:val="24"/>
                <w:lang w:val="uk-UA"/>
              </w:rPr>
            </w:pPr>
            <w:r w:rsidRPr="008F573F">
              <w:rPr>
                <w:rFonts w:ascii="Times New Roman" w:hAnsi="Times New Roman"/>
                <w:b/>
                <w:sz w:val="24"/>
                <w:szCs w:val="24"/>
                <w:lang w:val="uk-UA"/>
              </w:rPr>
              <w:t xml:space="preserve">(звіт) </w:t>
            </w:r>
          </w:p>
        </w:tc>
        <w:tc>
          <w:tcPr>
            <w:tcW w:w="1560" w:type="dxa"/>
            <w:shd w:val="clear" w:color="000000" w:fill="FFFFFF"/>
            <w:vAlign w:val="center"/>
          </w:tcPr>
          <w:p w14:paraId="3FE639DA" w14:textId="77777777" w:rsidR="00946CF7" w:rsidRPr="008F573F" w:rsidRDefault="00946CF7" w:rsidP="00F728A2">
            <w:pPr>
              <w:widowControl w:val="0"/>
              <w:autoSpaceDE w:val="0"/>
              <w:autoSpaceDN w:val="0"/>
              <w:adjustRightInd w:val="0"/>
              <w:jc w:val="center"/>
              <w:rPr>
                <w:rFonts w:ascii="Times New Roman" w:hAnsi="Times New Roman"/>
                <w:b/>
                <w:sz w:val="24"/>
                <w:szCs w:val="24"/>
                <w:lang w:val="uk-UA"/>
              </w:rPr>
            </w:pPr>
            <w:r w:rsidRPr="008F573F">
              <w:rPr>
                <w:rFonts w:ascii="Times New Roman" w:hAnsi="Times New Roman"/>
                <w:b/>
                <w:sz w:val="24"/>
                <w:szCs w:val="24"/>
                <w:lang w:val="uk-UA"/>
              </w:rPr>
              <w:t>2026 рік</w:t>
            </w:r>
          </w:p>
          <w:p w14:paraId="7E4633BD" w14:textId="77777777" w:rsidR="00946CF7" w:rsidRPr="008F573F" w:rsidRDefault="00946CF7" w:rsidP="00F728A2">
            <w:pPr>
              <w:widowControl w:val="0"/>
              <w:autoSpaceDE w:val="0"/>
              <w:autoSpaceDN w:val="0"/>
              <w:adjustRightInd w:val="0"/>
              <w:ind w:right="-102"/>
              <w:jc w:val="center"/>
              <w:rPr>
                <w:rFonts w:ascii="Times New Roman" w:hAnsi="Times New Roman"/>
                <w:b/>
                <w:color w:val="FF0000"/>
                <w:sz w:val="24"/>
                <w:szCs w:val="24"/>
                <w:lang w:val="uk-UA"/>
              </w:rPr>
            </w:pPr>
            <w:r w:rsidRPr="008F573F">
              <w:rPr>
                <w:rFonts w:ascii="Times New Roman" w:hAnsi="Times New Roman"/>
                <w:b/>
                <w:sz w:val="24"/>
                <w:szCs w:val="24"/>
                <w:lang w:val="uk-UA"/>
              </w:rPr>
              <w:t>(план)</w:t>
            </w:r>
          </w:p>
        </w:tc>
        <w:tc>
          <w:tcPr>
            <w:tcW w:w="1701" w:type="dxa"/>
            <w:shd w:val="clear" w:color="000000" w:fill="FFFFFF"/>
            <w:vAlign w:val="center"/>
          </w:tcPr>
          <w:p w14:paraId="663BC7CE" w14:textId="77777777" w:rsidR="00946CF7" w:rsidRPr="008F573F" w:rsidRDefault="00946CF7" w:rsidP="00F728A2">
            <w:pPr>
              <w:widowControl w:val="0"/>
              <w:autoSpaceDE w:val="0"/>
              <w:autoSpaceDN w:val="0"/>
              <w:adjustRightInd w:val="0"/>
              <w:jc w:val="center"/>
              <w:rPr>
                <w:rFonts w:ascii="Times New Roman" w:hAnsi="Times New Roman"/>
                <w:b/>
                <w:color w:val="FF0000"/>
                <w:sz w:val="24"/>
                <w:szCs w:val="24"/>
                <w:lang w:val="uk-UA"/>
              </w:rPr>
            </w:pPr>
            <w:r w:rsidRPr="008F573F">
              <w:rPr>
                <w:rFonts w:ascii="Times New Roman" w:hAnsi="Times New Roman"/>
                <w:b/>
                <w:sz w:val="24"/>
                <w:szCs w:val="24"/>
                <w:lang w:val="uk-UA"/>
              </w:rPr>
              <w:t>Прогноз 2027 рік</w:t>
            </w:r>
          </w:p>
        </w:tc>
        <w:tc>
          <w:tcPr>
            <w:tcW w:w="1701" w:type="dxa"/>
            <w:shd w:val="clear" w:color="000000" w:fill="FFFFFF"/>
            <w:vAlign w:val="center"/>
            <w:hideMark/>
          </w:tcPr>
          <w:p w14:paraId="1E6D0447" w14:textId="77777777" w:rsidR="00946CF7" w:rsidRPr="008F573F" w:rsidRDefault="00946CF7" w:rsidP="00F728A2">
            <w:pPr>
              <w:widowControl w:val="0"/>
              <w:autoSpaceDE w:val="0"/>
              <w:autoSpaceDN w:val="0"/>
              <w:adjustRightInd w:val="0"/>
              <w:jc w:val="center"/>
              <w:rPr>
                <w:rFonts w:ascii="Times New Roman" w:hAnsi="Times New Roman"/>
                <w:b/>
                <w:color w:val="FF0000"/>
                <w:sz w:val="24"/>
                <w:szCs w:val="24"/>
                <w:lang w:val="uk-UA"/>
              </w:rPr>
            </w:pPr>
            <w:r w:rsidRPr="008F573F">
              <w:rPr>
                <w:rFonts w:ascii="Times New Roman" w:hAnsi="Times New Roman"/>
                <w:b/>
                <w:sz w:val="24"/>
                <w:szCs w:val="24"/>
                <w:lang w:val="uk-UA"/>
              </w:rPr>
              <w:t>Прогноз 2028 рік</w:t>
            </w:r>
          </w:p>
        </w:tc>
        <w:tc>
          <w:tcPr>
            <w:tcW w:w="1701" w:type="dxa"/>
            <w:shd w:val="clear" w:color="000000" w:fill="FFFFFF"/>
            <w:vAlign w:val="center"/>
            <w:hideMark/>
          </w:tcPr>
          <w:p w14:paraId="5749D47C" w14:textId="77777777" w:rsidR="00946CF7" w:rsidRPr="008F573F" w:rsidRDefault="00946CF7" w:rsidP="00F728A2">
            <w:pPr>
              <w:widowControl w:val="0"/>
              <w:autoSpaceDE w:val="0"/>
              <w:autoSpaceDN w:val="0"/>
              <w:adjustRightInd w:val="0"/>
              <w:ind w:right="-108"/>
              <w:jc w:val="center"/>
              <w:rPr>
                <w:rFonts w:ascii="Times New Roman" w:hAnsi="Times New Roman"/>
                <w:b/>
                <w:color w:val="FF0000"/>
                <w:sz w:val="24"/>
                <w:szCs w:val="24"/>
                <w:lang w:val="uk-UA"/>
              </w:rPr>
            </w:pPr>
            <w:r w:rsidRPr="008F573F">
              <w:rPr>
                <w:rFonts w:ascii="Times New Roman" w:hAnsi="Times New Roman"/>
                <w:b/>
                <w:sz w:val="24"/>
                <w:szCs w:val="24"/>
                <w:lang w:val="uk-UA"/>
              </w:rPr>
              <w:t>Прогноз 2029 рік</w:t>
            </w:r>
          </w:p>
        </w:tc>
      </w:tr>
      <w:tr w:rsidR="00946CF7" w:rsidRPr="008F573F" w14:paraId="51953BF3" w14:textId="77777777" w:rsidTr="00F728A2">
        <w:trPr>
          <w:trHeight w:val="630"/>
        </w:trPr>
        <w:tc>
          <w:tcPr>
            <w:tcW w:w="1843" w:type="dxa"/>
          </w:tcPr>
          <w:p w14:paraId="5726F79A" w14:textId="77777777" w:rsidR="00946CF7" w:rsidRPr="008F573F" w:rsidRDefault="00946CF7" w:rsidP="00F728A2">
            <w:pPr>
              <w:ind w:right="-108"/>
              <w:jc w:val="center"/>
              <w:rPr>
                <w:rFonts w:ascii="Times New Roman" w:hAnsi="Times New Roman"/>
                <w:b/>
                <w:sz w:val="24"/>
                <w:szCs w:val="24"/>
                <w:lang w:val="uk-UA" w:eastAsia="uk-UA"/>
              </w:rPr>
            </w:pPr>
            <w:r w:rsidRPr="008F573F">
              <w:rPr>
                <w:rFonts w:ascii="Times New Roman" w:hAnsi="Times New Roman"/>
                <w:b/>
                <w:sz w:val="24"/>
                <w:szCs w:val="24"/>
                <w:lang w:val="uk-UA"/>
              </w:rPr>
              <w:t xml:space="preserve">Видатки </w:t>
            </w:r>
            <w:r w:rsidRPr="008F573F">
              <w:rPr>
                <w:rFonts w:ascii="Times New Roman" w:hAnsi="Times New Roman"/>
                <w:bCs/>
                <w:sz w:val="24"/>
                <w:szCs w:val="24"/>
                <w:lang w:val="uk-UA"/>
              </w:rPr>
              <w:t>(грн)</w:t>
            </w:r>
            <w:r w:rsidRPr="008F573F">
              <w:rPr>
                <w:rFonts w:ascii="Times New Roman" w:hAnsi="Times New Roman"/>
                <w:b/>
                <w:sz w:val="24"/>
                <w:szCs w:val="24"/>
                <w:lang w:val="uk-UA"/>
              </w:rPr>
              <w:t>, у тому числі:</w:t>
            </w:r>
          </w:p>
        </w:tc>
        <w:tc>
          <w:tcPr>
            <w:tcW w:w="1417" w:type="dxa"/>
            <w:shd w:val="clear" w:color="000000" w:fill="FFFFFF"/>
          </w:tcPr>
          <w:p w14:paraId="0CF5A4E4" w14:textId="77777777" w:rsidR="00946CF7" w:rsidRPr="008E45B4" w:rsidRDefault="00946CF7" w:rsidP="00F728A2">
            <w:pPr>
              <w:widowControl w:val="0"/>
              <w:autoSpaceDE w:val="0"/>
              <w:autoSpaceDN w:val="0"/>
              <w:adjustRightInd w:val="0"/>
              <w:ind w:left="-106" w:right="36"/>
              <w:jc w:val="right"/>
              <w:rPr>
                <w:rFonts w:ascii="Times New Roman" w:hAnsi="Times New Roman"/>
                <w:b/>
                <w:color w:val="000000"/>
                <w:sz w:val="24"/>
                <w:szCs w:val="24"/>
                <w:lang w:val="uk-UA"/>
              </w:rPr>
            </w:pPr>
            <w:r w:rsidRPr="008E45B4">
              <w:rPr>
                <w:rFonts w:ascii="Times New Roman" w:hAnsi="Times New Roman"/>
                <w:b/>
                <w:color w:val="000000"/>
                <w:sz w:val="24"/>
                <w:szCs w:val="24"/>
                <w:lang w:val="uk-UA"/>
              </w:rPr>
              <w:t>956 564 219</w:t>
            </w:r>
          </w:p>
        </w:tc>
        <w:tc>
          <w:tcPr>
            <w:tcW w:w="1560" w:type="dxa"/>
            <w:shd w:val="clear" w:color="000000" w:fill="FFFFFF"/>
          </w:tcPr>
          <w:p w14:paraId="46C37F6B" w14:textId="77777777" w:rsidR="00946CF7" w:rsidRPr="008F573F" w:rsidRDefault="00946CF7" w:rsidP="00F728A2">
            <w:pPr>
              <w:ind w:left="-250" w:firstLine="142"/>
              <w:jc w:val="right"/>
              <w:rPr>
                <w:rFonts w:ascii="Times New Roman" w:hAnsi="Times New Roman"/>
                <w:b/>
                <w:color w:val="000000"/>
                <w:sz w:val="24"/>
                <w:szCs w:val="24"/>
                <w:lang w:val="uk-UA"/>
              </w:rPr>
            </w:pPr>
            <w:r w:rsidRPr="008F573F">
              <w:rPr>
                <w:rFonts w:ascii="Times New Roman" w:hAnsi="Times New Roman"/>
                <w:b/>
                <w:color w:val="000000"/>
                <w:sz w:val="24"/>
                <w:szCs w:val="24"/>
                <w:lang w:val="uk-UA"/>
              </w:rPr>
              <w:t>1 023 636 568</w:t>
            </w:r>
          </w:p>
        </w:tc>
        <w:tc>
          <w:tcPr>
            <w:tcW w:w="1701" w:type="dxa"/>
            <w:shd w:val="clear" w:color="000000" w:fill="FFFFFF"/>
          </w:tcPr>
          <w:p w14:paraId="54FBF560" w14:textId="77777777" w:rsidR="00946CF7" w:rsidRPr="008F573F" w:rsidRDefault="00946CF7" w:rsidP="00F728A2">
            <w:pPr>
              <w:ind w:right="36"/>
              <w:jc w:val="right"/>
              <w:rPr>
                <w:rFonts w:ascii="Times New Roman" w:hAnsi="Times New Roman"/>
                <w:b/>
                <w:color w:val="000000"/>
                <w:sz w:val="24"/>
                <w:szCs w:val="24"/>
                <w:lang w:val="uk-UA"/>
              </w:rPr>
            </w:pPr>
            <w:r w:rsidRPr="008F573F">
              <w:rPr>
                <w:rFonts w:ascii="Times New Roman" w:hAnsi="Times New Roman"/>
                <w:b/>
                <w:color w:val="000000"/>
                <w:sz w:val="24"/>
                <w:szCs w:val="24"/>
                <w:lang w:val="uk-UA"/>
              </w:rPr>
              <w:t>1 040 761 580</w:t>
            </w:r>
          </w:p>
        </w:tc>
        <w:tc>
          <w:tcPr>
            <w:tcW w:w="1701" w:type="dxa"/>
            <w:shd w:val="clear" w:color="000000" w:fill="FFFFFF"/>
          </w:tcPr>
          <w:p w14:paraId="610144FB" w14:textId="77777777" w:rsidR="00946CF7" w:rsidRPr="008F573F" w:rsidRDefault="00946CF7" w:rsidP="00F728A2">
            <w:pPr>
              <w:ind w:right="36"/>
              <w:jc w:val="center"/>
              <w:rPr>
                <w:rFonts w:ascii="Times New Roman" w:hAnsi="Times New Roman"/>
                <w:b/>
                <w:color w:val="000000"/>
                <w:sz w:val="24"/>
                <w:szCs w:val="24"/>
                <w:lang w:val="uk-UA"/>
              </w:rPr>
            </w:pPr>
            <w:r w:rsidRPr="008F573F">
              <w:rPr>
                <w:rFonts w:ascii="Times New Roman" w:hAnsi="Times New Roman"/>
                <w:b/>
                <w:color w:val="000000"/>
                <w:sz w:val="24"/>
                <w:szCs w:val="24"/>
                <w:lang w:val="uk-UA"/>
              </w:rPr>
              <w:t>1 129 105 889</w:t>
            </w:r>
          </w:p>
        </w:tc>
        <w:tc>
          <w:tcPr>
            <w:tcW w:w="1701" w:type="dxa"/>
            <w:shd w:val="clear" w:color="000000" w:fill="FFFFFF"/>
          </w:tcPr>
          <w:p w14:paraId="08C03A9D" w14:textId="77777777" w:rsidR="00946CF7" w:rsidRPr="008F573F" w:rsidRDefault="00946CF7" w:rsidP="00F728A2">
            <w:pPr>
              <w:ind w:right="36"/>
              <w:rPr>
                <w:rFonts w:ascii="Times New Roman" w:hAnsi="Times New Roman"/>
                <w:b/>
                <w:color w:val="000000"/>
                <w:sz w:val="24"/>
                <w:szCs w:val="24"/>
                <w:lang w:val="uk-UA"/>
              </w:rPr>
            </w:pPr>
            <w:r w:rsidRPr="008F573F">
              <w:rPr>
                <w:rFonts w:ascii="Times New Roman" w:hAnsi="Times New Roman"/>
                <w:b/>
                <w:color w:val="000000"/>
                <w:sz w:val="24"/>
                <w:szCs w:val="24"/>
                <w:lang w:val="uk-UA"/>
              </w:rPr>
              <w:t>1 199 491 480</w:t>
            </w:r>
          </w:p>
        </w:tc>
      </w:tr>
      <w:tr w:rsidR="00946CF7" w:rsidRPr="008F573F" w14:paraId="6A506CED" w14:textId="77777777" w:rsidTr="00F728A2">
        <w:trPr>
          <w:trHeight w:val="660"/>
        </w:trPr>
        <w:tc>
          <w:tcPr>
            <w:tcW w:w="1843" w:type="dxa"/>
            <w:shd w:val="clear" w:color="000000" w:fill="FFFFFF"/>
            <w:hideMark/>
          </w:tcPr>
          <w:p w14:paraId="6529CBD7" w14:textId="77777777" w:rsidR="00946CF7" w:rsidRPr="008F573F" w:rsidRDefault="00946CF7" w:rsidP="00F728A2">
            <w:pPr>
              <w:jc w:val="center"/>
              <w:rPr>
                <w:rFonts w:ascii="Times New Roman" w:hAnsi="Times New Roman"/>
                <w:bCs/>
                <w:sz w:val="24"/>
                <w:szCs w:val="24"/>
                <w:lang w:val="uk-UA"/>
              </w:rPr>
            </w:pPr>
            <w:r w:rsidRPr="008F573F">
              <w:rPr>
                <w:rFonts w:ascii="Times New Roman" w:hAnsi="Times New Roman"/>
                <w:bCs/>
                <w:sz w:val="24"/>
                <w:szCs w:val="24"/>
                <w:lang w:val="uk-UA"/>
              </w:rPr>
              <w:t>Видатки</w:t>
            </w:r>
            <w:r w:rsidRPr="008F573F">
              <w:rPr>
                <w:rFonts w:ascii="Times New Roman" w:hAnsi="Times New Roman"/>
                <w:bCs/>
                <w:i/>
                <w:iCs/>
                <w:sz w:val="24"/>
                <w:szCs w:val="24"/>
                <w:lang w:val="uk-UA"/>
              </w:rPr>
              <w:t xml:space="preserve"> </w:t>
            </w:r>
            <w:r w:rsidRPr="008F573F">
              <w:rPr>
                <w:rFonts w:ascii="Times New Roman" w:hAnsi="Times New Roman"/>
                <w:bCs/>
                <w:sz w:val="24"/>
                <w:szCs w:val="24"/>
                <w:lang w:val="uk-UA"/>
              </w:rPr>
              <w:t>без урахування міжбюджетних трансфертів</w:t>
            </w:r>
          </w:p>
        </w:tc>
        <w:tc>
          <w:tcPr>
            <w:tcW w:w="1417" w:type="dxa"/>
            <w:shd w:val="clear" w:color="000000" w:fill="FFFFFF"/>
          </w:tcPr>
          <w:p w14:paraId="0F7DECE5" w14:textId="77777777" w:rsidR="00946CF7" w:rsidRPr="008E45B4" w:rsidRDefault="00946CF7" w:rsidP="00F728A2">
            <w:pPr>
              <w:ind w:left="-105" w:right="36"/>
              <w:jc w:val="right"/>
              <w:rPr>
                <w:rFonts w:ascii="Times New Roman" w:hAnsi="Times New Roman"/>
                <w:color w:val="000000"/>
                <w:sz w:val="24"/>
                <w:szCs w:val="24"/>
                <w:lang w:val="uk-UA"/>
              </w:rPr>
            </w:pPr>
            <w:r w:rsidRPr="008E45B4">
              <w:rPr>
                <w:rFonts w:ascii="Times New Roman" w:hAnsi="Times New Roman"/>
                <w:color w:val="000000"/>
                <w:sz w:val="24"/>
                <w:szCs w:val="24"/>
                <w:lang w:val="uk-UA"/>
              </w:rPr>
              <w:t>705 887 600</w:t>
            </w:r>
          </w:p>
        </w:tc>
        <w:tc>
          <w:tcPr>
            <w:tcW w:w="1560" w:type="dxa"/>
            <w:shd w:val="clear" w:color="000000" w:fill="FFFFFF"/>
          </w:tcPr>
          <w:p w14:paraId="6CF5D558" w14:textId="77777777" w:rsidR="00946CF7" w:rsidRPr="00EC4C75" w:rsidRDefault="00946CF7" w:rsidP="00F728A2">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750 326 465</w:t>
            </w:r>
          </w:p>
        </w:tc>
        <w:tc>
          <w:tcPr>
            <w:tcW w:w="1701" w:type="dxa"/>
            <w:shd w:val="clear" w:color="000000" w:fill="FFFFFF"/>
          </w:tcPr>
          <w:p w14:paraId="2E068E1A" w14:textId="77777777" w:rsidR="00946CF7" w:rsidRPr="00EC4C75" w:rsidRDefault="00946CF7" w:rsidP="00F728A2">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798 620 924</w:t>
            </w:r>
          </w:p>
        </w:tc>
        <w:tc>
          <w:tcPr>
            <w:tcW w:w="1701" w:type="dxa"/>
            <w:shd w:val="clear" w:color="000000" w:fill="FFFFFF"/>
          </w:tcPr>
          <w:p w14:paraId="4C863C1C" w14:textId="77777777" w:rsidR="00946CF7" w:rsidRPr="00EC4C75" w:rsidRDefault="00946CF7" w:rsidP="00F728A2">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866 402 382</w:t>
            </w:r>
          </w:p>
        </w:tc>
        <w:tc>
          <w:tcPr>
            <w:tcW w:w="1701" w:type="dxa"/>
            <w:shd w:val="clear" w:color="000000" w:fill="FFFFFF"/>
          </w:tcPr>
          <w:p w14:paraId="54BCCEA5" w14:textId="77777777" w:rsidR="00946CF7" w:rsidRPr="008F573F" w:rsidRDefault="00946CF7" w:rsidP="00F728A2">
            <w:pPr>
              <w:ind w:right="36"/>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918 178 289</w:t>
            </w:r>
          </w:p>
        </w:tc>
      </w:tr>
      <w:tr w:rsidR="00946CF7" w:rsidRPr="008F573F" w14:paraId="1FBFF196" w14:textId="77777777" w:rsidTr="00F728A2">
        <w:trPr>
          <w:trHeight w:val="660"/>
        </w:trPr>
        <w:tc>
          <w:tcPr>
            <w:tcW w:w="1843" w:type="dxa"/>
            <w:shd w:val="clear" w:color="000000" w:fill="FFFFFF"/>
          </w:tcPr>
          <w:p w14:paraId="2A6FA9E6" w14:textId="77777777" w:rsidR="00946CF7" w:rsidRPr="008F573F" w:rsidRDefault="00946CF7" w:rsidP="00F728A2">
            <w:pPr>
              <w:jc w:val="center"/>
              <w:rPr>
                <w:rFonts w:ascii="Times New Roman" w:hAnsi="Times New Roman"/>
                <w:bCs/>
                <w:sz w:val="24"/>
                <w:szCs w:val="24"/>
                <w:lang w:val="uk-UA"/>
              </w:rPr>
            </w:pPr>
            <w:r w:rsidRPr="008F573F">
              <w:rPr>
                <w:rFonts w:ascii="Times New Roman" w:hAnsi="Times New Roman"/>
                <w:bCs/>
                <w:sz w:val="24"/>
                <w:szCs w:val="24"/>
                <w:lang w:val="uk-UA"/>
              </w:rPr>
              <w:t>Видатки за рахунок офіційних трансфертів</w:t>
            </w:r>
          </w:p>
        </w:tc>
        <w:tc>
          <w:tcPr>
            <w:tcW w:w="1417" w:type="dxa"/>
            <w:shd w:val="clear" w:color="000000" w:fill="FFFFFF"/>
          </w:tcPr>
          <w:p w14:paraId="18D5A251" w14:textId="77777777" w:rsidR="00946CF7" w:rsidRPr="008F573F" w:rsidRDefault="00946CF7" w:rsidP="00F728A2">
            <w:pPr>
              <w:ind w:left="-105" w:right="36"/>
              <w:jc w:val="right"/>
              <w:rPr>
                <w:rFonts w:ascii="Times New Roman" w:hAnsi="Times New Roman"/>
                <w:color w:val="000000"/>
                <w:sz w:val="24"/>
                <w:szCs w:val="24"/>
                <w:lang w:val="uk-UA"/>
              </w:rPr>
            </w:pPr>
            <w:r w:rsidRPr="008F573F">
              <w:rPr>
                <w:rFonts w:ascii="Times New Roman" w:hAnsi="Times New Roman"/>
                <w:color w:val="000000"/>
                <w:sz w:val="24"/>
                <w:szCs w:val="24"/>
                <w:lang w:val="uk-UA" w:eastAsia="uk-UA"/>
              </w:rPr>
              <w:t>250 676 619</w:t>
            </w:r>
          </w:p>
        </w:tc>
        <w:tc>
          <w:tcPr>
            <w:tcW w:w="1560" w:type="dxa"/>
            <w:shd w:val="clear" w:color="000000" w:fill="FFFFFF"/>
          </w:tcPr>
          <w:p w14:paraId="56C0B506" w14:textId="77777777" w:rsidR="00946CF7" w:rsidRPr="00EC4C75" w:rsidRDefault="00946CF7" w:rsidP="00F728A2">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273 310 103</w:t>
            </w:r>
          </w:p>
        </w:tc>
        <w:tc>
          <w:tcPr>
            <w:tcW w:w="1701" w:type="dxa"/>
            <w:shd w:val="clear" w:color="000000" w:fill="FFFFFF"/>
          </w:tcPr>
          <w:p w14:paraId="39ED787A" w14:textId="77777777" w:rsidR="00946CF7" w:rsidRPr="00EC4C75" w:rsidRDefault="00946CF7" w:rsidP="00F728A2">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242 140 656</w:t>
            </w:r>
          </w:p>
        </w:tc>
        <w:tc>
          <w:tcPr>
            <w:tcW w:w="1701" w:type="dxa"/>
            <w:shd w:val="clear" w:color="000000" w:fill="FFFFFF"/>
          </w:tcPr>
          <w:p w14:paraId="6633BD3B" w14:textId="77777777" w:rsidR="00946CF7" w:rsidRPr="00EC4C75" w:rsidRDefault="00946CF7" w:rsidP="00F728A2">
            <w:pPr>
              <w:ind w:right="36"/>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262 703 507</w:t>
            </w:r>
          </w:p>
        </w:tc>
        <w:tc>
          <w:tcPr>
            <w:tcW w:w="1701" w:type="dxa"/>
            <w:shd w:val="clear" w:color="000000" w:fill="FFFFFF"/>
          </w:tcPr>
          <w:p w14:paraId="69EF6343" w14:textId="77777777" w:rsidR="00946CF7" w:rsidRPr="008F573F" w:rsidRDefault="00946CF7" w:rsidP="00F728A2">
            <w:pPr>
              <w:ind w:right="36"/>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281 313 191</w:t>
            </w:r>
          </w:p>
        </w:tc>
      </w:tr>
      <w:tr w:rsidR="00946CF7" w:rsidRPr="008F573F" w14:paraId="21D8474D" w14:textId="77777777" w:rsidTr="00F728A2">
        <w:trPr>
          <w:trHeight w:val="441"/>
        </w:trPr>
        <w:tc>
          <w:tcPr>
            <w:tcW w:w="9923" w:type="dxa"/>
            <w:gridSpan w:val="6"/>
            <w:shd w:val="clear" w:color="000000" w:fill="FFFFFF"/>
          </w:tcPr>
          <w:p w14:paraId="21A3BEB7" w14:textId="77777777" w:rsidR="00946CF7" w:rsidRPr="00EC4C75" w:rsidRDefault="00946CF7" w:rsidP="00F728A2">
            <w:pPr>
              <w:ind w:left="-107" w:right="-104"/>
              <w:jc w:val="center"/>
              <w:rPr>
                <w:rFonts w:ascii="Times New Roman" w:hAnsi="Times New Roman"/>
                <w:color w:val="000000" w:themeColor="text1"/>
                <w:sz w:val="24"/>
                <w:szCs w:val="24"/>
                <w:lang w:val="uk-UA"/>
              </w:rPr>
            </w:pPr>
            <w:r w:rsidRPr="00EC4C75">
              <w:rPr>
                <w:rFonts w:ascii="Times New Roman" w:hAnsi="Times New Roman"/>
                <w:b/>
                <w:bCs/>
                <w:color w:val="000000" w:themeColor="text1"/>
                <w:sz w:val="24"/>
                <w:szCs w:val="24"/>
                <w:lang w:val="uk-UA"/>
              </w:rPr>
              <w:t>Рівень зростання до попереднього року, %</w:t>
            </w:r>
          </w:p>
        </w:tc>
      </w:tr>
      <w:tr w:rsidR="00946CF7" w:rsidRPr="008F573F" w14:paraId="7EBD6B4E" w14:textId="77777777" w:rsidTr="00F728A2">
        <w:trPr>
          <w:trHeight w:val="630"/>
        </w:trPr>
        <w:tc>
          <w:tcPr>
            <w:tcW w:w="1843" w:type="dxa"/>
            <w:shd w:val="clear" w:color="000000" w:fill="FFFFFF"/>
          </w:tcPr>
          <w:p w14:paraId="01342021" w14:textId="77777777" w:rsidR="00946CF7" w:rsidRPr="008F573F" w:rsidRDefault="00946CF7" w:rsidP="00F728A2">
            <w:pPr>
              <w:ind w:left="-112" w:right="-111"/>
              <w:jc w:val="center"/>
              <w:rPr>
                <w:rFonts w:ascii="Times New Roman" w:hAnsi="Times New Roman"/>
                <w:b/>
                <w:bCs/>
                <w:sz w:val="24"/>
                <w:szCs w:val="24"/>
                <w:lang w:val="uk-UA"/>
              </w:rPr>
            </w:pPr>
            <w:r w:rsidRPr="008F573F">
              <w:rPr>
                <w:rFonts w:ascii="Times New Roman" w:hAnsi="Times New Roman"/>
                <w:b/>
                <w:bCs/>
                <w:sz w:val="24"/>
                <w:szCs w:val="24"/>
                <w:lang w:val="uk-UA" w:eastAsia="uk-UA"/>
              </w:rPr>
              <w:t>Найменування</w:t>
            </w:r>
          </w:p>
        </w:tc>
        <w:tc>
          <w:tcPr>
            <w:tcW w:w="1417" w:type="dxa"/>
            <w:shd w:val="clear" w:color="000000" w:fill="FFFFFF"/>
          </w:tcPr>
          <w:p w14:paraId="47C14C95" w14:textId="77777777" w:rsidR="00946CF7" w:rsidRPr="008F573F" w:rsidRDefault="00946CF7" w:rsidP="00F728A2">
            <w:pPr>
              <w:ind w:left="-105" w:right="-104"/>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5DA3CB9E" w14:textId="77777777" w:rsidR="00946CF7" w:rsidRPr="00EC4C75" w:rsidRDefault="00946CF7" w:rsidP="00F728A2">
            <w:pPr>
              <w:ind w:right="-102"/>
              <w:jc w:val="center"/>
              <w:rPr>
                <w:rFonts w:ascii="Times New Roman" w:hAnsi="Times New Roman"/>
                <w:b/>
                <w:bCs/>
                <w:color w:val="000000" w:themeColor="text1"/>
                <w:sz w:val="24"/>
                <w:szCs w:val="24"/>
                <w:lang w:val="uk-UA"/>
              </w:rPr>
            </w:pPr>
            <w:r w:rsidRPr="00EC4C75">
              <w:rPr>
                <w:rFonts w:ascii="Times New Roman" w:hAnsi="Times New Roman"/>
                <w:b/>
                <w:bCs/>
                <w:color w:val="000000" w:themeColor="text1"/>
                <w:sz w:val="24"/>
                <w:szCs w:val="24"/>
                <w:lang w:val="uk-UA"/>
              </w:rPr>
              <w:t>2026 рік до 2025 року</w:t>
            </w:r>
          </w:p>
        </w:tc>
        <w:tc>
          <w:tcPr>
            <w:tcW w:w="1701" w:type="dxa"/>
            <w:shd w:val="clear" w:color="000000" w:fill="FFFFFF"/>
            <w:vAlign w:val="center"/>
          </w:tcPr>
          <w:p w14:paraId="6FC74962" w14:textId="77777777" w:rsidR="00946CF7" w:rsidRPr="00EC4C75" w:rsidRDefault="00946CF7" w:rsidP="00F728A2">
            <w:pPr>
              <w:jc w:val="center"/>
              <w:rPr>
                <w:rFonts w:ascii="Times New Roman" w:hAnsi="Times New Roman"/>
                <w:b/>
                <w:bCs/>
                <w:color w:val="000000" w:themeColor="text1"/>
                <w:sz w:val="24"/>
                <w:szCs w:val="24"/>
                <w:lang w:val="uk-UA"/>
              </w:rPr>
            </w:pPr>
            <w:r w:rsidRPr="00EC4C75">
              <w:rPr>
                <w:rFonts w:ascii="Times New Roman" w:hAnsi="Times New Roman"/>
                <w:b/>
                <w:bCs/>
                <w:color w:val="000000" w:themeColor="text1"/>
                <w:sz w:val="24"/>
                <w:szCs w:val="24"/>
                <w:lang w:val="uk-UA"/>
              </w:rPr>
              <w:t>2027 рік до 2026 року</w:t>
            </w:r>
          </w:p>
        </w:tc>
        <w:tc>
          <w:tcPr>
            <w:tcW w:w="1701" w:type="dxa"/>
            <w:shd w:val="clear" w:color="000000" w:fill="FFFFFF"/>
            <w:vAlign w:val="center"/>
          </w:tcPr>
          <w:p w14:paraId="4B571E66" w14:textId="77777777" w:rsidR="00946CF7" w:rsidRPr="00EC4C75" w:rsidRDefault="00946CF7" w:rsidP="00F728A2">
            <w:pPr>
              <w:ind w:left="-112" w:right="-111"/>
              <w:jc w:val="center"/>
              <w:rPr>
                <w:rFonts w:ascii="Times New Roman" w:hAnsi="Times New Roman"/>
                <w:b/>
                <w:bCs/>
                <w:color w:val="000000" w:themeColor="text1"/>
                <w:sz w:val="24"/>
                <w:szCs w:val="24"/>
                <w:lang w:val="uk-UA"/>
              </w:rPr>
            </w:pPr>
            <w:r w:rsidRPr="00EC4C75">
              <w:rPr>
                <w:rFonts w:ascii="Times New Roman" w:hAnsi="Times New Roman"/>
                <w:b/>
                <w:bCs/>
                <w:color w:val="000000" w:themeColor="text1"/>
                <w:sz w:val="24"/>
                <w:szCs w:val="24"/>
                <w:lang w:val="uk-UA"/>
              </w:rPr>
              <w:t>2028 рік до 2027 року</w:t>
            </w:r>
          </w:p>
        </w:tc>
        <w:tc>
          <w:tcPr>
            <w:tcW w:w="1701" w:type="dxa"/>
            <w:shd w:val="clear" w:color="000000" w:fill="FFFFFF"/>
            <w:vAlign w:val="center"/>
          </w:tcPr>
          <w:p w14:paraId="68361B2D" w14:textId="77777777" w:rsidR="00946CF7" w:rsidRPr="008F573F" w:rsidRDefault="00946CF7" w:rsidP="00F728A2">
            <w:pPr>
              <w:ind w:left="-107" w:right="-104"/>
              <w:jc w:val="center"/>
              <w:rPr>
                <w:rFonts w:ascii="Times New Roman" w:hAnsi="Times New Roman"/>
                <w:b/>
                <w:bCs/>
                <w:color w:val="FF0000"/>
                <w:sz w:val="24"/>
                <w:szCs w:val="24"/>
                <w:lang w:val="uk-UA"/>
              </w:rPr>
            </w:pPr>
            <w:r w:rsidRPr="008F573F">
              <w:rPr>
                <w:rFonts w:ascii="Times New Roman" w:hAnsi="Times New Roman"/>
                <w:b/>
                <w:bCs/>
                <w:sz w:val="24"/>
                <w:szCs w:val="24"/>
                <w:lang w:val="uk-UA"/>
              </w:rPr>
              <w:t>2029 рік до 2028 року</w:t>
            </w:r>
          </w:p>
        </w:tc>
      </w:tr>
      <w:tr w:rsidR="00946CF7" w:rsidRPr="008F573F" w14:paraId="6315DE05" w14:textId="77777777" w:rsidTr="00F728A2">
        <w:trPr>
          <w:trHeight w:val="630"/>
        </w:trPr>
        <w:tc>
          <w:tcPr>
            <w:tcW w:w="1843" w:type="dxa"/>
            <w:shd w:val="clear" w:color="000000" w:fill="FFFFFF"/>
          </w:tcPr>
          <w:p w14:paraId="43CA86FF"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Cs/>
                <w:sz w:val="24"/>
                <w:szCs w:val="24"/>
                <w:lang w:val="uk-UA"/>
              </w:rPr>
              <w:t>За видатками, з них:</w:t>
            </w:r>
          </w:p>
        </w:tc>
        <w:tc>
          <w:tcPr>
            <w:tcW w:w="1417" w:type="dxa"/>
            <w:shd w:val="clear" w:color="000000" w:fill="FFFFFF"/>
          </w:tcPr>
          <w:p w14:paraId="4BA9C19F" w14:textId="77777777" w:rsidR="00946CF7" w:rsidRPr="008F573F" w:rsidRDefault="00946CF7" w:rsidP="00F728A2">
            <w:pPr>
              <w:ind w:left="-105" w:right="-104"/>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4A75DA8F"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107,0</w:t>
            </w:r>
          </w:p>
        </w:tc>
        <w:tc>
          <w:tcPr>
            <w:tcW w:w="1701" w:type="dxa"/>
            <w:shd w:val="clear" w:color="000000" w:fill="FFFFFF"/>
            <w:vAlign w:val="center"/>
          </w:tcPr>
          <w:p w14:paraId="264E8C13"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101,7</w:t>
            </w:r>
          </w:p>
        </w:tc>
        <w:tc>
          <w:tcPr>
            <w:tcW w:w="1701" w:type="dxa"/>
            <w:shd w:val="clear" w:color="000000" w:fill="FFFFFF"/>
            <w:vAlign w:val="center"/>
          </w:tcPr>
          <w:p w14:paraId="2E606C80"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108,5</w:t>
            </w:r>
          </w:p>
        </w:tc>
        <w:tc>
          <w:tcPr>
            <w:tcW w:w="1701" w:type="dxa"/>
            <w:shd w:val="clear" w:color="000000" w:fill="FFFFFF"/>
            <w:vAlign w:val="center"/>
          </w:tcPr>
          <w:p w14:paraId="442F3BCC"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106,2</w:t>
            </w:r>
          </w:p>
        </w:tc>
      </w:tr>
      <w:tr w:rsidR="00946CF7" w:rsidRPr="008F573F" w14:paraId="2351B20F" w14:textId="77777777" w:rsidTr="00F728A2">
        <w:trPr>
          <w:trHeight w:val="630"/>
        </w:trPr>
        <w:tc>
          <w:tcPr>
            <w:tcW w:w="1843" w:type="dxa"/>
            <w:shd w:val="clear" w:color="000000" w:fill="FFFFFF"/>
          </w:tcPr>
          <w:p w14:paraId="58F348A5" w14:textId="77777777" w:rsidR="00946CF7" w:rsidRPr="008F573F" w:rsidRDefault="00946CF7" w:rsidP="00F728A2">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w:t>
            </w:r>
            <w:r w:rsidRPr="008F573F">
              <w:rPr>
                <w:rFonts w:ascii="Times New Roman" w:hAnsi="Times New Roman"/>
                <w:bCs/>
                <w:i/>
                <w:iCs/>
                <w:sz w:val="24"/>
                <w:szCs w:val="24"/>
                <w:lang w:val="uk-UA"/>
              </w:rPr>
              <w:t xml:space="preserve"> </w:t>
            </w:r>
            <w:r w:rsidRPr="008F573F">
              <w:rPr>
                <w:rFonts w:ascii="Times New Roman" w:hAnsi="Times New Roman"/>
                <w:bCs/>
                <w:sz w:val="24"/>
                <w:szCs w:val="24"/>
                <w:lang w:val="uk-UA"/>
              </w:rPr>
              <w:t>без урахування міжбюджетних трансфертів</w:t>
            </w:r>
          </w:p>
        </w:tc>
        <w:tc>
          <w:tcPr>
            <w:tcW w:w="1417" w:type="dxa"/>
            <w:shd w:val="clear" w:color="000000" w:fill="FFFFFF"/>
          </w:tcPr>
          <w:p w14:paraId="0836D230"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3A2A32A9"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106,3</w:t>
            </w:r>
          </w:p>
        </w:tc>
        <w:tc>
          <w:tcPr>
            <w:tcW w:w="1701" w:type="dxa"/>
            <w:shd w:val="clear" w:color="000000" w:fill="FFFFFF"/>
            <w:vAlign w:val="center"/>
          </w:tcPr>
          <w:p w14:paraId="7FE65236"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106,4</w:t>
            </w:r>
          </w:p>
        </w:tc>
        <w:tc>
          <w:tcPr>
            <w:tcW w:w="1701" w:type="dxa"/>
            <w:shd w:val="clear" w:color="000000" w:fill="FFFFFF"/>
            <w:vAlign w:val="center"/>
          </w:tcPr>
          <w:p w14:paraId="41ECD322"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108,5</w:t>
            </w:r>
          </w:p>
        </w:tc>
        <w:tc>
          <w:tcPr>
            <w:tcW w:w="1701" w:type="dxa"/>
            <w:shd w:val="clear" w:color="000000" w:fill="FFFFFF"/>
            <w:vAlign w:val="center"/>
          </w:tcPr>
          <w:p w14:paraId="356CA062"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106,0</w:t>
            </w:r>
          </w:p>
        </w:tc>
      </w:tr>
      <w:tr w:rsidR="00946CF7" w:rsidRPr="008F573F" w14:paraId="7C77A0D4" w14:textId="77777777" w:rsidTr="00F728A2">
        <w:trPr>
          <w:trHeight w:val="273"/>
        </w:trPr>
        <w:tc>
          <w:tcPr>
            <w:tcW w:w="1843" w:type="dxa"/>
            <w:shd w:val="clear" w:color="000000" w:fill="FFFFFF"/>
          </w:tcPr>
          <w:p w14:paraId="1028B6DA" w14:textId="77777777" w:rsidR="00946CF7" w:rsidRPr="008F573F" w:rsidRDefault="00946CF7" w:rsidP="00F728A2">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 за рахунок офіційних трансфертів</w:t>
            </w:r>
          </w:p>
        </w:tc>
        <w:tc>
          <w:tcPr>
            <w:tcW w:w="1417" w:type="dxa"/>
            <w:shd w:val="clear" w:color="000000" w:fill="FFFFFF"/>
          </w:tcPr>
          <w:p w14:paraId="04FB9507"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560" w:type="dxa"/>
            <w:shd w:val="clear" w:color="000000" w:fill="FFFFFF"/>
            <w:vAlign w:val="center"/>
          </w:tcPr>
          <w:p w14:paraId="4290DA20"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109,0</w:t>
            </w:r>
          </w:p>
        </w:tc>
        <w:tc>
          <w:tcPr>
            <w:tcW w:w="1701" w:type="dxa"/>
            <w:shd w:val="clear" w:color="000000" w:fill="FFFFFF"/>
            <w:vAlign w:val="center"/>
          </w:tcPr>
          <w:p w14:paraId="4A0CDA63"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64,9</w:t>
            </w:r>
          </w:p>
        </w:tc>
        <w:tc>
          <w:tcPr>
            <w:tcW w:w="1701" w:type="dxa"/>
            <w:shd w:val="clear" w:color="000000" w:fill="FFFFFF"/>
            <w:vAlign w:val="center"/>
          </w:tcPr>
          <w:p w14:paraId="6A22DCDB"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108,5</w:t>
            </w:r>
          </w:p>
        </w:tc>
        <w:tc>
          <w:tcPr>
            <w:tcW w:w="1701" w:type="dxa"/>
            <w:shd w:val="clear" w:color="000000" w:fill="FFFFFF"/>
            <w:vAlign w:val="center"/>
          </w:tcPr>
          <w:p w14:paraId="567FB60B"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107,1</w:t>
            </w:r>
          </w:p>
        </w:tc>
      </w:tr>
      <w:bookmarkEnd w:id="3"/>
    </w:tbl>
    <w:p w14:paraId="1461E73E" w14:textId="77777777" w:rsidR="00946CF7" w:rsidRPr="008F573F" w:rsidRDefault="00946CF7" w:rsidP="00946CF7">
      <w:pPr>
        <w:rPr>
          <w:rFonts w:ascii="Times New Roman" w:hAnsi="Times New Roman"/>
          <w:color w:val="FF0000"/>
          <w:sz w:val="24"/>
          <w:szCs w:val="24"/>
        </w:rPr>
      </w:pPr>
      <w:r w:rsidRPr="008F573F">
        <w:rPr>
          <w:rFonts w:ascii="Times New Roman" w:hAnsi="Times New Roman"/>
          <w:color w:val="FF0000"/>
          <w:sz w:val="24"/>
          <w:szCs w:val="24"/>
        </w:rPr>
        <w:br w:type="page"/>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17"/>
        <w:gridCol w:w="1701"/>
        <w:gridCol w:w="1701"/>
        <w:gridCol w:w="1560"/>
        <w:gridCol w:w="1701"/>
      </w:tblGrid>
      <w:tr w:rsidR="00946CF7" w:rsidRPr="008F573F" w14:paraId="5B26C8A1" w14:textId="77777777" w:rsidTr="00F728A2">
        <w:trPr>
          <w:trHeight w:val="417"/>
        </w:trPr>
        <w:tc>
          <w:tcPr>
            <w:tcW w:w="9923" w:type="dxa"/>
            <w:gridSpan w:val="6"/>
            <w:shd w:val="clear" w:color="000000" w:fill="FFFFFF"/>
          </w:tcPr>
          <w:p w14:paraId="0AF103AD" w14:textId="77777777" w:rsidR="00946CF7" w:rsidRPr="008F573F" w:rsidRDefault="00946CF7" w:rsidP="00F728A2">
            <w:pPr>
              <w:ind w:left="-107" w:right="-104"/>
              <w:jc w:val="center"/>
              <w:rPr>
                <w:rFonts w:ascii="Times New Roman" w:hAnsi="Times New Roman"/>
                <w:sz w:val="24"/>
                <w:szCs w:val="24"/>
                <w:lang w:val="uk-UA"/>
              </w:rPr>
            </w:pPr>
            <w:r w:rsidRPr="008F573F">
              <w:rPr>
                <w:rFonts w:ascii="Times New Roman" w:hAnsi="Times New Roman"/>
                <w:b/>
                <w:bCs/>
                <w:sz w:val="24"/>
                <w:szCs w:val="24"/>
                <w:lang w:val="uk-UA"/>
              </w:rPr>
              <w:lastRenderedPageBreak/>
              <w:t>Різниця (збільшення/зменшення) до попереднього року, грн</w:t>
            </w:r>
          </w:p>
        </w:tc>
      </w:tr>
      <w:tr w:rsidR="00946CF7" w:rsidRPr="008F573F" w14:paraId="7657BD52" w14:textId="77777777" w:rsidTr="00F728A2">
        <w:trPr>
          <w:trHeight w:val="417"/>
        </w:trPr>
        <w:tc>
          <w:tcPr>
            <w:tcW w:w="1843" w:type="dxa"/>
            <w:shd w:val="clear" w:color="000000" w:fill="FFFFFF"/>
          </w:tcPr>
          <w:p w14:paraId="79EBBEF2" w14:textId="77777777" w:rsidR="00946CF7" w:rsidRPr="008F573F" w:rsidRDefault="00946CF7" w:rsidP="00F728A2">
            <w:pPr>
              <w:ind w:right="-111"/>
              <w:jc w:val="center"/>
              <w:rPr>
                <w:rFonts w:ascii="Times New Roman" w:hAnsi="Times New Roman"/>
                <w:bCs/>
                <w:sz w:val="24"/>
                <w:szCs w:val="24"/>
                <w:lang w:val="uk-UA"/>
              </w:rPr>
            </w:pPr>
            <w:r w:rsidRPr="008F573F">
              <w:rPr>
                <w:rFonts w:ascii="Times New Roman" w:hAnsi="Times New Roman"/>
                <w:b/>
                <w:bCs/>
                <w:sz w:val="24"/>
                <w:szCs w:val="24"/>
                <w:lang w:val="uk-UA" w:eastAsia="uk-UA"/>
              </w:rPr>
              <w:t>Найменування</w:t>
            </w:r>
          </w:p>
        </w:tc>
        <w:tc>
          <w:tcPr>
            <w:tcW w:w="1417" w:type="dxa"/>
            <w:shd w:val="clear" w:color="000000" w:fill="FFFFFF"/>
          </w:tcPr>
          <w:p w14:paraId="640950C8"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center"/>
          </w:tcPr>
          <w:p w14:paraId="546D070F" w14:textId="77777777" w:rsidR="00946CF7" w:rsidRPr="008F573F" w:rsidRDefault="00946CF7" w:rsidP="00F728A2">
            <w:pPr>
              <w:ind w:right="-102"/>
              <w:jc w:val="center"/>
              <w:rPr>
                <w:rFonts w:ascii="Times New Roman" w:hAnsi="Times New Roman"/>
                <w:bCs/>
                <w:color w:val="FF0000"/>
                <w:sz w:val="24"/>
                <w:szCs w:val="24"/>
                <w:lang w:val="uk-UA"/>
              </w:rPr>
            </w:pPr>
            <w:r w:rsidRPr="008F573F">
              <w:rPr>
                <w:rFonts w:ascii="Times New Roman" w:hAnsi="Times New Roman"/>
                <w:b/>
                <w:bCs/>
                <w:sz w:val="24"/>
                <w:szCs w:val="24"/>
                <w:lang w:val="uk-UA"/>
              </w:rPr>
              <w:t>2026 рік до 2025 року</w:t>
            </w:r>
          </w:p>
        </w:tc>
        <w:tc>
          <w:tcPr>
            <w:tcW w:w="1701" w:type="dxa"/>
            <w:shd w:val="clear" w:color="000000" w:fill="FFFFFF"/>
            <w:vAlign w:val="center"/>
          </w:tcPr>
          <w:p w14:paraId="75B4B4B2" w14:textId="77777777" w:rsidR="00946CF7" w:rsidRPr="008F573F" w:rsidRDefault="00946CF7" w:rsidP="00F728A2">
            <w:pPr>
              <w:jc w:val="center"/>
              <w:rPr>
                <w:rFonts w:ascii="Times New Roman" w:hAnsi="Times New Roman"/>
                <w:bCs/>
                <w:color w:val="FF0000"/>
                <w:sz w:val="24"/>
                <w:szCs w:val="24"/>
                <w:lang w:val="uk-UA"/>
              </w:rPr>
            </w:pPr>
            <w:r w:rsidRPr="008F573F">
              <w:rPr>
                <w:rFonts w:ascii="Times New Roman" w:hAnsi="Times New Roman"/>
                <w:b/>
                <w:bCs/>
                <w:sz w:val="24"/>
                <w:szCs w:val="24"/>
                <w:lang w:val="uk-UA"/>
              </w:rPr>
              <w:t>2027 рік до 2026 року</w:t>
            </w:r>
          </w:p>
        </w:tc>
        <w:tc>
          <w:tcPr>
            <w:tcW w:w="1560" w:type="dxa"/>
            <w:shd w:val="clear" w:color="000000" w:fill="FFFFFF"/>
            <w:vAlign w:val="center"/>
          </w:tcPr>
          <w:p w14:paraId="3085003C" w14:textId="77777777" w:rsidR="00946CF7" w:rsidRPr="008F573F" w:rsidRDefault="00946CF7" w:rsidP="00F728A2">
            <w:pPr>
              <w:ind w:left="-112" w:right="-111"/>
              <w:jc w:val="center"/>
              <w:rPr>
                <w:rFonts w:ascii="Times New Roman" w:hAnsi="Times New Roman"/>
                <w:bCs/>
                <w:color w:val="FF0000"/>
                <w:sz w:val="24"/>
                <w:szCs w:val="24"/>
                <w:lang w:val="uk-UA"/>
              </w:rPr>
            </w:pPr>
            <w:r w:rsidRPr="008F573F">
              <w:rPr>
                <w:rFonts w:ascii="Times New Roman" w:hAnsi="Times New Roman"/>
                <w:b/>
                <w:bCs/>
                <w:sz w:val="24"/>
                <w:szCs w:val="24"/>
                <w:lang w:val="uk-UA"/>
              </w:rPr>
              <w:t>2028 рік до 2027 року</w:t>
            </w:r>
          </w:p>
        </w:tc>
        <w:tc>
          <w:tcPr>
            <w:tcW w:w="1701" w:type="dxa"/>
            <w:shd w:val="clear" w:color="000000" w:fill="FFFFFF"/>
            <w:vAlign w:val="center"/>
          </w:tcPr>
          <w:p w14:paraId="7966C31A" w14:textId="77777777" w:rsidR="00946CF7" w:rsidRPr="008F573F" w:rsidRDefault="00946CF7" w:rsidP="00F728A2">
            <w:pPr>
              <w:ind w:left="-107" w:right="-104"/>
              <w:jc w:val="center"/>
              <w:rPr>
                <w:rFonts w:ascii="Times New Roman" w:hAnsi="Times New Roman"/>
                <w:bCs/>
                <w:color w:val="FF0000"/>
                <w:sz w:val="24"/>
                <w:szCs w:val="24"/>
                <w:lang w:val="uk-UA"/>
              </w:rPr>
            </w:pPr>
            <w:r w:rsidRPr="008F573F">
              <w:rPr>
                <w:rFonts w:ascii="Times New Roman" w:hAnsi="Times New Roman"/>
                <w:b/>
                <w:bCs/>
                <w:sz w:val="24"/>
                <w:szCs w:val="24"/>
                <w:lang w:val="uk-UA"/>
              </w:rPr>
              <w:t>2029 рік до 2028 року</w:t>
            </w:r>
          </w:p>
        </w:tc>
      </w:tr>
      <w:tr w:rsidR="00946CF7" w:rsidRPr="008F573F" w14:paraId="774D383C" w14:textId="77777777" w:rsidTr="00F728A2">
        <w:trPr>
          <w:trHeight w:val="417"/>
        </w:trPr>
        <w:tc>
          <w:tcPr>
            <w:tcW w:w="1843" w:type="dxa"/>
            <w:shd w:val="clear" w:color="000000" w:fill="FFFFFF"/>
          </w:tcPr>
          <w:p w14:paraId="1F06DCD1" w14:textId="77777777" w:rsidR="00946CF7" w:rsidRPr="008F573F" w:rsidRDefault="00946CF7" w:rsidP="00F728A2">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 з них:</w:t>
            </w:r>
          </w:p>
        </w:tc>
        <w:tc>
          <w:tcPr>
            <w:tcW w:w="1417" w:type="dxa"/>
            <w:shd w:val="clear" w:color="000000" w:fill="FFFFFF"/>
          </w:tcPr>
          <w:p w14:paraId="6551F24C"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bottom"/>
          </w:tcPr>
          <w:p w14:paraId="13C94C8A"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67 072 3</w:t>
            </w:r>
            <w:r>
              <w:rPr>
                <w:rFonts w:ascii="Times New Roman" w:hAnsi="Times New Roman"/>
                <w:color w:val="000000"/>
                <w:sz w:val="24"/>
                <w:szCs w:val="24"/>
                <w:lang w:val="uk-UA"/>
              </w:rPr>
              <w:t>49</w:t>
            </w:r>
          </w:p>
        </w:tc>
        <w:tc>
          <w:tcPr>
            <w:tcW w:w="1701" w:type="dxa"/>
            <w:shd w:val="clear" w:color="000000" w:fill="FFFFFF"/>
            <w:vAlign w:val="bottom"/>
          </w:tcPr>
          <w:p w14:paraId="2C8A186F"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17 125 012</w:t>
            </w:r>
          </w:p>
        </w:tc>
        <w:tc>
          <w:tcPr>
            <w:tcW w:w="1560" w:type="dxa"/>
            <w:shd w:val="clear" w:color="000000" w:fill="FFFFFF"/>
            <w:vAlign w:val="bottom"/>
          </w:tcPr>
          <w:p w14:paraId="48D82D0B"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88 344 309</w:t>
            </w:r>
          </w:p>
        </w:tc>
        <w:tc>
          <w:tcPr>
            <w:tcW w:w="1701" w:type="dxa"/>
            <w:shd w:val="clear" w:color="000000" w:fill="FFFFFF"/>
            <w:vAlign w:val="bottom"/>
          </w:tcPr>
          <w:p w14:paraId="2844ED38"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70 385 591</w:t>
            </w:r>
          </w:p>
        </w:tc>
      </w:tr>
      <w:tr w:rsidR="00946CF7" w:rsidRPr="008F573F" w14:paraId="4FCC1EEE" w14:textId="77777777" w:rsidTr="00F728A2">
        <w:trPr>
          <w:trHeight w:val="630"/>
        </w:trPr>
        <w:tc>
          <w:tcPr>
            <w:tcW w:w="1843" w:type="dxa"/>
            <w:shd w:val="clear" w:color="000000" w:fill="FFFFFF"/>
          </w:tcPr>
          <w:p w14:paraId="68734D28"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Cs/>
                <w:sz w:val="24"/>
                <w:szCs w:val="24"/>
                <w:lang w:val="uk-UA"/>
              </w:rPr>
              <w:t>За видатками</w:t>
            </w:r>
            <w:r w:rsidRPr="008F573F">
              <w:rPr>
                <w:rFonts w:ascii="Times New Roman" w:hAnsi="Times New Roman"/>
                <w:bCs/>
                <w:i/>
                <w:iCs/>
                <w:sz w:val="24"/>
                <w:szCs w:val="24"/>
                <w:lang w:val="uk-UA"/>
              </w:rPr>
              <w:t xml:space="preserve"> </w:t>
            </w:r>
            <w:r w:rsidRPr="008F573F">
              <w:rPr>
                <w:rFonts w:ascii="Times New Roman" w:hAnsi="Times New Roman"/>
                <w:bCs/>
                <w:sz w:val="24"/>
                <w:szCs w:val="24"/>
                <w:lang w:val="uk-UA"/>
              </w:rPr>
              <w:t>без урахування міжбюджетних трансфертів</w:t>
            </w:r>
          </w:p>
        </w:tc>
        <w:tc>
          <w:tcPr>
            <w:tcW w:w="1417" w:type="dxa"/>
            <w:shd w:val="clear" w:color="000000" w:fill="FFFFFF"/>
          </w:tcPr>
          <w:p w14:paraId="2A63DF02"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bottom"/>
          </w:tcPr>
          <w:p w14:paraId="546F23A5"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44 438 865</w:t>
            </w:r>
          </w:p>
        </w:tc>
        <w:tc>
          <w:tcPr>
            <w:tcW w:w="1701" w:type="dxa"/>
            <w:shd w:val="clear" w:color="000000" w:fill="FFFFFF"/>
            <w:vAlign w:val="bottom"/>
          </w:tcPr>
          <w:p w14:paraId="46B75B90"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48 294 459</w:t>
            </w:r>
          </w:p>
        </w:tc>
        <w:tc>
          <w:tcPr>
            <w:tcW w:w="1560" w:type="dxa"/>
            <w:shd w:val="clear" w:color="000000" w:fill="FFFFFF"/>
            <w:vAlign w:val="bottom"/>
          </w:tcPr>
          <w:p w14:paraId="03408F5D"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67 781 458</w:t>
            </w:r>
          </w:p>
        </w:tc>
        <w:tc>
          <w:tcPr>
            <w:tcW w:w="1701" w:type="dxa"/>
            <w:shd w:val="clear" w:color="000000" w:fill="FFFFFF"/>
            <w:vAlign w:val="bottom"/>
          </w:tcPr>
          <w:p w14:paraId="5EC89369"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51 775 907</w:t>
            </w:r>
          </w:p>
        </w:tc>
      </w:tr>
      <w:tr w:rsidR="00946CF7" w:rsidRPr="008F573F" w14:paraId="1F5D1FAA" w14:textId="77777777" w:rsidTr="00F728A2">
        <w:trPr>
          <w:trHeight w:val="630"/>
        </w:trPr>
        <w:tc>
          <w:tcPr>
            <w:tcW w:w="1843" w:type="dxa"/>
            <w:shd w:val="clear" w:color="000000" w:fill="FFFFFF"/>
          </w:tcPr>
          <w:p w14:paraId="64CB5DA3" w14:textId="77777777" w:rsidR="00946CF7" w:rsidRPr="008F573F" w:rsidRDefault="00946CF7" w:rsidP="00F728A2">
            <w:pPr>
              <w:jc w:val="center"/>
              <w:rPr>
                <w:rFonts w:ascii="Times New Roman" w:hAnsi="Times New Roman"/>
                <w:bCs/>
                <w:sz w:val="24"/>
                <w:szCs w:val="24"/>
                <w:lang w:val="uk-UA"/>
              </w:rPr>
            </w:pPr>
            <w:r w:rsidRPr="008F573F">
              <w:rPr>
                <w:rFonts w:ascii="Times New Roman" w:hAnsi="Times New Roman"/>
                <w:bCs/>
                <w:sz w:val="24"/>
                <w:szCs w:val="24"/>
                <w:lang w:val="uk-UA"/>
              </w:rPr>
              <w:t>За видатками за рахунок офіційних трансфертів</w:t>
            </w:r>
          </w:p>
        </w:tc>
        <w:tc>
          <w:tcPr>
            <w:tcW w:w="1417" w:type="dxa"/>
            <w:shd w:val="clear" w:color="000000" w:fill="FFFFFF"/>
          </w:tcPr>
          <w:p w14:paraId="68D41380" w14:textId="77777777" w:rsidR="00946CF7" w:rsidRPr="008F573F" w:rsidRDefault="00946CF7" w:rsidP="00F728A2">
            <w:pPr>
              <w:jc w:val="center"/>
              <w:rPr>
                <w:rFonts w:ascii="Times New Roman" w:hAnsi="Times New Roman"/>
                <w:b/>
                <w:bCs/>
                <w:sz w:val="24"/>
                <w:szCs w:val="24"/>
                <w:lang w:val="uk-UA"/>
              </w:rPr>
            </w:pPr>
            <w:r w:rsidRPr="008F573F">
              <w:rPr>
                <w:rFonts w:ascii="Times New Roman" w:hAnsi="Times New Roman"/>
                <w:b/>
                <w:bCs/>
                <w:sz w:val="24"/>
                <w:szCs w:val="24"/>
                <w:lang w:val="uk-UA"/>
              </w:rPr>
              <w:t>х</w:t>
            </w:r>
          </w:p>
        </w:tc>
        <w:tc>
          <w:tcPr>
            <w:tcW w:w="1701" w:type="dxa"/>
            <w:shd w:val="clear" w:color="000000" w:fill="FFFFFF"/>
            <w:vAlign w:val="bottom"/>
          </w:tcPr>
          <w:p w14:paraId="2AFCF4CF"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22 633 484</w:t>
            </w:r>
          </w:p>
        </w:tc>
        <w:tc>
          <w:tcPr>
            <w:tcW w:w="1701" w:type="dxa"/>
            <w:shd w:val="clear" w:color="000000" w:fill="FFFFFF"/>
            <w:vAlign w:val="bottom"/>
          </w:tcPr>
          <w:p w14:paraId="454884D6" w14:textId="77777777" w:rsidR="00946CF7" w:rsidRPr="00EC4C75" w:rsidRDefault="00946CF7" w:rsidP="00F728A2">
            <w:pPr>
              <w:jc w:val="right"/>
              <w:rPr>
                <w:rFonts w:ascii="Times New Roman" w:hAnsi="Times New Roman"/>
                <w:color w:val="000000" w:themeColor="text1"/>
                <w:sz w:val="24"/>
                <w:szCs w:val="24"/>
                <w:lang w:val="uk-UA"/>
              </w:rPr>
            </w:pPr>
            <w:r w:rsidRPr="00EC4C75">
              <w:rPr>
                <w:rFonts w:ascii="Times New Roman" w:hAnsi="Times New Roman"/>
                <w:color w:val="000000" w:themeColor="text1"/>
                <w:sz w:val="24"/>
                <w:szCs w:val="24"/>
                <w:lang w:val="uk-UA"/>
              </w:rPr>
              <w:t>-31 169 447</w:t>
            </w:r>
          </w:p>
        </w:tc>
        <w:tc>
          <w:tcPr>
            <w:tcW w:w="1560" w:type="dxa"/>
            <w:shd w:val="clear" w:color="000000" w:fill="FFFFFF"/>
            <w:vAlign w:val="bottom"/>
          </w:tcPr>
          <w:p w14:paraId="0A1CE534"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20 562 851</w:t>
            </w:r>
          </w:p>
        </w:tc>
        <w:tc>
          <w:tcPr>
            <w:tcW w:w="1701" w:type="dxa"/>
            <w:shd w:val="clear" w:color="000000" w:fill="FFFFFF"/>
            <w:vAlign w:val="bottom"/>
          </w:tcPr>
          <w:p w14:paraId="1191BF1B" w14:textId="77777777" w:rsidR="00946CF7" w:rsidRPr="008F573F" w:rsidRDefault="00946CF7" w:rsidP="00F728A2">
            <w:pPr>
              <w:jc w:val="right"/>
              <w:rPr>
                <w:rFonts w:ascii="Times New Roman" w:hAnsi="Times New Roman"/>
                <w:color w:val="000000"/>
                <w:sz w:val="24"/>
                <w:szCs w:val="24"/>
                <w:lang w:val="uk-UA"/>
              </w:rPr>
            </w:pPr>
            <w:r w:rsidRPr="008F573F">
              <w:rPr>
                <w:rFonts w:ascii="Times New Roman" w:hAnsi="Times New Roman"/>
                <w:color w:val="000000"/>
                <w:sz w:val="24"/>
                <w:szCs w:val="24"/>
                <w:lang w:val="uk-UA"/>
              </w:rPr>
              <w:t>18 609 684</w:t>
            </w:r>
          </w:p>
        </w:tc>
      </w:tr>
    </w:tbl>
    <w:p w14:paraId="529480B8" w14:textId="77777777" w:rsidR="00946CF7" w:rsidRPr="00923B72" w:rsidRDefault="00946CF7" w:rsidP="00946CF7">
      <w:pPr>
        <w:pStyle w:val="a7"/>
        <w:widowControl w:val="0"/>
        <w:tabs>
          <w:tab w:val="left" w:pos="1134"/>
        </w:tabs>
        <w:ind w:left="0" w:firstLine="720"/>
        <w:jc w:val="center"/>
        <w:rPr>
          <w:kern w:val="2"/>
          <w:szCs w:val="24"/>
        </w:rPr>
      </w:pPr>
    </w:p>
    <w:p w14:paraId="261AE305" w14:textId="77777777" w:rsidR="00946CF7" w:rsidRPr="00923B72" w:rsidRDefault="00946CF7" w:rsidP="00946CF7">
      <w:pPr>
        <w:tabs>
          <w:tab w:val="left" w:pos="7965"/>
        </w:tabs>
        <w:spacing w:after="80"/>
        <w:ind w:firstLine="426"/>
        <w:jc w:val="center"/>
        <w:rPr>
          <w:rFonts w:ascii="Times New Roman" w:hAnsi="Times New Roman"/>
          <w:bCs/>
          <w:sz w:val="24"/>
          <w:szCs w:val="24"/>
          <w:lang w:val="uk-UA" w:eastAsia="uk-UA"/>
        </w:rPr>
      </w:pPr>
      <w:r w:rsidRPr="00923B72">
        <w:rPr>
          <w:rFonts w:ascii="Times New Roman" w:hAnsi="Times New Roman"/>
          <w:bCs/>
          <w:sz w:val="24"/>
          <w:szCs w:val="24"/>
          <w:lang w:val="uk-UA"/>
        </w:rPr>
        <w:t>Освіта</w:t>
      </w:r>
    </w:p>
    <w:p w14:paraId="7083F7ED" w14:textId="77777777" w:rsidR="00946CF7" w:rsidRPr="00923B72" w:rsidRDefault="00946CF7" w:rsidP="00946CF7">
      <w:pPr>
        <w:tabs>
          <w:tab w:val="left" w:pos="7965"/>
        </w:tabs>
        <w:ind w:firstLine="567"/>
        <w:jc w:val="both"/>
        <w:rPr>
          <w:rFonts w:ascii="Times New Roman" w:hAnsi="Times New Roman"/>
          <w:b/>
          <w:sz w:val="24"/>
          <w:szCs w:val="24"/>
          <w:lang w:val="uk-UA" w:eastAsia="uk-UA"/>
        </w:rPr>
      </w:pPr>
      <w:r w:rsidRPr="00923B72">
        <w:rPr>
          <w:rFonts w:ascii="Times New Roman" w:hAnsi="Times New Roman"/>
          <w:sz w:val="24"/>
          <w:szCs w:val="24"/>
          <w:lang w:val="uk-UA"/>
        </w:rPr>
        <w:t xml:space="preserve">Пріоритетами розвитку галузі освіти на 2027-2029 роки </w:t>
      </w:r>
      <w:r w:rsidRPr="00923B72">
        <w:rPr>
          <w:rFonts w:ascii="Times New Roman" w:hAnsi="Times New Roman"/>
          <w:sz w:val="24"/>
          <w:szCs w:val="24"/>
          <w:lang w:val="uk-UA" w:eastAsia="uk-UA"/>
        </w:rPr>
        <w:t>є</w:t>
      </w:r>
      <w:r w:rsidRPr="00923B72">
        <w:rPr>
          <w:rStyle w:val="aff4"/>
          <w:rFonts w:ascii="Times New Roman" w:hAnsi="Times New Roman"/>
          <w:b w:val="0"/>
          <w:bCs w:val="0"/>
          <w:sz w:val="24"/>
          <w:szCs w:val="24"/>
          <w:lang w:val="uk-UA"/>
        </w:rPr>
        <w:t>:</w:t>
      </w:r>
    </w:p>
    <w:p w14:paraId="11CB3962" w14:textId="77777777" w:rsidR="00946CF7" w:rsidRPr="00923B72" w:rsidRDefault="00946CF7" w:rsidP="00946CF7">
      <w:pPr>
        <w:pStyle w:val="ab"/>
        <w:spacing w:before="0" w:beforeAutospacing="0" w:after="0" w:afterAutospacing="0"/>
        <w:ind w:firstLine="567"/>
        <w:jc w:val="both"/>
        <w:rPr>
          <w:lang w:val="uk-UA"/>
        </w:rPr>
      </w:pPr>
      <w:r w:rsidRPr="00923B72">
        <w:rPr>
          <w:lang w:val="uk-UA"/>
        </w:rPr>
        <w:t>забезпечення рівного доступу до якісної дошкільної, загальної середньої, позашкільної та інклюзивної освіти;</w:t>
      </w:r>
    </w:p>
    <w:p w14:paraId="3C6528DD" w14:textId="77777777" w:rsidR="00946CF7" w:rsidRPr="00923B72" w:rsidRDefault="00946CF7" w:rsidP="00946CF7">
      <w:pPr>
        <w:ind w:firstLine="567"/>
        <w:jc w:val="both"/>
        <w:rPr>
          <w:rFonts w:ascii="Times New Roman" w:hAnsi="Times New Roman"/>
          <w:bCs/>
          <w:sz w:val="24"/>
          <w:szCs w:val="24"/>
          <w:lang w:val="uk-UA"/>
        </w:rPr>
      </w:pPr>
      <w:r w:rsidRPr="00923B72">
        <w:rPr>
          <w:rFonts w:ascii="Times New Roman" w:hAnsi="Times New Roman"/>
          <w:bCs/>
          <w:sz w:val="24"/>
          <w:szCs w:val="24"/>
          <w:lang w:val="uk-UA"/>
        </w:rPr>
        <w:t>забезпечення діяльності дошкільних навчальних закладів, створення умов для їх функціонування, зміцнення матеріально-технічної бази дошкільних навчальних закладів, урізноманітнення моделей організації дошкільної освіти, охоплення дітей обов’язковою дошкільною освітою;</w:t>
      </w:r>
    </w:p>
    <w:p w14:paraId="0FDD6BF9" w14:textId="77777777" w:rsidR="00946CF7" w:rsidRPr="00923B72" w:rsidRDefault="00946CF7" w:rsidP="00946CF7">
      <w:pPr>
        <w:ind w:firstLine="567"/>
        <w:jc w:val="both"/>
        <w:rPr>
          <w:rFonts w:ascii="Times New Roman" w:hAnsi="Times New Roman"/>
          <w:bCs/>
          <w:sz w:val="24"/>
          <w:szCs w:val="24"/>
          <w:lang w:val="uk-UA"/>
        </w:rPr>
      </w:pPr>
      <w:r w:rsidRPr="00923B72">
        <w:rPr>
          <w:rFonts w:ascii="Times New Roman" w:hAnsi="Times New Roman"/>
          <w:sz w:val="24"/>
          <w:szCs w:val="24"/>
          <w:lang w:val="uk-UA"/>
        </w:rPr>
        <w:t xml:space="preserve">підвищення якості освітніх послуг, зокрема шляхом </w:t>
      </w:r>
      <w:r w:rsidRPr="00923B72">
        <w:rPr>
          <w:rFonts w:ascii="Times New Roman" w:hAnsi="Times New Roman"/>
          <w:bCs/>
          <w:sz w:val="24"/>
          <w:szCs w:val="24"/>
          <w:lang w:val="uk-UA"/>
        </w:rPr>
        <w:t xml:space="preserve">оновлення матеріально – технічної бази </w:t>
      </w:r>
      <w:r w:rsidRPr="00923B72">
        <w:rPr>
          <w:rFonts w:ascii="Times New Roman" w:hAnsi="Times New Roman"/>
          <w:sz w:val="24"/>
          <w:szCs w:val="24"/>
          <w:lang w:val="uk-UA"/>
        </w:rPr>
        <w:t xml:space="preserve">та </w:t>
      </w:r>
      <w:proofErr w:type="spellStart"/>
      <w:r w:rsidRPr="00923B72">
        <w:rPr>
          <w:rFonts w:ascii="Times New Roman" w:hAnsi="Times New Roman"/>
          <w:sz w:val="24"/>
          <w:szCs w:val="24"/>
          <w:lang w:val="uk-UA"/>
        </w:rPr>
        <w:t>цифровізації</w:t>
      </w:r>
      <w:proofErr w:type="spellEnd"/>
      <w:r w:rsidRPr="00923B72">
        <w:rPr>
          <w:rFonts w:ascii="Times New Roman" w:hAnsi="Times New Roman"/>
          <w:sz w:val="24"/>
          <w:szCs w:val="24"/>
          <w:lang w:val="uk-UA"/>
        </w:rPr>
        <w:t xml:space="preserve"> освітнього процесу</w:t>
      </w:r>
      <w:r w:rsidRPr="00923B72">
        <w:rPr>
          <w:rFonts w:ascii="Times New Roman" w:hAnsi="Times New Roman"/>
          <w:bCs/>
          <w:sz w:val="24"/>
          <w:szCs w:val="24"/>
          <w:lang w:val="uk-UA"/>
        </w:rPr>
        <w:t>, забезпечення закладів загальної середньої освіти сучасним навчальним обладнанням;</w:t>
      </w:r>
    </w:p>
    <w:p w14:paraId="3C83E016" w14:textId="77777777" w:rsidR="00946CF7" w:rsidRPr="00923B72" w:rsidRDefault="00946CF7" w:rsidP="00946CF7">
      <w:pPr>
        <w:pStyle w:val="ab"/>
        <w:spacing w:before="0" w:beforeAutospacing="0" w:after="0" w:afterAutospacing="0"/>
        <w:ind w:firstLine="567"/>
        <w:jc w:val="both"/>
        <w:rPr>
          <w:lang w:val="uk-UA"/>
        </w:rPr>
      </w:pPr>
      <w:r w:rsidRPr="00923B72">
        <w:rPr>
          <w:lang w:val="uk-UA"/>
        </w:rPr>
        <w:t>створення безпечних умов для перебування у навчальних закладах;</w:t>
      </w:r>
    </w:p>
    <w:p w14:paraId="2A388169" w14:textId="77777777" w:rsidR="00946CF7" w:rsidRPr="00923B72" w:rsidRDefault="00946CF7" w:rsidP="00946CF7">
      <w:pPr>
        <w:ind w:firstLine="567"/>
        <w:jc w:val="both"/>
        <w:rPr>
          <w:rFonts w:ascii="Times New Roman" w:hAnsi="Times New Roman"/>
          <w:bCs/>
          <w:sz w:val="24"/>
          <w:szCs w:val="24"/>
          <w:lang w:val="uk-UA"/>
        </w:rPr>
      </w:pPr>
      <w:r w:rsidRPr="00923B72">
        <w:rPr>
          <w:rFonts w:ascii="Times New Roman" w:hAnsi="Times New Roman"/>
          <w:bCs/>
          <w:sz w:val="24"/>
          <w:szCs w:val="24"/>
          <w:lang w:val="uk-UA"/>
        </w:rPr>
        <w:t>розвиток безпечної та інклюзивної системи освіти за допомогою наближення освітніх послуг учням з особливими освітніми потребами максимально до місця їх проживання, врахування індивідуальних потреб і можливостей таких здобувачів освіти;</w:t>
      </w:r>
    </w:p>
    <w:p w14:paraId="54C975AE" w14:textId="77777777" w:rsidR="00946CF7" w:rsidRPr="00923B72" w:rsidRDefault="00946CF7" w:rsidP="00946CF7">
      <w:pPr>
        <w:pStyle w:val="ab"/>
        <w:spacing w:before="0" w:beforeAutospacing="0" w:after="0" w:afterAutospacing="0"/>
        <w:ind w:firstLine="567"/>
        <w:jc w:val="both"/>
        <w:rPr>
          <w:lang w:val="uk-UA"/>
        </w:rPr>
      </w:pPr>
      <w:r w:rsidRPr="00923B72">
        <w:rPr>
          <w:lang w:val="uk-UA"/>
        </w:rPr>
        <w:t>перегляд мережі закладів освіти відповідно до демографічної ситуації та потреб громади;</w:t>
      </w:r>
    </w:p>
    <w:p w14:paraId="4FB47A90" w14:textId="77777777" w:rsidR="00946CF7" w:rsidRPr="00923B72" w:rsidRDefault="00946CF7" w:rsidP="00946CF7">
      <w:pPr>
        <w:pStyle w:val="ab"/>
        <w:spacing w:before="0" w:beforeAutospacing="0" w:after="0" w:afterAutospacing="0"/>
        <w:ind w:firstLine="567"/>
        <w:jc w:val="both"/>
      </w:pPr>
      <w:r w:rsidRPr="00923B72">
        <w:rPr>
          <w:lang w:val="uk-UA"/>
        </w:rPr>
        <w:t>забезпечення професійного розвитку педагогічних працівників;</w:t>
      </w:r>
    </w:p>
    <w:p w14:paraId="59CEC4CC" w14:textId="77777777" w:rsidR="00946CF7" w:rsidRPr="00923B72" w:rsidRDefault="00946CF7" w:rsidP="00946CF7">
      <w:pPr>
        <w:pStyle w:val="ab"/>
        <w:spacing w:before="0" w:beforeAutospacing="0" w:after="0" w:afterAutospacing="0"/>
        <w:ind w:firstLine="567"/>
        <w:jc w:val="both"/>
      </w:pPr>
      <w:r w:rsidRPr="00923B72">
        <w:rPr>
          <w:lang w:val="uk-UA"/>
        </w:rPr>
        <w:t>забезпечення харчуванням дітей у дошкільних навчальних закладах, учнів 1-4 класів та пільгової категорії;</w:t>
      </w:r>
    </w:p>
    <w:p w14:paraId="6C60A1D2" w14:textId="77777777" w:rsidR="00946CF7" w:rsidRPr="00923B72" w:rsidRDefault="00946CF7" w:rsidP="00946CF7">
      <w:pPr>
        <w:pStyle w:val="ab"/>
        <w:spacing w:before="0" w:beforeAutospacing="0" w:after="0" w:afterAutospacing="0"/>
        <w:ind w:firstLine="567"/>
        <w:jc w:val="both"/>
        <w:rPr>
          <w:lang w:val="uk-UA"/>
        </w:rPr>
      </w:pPr>
      <w:r w:rsidRPr="00923B72">
        <w:rPr>
          <w:lang w:val="uk-UA"/>
        </w:rPr>
        <w:t>забезпечення рівного доступу до освіти для дівчат і хлопців, включаючи гендерну рівність у шкільному середовищі;</w:t>
      </w:r>
    </w:p>
    <w:p w14:paraId="522CDBB7" w14:textId="77777777" w:rsidR="00946CF7" w:rsidRPr="00923B72" w:rsidRDefault="00946CF7" w:rsidP="00946CF7">
      <w:pPr>
        <w:ind w:firstLine="567"/>
        <w:jc w:val="both"/>
        <w:rPr>
          <w:rFonts w:ascii="Times New Roman" w:hAnsi="Times New Roman"/>
          <w:bCs/>
          <w:sz w:val="24"/>
          <w:szCs w:val="24"/>
          <w:lang w:val="uk-UA"/>
        </w:rPr>
      </w:pPr>
      <w:r w:rsidRPr="00923B72">
        <w:rPr>
          <w:rFonts w:ascii="Times New Roman" w:hAnsi="Times New Roman"/>
          <w:bCs/>
          <w:sz w:val="24"/>
          <w:szCs w:val="24"/>
          <w:lang w:val="uk-UA"/>
        </w:rPr>
        <w:t>забезпечення діяльності позашкільної освіти та музичних шкіл (відносяться до галузі «Освіта»).</w:t>
      </w:r>
    </w:p>
    <w:p w14:paraId="1DF5E103" w14:textId="77777777" w:rsidR="00946CF7" w:rsidRPr="00923B72" w:rsidRDefault="00946CF7" w:rsidP="00946CF7">
      <w:pPr>
        <w:tabs>
          <w:tab w:val="left" w:pos="7965"/>
        </w:tabs>
        <w:ind w:firstLine="567"/>
        <w:jc w:val="both"/>
        <w:rPr>
          <w:rFonts w:ascii="Times New Roman" w:hAnsi="Times New Roman"/>
          <w:sz w:val="24"/>
          <w:szCs w:val="24"/>
          <w:lang w:val="uk-UA"/>
        </w:rPr>
      </w:pPr>
    </w:p>
    <w:p w14:paraId="7CC5E848" w14:textId="77777777" w:rsidR="00946CF7" w:rsidRPr="00923B72" w:rsidRDefault="00946CF7" w:rsidP="00946CF7">
      <w:pPr>
        <w:tabs>
          <w:tab w:val="left" w:pos="7965"/>
        </w:tabs>
        <w:ind w:firstLine="567"/>
        <w:jc w:val="both"/>
        <w:rPr>
          <w:rFonts w:ascii="Times New Roman" w:hAnsi="Times New Roman"/>
          <w:sz w:val="24"/>
          <w:szCs w:val="24"/>
          <w:lang w:val="uk-UA" w:eastAsia="uk-UA"/>
        </w:rPr>
      </w:pPr>
      <w:r w:rsidRPr="00923B72">
        <w:rPr>
          <w:rFonts w:ascii="Times New Roman" w:hAnsi="Times New Roman"/>
          <w:sz w:val="24"/>
          <w:szCs w:val="24"/>
          <w:lang w:val="uk-UA"/>
        </w:rPr>
        <w:t>Мережа галузі «Освіта» Роменської міської ради</w:t>
      </w:r>
      <w:r w:rsidRPr="00923B72">
        <w:rPr>
          <w:rFonts w:ascii="Times New Roman" w:hAnsi="Times New Roman"/>
          <w:sz w:val="24"/>
          <w:szCs w:val="24"/>
          <w:lang w:val="uk-UA" w:eastAsia="uk-UA"/>
        </w:rPr>
        <w:t>:</w:t>
      </w:r>
    </w:p>
    <w:p w14:paraId="4F6D1B33" w14:textId="77777777" w:rsidR="00946CF7" w:rsidRPr="00923B72" w:rsidRDefault="00946CF7" w:rsidP="00946CF7">
      <w:pPr>
        <w:numPr>
          <w:ilvl w:val="0"/>
          <w:numId w:val="2"/>
        </w:numPr>
        <w:tabs>
          <w:tab w:val="left" w:pos="851"/>
        </w:tabs>
        <w:ind w:left="0" w:firstLine="567"/>
        <w:jc w:val="both"/>
        <w:rPr>
          <w:rFonts w:ascii="Times New Roman" w:hAnsi="Times New Roman"/>
          <w:sz w:val="24"/>
          <w:szCs w:val="24"/>
          <w:lang w:val="uk-UA" w:eastAsia="uk-UA"/>
        </w:rPr>
      </w:pPr>
      <w:r w:rsidRPr="00923B72">
        <w:rPr>
          <w:rFonts w:ascii="Times New Roman" w:hAnsi="Times New Roman"/>
          <w:sz w:val="24"/>
          <w:szCs w:val="24"/>
          <w:lang w:val="uk-UA" w:eastAsia="uk-UA"/>
        </w:rPr>
        <w:t xml:space="preserve">установи, головним розпорядником коштів яких є Відділ освіти Роменської міської ради Сумської області: </w:t>
      </w:r>
    </w:p>
    <w:p w14:paraId="27B955E9" w14:textId="77777777" w:rsidR="00946CF7" w:rsidRPr="00D8270B" w:rsidRDefault="00946CF7" w:rsidP="00946CF7">
      <w:pPr>
        <w:tabs>
          <w:tab w:val="left" w:pos="851"/>
        </w:tabs>
        <w:ind w:firstLine="567"/>
        <w:jc w:val="both"/>
        <w:rPr>
          <w:rFonts w:ascii="Times New Roman" w:hAnsi="Times New Roman"/>
          <w:color w:val="000000"/>
          <w:sz w:val="24"/>
          <w:szCs w:val="24"/>
          <w:lang w:val="uk-UA" w:eastAsia="uk-UA"/>
        </w:rPr>
      </w:pPr>
      <w:r w:rsidRPr="00D8270B">
        <w:rPr>
          <w:rFonts w:ascii="Times New Roman" w:hAnsi="Times New Roman"/>
          <w:color w:val="000000"/>
          <w:sz w:val="24"/>
          <w:szCs w:val="24"/>
          <w:lang w:val="uk-UA" w:eastAsia="uk-UA"/>
        </w:rPr>
        <w:t>дошкільні навчальні заклади – 1</w:t>
      </w:r>
      <w:r>
        <w:rPr>
          <w:rFonts w:ascii="Times New Roman" w:hAnsi="Times New Roman"/>
          <w:color w:val="000000"/>
          <w:sz w:val="24"/>
          <w:szCs w:val="24"/>
          <w:lang w:val="uk-UA" w:eastAsia="uk-UA"/>
        </w:rPr>
        <w:t>4</w:t>
      </w:r>
      <w:r w:rsidRPr="00D8270B">
        <w:rPr>
          <w:rFonts w:ascii="Times New Roman" w:hAnsi="Times New Roman"/>
          <w:color w:val="000000"/>
          <w:sz w:val="24"/>
          <w:szCs w:val="24"/>
          <w:lang w:val="uk-UA" w:eastAsia="uk-UA"/>
        </w:rPr>
        <w:t>;</w:t>
      </w:r>
    </w:p>
    <w:p w14:paraId="0C219215" w14:textId="77777777" w:rsidR="00946CF7" w:rsidRPr="00D8270B" w:rsidRDefault="00946CF7" w:rsidP="00946CF7">
      <w:pPr>
        <w:tabs>
          <w:tab w:val="left" w:pos="851"/>
        </w:tabs>
        <w:ind w:firstLine="567"/>
        <w:jc w:val="both"/>
        <w:rPr>
          <w:rFonts w:ascii="Times New Roman" w:hAnsi="Times New Roman"/>
          <w:color w:val="000000"/>
          <w:sz w:val="24"/>
          <w:szCs w:val="24"/>
          <w:lang w:val="uk-UA" w:eastAsia="uk-UA"/>
        </w:rPr>
      </w:pPr>
      <w:r w:rsidRPr="00D8270B">
        <w:rPr>
          <w:rFonts w:ascii="Times New Roman" w:hAnsi="Times New Roman"/>
          <w:color w:val="000000"/>
          <w:sz w:val="24"/>
          <w:szCs w:val="24"/>
          <w:lang w:val="uk-UA" w:eastAsia="uk-UA"/>
        </w:rPr>
        <w:t>заклади загальної середньої освіти – 2</w:t>
      </w:r>
      <w:r>
        <w:rPr>
          <w:rFonts w:ascii="Times New Roman" w:hAnsi="Times New Roman"/>
          <w:color w:val="000000"/>
          <w:sz w:val="24"/>
          <w:szCs w:val="24"/>
          <w:lang w:val="uk-UA" w:eastAsia="uk-UA"/>
        </w:rPr>
        <w:t>2</w:t>
      </w:r>
      <w:r w:rsidRPr="00D8270B">
        <w:rPr>
          <w:rFonts w:ascii="Times New Roman" w:hAnsi="Times New Roman"/>
          <w:color w:val="000000"/>
          <w:sz w:val="24"/>
          <w:szCs w:val="24"/>
          <w:lang w:val="uk-UA" w:eastAsia="uk-UA"/>
        </w:rPr>
        <w:t>;</w:t>
      </w:r>
    </w:p>
    <w:p w14:paraId="7EEDD936" w14:textId="77777777" w:rsidR="00946CF7" w:rsidRPr="00923B72" w:rsidRDefault="00946CF7" w:rsidP="00946CF7">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позашкільні заклади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w:t>
      </w:r>
      <w:r>
        <w:rPr>
          <w:rFonts w:ascii="Times New Roman" w:hAnsi="Times New Roman"/>
          <w:sz w:val="24"/>
          <w:szCs w:val="24"/>
          <w:lang w:val="uk-UA"/>
        </w:rPr>
        <w:t>3</w:t>
      </w:r>
      <w:r w:rsidRPr="00BE76DF">
        <w:rPr>
          <w:rFonts w:ascii="Times New Roman" w:hAnsi="Times New Roman"/>
          <w:color w:val="FF0000"/>
          <w:sz w:val="24"/>
          <w:szCs w:val="24"/>
          <w:lang w:val="uk-UA"/>
        </w:rPr>
        <w:t xml:space="preserve"> </w:t>
      </w:r>
      <w:r w:rsidRPr="00923B72">
        <w:rPr>
          <w:rFonts w:ascii="Times New Roman" w:hAnsi="Times New Roman"/>
          <w:sz w:val="24"/>
          <w:szCs w:val="24"/>
          <w:lang w:val="uk-UA"/>
        </w:rPr>
        <w:t xml:space="preserve">(Центр позашкільної освіти та роботи з талановитою молоддю Роменської міської ради, Роменська МАНУМ, </w:t>
      </w:r>
      <w:r>
        <w:rPr>
          <w:rFonts w:ascii="Times New Roman" w:hAnsi="Times New Roman"/>
          <w:sz w:val="24"/>
          <w:szCs w:val="24"/>
          <w:lang w:val="uk-UA"/>
        </w:rPr>
        <w:t xml:space="preserve">Комунальний заклад </w:t>
      </w:r>
      <w:r w:rsidRPr="00FB6087">
        <w:rPr>
          <w:rFonts w:ascii="Times New Roman" w:hAnsi="Times New Roman"/>
          <w:sz w:val="24"/>
          <w:szCs w:val="24"/>
          <w:lang w:val="uk-UA"/>
        </w:rPr>
        <w:t>Позаміський заклад оздоровлення та відпочинку «Вогник» Роменської міської ради;</w:t>
      </w:r>
      <w:r w:rsidRPr="00923B72">
        <w:rPr>
          <w:rFonts w:ascii="Times New Roman" w:hAnsi="Times New Roman"/>
          <w:sz w:val="24"/>
          <w:szCs w:val="24"/>
          <w:lang w:val="uk-UA"/>
        </w:rPr>
        <w:t xml:space="preserve"> </w:t>
      </w:r>
    </w:p>
    <w:p w14:paraId="05B2E58E" w14:textId="77777777" w:rsidR="00946CF7" w:rsidRPr="00923B72" w:rsidRDefault="00946CF7" w:rsidP="00946CF7">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Центр професійного розвитку педагогічних працівників Роменської міської ради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w:t>
      </w:r>
    </w:p>
    <w:p w14:paraId="3B1D32A8" w14:textId="77777777" w:rsidR="00946CF7" w:rsidRPr="00923B72" w:rsidRDefault="00946CF7" w:rsidP="00946CF7">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Централізована бухгалтерія Відділу освіти Роменської міської ради Сумської області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 </w:t>
      </w:r>
    </w:p>
    <w:p w14:paraId="6A2D281A" w14:textId="77777777" w:rsidR="00946CF7" w:rsidRPr="00923B72" w:rsidRDefault="00946CF7" w:rsidP="00946CF7">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Господарча група Відділу освіти Роменської міської ради Сумської області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 </w:t>
      </w:r>
    </w:p>
    <w:p w14:paraId="61685BD0" w14:textId="77777777" w:rsidR="00946CF7" w:rsidRPr="00923B72" w:rsidRDefault="00946CF7" w:rsidP="00946CF7">
      <w:pPr>
        <w:tabs>
          <w:tab w:val="left" w:pos="7965"/>
        </w:tabs>
        <w:ind w:firstLine="567"/>
        <w:jc w:val="both"/>
        <w:rPr>
          <w:rFonts w:ascii="Times New Roman" w:hAnsi="Times New Roman"/>
          <w:sz w:val="24"/>
          <w:szCs w:val="24"/>
          <w:lang w:val="uk-UA"/>
        </w:rPr>
      </w:pPr>
      <w:r w:rsidRPr="00923B72">
        <w:rPr>
          <w:rFonts w:ascii="Times New Roman" w:hAnsi="Times New Roman"/>
          <w:sz w:val="24"/>
          <w:szCs w:val="24"/>
          <w:lang w:val="uk-UA"/>
        </w:rPr>
        <w:t xml:space="preserve">Роменський Міжшкільний ресурсний центр Роменської міської ради </w:t>
      </w:r>
      <w:r w:rsidRPr="00923B72">
        <w:rPr>
          <w:rFonts w:ascii="Times New Roman" w:hAnsi="Times New Roman"/>
          <w:sz w:val="24"/>
          <w:szCs w:val="24"/>
          <w:lang w:val="uk-UA" w:eastAsia="uk-UA"/>
        </w:rPr>
        <w:t xml:space="preserve">– </w:t>
      </w:r>
      <w:r w:rsidRPr="00923B72">
        <w:rPr>
          <w:rFonts w:ascii="Times New Roman" w:hAnsi="Times New Roman"/>
          <w:sz w:val="24"/>
          <w:szCs w:val="24"/>
          <w:lang w:val="uk-UA"/>
        </w:rPr>
        <w:t xml:space="preserve">1; </w:t>
      </w:r>
    </w:p>
    <w:p w14:paraId="7B9729C1" w14:textId="77777777" w:rsidR="00946CF7" w:rsidRPr="00923B72" w:rsidRDefault="00946CF7" w:rsidP="00946CF7">
      <w:pPr>
        <w:tabs>
          <w:tab w:val="left" w:pos="7965"/>
        </w:tabs>
        <w:ind w:firstLine="567"/>
        <w:jc w:val="both"/>
        <w:rPr>
          <w:rFonts w:ascii="Times New Roman" w:hAnsi="Times New Roman"/>
          <w:sz w:val="24"/>
          <w:szCs w:val="24"/>
          <w:lang w:val="uk-UA"/>
        </w:rPr>
      </w:pPr>
      <w:proofErr w:type="spellStart"/>
      <w:r w:rsidRPr="00923B72">
        <w:rPr>
          <w:rFonts w:ascii="Times New Roman" w:hAnsi="Times New Roman"/>
          <w:sz w:val="24"/>
          <w:szCs w:val="24"/>
          <w:lang w:val="uk-UA"/>
        </w:rPr>
        <w:t>Інклюзивно</w:t>
      </w:r>
      <w:proofErr w:type="spellEnd"/>
      <w:r w:rsidRPr="00923B72">
        <w:rPr>
          <w:rFonts w:ascii="Times New Roman" w:hAnsi="Times New Roman"/>
          <w:sz w:val="24"/>
          <w:szCs w:val="24"/>
          <w:lang w:val="uk-UA"/>
        </w:rPr>
        <w:t xml:space="preserve">-ресурсний центр Роменської міської ради </w:t>
      </w:r>
      <w:r w:rsidRPr="00923B72">
        <w:rPr>
          <w:rFonts w:ascii="Times New Roman" w:hAnsi="Times New Roman"/>
          <w:sz w:val="24"/>
          <w:szCs w:val="24"/>
          <w:lang w:val="uk-UA" w:eastAsia="uk-UA"/>
        </w:rPr>
        <w:t>–</w:t>
      </w:r>
      <w:r w:rsidRPr="00923B72">
        <w:rPr>
          <w:rFonts w:ascii="Times New Roman" w:hAnsi="Times New Roman"/>
          <w:sz w:val="24"/>
          <w:szCs w:val="24"/>
          <w:lang w:val="uk-UA"/>
        </w:rPr>
        <w:t xml:space="preserve"> 1;</w:t>
      </w:r>
    </w:p>
    <w:p w14:paraId="7129C03B" w14:textId="77777777" w:rsidR="00946CF7" w:rsidRPr="00923B72" w:rsidRDefault="00946CF7" w:rsidP="00946CF7">
      <w:pPr>
        <w:pStyle w:val="32"/>
        <w:numPr>
          <w:ilvl w:val="0"/>
          <w:numId w:val="2"/>
        </w:numPr>
        <w:tabs>
          <w:tab w:val="left" w:pos="851"/>
          <w:tab w:val="left" w:pos="5568"/>
        </w:tabs>
        <w:ind w:left="0" w:firstLine="567"/>
        <w:jc w:val="both"/>
        <w:rPr>
          <w:rFonts w:ascii="Times New Roman" w:eastAsia="Calibri" w:hAnsi="Times New Roman"/>
          <w:sz w:val="24"/>
          <w:szCs w:val="24"/>
          <w:lang w:val="uk-UA"/>
        </w:rPr>
      </w:pPr>
      <w:r w:rsidRPr="00923B72">
        <w:rPr>
          <w:rFonts w:ascii="Times New Roman" w:hAnsi="Times New Roman"/>
          <w:sz w:val="24"/>
          <w:szCs w:val="24"/>
          <w:lang w:val="uk-UA" w:eastAsia="uk-UA"/>
        </w:rPr>
        <w:lastRenderedPageBreak/>
        <w:t xml:space="preserve">установи, головним розпорядником коштів яких є Відділ культури </w:t>
      </w:r>
      <w:r w:rsidRPr="00923B72">
        <w:rPr>
          <w:rFonts w:ascii="Times New Roman" w:hAnsi="Times New Roman"/>
          <w:sz w:val="24"/>
          <w:szCs w:val="24"/>
          <w:lang w:val="uk-UA"/>
        </w:rPr>
        <w:t>Роменської міської ради</w:t>
      </w:r>
      <w:r w:rsidRPr="00923B72">
        <w:rPr>
          <w:rFonts w:ascii="Times New Roman" w:hAnsi="Times New Roman"/>
          <w:sz w:val="24"/>
          <w:szCs w:val="24"/>
          <w:lang w:val="uk-UA" w:eastAsia="uk-UA"/>
        </w:rPr>
        <w:t xml:space="preserve"> – </w:t>
      </w:r>
      <w:r w:rsidRPr="00923B72">
        <w:rPr>
          <w:rFonts w:ascii="Times New Roman" w:hAnsi="Times New Roman"/>
          <w:sz w:val="24"/>
          <w:szCs w:val="24"/>
          <w:lang w:val="uk-UA"/>
        </w:rPr>
        <w:t>4</w:t>
      </w:r>
      <w:r w:rsidRPr="00923B72">
        <w:rPr>
          <w:rFonts w:ascii="Times New Roman" w:hAnsi="Times New Roman"/>
          <w:sz w:val="24"/>
          <w:szCs w:val="24"/>
          <w:lang w:val="uk-UA" w:eastAsia="uk-UA"/>
        </w:rPr>
        <w:t xml:space="preserve"> музичні школи</w:t>
      </w:r>
      <w:r w:rsidRPr="00923B72">
        <w:rPr>
          <w:rFonts w:ascii="Times New Roman" w:eastAsia="Calibri" w:hAnsi="Times New Roman"/>
          <w:sz w:val="24"/>
          <w:szCs w:val="24"/>
          <w:lang w:val="uk-UA"/>
        </w:rPr>
        <w:t xml:space="preserve"> (Роменська дитяча музична школа імені Євгена Адамцевича </w:t>
      </w:r>
      <w:bookmarkStart w:id="4" w:name="_Hlk189052930"/>
      <w:r w:rsidRPr="00923B72">
        <w:rPr>
          <w:rFonts w:ascii="Times New Roman" w:eastAsia="Calibri" w:hAnsi="Times New Roman"/>
          <w:sz w:val="24"/>
          <w:szCs w:val="24"/>
          <w:lang w:val="uk-UA"/>
        </w:rPr>
        <w:t>Роменської міської ради Сумської області</w:t>
      </w:r>
      <w:bookmarkEnd w:id="4"/>
      <w:r w:rsidRPr="00923B72">
        <w:rPr>
          <w:rFonts w:ascii="Times New Roman" w:eastAsia="Calibri" w:hAnsi="Times New Roman"/>
          <w:sz w:val="24"/>
          <w:szCs w:val="24"/>
          <w:lang w:val="uk-UA"/>
        </w:rPr>
        <w:t>, Бобрицька дитяча музична школа Роменської міської ради Сумської області, Великобубнівська дитяча музична школа Роменської міської ради Сумської області та Біловодська дитяча музична школа Роменської міської ради Сумської області).</w:t>
      </w:r>
    </w:p>
    <w:p w14:paraId="69C07FA8" w14:textId="77777777" w:rsidR="00946CF7" w:rsidRPr="00FC7A19" w:rsidRDefault="00946CF7" w:rsidP="00946CF7">
      <w:pPr>
        <w:pStyle w:val="32"/>
        <w:tabs>
          <w:tab w:val="left" w:pos="851"/>
          <w:tab w:val="left" w:pos="5568"/>
        </w:tabs>
        <w:ind w:left="567"/>
        <w:jc w:val="both"/>
        <w:rPr>
          <w:rFonts w:ascii="Times New Roman" w:eastAsia="Calibri" w:hAnsi="Times New Roman"/>
          <w:color w:val="FF0000"/>
          <w:sz w:val="24"/>
          <w:szCs w:val="24"/>
          <w:lang w:val="uk-UA"/>
        </w:rPr>
      </w:pPr>
    </w:p>
    <w:p w14:paraId="18EE4359" w14:textId="77777777" w:rsidR="00946CF7" w:rsidRPr="006D085C" w:rsidRDefault="00946CF7" w:rsidP="00946CF7">
      <w:pPr>
        <w:pStyle w:val="32"/>
        <w:tabs>
          <w:tab w:val="left" w:pos="375"/>
          <w:tab w:val="left" w:pos="5568"/>
        </w:tabs>
        <w:spacing w:after="160"/>
        <w:ind w:firstLine="567"/>
        <w:jc w:val="both"/>
        <w:rPr>
          <w:rFonts w:ascii="Times New Roman" w:hAnsi="Times New Roman"/>
          <w:b/>
          <w:color w:val="000000"/>
          <w:sz w:val="24"/>
          <w:szCs w:val="24"/>
          <w:lang w:val="uk-UA"/>
        </w:rPr>
      </w:pPr>
      <w:r w:rsidRPr="00F510CB">
        <w:rPr>
          <w:rFonts w:ascii="Times New Roman" w:eastAsia="Calibri" w:hAnsi="Times New Roman"/>
          <w:sz w:val="24"/>
          <w:szCs w:val="24"/>
          <w:lang w:val="uk-UA"/>
        </w:rPr>
        <w:t xml:space="preserve">Штатна чисельність </w:t>
      </w:r>
      <w:r w:rsidRPr="00385F0A">
        <w:rPr>
          <w:rFonts w:ascii="Times New Roman" w:eastAsia="Calibri" w:hAnsi="Times New Roman"/>
          <w:sz w:val="24"/>
          <w:szCs w:val="24"/>
          <w:lang w:val="uk-UA"/>
        </w:rPr>
        <w:t>галузі</w:t>
      </w:r>
      <w:r w:rsidRPr="00385F0A">
        <w:rPr>
          <w:rFonts w:ascii="Times New Roman" w:eastAsia="Calibri" w:hAnsi="Times New Roman"/>
          <w:color w:val="FF0000"/>
          <w:sz w:val="24"/>
          <w:szCs w:val="24"/>
          <w:lang w:val="uk-UA"/>
        </w:rPr>
        <w:t xml:space="preserve"> </w:t>
      </w:r>
      <w:r w:rsidRPr="006D085C">
        <w:rPr>
          <w:rFonts w:ascii="Times New Roman" w:eastAsia="Calibri" w:hAnsi="Times New Roman"/>
          <w:color w:val="000000"/>
          <w:sz w:val="24"/>
          <w:szCs w:val="24"/>
          <w:lang w:val="uk-UA"/>
        </w:rPr>
        <w:t>– 1 990,91 одиниць.</w:t>
      </w:r>
    </w:p>
    <w:p w14:paraId="079A75B7" w14:textId="77777777" w:rsidR="00946CF7" w:rsidRPr="0017598B" w:rsidRDefault="00946CF7" w:rsidP="00946CF7">
      <w:pPr>
        <w:tabs>
          <w:tab w:val="left" w:pos="9488"/>
        </w:tabs>
        <w:ind w:right="11" w:firstLine="567"/>
        <w:rPr>
          <w:rFonts w:ascii="Times New Roman" w:hAnsi="Times New Roman"/>
          <w:sz w:val="24"/>
          <w:szCs w:val="24"/>
          <w:lang w:val="uk-UA"/>
        </w:rPr>
      </w:pPr>
      <w:r w:rsidRPr="0017598B">
        <w:rPr>
          <w:rFonts w:ascii="Times New Roman" w:hAnsi="Times New Roman"/>
          <w:sz w:val="24"/>
          <w:szCs w:val="24"/>
          <w:lang w:val="uk-UA"/>
        </w:rPr>
        <w:t xml:space="preserve">Загальний обсяг видатків Прогнозу по галузі «Освіта»: </w:t>
      </w:r>
    </w:p>
    <w:p w14:paraId="4BA2B2CA" w14:textId="77777777" w:rsidR="00946CF7" w:rsidRPr="00D8270B" w:rsidRDefault="00946CF7" w:rsidP="00946CF7">
      <w:pPr>
        <w:ind w:right="11" w:firstLine="567"/>
        <w:rPr>
          <w:rFonts w:ascii="Times New Roman" w:hAnsi="Times New Roman"/>
          <w:color w:val="000000"/>
          <w:sz w:val="24"/>
          <w:szCs w:val="24"/>
          <w:lang w:val="uk-UA"/>
        </w:rPr>
      </w:pPr>
      <w:r w:rsidRPr="0017598B">
        <w:rPr>
          <w:rFonts w:ascii="Times New Roman" w:hAnsi="Times New Roman"/>
          <w:sz w:val="24"/>
          <w:szCs w:val="24"/>
          <w:lang w:val="uk-UA"/>
        </w:rPr>
        <w:t xml:space="preserve">на 2027 </w:t>
      </w:r>
      <w:r w:rsidRPr="00D8270B">
        <w:rPr>
          <w:rFonts w:ascii="Times New Roman" w:hAnsi="Times New Roman"/>
          <w:color w:val="000000"/>
          <w:sz w:val="24"/>
          <w:szCs w:val="24"/>
          <w:lang w:val="uk-UA"/>
        </w:rPr>
        <w:t xml:space="preserve">рік – 564 840,4 тис. грн, </w:t>
      </w:r>
    </w:p>
    <w:p w14:paraId="3BB1C9E6" w14:textId="77777777" w:rsidR="00946CF7" w:rsidRPr="00D8270B" w:rsidRDefault="00946CF7" w:rsidP="00946CF7">
      <w:pPr>
        <w:ind w:right="11"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на 2028 рік – 619 121,0 тис. грн;</w:t>
      </w:r>
    </w:p>
    <w:p w14:paraId="2E9B4037" w14:textId="77777777" w:rsidR="00946CF7" w:rsidRPr="00D8270B" w:rsidRDefault="00946CF7" w:rsidP="00946CF7">
      <w:pPr>
        <w:ind w:right="9"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на 2029 рік – 653 079,0 тис. грн.</w:t>
      </w:r>
    </w:p>
    <w:p w14:paraId="14FB58A6" w14:textId="77777777" w:rsidR="00946CF7" w:rsidRPr="0017598B" w:rsidRDefault="00946CF7" w:rsidP="00946CF7">
      <w:pPr>
        <w:pStyle w:val="21"/>
        <w:spacing w:after="160"/>
        <w:rPr>
          <w:b w:val="0"/>
          <w:bCs/>
          <w:i/>
          <w:iCs/>
          <w:szCs w:val="24"/>
        </w:rPr>
      </w:pPr>
      <w:r w:rsidRPr="0017598B">
        <w:rPr>
          <w:b w:val="0"/>
          <w:bCs/>
          <w:i/>
          <w:iCs/>
          <w:szCs w:val="24"/>
        </w:rPr>
        <w:t>Надання дошкільної освіти</w:t>
      </w:r>
    </w:p>
    <w:p w14:paraId="0984838B" w14:textId="77777777" w:rsidR="00946CF7" w:rsidRPr="00E17FC6" w:rsidRDefault="00946CF7" w:rsidP="00946CF7">
      <w:pPr>
        <w:pStyle w:val="21"/>
        <w:spacing w:after="80"/>
        <w:ind w:firstLine="567"/>
        <w:jc w:val="both"/>
        <w:rPr>
          <w:b w:val="0"/>
          <w:szCs w:val="24"/>
        </w:rPr>
      </w:pPr>
      <w:r w:rsidRPr="0017598B">
        <w:rPr>
          <w:b w:val="0"/>
          <w:szCs w:val="24"/>
        </w:rPr>
        <w:t xml:space="preserve">Кількість установ – </w:t>
      </w:r>
      <w:r w:rsidRPr="006D085C">
        <w:rPr>
          <w:b w:val="0"/>
          <w:color w:val="000000"/>
          <w:szCs w:val="24"/>
        </w:rPr>
        <w:t>14 закладів дошкільної</w:t>
      </w:r>
      <w:r w:rsidRPr="0017598B">
        <w:rPr>
          <w:b w:val="0"/>
          <w:szCs w:val="24"/>
        </w:rPr>
        <w:t xml:space="preserve"> освіти</w:t>
      </w:r>
      <w:r>
        <w:rPr>
          <w:b w:val="0"/>
          <w:szCs w:val="24"/>
        </w:rPr>
        <w:t xml:space="preserve"> на 2027 рік </w:t>
      </w:r>
    </w:p>
    <w:tbl>
      <w:tblPr>
        <w:tblW w:w="488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0"/>
        <w:gridCol w:w="1210"/>
        <w:gridCol w:w="972"/>
        <w:gridCol w:w="1352"/>
        <w:gridCol w:w="995"/>
        <w:gridCol w:w="1046"/>
        <w:gridCol w:w="1050"/>
      </w:tblGrid>
      <w:tr w:rsidR="00946CF7" w:rsidRPr="00BE76DF" w14:paraId="02C331F8" w14:textId="77777777" w:rsidTr="00F728A2">
        <w:tc>
          <w:tcPr>
            <w:tcW w:w="1530" w:type="pct"/>
            <w:vMerge w:val="restart"/>
            <w:tcBorders>
              <w:top w:val="single" w:sz="4" w:space="0" w:color="auto"/>
              <w:left w:val="single" w:sz="4" w:space="0" w:color="auto"/>
              <w:right w:val="single" w:sz="4" w:space="0" w:color="auto"/>
            </w:tcBorders>
          </w:tcPr>
          <w:p w14:paraId="3BB7178E" w14:textId="77777777" w:rsidR="00946CF7" w:rsidRPr="00BE76DF" w:rsidRDefault="00946CF7" w:rsidP="00F728A2">
            <w:pPr>
              <w:tabs>
                <w:tab w:val="left" w:pos="0"/>
              </w:tabs>
              <w:spacing w:line="276" w:lineRule="auto"/>
              <w:ind w:firstLine="34"/>
              <w:jc w:val="center"/>
              <w:rPr>
                <w:rFonts w:ascii="Times New Roman" w:hAnsi="Times New Roman"/>
                <w:b/>
                <w:sz w:val="24"/>
                <w:szCs w:val="24"/>
                <w:lang w:val="uk-UA"/>
              </w:rPr>
            </w:pPr>
            <w:r w:rsidRPr="00BE76DF">
              <w:rPr>
                <w:rFonts w:ascii="Times New Roman" w:hAnsi="Times New Roman"/>
                <w:b/>
                <w:sz w:val="24"/>
                <w:szCs w:val="24"/>
                <w:lang w:val="uk-UA"/>
              </w:rPr>
              <w:t>Показник</w:t>
            </w:r>
          </w:p>
        </w:tc>
        <w:tc>
          <w:tcPr>
            <w:tcW w:w="634" w:type="pct"/>
            <w:vMerge w:val="restart"/>
            <w:tcBorders>
              <w:top w:val="single" w:sz="4" w:space="0" w:color="auto"/>
              <w:left w:val="single" w:sz="4" w:space="0" w:color="auto"/>
              <w:right w:val="single" w:sz="4" w:space="0" w:color="auto"/>
            </w:tcBorders>
          </w:tcPr>
          <w:p w14:paraId="7A0F74EE" w14:textId="77777777" w:rsidR="00946CF7" w:rsidRPr="00BE76DF" w:rsidRDefault="00946CF7" w:rsidP="00F728A2">
            <w:pPr>
              <w:tabs>
                <w:tab w:val="left" w:pos="0"/>
              </w:tabs>
              <w:spacing w:line="276" w:lineRule="auto"/>
              <w:jc w:val="center"/>
              <w:rPr>
                <w:rFonts w:ascii="Times New Roman" w:hAnsi="Times New Roman"/>
                <w:b/>
                <w:sz w:val="24"/>
                <w:szCs w:val="24"/>
                <w:lang w:val="uk-UA"/>
              </w:rPr>
            </w:pPr>
            <w:r w:rsidRPr="00BE76DF">
              <w:rPr>
                <w:rFonts w:ascii="Times New Roman" w:hAnsi="Times New Roman"/>
                <w:b/>
                <w:sz w:val="24"/>
                <w:szCs w:val="24"/>
                <w:lang w:val="uk-UA"/>
              </w:rPr>
              <w:t>Одиниця виміру</w:t>
            </w:r>
          </w:p>
        </w:tc>
        <w:tc>
          <w:tcPr>
            <w:tcW w:w="509" w:type="pct"/>
            <w:vMerge w:val="restart"/>
            <w:tcBorders>
              <w:top w:val="single" w:sz="4" w:space="0" w:color="auto"/>
              <w:left w:val="single" w:sz="4" w:space="0" w:color="auto"/>
              <w:right w:val="single" w:sz="4" w:space="0" w:color="auto"/>
            </w:tcBorders>
          </w:tcPr>
          <w:p w14:paraId="3E05C034"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2025 рік</w:t>
            </w:r>
          </w:p>
          <w:p w14:paraId="7DAB5A89"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факт</w:t>
            </w:r>
          </w:p>
        </w:tc>
        <w:tc>
          <w:tcPr>
            <w:tcW w:w="708" w:type="pct"/>
            <w:vMerge w:val="restart"/>
            <w:tcBorders>
              <w:top w:val="single" w:sz="4" w:space="0" w:color="auto"/>
              <w:left w:val="single" w:sz="4" w:space="0" w:color="auto"/>
              <w:right w:val="single" w:sz="4" w:space="0" w:color="auto"/>
            </w:tcBorders>
          </w:tcPr>
          <w:p w14:paraId="31BD3D32"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2026 рік</w:t>
            </w:r>
          </w:p>
          <w:p w14:paraId="43E171B8"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очікуване</w:t>
            </w:r>
          </w:p>
        </w:tc>
        <w:tc>
          <w:tcPr>
            <w:tcW w:w="1619" w:type="pct"/>
            <w:gridSpan w:val="3"/>
            <w:tcBorders>
              <w:top w:val="single" w:sz="4" w:space="0" w:color="auto"/>
              <w:left w:val="single" w:sz="4" w:space="0" w:color="auto"/>
              <w:bottom w:val="single" w:sz="4" w:space="0" w:color="auto"/>
              <w:right w:val="single" w:sz="4" w:space="0" w:color="auto"/>
            </w:tcBorders>
          </w:tcPr>
          <w:p w14:paraId="3AD46F6B"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Pr>
                <w:rFonts w:ascii="Times New Roman" w:eastAsia="Wingdings" w:hAnsi="Times New Roman"/>
                <w:b/>
                <w:sz w:val="24"/>
                <w:szCs w:val="24"/>
                <w:lang w:val="uk-UA" w:eastAsia="en-US"/>
              </w:rPr>
              <w:t>П</w:t>
            </w:r>
            <w:r w:rsidRPr="002D193B">
              <w:rPr>
                <w:rFonts w:ascii="Times New Roman" w:eastAsia="Wingdings" w:hAnsi="Times New Roman"/>
                <w:b/>
                <w:sz w:val="24"/>
                <w:szCs w:val="24"/>
                <w:lang w:eastAsia="en-US"/>
              </w:rPr>
              <w:t>рогноз</w:t>
            </w:r>
          </w:p>
        </w:tc>
      </w:tr>
      <w:tr w:rsidR="00946CF7" w:rsidRPr="00BE76DF" w14:paraId="26E47646" w14:textId="77777777" w:rsidTr="00F728A2">
        <w:trPr>
          <w:trHeight w:val="687"/>
        </w:trPr>
        <w:tc>
          <w:tcPr>
            <w:tcW w:w="1530" w:type="pct"/>
            <w:vMerge/>
            <w:tcBorders>
              <w:left w:val="single" w:sz="4" w:space="0" w:color="auto"/>
              <w:bottom w:val="single" w:sz="4" w:space="0" w:color="auto"/>
              <w:right w:val="single" w:sz="4" w:space="0" w:color="auto"/>
            </w:tcBorders>
          </w:tcPr>
          <w:p w14:paraId="15609F42" w14:textId="77777777" w:rsidR="00946CF7" w:rsidRPr="00BE76DF" w:rsidRDefault="00946CF7" w:rsidP="00F728A2">
            <w:pPr>
              <w:tabs>
                <w:tab w:val="left" w:pos="0"/>
              </w:tabs>
              <w:spacing w:line="276" w:lineRule="auto"/>
              <w:ind w:firstLine="34"/>
              <w:jc w:val="center"/>
              <w:rPr>
                <w:rFonts w:ascii="Times New Roman" w:hAnsi="Times New Roman"/>
                <w:b/>
                <w:sz w:val="24"/>
                <w:szCs w:val="24"/>
                <w:lang w:val="uk-UA"/>
              </w:rPr>
            </w:pPr>
          </w:p>
        </w:tc>
        <w:tc>
          <w:tcPr>
            <w:tcW w:w="634" w:type="pct"/>
            <w:vMerge/>
            <w:tcBorders>
              <w:left w:val="single" w:sz="4" w:space="0" w:color="auto"/>
              <w:bottom w:val="single" w:sz="4" w:space="0" w:color="auto"/>
              <w:right w:val="single" w:sz="4" w:space="0" w:color="auto"/>
            </w:tcBorders>
          </w:tcPr>
          <w:p w14:paraId="36CA683E" w14:textId="77777777" w:rsidR="00946CF7" w:rsidRPr="00BE76DF" w:rsidRDefault="00946CF7" w:rsidP="00F728A2">
            <w:pPr>
              <w:tabs>
                <w:tab w:val="left" w:pos="0"/>
              </w:tabs>
              <w:spacing w:line="276" w:lineRule="auto"/>
              <w:jc w:val="center"/>
              <w:rPr>
                <w:rFonts w:ascii="Times New Roman" w:hAnsi="Times New Roman"/>
                <w:b/>
                <w:sz w:val="24"/>
                <w:szCs w:val="24"/>
                <w:lang w:val="uk-UA"/>
              </w:rPr>
            </w:pPr>
          </w:p>
        </w:tc>
        <w:tc>
          <w:tcPr>
            <w:tcW w:w="509" w:type="pct"/>
            <w:vMerge/>
            <w:tcBorders>
              <w:left w:val="single" w:sz="4" w:space="0" w:color="auto"/>
              <w:bottom w:val="single" w:sz="4" w:space="0" w:color="auto"/>
              <w:right w:val="single" w:sz="4" w:space="0" w:color="auto"/>
            </w:tcBorders>
          </w:tcPr>
          <w:p w14:paraId="0E0DE506"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p>
        </w:tc>
        <w:tc>
          <w:tcPr>
            <w:tcW w:w="708" w:type="pct"/>
            <w:vMerge/>
            <w:tcBorders>
              <w:left w:val="single" w:sz="4" w:space="0" w:color="auto"/>
              <w:bottom w:val="single" w:sz="4" w:space="0" w:color="auto"/>
              <w:right w:val="single" w:sz="4" w:space="0" w:color="auto"/>
            </w:tcBorders>
          </w:tcPr>
          <w:p w14:paraId="4617CA22"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p>
        </w:tc>
        <w:tc>
          <w:tcPr>
            <w:tcW w:w="521" w:type="pct"/>
            <w:tcBorders>
              <w:top w:val="single" w:sz="4" w:space="0" w:color="auto"/>
              <w:left w:val="single" w:sz="4" w:space="0" w:color="auto"/>
              <w:bottom w:val="single" w:sz="4" w:space="0" w:color="auto"/>
              <w:right w:val="single" w:sz="4" w:space="0" w:color="auto"/>
            </w:tcBorders>
          </w:tcPr>
          <w:p w14:paraId="19B2419C"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2027 рік</w:t>
            </w:r>
          </w:p>
        </w:tc>
        <w:tc>
          <w:tcPr>
            <w:tcW w:w="548" w:type="pct"/>
            <w:tcBorders>
              <w:top w:val="single" w:sz="4" w:space="0" w:color="auto"/>
              <w:left w:val="single" w:sz="4" w:space="0" w:color="auto"/>
              <w:bottom w:val="single" w:sz="4" w:space="0" w:color="auto"/>
              <w:right w:val="single" w:sz="4" w:space="0" w:color="auto"/>
            </w:tcBorders>
          </w:tcPr>
          <w:p w14:paraId="668BCD8B"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2028 рік</w:t>
            </w:r>
          </w:p>
        </w:tc>
        <w:tc>
          <w:tcPr>
            <w:tcW w:w="550" w:type="pct"/>
            <w:tcBorders>
              <w:top w:val="single" w:sz="4" w:space="0" w:color="auto"/>
              <w:left w:val="single" w:sz="4" w:space="0" w:color="auto"/>
              <w:bottom w:val="single" w:sz="4" w:space="0" w:color="auto"/>
              <w:right w:val="single" w:sz="4" w:space="0" w:color="auto"/>
            </w:tcBorders>
          </w:tcPr>
          <w:p w14:paraId="1C593F77"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2029 рік</w:t>
            </w:r>
          </w:p>
        </w:tc>
      </w:tr>
      <w:tr w:rsidR="00946CF7" w:rsidRPr="00BE76DF" w14:paraId="66AACAC0" w14:textId="77777777" w:rsidTr="00F728A2">
        <w:tc>
          <w:tcPr>
            <w:tcW w:w="1530" w:type="pct"/>
            <w:tcBorders>
              <w:top w:val="single" w:sz="4" w:space="0" w:color="auto"/>
              <w:left w:val="single" w:sz="4" w:space="0" w:color="auto"/>
              <w:bottom w:val="single" w:sz="4" w:space="0" w:color="auto"/>
              <w:right w:val="single" w:sz="4" w:space="0" w:color="auto"/>
            </w:tcBorders>
          </w:tcPr>
          <w:p w14:paraId="259A1E31" w14:textId="77777777" w:rsidR="00946CF7" w:rsidRPr="00BE0D5B" w:rsidRDefault="00946CF7" w:rsidP="00F728A2">
            <w:pPr>
              <w:tabs>
                <w:tab w:val="left" w:pos="0"/>
              </w:tabs>
              <w:spacing w:line="276" w:lineRule="auto"/>
              <w:ind w:firstLine="34"/>
              <w:jc w:val="center"/>
              <w:rPr>
                <w:rFonts w:ascii="Times New Roman" w:hAnsi="Times New Roman"/>
                <w:bCs/>
                <w:sz w:val="24"/>
                <w:szCs w:val="24"/>
                <w:lang w:val="uk-UA"/>
              </w:rPr>
            </w:pPr>
            <w:r w:rsidRPr="00BE0D5B">
              <w:rPr>
                <w:rFonts w:ascii="Times New Roman" w:hAnsi="Times New Roman"/>
                <w:bCs/>
                <w:sz w:val="24"/>
                <w:szCs w:val="24"/>
                <w:lang w:val="uk-UA"/>
              </w:rPr>
              <w:t>1</w:t>
            </w:r>
          </w:p>
        </w:tc>
        <w:tc>
          <w:tcPr>
            <w:tcW w:w="634" w:type="pct"/>
            <w:tcBorders>
              <w:top w:val="single" w:sz="4" w:space="0" w:color="auto"/>
              <w:left w:val="single" w:sz="4" w:space="0" w:color="auto"/>
              <w:bottom w:val="single" w:sz="4" w:space="0" w:color="auto"/>
              <w:right w:val="single" w:sz="4" w:space="0" w:color="auto"/>
            </w:tcBorders>
          </w:tcPr>
          <w:p w14:paraId="24851193" w14:textId="77777777" w:rsidR="00946CF7" w:rsidRPr="00BE0D5B" w:rsidRDefault="00946CF7" w:rsidP="00F728A2">
            <w:pPr>
              <w:tabs>
                <w:tab w:val="left" w:pos="0"/>
              </w:tabs>
              <w:spacing w:line="276" w:lineRule="auto"/>
              <w:jc w:val="center"/>
              <w:rPr>
                <w:rFonts w:ascii="Times New Roman" w:hAnsi="Times New Roman"/>
                <w:bCs/>
                <w:sz w:val="24"/>
                <w:szCs w:val="24"/>
                <w:lang w:val="uk-UA"/>
              </w:rPr>
            </w:pPr>
            <w:r w:rsidRPr="00BE0D5B">
              <w:rPr>
                <w:rFonts w:ascii="Times New Roman" w:hAnsi="Times New Roman"/>
                <w:bCs/>
                <w:sz w:val="24"/>
                <w:szCs w:val="24"/>
                <w:lang w:val="uk-UA"/>
              </w:rPr>
              <w:t>2</w:t>
            </w:r>
          </w:p>
        </w:tc>
        <w:tc>
          <w:tcPr>
            <w:tcW w:w="509" w:type="pct"/>
            <w:tcBorders>
              <w:top w:val="single" w:sz="4" w:space="0" w:color="auto"/>
              <w:left w:val="single" w:sz="4" w:space="0" w:color="auto"/>
              <w:bottom w:val="single" w:sz="4" w:space="0" w:color="auto"/>
              <w:right w:val="single" w:sz="4" w:space="0" w:color="auto"/>
            </w:tcBorders>
          </w:tcPr>
          <w:p w14:paraId="1FFFEABA" w14:textId="77777777" w:rsidR="00946CF7" w:rsidRPr="00BE0D5B" w:rsidRDefault="00946CF7" w:rsidP="00F728A2">
            <w:pPr>
              <w:pStyle w:val="a5"/>
              <w:spacing w:line="276" w:lineRule="auto"/>
              <w:jc w:val="center"/>
              <w:rPr>
                <w:rFonts w:ascii="Times New Roman" w:eastAsia="Wingdings" w:hAnsi="Times New Roman"/>
                <w:bCs/>
                <w:sz w:val="24"/>
                <w:szCs w:val="24"/>
                <w:lang w:val="uk-UA" w:eastAsia="en-US"/>
              </w:rPr>
            </w:pPr>
            <w:r>
              <w:rPr>
                <w:rFonts w:ascii="Times New Roman" w:eastAsia="Wingdings" w:hAnsi="Times New Roman"/>
                <w:bCs/>
                <w:sz w:val="24"/>
                <w:szCs w:val="24"/>
                <w:lang w:val="uk-UA" w:eastAsia="en-US"/>
              </w:rPr>
              <w:t>3</w:t>
            </w:r>
          </w:p>
        </w:tc>
        <w:tc>
          <w:tcPr>
            <w:tcW w:w="708" w:type="pct"/>
            <w:tcBorders>
              <w:top w:val="single" w:sz="4" w:space="0" w:color="auto"/>
              <w:left w:val="single" w:sz="4" w:space="0" w:color="auto"/>
              <w:bottom w:val="single" w:sz="4" w:space="0" w:color="auto"/>
              <w:right w:val="single" w:sz="4" w:space="0" w:color="auto"/>
            </w:tcBorders>
          </w:tcPr>
          <w:p w14:paraId="37DCAF7F"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4</w:t>
            </w:r>
          </w:p>
        </w:tc>
        <w:tc>
          <w:tcPr>
            <w:tcW w:w="521" w:type="pct"/>
            <w:tcBorders>
              <w:top w:val="single" w:sz="4" w:space="0" w:color="auto"/>
              <w:left w:val="single" w:sz="4" w:space="0" w:color="auto"/>
              <w:bottom w:val="single" w:sz="4" w:space="0" w:color="auto"/>
              <w:right w:val="single" w:sz="4" w:space="0" w:color="auto"/>
            </w:tcBorders>
          </w:tcPr>
          <w:p w14:paraId="28457162"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5</w:t>
            </w:r>
          </w:p>
        </w:tc>
        <w:tc>
          <w:tcPr>
            <w:tcW w:w="548" w:type="pct"/>
            <w:tcBorders>
              <w:top w:val="single" w:sz="4" w:space="0" w:color="auto"/>
              <w:left w:val="single" w:sz="4" w:space="0" w:color="auto"/>
              <w:bottom w:val="single" w:sz="4" w:space="0" w:color="auto"/>
              <w:right w:val="single" w:sz="4" w:space="0" w:color="auto"/>
            </w:tcBorders>
          </w:tcPr>
          <w:p w14:paraId="0B1B72B4"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6</w:t>
            </w:r>
          </w:p>
        </w:tc>
        <w:tc>
          <w:tcPr>
            <w:tcW w:w="550" w:type="pct"/>
            <w:tcBorders>
              <w:top w:val="single" w:sz="4" w:space="0" w:color="auto"/>
              <w:left w:val="single" w:sz="4" w:space="0" w:color="auto"/>
              <w:bottom w:val="single" w:sz="4" w:space="0" w:color="auto"/>
              <w:right w:val="single" w:sz="4" w:space="0" w:color="auto"/>
            </w:tcBorders>
          </w:tcPr>
          <w:p w14:paraId="370C1C69"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7</w:t>
            </w:r>
          </w:p>
        </w:tc>
      </w:tr>
      <w:tr w:rsidR="00946CF7" w:rsidRPr="00BE76DF" w14:paraId="2A2C6A42" w14:textId="77777777" w:rsidTr="00F728A2">
        <w:tc>
          <w:tcPr>
            <w:tcW w:w="1530" w:type="pct"/>
            <w:tcBorders>
              <w:top w:val="single" w:sz="4" w:space="0" w:color="auto"/>
              <w:left w:val="single" w:sz="4" w:space="0" w:color="auto"/>
              <w:bottom w:val="single" w:sz="4" w:space="0" w:color="auto"/>
              <w:right w:val="single" w:sz="4" w:space="0" w:color="auto"/>
            </w:tcBorders>
          </w:tcPr>
          <w:p w14:paraId="41310316" w14:textId="77777777" w:rsidR="00946CF7" w:rsidRPr="00BE76DF" w:rsidRDefault="00946CF7" w:rsidP="00F728A2">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 xml:space="preserve">Постійно діючі заклади дошкільної освіти </w:t>
            </w:r>
          </w:p>
        </w:tc>
        <w:tc>
          <w:tcPr>
            <w:tcW w:w="634" w:type="pct"/>
            <w:tcBorders>
              <w:top w:val="single" w:sz="4" w:space="0" w:color="auto"/>
              <w:left w:val="single" w:sz="4" w:space="0" w:color="auto"/>
              <w:bottom w:val="single" w:sz="4" w:space="0" w:color="auto"/>
              <w:right w:val="single" w:sz="4" w:space="0" w:color="auto"/>
            </w:tcBorders>
          </w:tcPr>
          <w:p w14:paraId="10504CF2" w14:textId="77777777" w:rsidR="00946CF7" w:rsidRPr="00BE76DF" w:rsidRDefault="00946CF7" w:rsidP="00F728A2">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одиниць</w:t>
            </w:r>
          </w:p>
        </w:tc>
        <w:tc>
          <w:tcPr>
            <w:tcW w:w="509" w:type="pct"/>
            <w:tcBorders>
              <w:top w:val="single" w:sz="4" w:space="0" w:color="auto"/>
              <w:left w:val="single" w:sz="4" w:space="0" w:color="auto"/>
              <w:bottom w:val="single" w:sz="4" w:space="0" w:color="auto"/>
              <w:right w:val="single" w:sz="4" w:space="0" w:color="auto"/>
            </w:tcBorders>
          </w:tcPr>
          <w:p w14:paraId="73A48D3E"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19</w:t>
            </w:r>
          </w:p>
        </w:tc>
        <w:tc>
          <w:tcPr>
            <w:tcW w:w="708" w:type="pct"/>
            <w:tcBorders>
              <w:top w:val="single" w:sz="4" w:space="0" w:color="auto"/>
              <w:left w:val="single" w:sz="4" w:space="0" w:color="auto"/>
              <w:bottom w:val="single" w:sz="4" w:space="0" w:color="auto"/>
              <w:right w:val="single" w:sz="4" w:space="0" w:color="auto"/>
            </w:tcBorders>
          </w:tcPr>
          <w:p w14:paraId="0ACB7F9C"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19</w:t>
            </w:r>
          </w:p>
        </w:tc>
        <w:tc>
          <w:tcPr>
            <w:tcW w:w="521" w:type="pct"/>
            <w:tcBorders>
              <w:top w:val="single" w:sz="4" w:space="0" w:color="auto"/>
              <w:left w:val="single" w:sz="4" w:space="0" w:color="auto"/>
              <w:bottom w:val="single" w:sz="4" w:space="0" w:color="auto"/>
              <w:right w:val="single" w:sz="4" w:space="0" w:color="auto"/>
            </w:tcBorders>
          </w:tcPr>
          <w:p w14:paraId="3BEB2F5B"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w:t>
            </w:r>
          </w:p>
        </w:tc>
        <w:tc>
          <w:tcPr>
            <w:tcW w:w="548" w:type="pct"/>
            <w:tcBorders>
              <w:top w:val="single" w:sz="4" w:space="0" w:color="auto"/>
              <w:left w:val="single" w:sz="4" w:space="0" w:color="auto"/>
              <w:bottom w:val="single" w:sz="4" w:space="0" w:color="auto"/>
              <w:right w:val="single" w:sz="4" w:space="0" w:color="auto"/>
            </w:tcBorders>
          </w:tcPr>
          <w:p w14:paraId="48848BED"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w:t>
            </w:r>
          </w:p>
        </w:tc>
        <w:tc>
          <w:tcPr>
            <w:tcW w:w="550" w:type="pct"/>
            <w:tcBorders>
              <w:top w:val="single" w:sz="4" w:space="0" w:color="auto"/>
              <w:left w:val="single" w:sz="4" w:space="0" w:color="auto"/>
              <w:bottom w:val="single" w:sz="4" w:space="0" w:color="auto"/>
              <w:right w:val="single" w:sz="4" w:space="0" w:color="auto"/>
            </w:tcBorders>
          </w:tcPr>
          <w:p w14:paraId="1FF8E315"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w:t>
            </w:r>
          </w:p>
        </w:tc>
      </w:tr>
      <w:tr w:rsidR="00946CF7" w:rsidRPr="00BE76DF" w14:paraId="2C8DF497" w14:textId="77777777" w:rsidTr="00F728A2">
        <w:tc>
          <w:tcPr>
            <w:tcW w:w="1530" w:type="pct"/>
            <w:tcBorders>
              <w:top w:val="single" w:sz="4" w:space="0" w:color="auto"/>
              <w:left w:val="single" w:sz="4" w:space="0" w:color="auto"/>
              <w:bottom w:val="single" w:sz="4" w:space="0" w:color="auto"/>
              <w:right w:val="single" w:sz="4" w:space="0" w:color="auto"/>
            </w:tcBorders>
          </w:tcPr>
          <w:p w14:paraId="04F5205A" w14:textId="77777777" w:rsidR="00946CF7" w:rsidRPr="00BE76DF" w:rsidRDefault="00946CF7" w:rsidP="00F728A2">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Кількість дітей у закладах дошкільної освіти (всього)</w:t>
            </w:r>
          </w:p>
        </w:tc>
        <w:tc>
          <w:tcPr>
            <w:tcW w:w="634" w:type="pct"/>
            <w:tcBorders>
              <w:top w:val="single" w:sz="4" w:space="0" w:color="auto"/>
              <w:left w:val="single" w:sz="4" w:space="0" w:color="auto"/>
              <w:bottom w:val="single" w:sz="4" w:space="0" w:color="auto"/>
              <w:right w:val="single" w:sz="4" w:space="0" w:color="auto"/>
            </w:tcBorders>
          </w:tcPr>
          <w:p w14:paraId="4AE6BCEA" w14:textId="77777777" w:rsidR="00946CF7" w:rsidRPr="00BE76DF" w:rsidRDefault="00946CF7" w:rsidP="00F728A2">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осіб</w:t>
            </w:r>
          </w:p>
        </w:tc>
        <w:tc>
          <w:tcPr>
            <w:tcW w:w="509" w:type="pct"/>
            <w:tcBorders>
              <w:top w:val="single" w:sz="4" w:space="0" w:color="auto"/>
              <w:left w:val="single" w:sz="4" w:space="0" w:color="auto"/>
              <w:bottom w:val="single" w:sz="4" w:space="0" w:color="auto"/>
              <w:right w:val="single" w:sz="4" w:space="0" w:color="auto"/>
            </w:tcBorders>
          </w:tcPr>
          <w:p w14:paraId="10EA3AE5"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1422</w:t>
            </w:r>
          </w:p>
        </w:tc>
        <w:tc>
          <w:tcPr>
            <w:tcW w:w="708" w:type="pct"/>
            <w:tcBorders>
              <w:top w:val="single" w:sz="4" w:space="0" w:color="auto"/>
              <w:left w:val="single" w:sz="4" w:space="0" w:color="auto"/>
              <w:bottom w:val="single" w:sz="4" w:space="0" w:color="auto"/>
              <w:right w:val="single" w:sz="4" w:space="0" w:color="auto"/>
            </w:tcBorders>
          </w:tcPr>
          <w:p w14:paraId="04E22D86"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1335</w:t>
            </w:r>
          </w:p>
        </w:tc>
        <w:tc>
          <w:tcPr>
            <w:tcW w:w="521" w:type="pct"/>
            <w:tcBorders>
              <w:top w:val="single" w:sz="4" w:space="0" w:color="auto"/>
              <w:left w:val="single" w:sz="4" w:space="0" w:color="auto"/>
              <w:bottom w:val="single" w:sz="4" w:space="0" w:color="auto"/>
              <w:right w:val="single" w:sz="4" w:space="0" w:color="auto"/>
            </w:tcBorders>
          </w:tcPr>
          <w:p w14:paraId="73F92858"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1290</w:t>
            </w:r>
          </w:p>
        </w:tc>
        <w:tc>
          <w:tcPr>
            <w:tcW w:w="548" w:type="pct"/>
            <w:tcBorders>
              <w:top w:val="single" w:sz="4" w:space="0" w:color="auto"/>
              <w:left w:val="single" w:sz="4" w:space="0" w:color="auto"/>
              <w:bottom w:val="single" w:sz="4" w:space="0" w:color="auto"/>
              <w:right w:val="single" w:sz="4" w:space="0" w:color="auto"/>
            </w:tcBorders>
          </w:tcPr>
          <w:p w14:paraId="388DC0CA"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1200</w:t>
            </w:r>
          </w:p>
        </w:tc>
        <w:tc>
          <w:tcPr>
            <w:tcW w:w="550" w:type="pct"/>
            <w:tcBorders>
              <w:top w:val="single" w:sz="4" w:space="0" w:color="auto"/>
              <w:left w:val="single" w:sz="4" w:space="0" w:color="auto"/>
              <w:bottom w:val="single" w:sz="4" w:space="0" w:color="auto"/>
              <w:right w:val="single" w:sz="4" w:space="0" w:color="auto"/>
            </w:tcBorders>
          </w:tcPr>
          <w:p w14:paraId="3129D2EF"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1000</w:t>
            </w:r>
          </w:p>
        </w:tc>
      </w:tr>
      <w:tr w:rsidR="00946CF7" w:rsidRPr="00BE76DF" w14:paraId="34C4976F" w14:textId="77777777" w:rsidTr="00F728A2">
        <w:tc>
          <w:tcPr>
            <w:tcW w:w="1530" w:type="pct"/>
            <w:tcBorders>
              <w:top w:val="single" w:sz="4" w:space="0" w:color="auto"/>
              <w:left w:val="single" w:sz="4" w:space="0" w:color="auto"/>
              <w:bottom w:val="single" w:sz="4" w:space="0" w:color="auto"/>
              <w:right w:val="single" w:sz="4" w:space="0" w:color="auto"/>
            </w:tcBorders>
          </w:tcPr>
          <w:p w14:paraId="5CED0F8F" w14:textId="77777777" w:rsidR="00946CF7" w:rsidRPr="00BE76DF" w:rsidRDefault="00946CF7" w:rsidP="00F728A2">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 xml:space="preserve">Охоплення дітей дошкільного віку дошкільною освітою </w:t>
            </w:r>
          </w:p>
        </w:tc>
        <w:tc>
          <w:tcPr>
            <w:tcW w:w="634" w:type="pct"/>
            <w:tcBorders>
              <w:top w:val="single" w:sz="4" w:space="0" w:color="auto"/>
              <w:left w:val="single" w:sz="4" w:space="0" w:color="auto"/>
              <w:bottom w:val="single" w:sz="4" w:space="0" w:color="auto"/>
              <w:right w:val="single" w:sz="4" w:space="0" w:color="auto"/>
            </w:tcBorders>
          </w:tcPr>
          <w:p w14:paraId="0D7ABE77" w14:textId="77777777" w:rsidR="00946CF7" w:rsidRPr="00BE76DF" w:rsidRDefault="00946CF7" w:rsidP="00F728A2">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w:t>
            </w:r>
          </w:p>
        </w:tc>
        <w:tc>
          <w:tcPr>
            <w:tcW w:w="509" w:type="pct"/>
            <w:tcBorders>
              <w:top w:val="single" w:sz="4" w:space="0" w:color="auto"/>
              <w:left w:val="single" w:sz="4" w:space="0" w:color="auto"/>
              <w:bottom w:val="single" w:sz="4" w:space="0" w:color="auto"/>
              <w:right w:val="single" w:sz="4" w:space="0" w:color="auto"/>
            </w:tcBorders>
          </w:tcPr>
          <w:p w14:paraId="38E982B8"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98</w:t>
            </w:r>
          </w:p>
        </w:tc>
        <w:tc>
          <w:tcPr>
            <w:tcW w:w="708" w:type="pct"/>
            <w:tcBorders>
              <w:top w:val="single" w:sz="4" w:space="0" w:color="auto"/>
              <w:left w:val="single" w:sz="4" w:space="0" w:color="auto"/>
              <w:bottom w:val="single" w:sz="4" w:space="0" w:color="auto"/>
              <w:right w:val="single" w:sz="4" w:space="0" w:color="auto"/>
            </w:tcBorders>
          </w:tcPr>
          <w:p w14:paraId="71489C1D"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97</w:t>
            </w:r>
          </w:p>
        </w:tc>
        <w:tc>
          <w:tcPr>
            <w:tcW w:w="521" w:type="pct"/>
            <w:tcBorders>
              <w:top w:val="single" w:sz="4" w:space="0" w:color="auto"/>
              <w:left w:val="single" w:sz="4" w:space="0" w:color="auto"/>
              <w:bottom w:val="single" w:sz="4" w:space="0" w:color="auto"/>
              <w:right w:val="single" w:sz="4" w:space="0" w:color="auto"/>
            </w:tcBorders>
          </w:tcPr>
          <w:p w14:paraId="099A0B7C"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96</w:t>
            </w:r>
          </w:p>
        </w:tc>
        <w:tc>
          <w:tcPr>
            <w:tcW w:w="548" w:type="pct"/>
            <w:tcBorders>
              <w:top w:val="single" w:sz="4" w:space="0" w:color="auto"/>
              <w:left w:val="single" w:sz="4" w:space="0" w:color="auto"/>
              <w:bottom w:val="single" w:sz="4" w:space="0" w:color="auto"/>
              <w:right w:val="single" w:sz="4" w:space="0" w:color="auto"/>
            </w:tcBorders>
          </w:tcPr>
          <w:p w14:paraId="75B74CC4"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96</w:t>
            </w:r>
          </w:p>
        </w:tc>
        <w:tc>
          <w:tcPr>
            <w:tcW w:w="550" w:type="pct"/>
            <w:tcBorders>
              <w:top w:val="single" w:sz="4" w:space="0" w:color="auto"/>
              <w:left w:val="single" w:sz="4" w:space="0" w:color="auto"/>
              <w:bottom w:val="single" w:sz="4" w:space="0" w:color="auto"/>
              <w:right w:val="single" w:sz="4" w:space="0" w:color="auto"/>
            </w:tcBorders>
          </w:tcPr>
          <w:p w14:paraId="1408E84D"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96</w:t>
            </w:r>
          </w:p>
        </w:tc>
      </w:tr>
      <w:tr w:rsidR="00946CF7" w:rsidRPr="00BE76DF" w14:paraId="5FB46C22" w14:textId="77777777" w:rsidTr="00F728A2">
        <w:tc>
          <w:tcPr>
            <w:tcW w:w="1530" w:type="pct"/>
            <w:tcBorders>
              <w:top w:val="single" w:sz="4" w:space="0" w:color="auto"/>
              <w:left w:val="single" w:sz="4" w:space="0" w:color="auto"/>
              <w:bottom w:val="single" w:sz="4" w:space="0" w:color="auto"/>
              <w:right w:val="single" w:sz="4" w:space="0" w:color="auto"/>
            </w:tcBorders>
          </w:tcPr>
          <w:p w14:paraId="74F23F68" w14:textId="77777777" w:rsidR="00946CF7" w:rsidRPr="00BE76DF" w:rsidRDefault="00946CF7" w:rsidP="00F728A2">
            <w:pPr>
              <w:tabs>
                <w:tab w:val="left" w:pos="0"/>
              </w:tabs>
              <w:spacing w:line="276" w:lineRule="auto"/>
              <w:ind w:firstLine="34"/>
              <w:rPr>
                <w:rFonts w:ascii="Times New Roman" w:hAnsi="Times New Roman"/>
                <w:bCs/>
                <w:sz w:val="24"/>
                <w:szCs w:val="24"/>
                <w:lang w:val="uk-UA"/>
              </w:rPr>
            </w:pPr>
            <w:r w:rsidRPr="00BE76DF">
              <w:rPr>
                <w:rFonts w:ascii="Times New Roman" w:hAnsi="Times New Roman"/>
                <w:bCs/>
                <w:sz w:val="24"/>
                <w:szCs w:val="24"/>
                <w:lang w:val="uk-UA"/>
              </w:rPr>
              <w:t>Кількість груп у закладах  дошкільної освіти / з них компенсуючого типу</w:t>
            </w:r>
          </w:p>
        </w:tc>
        <w:tc>
          <w:tcPr>
            <w:tcW w:w="634" w:type="pct"/>
            <w:tcBorders>
              <w:top w:val="single" w:sz="4" w:space="0" w:color="auto"/>
              <w:left w:val="single" w:sz="4" w:space="0" w:color="auto"/>
              <w:bottom w:val="single" w:sz="4" w:space="0" w:color="auto"/>
              <w:right w:val="single" w:sz="4" w:space="0" w:color="auto"/>
            </w:tcBorders>
          </w:tcPr>
          <w:p w14:paraId="0C7780EE" w14:textId="77777777" w:rsidR="00946CF7" w:rsidRPr="00BE76DF" w:rsidRDefault="00946CF7" w:rsidP="00F728A2">
            <w:pPr>
              <w:tabs>
                <w:tab w:val="left" w:pos="0"/>
              </w:tabs>
              <w:spacing w:line="276" w:lineRule="auto"/>
              <w:jc w:val="center"/>
              <w:rPr>
                <w:rFonts w:ascii="Times New Roman" w:hAnsi="Times New Roman"/>
                <w:bCs/>
                <w:sz w:val="24"/>
                <w:szCs w:val="24"/>
                <w:lang w:val="uk-UA"/>
              </w:rPr>
            </w:pPr>
            <w:r w:rsidRPr="00BE76DF">
              <w:rPr>
                <w:rFonts w:ascii="Times New Roman" w:hAnsi="Times New Roman"/>
                <w:bCs/>
                <w:sz w:val="24"/>
                <w:szCs w:val="24"/>
                <w:lang w:val="uk-UA"/>
              </w:rPr>
              <w:t xml:space="preserve">одиниць </w:t>
            </w:r>
          </w:p>
        </w:tc>
        <w:tc>
          <w:tcPr>
            <w:tcW w:w="509" w:type="pct"/>
            <w:tcBorders>
              <w:top w:val="single" w:sz="4" w:space="0" w:color="auto"/>
              <w:left w:val="single" w:sz="4" w:space="0" w:color="auto"/>
              <w:bottom w:val="single" w:sz="4" w:space="0" w:color="auto"/>
              <w:right w:val="single" w:sz="4" w:space="0" w:color="auto"/>
            </w:tcBorders>
          </w:tcPr>
          <w:p w14:paraId="5F99DF95"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91</w:t>
            </w:r>
          </w:p>
        </w:tc>
        <w:tc>
          <w:tcPr>
            <w:tcW w:w="708" w:type="pct"/>
            <w:tcBorders>
              <w:top w:val="single" w:sz="4" w:space="0" w:color="auto"/>
              <w:left w:val="single" w:sz="4" w:space="0" w:color="auto"/>
              <w:bottom w:val="single" w:sz="4" w:space="0" w:color="auto"/>
              <w:right w:val="single" w:sz="4" w:space="0" w:color="auto"/>
            </w:tcBorders>
          </w:tcPr>
          <w:p w14:paraId="2D234F04"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88</w:t>
            </w:r>
          </w:p>
        </w:tc>
        <w:tc>
          <w:tcPr>
            <w:tcW w:w="521" w:type="pct"/>
            <w:tcBorders>
              <w:top w:val="single" w:sz="4" w:space="0" w:color="auto"/>
              <w:left w:val="single" w:sz="4" w:space="0" w:color="auto"/>
              <w:bottom w:val="single" w:sz="4" w:space="0" w:color="auto"/>
              <w:right w:val="single" w:sz="4" w:space="0" w:color="auto"/>
            </w:tcBorders>
          </w:tcPr>
          <w:p w14:paraId="3E9B17E8"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85</w:t>
            </w:r>
          </w:p>
        </w:tc>
        <w:tc>
          <w:tcPr>
            <w:tcW w:w="548" w:type="pct"/>
            <w:tcBorders>
              <w:top w:val="single" w:sz="4" w:space="0" w:color="auto"/>
              <w:left w:val="single" w:sz="4" w:space="0" w:color="auto"/>
              <w:bottom w:val="single" w:sz="4" w:space="0" w:color="auto"/>
              <w:right w:val="single" w:sz="4" w:space="0" w:color="auto"/>
            </w:tcBorders>
          </w:tcPr>
          <w:p w14:paraId="5EF0F5BF"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82</w:t>
            </w:r>
          </w:p>
        </w:tc>
        <w:tc>
          <w:tcPr>
            <w:tcW w:w="550" w:type="pct"/>
            <w:tcBorders>
              <w:top w:val="single" w:sz="4" w:space="0" w:color="auto"/>
              <w:left w:val="single" w:sz="4" w:space="0" w:color="auto"/>
              <w:bottom w:val="single" w:sz="4" w:space="0" w:color="auto"/>
              <w:right w:val="single" w:sz="4" w:space="0" w:color="auto"/>
            </w:tcBorders>
          </w:tcPr>
          <w:p w14:paraId="5D1091C0" w14:textId="77777777" w:rsidR="00946CF7" w:rsidRPr="00BE76DF" w:rsidRDefault="00946CF7" w:rsidP="00F728A2">
            <w:pPr>
              <w:pStyle w:val="a5"/>
              <w:jc w:val="center"/>
              <w:rPr>
                <w:rFonts w:ascii="Times New Roman" w:eastAsia="Wingdings" w:hAnsi="Times New Roman"/>
                <w:b/>
                <w:bCs/>
                <w:sz w:val="24"/>
                <w:szCs w:val="24"/>
                <w:lang w:eastAsia="en-US"/>
              </w:rPr>
            </w:pPr>
            <w:r w:rsidRPr="00BE76DF">
              <w:rPr>
                <w:rFonts w:ascii="Times New Roman" w:eastAsia="Wingdings" w:hAnsi="Times New Roman"/>
                <w:bCs/>
                <w:sz w:val="24"/>
                <w:szCs w:val="24"/>
                <w:lang w:eastAsia="en-US"/>
              </w:rPr>
              <w:t>79</w:t>
            </w:r>
          </w:p>
        </w:tc>
      </w:tr>
      <w:tr w:rsidR="00946CF7" w:rsidRPr="00220F32" w14:paraId="39534047" w14:textId="77777777" w:rsidTr="00F728A2">
        <w:tc>
          <w:tcPr>
            <w:tcW w:w="1530" w:type="pct"/>
            <w:tcBorders>
              <w:top w:val="single" w:sz="4" w:space="0" w:color="auto"/>
              <w:left w:val="single" w:sz="4" w:space="0" w:color="auto"/>
              <w:bottom w:val="single" w:sz="4" w:space="0" w:color="auto"/>
              <w:right w:val="single" w:sz="4" w:space="0" w:color="auto"/>
            </w:tcBorders>
          </w:tcPr>
          <w:p w14:paraId="27A53815" w14:textId="77777777" w:rsidR="00946CF7" w:rsidRPr="00B140D8" w:rsidRDefault="00946CF7" w:rsidP="00F728A2">
            <w:pPr>
              <w:tabs>
                <w:tab w:val="left" w:pos="0"/>
              </w:tabs>
              <w:spacing w:line="276" w:lineRule="auto"/>
              <w:ind w:firstLine="34"/>
              <w:rPr>
                <w:rFonts w:ascii="Times New Roman" w:hAnsi="Times New Roman"/>
                <w:bCs/>
                <w:sz w:val="24"/>
                <w:szCs w:val="24"/>
                <w:lang w:val="uk-UA"/>
              </w:rPr>
            </w:pPr>
            <w:r w:rsidRPr="00B140D8">
              <w:rPr>
                <w:rFonts w:ascii="Times New Roman" w:hAnsi="Times New Roman"/>
                <w:bCs/>
                <w:sz w:val="24"/>
                <w:szCs w:val="24"/>
                <w:lang w:val="uk-UA"/>
              </w:rPr>
              <w:t xml:space="preserve">Забезпечення у повному обсязі харчування  вихованців </w:t>
            </w:r>
            <w:r>
              <w:rPr>
                <w:rFonts w:ascii="Times New Roman" w:hAnsi="Times New Roman"/>
                <w:bCs/>
                <w:sz w:val="24"/>
                <w:szCs w:val="24"/>
                <w:lang w:val="uk-UA"/>
              </w:rPr>
              <w:t>закладів дошкільної освіти</w:t>
            </w:r>
            <w:r w:rsidRPr="00B140D8">
              <w:rPr>
                <w:rFonts w:ascii="Times New Roman" w:hAnsi="Times New Roman"/>
                <w:bCs/>
                <w:sz w:val="24"/>
                <w:szCs w:val="24"/>
                <w:lang w:val="uk-UA"/>
              </w:rPr>
              <w:t xml:space="preserve"> відповідно до норм</w:t>
            </w:r>
          </w:p>
        </w:tc>
        <w:tc>
          <w:tcPr>
            <w:tcW w:w="634" w:type="pct"/>
            <w:tcBorders>
              <w:top w:val="single" w:sz="4" w:space="0" w:color="auto"/>
              <w:left w:val="single" w:sz="4" w:space="0" w:color="auto"/>
              <w:bottom w:val="single" w:sz="4" w:space="0" w:color="auto"/>
              <w:right w:val="single" w:sz="4" w:space="0" w:color="auto"/>
            </w:tcBorders>
          </w:tcPr>
          <w:p w14:paraId="08654E68" w14:textId="77777777" w:rsidR="00946CF7" w:rsidRPr="00BE76DF" w:rsidRDefault="00946CF7" w:rsidP="00F728A2">
            <w:pPr>
              <w:tabs>
                <w:tab w:val="left" w:pos="0"/>
              </w:tabs>
              <w:spacing w:line="276" w:lineRule="auto"/>
              <w:jc w:val="center"/>
              <w:rPr>
                <w:rFonts w:ascii="Times New Roman" w:hAnsi="Times New Roman"/>
                <w:bCs/>
                <w:sz w:val="24"/>
                <w:szCs w:val="24"/>
                <w:lang w:val="uk-UA"/>
              </w:rPr>
            </w:pPr>
            <w:r w:rsidRPr="00BE76DF">
              <w:rPr>
                <w:bCs/>
                <w:szCs w:val="24"/>
                <w:lang w:val="uk-UA"/>
              </w:rPr>
              <w:t>%</w:t>
            </w:r>
          </w:p>
        </w:tc>
        <w:tc>
          <w:tcPr>
            <w:tcW w:w="509" w:type="pct"/>
            <w:tcBorders>
              <w:top w:val="single" w:sz="4" w:space="0" w:color="auto"/>
              <w:left w:val="single" w:sz="4" w:space="0" w:color="auto"/>
              <w:bottom w:val="single" w:sz="4" w:space="0" w:color="auto"/>
              <w:right w:val="single" w:sz="4" w:space="0" w:color="auto"/>
            </w:tcBorders>
          </w:tcPr>
          <w:p w14:paraId="317D97EA" w14:textId="77777777" w:rsidR="00946CF7" w:rsidRPr="00BE76DF" w:rsidRDefault="00946CF7" w:rsidP="00F728A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708" w:type="pct"/>
            <w:tcBorders>
              <w:top w:val="single" w:sz="4" w:space="0" w:color="auto"/>
              <w:left w:val="single" w:sz="4" w:space="0" w:color="auto"/>
              <w:bottom w:val="single" w:sz="4" w:space="0" w:color="auto"/>
              <w:right w:val="single" w:sz="4" w:space="0" w:color="auto"/>
            </w:tcBorders>
          </w:tcPr>
          <w:p w14:paraId="3A39C553" w14:textId="77777777" w:rsidR="00946CF7" w:rsidRPr="00BE76DF" w:rsidRDefault="00946CF7" w:rsidP="00F728A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521" w:type="pct"/>
            <w:tcBorders>
              <w:top w:val="single" w:sz="4" w:space="0" w:color="auto"/>
              <w:left w:val="single" w:sz="4" w:space="0" w:color="auto"/>
              <w:bottom w:val="single" w:sz="4" w:space="0" w:color="auto"/>
              <w:right w:val="single" w:sz="4" w:space="0" w:color="auto"/>
            </w:tcBorders>
          </w:tcPr>
          <w:p w14:paraId="5553C868" w14:textId="77777777" w:rsidR="00946CF7" w:rsidRPr="00BE76DF" w:rsidRDefault="00946CF7" w:rsidP="00F728A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548" w:type="pct"/>
            <w:tcBorders>
              <w:top w:val="single" w:sz="4" w:space="0" w:color="auto"/>
              <w:left w:val="single" w:sz="4" w:space="0" w:color="auto"/>
              <w:bottom w:val="single" w:sz="4" w:space="0" w:color="auto"/>
              <w:right w:val="single" w:sz="4" w:space="0" w:color="auto"/>
            </w:tcBorders>
          </w:tcPr>
          <w:p w14:paraId="0A3C3406" w14:textId="77777777" w:rsidR="00946CF7" w:rsidRPr="00BE76DF" w:rsidRDefault="00946CF7" w:rsidP="00F728A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c>
          <w:tcPr>
            <w:tcW w:w="550" w:type="pct"/>
            <w:tcBorders>
              <w:top w:val="single" w:sz="4" w:space="0" w:color="auto"/>
              <w:left w:val="single" w:sz="4" w:space="0" w:color="auto"/>
              <w:bottom w:val="single" w:sz="4" w:space="0" w:color="auto"/>
              <w:right w:val="single" w:sz="4" w:space="0" w:color="auto"/>
            </w:tcBorders>
          </w:tcPr>
          <w:p w14:paraId="42A46F6B" w14:textId="77777777" w:rsidR="00946CF7" w:rsidRPr="00BE76DF" w:rsidRDefault="00946CF7" w:rsidP="00F728A2">
            <w:pPr>
              <w:pStyle w:val="a5"/>
              <w:jc w:val="center"/>
              <w:rPr>
                <w:rFonts w:ascii="Times New Roman" w:eastAsia="Wingdings" w:hAnsi="Times New Roman"/>
                <w:bCs/>
                <w:sz w:val="24"/>
                <w:szCs w:val="24"/>
                <w:lang w:eastAsia="en-US"/>
              </w:rPr>
            </w:pPr>
            <w:r w:rsidRPr="00BE76DF">
              <w:rPr>
                <w:rFonts w:eastAsia="Wingdings"/>
                <w:bCs/>
                <w:sz w:val="24"/>
                <w:szCs w:val="24"/>
                <w:lang w:eastAsia="en-US"/>
              </w:rPr>
              <w:t>100</w:t>
            </w:r>
          </w:p>
        </w:tc>
      </w:tr>
    </w:tbl>
    <w:p w14:paraId="49D5A68E" w14:textId="77777777" w:rsidR="00946CF7" w:rsidRPr="0017598B" w:rsidRDefault="00946CF7" w:rsidP="00946CF7">
      <w:pPr>
        <w:pStyle w:val="21"/>
        <w:spacing w:after="80"/>
        <w:ind w:firstLine="567"/>
        <w:jc w:val="both"/>
        <w:rPr>
          <w:b w:val="0"/>
          <w:szCs w:val="24"/>
        </w:rPr>
      </w:pPr>
    </w:p>
    <w:p w14:paraId="2463695C" w14:textId="77777777" w:rsidR="00946CF7" w:rsidRPr="006D085C" w:rsidRDefault="00946CF7" w:rsidP="00946CF7">
      <w:pPr>
        <w:pStyle w:val="a5"/>
        <w:spacing w:after="80"/>
        <w:ind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Штатна чисельність працівників дошкільних навчальних закладів у 2026 році складає 562,4 одиниць. </w:t>
      </w:r>
      <w:r w:rsidRPr="006D085C">
        <w:rPr>
          <w:rFonts w:ascii="Times New Roman" w:hAnsi="Times New Roman"/>
          <w:bCs/>
          <w:color w:val="000000"/>
          <w:sz w:val="24"/>
          <w:szCs w:val="24"/>
          <w:lang w:val="uk-UA"/>
        </w:rPr>
        <w:t>Кількість груп у закладах дошкільної освіти</w:t>
      </w:r>
      <w:r>
        <w:rPr>
          <w:rFonts w:ascii="Times New Roman" w:hAnsi="Times New Roman"/>
          <w:bCs/>
          <w:color w:val="000000"/>
          <w:sz w:val="24"/>
          <w:szCs w:val="24"/>
          <w:lang w:val="uk-UA"/>
        </w:rPr>
        <w:t>,</w:t>
      </w:r>
      <w:r w:rsidRPr="006D085C">
        <w:rPr>
          <w:rFonts w:ascii="Times New Roman" w:hAnsi="Times New Roman"/>
          <w:bCs/>
          <w:color w:val="000000"/>
          <w:sz w:val="24"/>
          <w:szCs w:val="24"/>
          <w:lang w:val="uk-UA"/>
        </w:rPr>
        <w:t xml:space="preserve"> з них компенсуючого типу</w:t>
      </w:r>
      <w:r>
        <w:rPr>
          <w:rFonts w:ascii="Times New Roman" w:hAnsi="Times New Roman"/>
          <w:bCs/>
          <w:color w:val="000000"/>
          <w:sz w:val="24"/>
          <w:szCs w:val="24"/>
          <w:lang w:val="uk-UA"/>
        </w:rPr>
        <w:t>,</w:t>
      </w:r>
      <w:r w:rsidRPr="006D085C">
        <w:rPr>
          <w:rFonts w:ascii="Times New Roman" w:hAnsi="Times New Roman"/>
          <w:bCs/>
          <w:color w:val="000000"/>
          <w:sz w:val="24"/>
          <w:szCs w:val="24"/>
          <w:lang w:val="uk-UA"/>
        </w:rPr>
        <w:t xml:space="preserve"> прогнозується зменшувати щороку на </w:t>
      </w:r>
      <w:r>
        <w:rPr>
          <w:rFonts w:ascii="Times New Roman" w:hAnsi="Times New Roman"/>
          <w:bCs/>
          <w:color w:val="000000"/>
          <w:sz w:val="24"/>
          <w:szCs w:val="24"/>
          <w:lang w:val="uk-UA"/>
        </w:rPr>
        <w:t>три</w:t>
      </w:r>
      <w:r w:rsidRPr="006D085C">
        <w:rPr>
          <w:rFonts w:ascii="Times New Roman" w:hAnsi="Times New Roman"/>
          <w:bCs/>
          <w:color w:val="000000"/>
          <w:sz w:val="24"/>
          <w:szCs w:val="24"/>
          <w:lang w:val="uk-UA"/>
        </w:rPr>
        <w:t xml:space="preserve"> групи.</w:t>
      </w:r>
    </w:p>
    <w:p w14:paraId="14CDA4BF" w14:textId="77777777" w:rsidR="00946CF7" w:rsidRPr="0012538E" w:rsidRDefault="00946CF7" w:rsidP="00946CF7">
      <w:pPr>
        <w:pStyle w:val="a5"/>
        <w:spacing w:after="80"/>
        <w:ind w:firstLine="567"/>
        <w:rPr>
          <w:rFonts w:ascii="Times New Roman" w:hAnsi="Times New Roman"/>
          <w:sz w:val="24"/>
          <w:szCs w:val="24"/>
          <w:lang w:val="uk-UA"/>
        </w:rPr>
      </w:pPr>
      <w:r w:rsidRPr="008D0D54">
        <w:rPr>
          <w:rFonts w:ascii="Times New Roman" w:hAnsi="Times New Roman"/>
          <w:sz w:val="24"/>
          <w:szCs w:val="24"/>
          <w:lang w:val="uk-UA"/>
        </w:rPr>
        <w:t xml:space="preserve">За загальним фондом бюджету видатки на утримання дошкільних навчальних закладів на середньостроковий період </w:t>
      </w:r>
      <w:r w:rsidRPr="006D085C">
        <w:rPr>
          <w:rFonts w:ascii="Times New Roman" w:hAnsi="Times New Roman"/>
          <w:color w:val="000000"/>
          <w:sz w:val="24"/>
          <w:szCs w:val="24"/>
          <w:lang w:val="uk-UA"/>
        </w:rPr>
        <w:t xml:space="preserve">складають 459 531,2 тис. грн, з них у 2027 році – </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142 013,8 тис. грн, що більше проти планових показників 2026 року (ріст 122,3 %). На 2028 рік прогнозується 154 892,8 тис.</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 на 2029 рік -</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162 624,6 тис.</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w:t>
      </w:r>
      <w:r w:rsidRPr="0012538E">
        <w:rPr>
          <w:rFonts w:ascii="Times New Roman" w:hAnsi="Times New Roman"/>
          <w:sz w:val="24"/>
          <w:szCs w:val="24"/>
          <w:lang w:val="uk-UA"/>
        </w:rPr>
        <w:t>.</w:t>
      </w:r>
    </w:p>
    <w:p w14:paraId="30360150" w14:textId="77777777" w:rsidR="00946CF7" w:rsidRPr="00616231" w:rsidRDefault="00946CF7" w:rsidP="00946CF7">
      <w:pPr>
        <w:pStyle w:val="a5"/>
        <w:spacing w:after="80"/>
        <w:ind w:firstLine="567"/>
        <w:rPr>
          <w:rFonts w:ascii="Times New Roman" w:hAnsi="Times New Roman"/>
          <w:bCs/>
          <w:sz w:val="24"/>
          <w:szCs w:val="24"/>
          <w:lang w:val="uk-UA" w:eastAsia="uk-UA"/>
        </w:rPr>
      </w:pPr>
      <w:r w:rsidRPr="00B949D4">
        <w:rPr>
          <w:rFonts w:ascii="Times New Roman" w:hAnsi="Times New Roman"/>
          <w:sz w:val="24"/>
          <w:szCs w:val="24"/>
          <w:lang w:val="uk-UA"/>
        </w:rPr>
        <w:t>На придбання продуктів харчування у 2027 році прогнозується спрямувати</w:t>
      </w:r>
      <w:r w:rsidRPr="00FC7A19">
        <w:rPr>
          <w:rFonts w:ascii="Times New Roman" w:hAnsi="Times New Roman"/>
          <w:b/>
          <w:bCs/>
          <w:color w:val="FF0000"/>
          <w:sz w:val="24"/>
          <w:szCs w:val="24"/>
          <w:lang w:val="uk-UA"/>
        </w:rPr>
        <w:t xml:space="preserve"> </w:t>
      </w:r>
      <w:r>
        <w:rPr>
          <w:rFonts w:ascii="Times New Roman" w:hAnsi="Times New Roman"/>
          <w:b/>
          <w:bCs/>
          <w:color w:val="FF0000"/>
          <w:sz w:val="24"/>
          <w:szCs w:val="24"/>
          <w:lang w:val="uk-UA"/>
        </w:rPr>
        <w:t xml:space="preserve">                       </w:t>
      </w:r>
      <w:r w:rsidRPr="006D085C">
        <w:rPr>
          <w:rFonts w:ascii="Times New Roman" w:hAnsi="Times New Roman"/>
          <w:bCs/>
          <w:color w:val="000000"/>
          <w:sz w:val="24"/>
          <w:szCs w:val="24"/>
          <w:lang w:val="uk-UA" w:eastAsia="uk-UA"/>
        </w:rPr>
        <w:t>6 306,4 тис. грн (на рівні 2026 року)</w:t>
      </w:r>
      <w:r w:rsidRPr="006D085C">
        <w:rPr>
          <w:rFonts w:ascii="Times New Roman" w:hAnsi="Times New Roman"/>
          <w:color w:val="000000"/>
          <w:sz w:val="24"/>
          <w:szCs w:val="24"/>
          <w:lang w:val="uk-UA"/>
        </w:rPr>
        <w:t>, у 2028 році –7 741,8 тис.</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 та 7 114,6 тис.</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 –</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 xml:space="preserve">у 2029 </w:t>
      </w:r>
      <w:r w:rsidRPr="00616231">
        <w:rPr>
          <w:rFonts w:ascii="Times New Roman" w:hAnsi="Times New Roman"/>
          <w:sz w:val="24"/>
          <w:szCs w:val="24"/>
          <w:lang w:val="uk-UA"/>
        </w:rPr>
        <w:t>році з урахуванням зростання цін та визначених норм харчування.</w:t>
      </w:r>
    </w:p>
    <w:p w14:paraId="22DD304F" w14:textId="77777777" w:rsidR="00946CF7" w:rsidRDefault="00946CF7" w:rsidP="00946CF7">
      <w:pPr>
        <w:tabs>
          <w:tab w:val="left" w:pos="426"/>
        </w:tabs>
        <w:spacing w:before="120" w:after="120"/>
        <w:ind w:firstLine="567"/>
        <w:jc w:val="both"/>
        <w:rPr>
          <w:rFonts w:ascii="Times New Roman" w:hAnsi="Times New Roman"/>
          <w:bCs/>
          <w:i/>
          <w:iCs/>
          <w:sz w:val="24"/>
          <w:szCs w:val="24"/>
          <w:lang w:val="uk-UA"/>
        </w:rPr>
      </w:pPr>
    </w:p>
    <w:p w14:paraId="1A92FCCD" w14:textId="77777777" w:rsidR="00946CF7" w:rsidRPr="00594BA0" w:rsidRDefault="00946CF7" w:rsidP="00946CF7">
      <w:pPr>
        <w:tabs>
          <w:tab w:val="left" w:pos="426"/>
        </w:tabs>
        <w:spacing w:before="120" w:after="120"/>
        <w:ind w:firstLine="567"/>
        <w:jc w:val="both"/>
        <w:rPr>
          <w:rFonts w:ascii="Times New Roman" w:hAnsi="Times New Roman"/>
          <w:bCs/>
          <w:i/>
          <w:iCs/>
          <w:sz w:val="24"/>
          <w:szCs w:val="24"/>
          <w:lang w:val="uk-UA"/>
        </w:rPr>
      </w:pPr>
      <w:r w:rsidRPr="00594BA0">
        <w:rPr>
          <w:rFonts w:ascii="Times New Roman" w:hAnsi="Times New Roman"/>
          <w:bCs/>
          <w:i/>
          <w:iCs/>
          <w:sz w:val="24"/>
          <w:szCs w:val="24"/>
          <w:lang w:val="uk-UA"/>
        </w:rPr>
        <w:lastRenderedPageBreak/>
        <w:t xml:space="preserve">Надання загальної середньої освіти закладами загальної середньої освіти </w:t>
      </w:r>
    </w:p>
    <w:p w14:paraId="13F8FD7F" w14:textId="77777777" w:rsidR="00946CF7" w:rsidRPr="006D085C" w:rsidRDefault="00946CF7" w:rsidP="00946CF7">
      <w:pPr>
        <w:tabs>
          <w:tab w:val="left" w:pos="0"/>
        </w:tabs>
        <w:ind w:firstLine="567"/>
        <w:jc w:val="both"/>
        <w:rPr>
          <w:rFonts w:ascii="Times New Roman" w:hAnsi="Times New Roman"/>
          <w:color w:val="000000"/>
          <w:sz w:val="24"/>
          <w:szCs w:val="24"/>
          <w:lang w:val="uk-UA"/>
        </w:rPr>
      </w:pPr>
      <w:r w:rsidRPr="00594BA0">
        <w:rPr>
          <w:rFonts w:ascii="Times New Roman" w:hAnsi="Times New Roman"/>
          <w:sz w:val="24"/>
          <w:szCs w:val="24"/>
          <w:lang w:val="uk-UA"/>
        </w:rPr>
        <w:t xml:space="preserve">За загальним фондом бюджету на утримання </w:t>
      </w:r>
      <w:r w:rsidRPr="00594BA0">
        <w:rPr>
          <w:rFonts w:ascii="Times New Roman" w:eastAsia="Calibri" w:hAnsi="Times New Roman"/>
          <w:sz w:val="24"/>
          <w:szCs w:val="24"/>
          <w:lang w:val="uk-UA"/>
        </w:rPr>
        <w:t xml:space="preserve">закладів загальної середньої освіти </w:t>
      </w:r>
      <w:r w:rsidRPr="00594BA0">
        <w:rPr>
          <w:rFonts w:ascii="Times New Roman" w:hAnsi="Times New Roman"/>
          <w:sz w:val="24"/>
          <w:szCs w:val="24"/>
          <w:lang w:val="uk-UA"/>
        </w:rPr>
        <w:t xml:space="preserve">на середньостроковий період прогнозується </w:t>
      </w:r>
      <w:r w:rsidRPr="006D085C">
        <w:rPr>
          <w:rFonts w:ascii="Times New Roman" w:hAnsi="Times New Roman"/>
          <w:color w:val="000000"/>
          <w:sz w:val="24"/>
          <w:szCs w:val="24"/>
          <w:lang w:val="uk-UA"/>
        </w:rPr>
        <w:t>спрямувати 1 097 083,5 тис. грн, з них за рахунок:</w:t>
      </w:r>
    </w:p>
    <w:p w14:paraId="5221AD61" w14:textId="77777777" w:rsidR="00946CF7" w:rsidRPr="006D085C" w:rsidRDefault="00946CF7" w:rsidP="00946CF7">
      <w:pPr>
        <w:tabs>
          <w:tab w:val="left" w:pos="0"/>
        </w:tabs>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коштів громади – 333 313,0 тис. грн; </w:t>
      </w:r>
    </w:p>
    <w:p w14:paraId="71053D93" w14:textId="77777777" w:rsidR="00946CF7" w:rsidRPr="006D085C" w:rsidRDefault="00946CF7" w:rsidP="00946CF7">
      <w:pPr>
        <w:tabs>
          <w:tab w:val="left" w:pos="0"/>
        </w:tabs>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освітньої субвенції – 763 335,3 тис. грн, зокрема на 2027 рік у сумі 235 054,5 тис. грн, на 2028 рік – 255 074,9 тис. грн та на 2029 рік – 273 205,9 тис. грн;</w:t>
      </w:r>
    </w:p>
    <w:p w14:paraId="71181A59" w14:textId="77777777" w:rsidR="00946CF7" w:rsidRDefault="00946CF7" w:rsidP="00946CF7">
      <w:pPr>
        <w:tabs>
          <w:tab w:val="left" w:pos="0"/>
        </w:tabs>
        <w:ind w:firstLine="567"/>
        <w:jc w:val="both"/>
        <w:rPr>
          <w:rFonts w:ascii="Times New Roman" w:hAnsi="Times New Roman"/>
          <w:color w:val="000000"/>
          <w:sz w:val="24"/>
          <w:szCs w:val="24"/>
          <w:lang w:val="uk-UA"/>
        </w:rPr>
      </w:pPr>
      <w:r w:rsidRPr="006D085C">
        <w:rPr>
          <w:rFonts w:ascii="Times New Roman" w:eastAsia="Calibri" w:hAnsi="Times New Roman"/>
          <w:color w:val="000000"/>
          <w:sz w:val="24"/>
          <w:szCs w:val="24"/>
          <w:lang w:val="uk-UA"/>
        </w:rPr>
        <w:t xml:space="preserve">субвенції з місцевих бюджетів інших громад </w:t>
      </w:r>
      <w:r w:rsidRPr="006D085C">
        <w:rPr>
          <w:rFonts w:ascii="Times New Roman" w:hAnsi="Times New Roman"/>
          <w:color w:val="000000"/>
          <w:sz w:val="24"/>
          <w:szCs w:val="24"/>
          <w:lang w:val="uk-UA"/>
        </w:rPr>
        <w:t>– 435,2 тис. грн.</w:t>
      </w:r>
    </w:p>
    <w:p w14:paraId="44B7C28A" w14:textId="77777777" w:rsidR="00946CF7" w:rsidRDefault="00946CF7" w:rsidP="00946CF7">
      <w:pPr>
        <w:tabs>
          <w:tab w:val="left" w:pos="0"/>
        </w:tabs>
        <w:ind w:firstLine="567"/>
        <w:jc w:val="both"/>
        <w:rPr>
          <w:rFonts w:ascii="Times New Roman" w:hAnsi="Times New Roman"/>
          <w:sz w:val="24"/>
          <w:szCs w:val="24"/>
          <w:lang w:val="uk-UA"/>
        </w:rPr>
      </w:pPr>
    </w:p>
    <w:tbl>
      <w:tblPr>
        <w:tblW w:w="482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1208"/>
        <w:gridCol w:w="869"/>
        <w:gridCol w:w="1291"/>
        <w:gridCol w:w="1072"/>
        <w:gridCol w:w="1072"/>
        <w:gridCol w:w="1072"/>
      </w:tblGrid>
      <w:tr w:rsidR="00946CF7" w:rsidRPr="00AB7883" w14:paraId="3C336AA2" w14:textId="77777777" w:rsidTr="00F728A2">
        <w:tc>
          <w:tcPr>
            <w:tcW w:w="1544" w:type="pct"/>
            <w:tcBorders>
              <w:top w:val="single" w:sz="4" w:space="0" w:color="auto"/>
              <w:left w:val="single" w:sz="4" w:space="0" w:color="auto"/>
              <w:bottom w:val="single" w:sz="4" w:space="0" w:color="auto"/>
              <w:right w:val="single" w:sz="4" w:space="0" w:color="auto"/>
            </w:tcBorders>
          </w:tcPr>
          <w:p w14:paraId="58AF0BDC" w14:textId="77777777" w:rsidR="00946CF7" w:rsidRPr="00AB7883" w:rsidRDefault="00946CF7" w:rsidP="00F728A2">
            <w:pPr>
              <w:tabs>
                <w:tab w:val="left" w:pos="0"/>
              </w:tabs>
              <w:spacing w:line="276" w:lineRule="auto"/>
              <w:ind w:firstLine="34"/>
              <w:jc w:val="center"/>
              <w:rPr>
                <w:rFonts w:ascii="Times New Roman" w:hAnsi="Times New Roman"/>
                <w:b/>
                <w:sz w:val="24"/>
                <w:szCs w:val="24"/>
                <w:lang w:val="uk-UA"/>
              </w:rPr>
            </w:pPr>
            <w:r w:rsidRPr="00AB7883">
              <w:rPr>
                <w:rFonts w:ascii="Times New Roman" w:hAnsi="Times New Roman"/>
                <w:b/>
                <w:sz w:val="24"/>
                <w:szCs w:val="24"/>
                <w:lang w:val="uk-UA"/>
              </w:rPr>
              <w:t>Показник</w:t>
            </w:r>
          </w:p>
        </w:tc>
        <w:tc>
          <w:tcPr>
            <w:tcW w:w="626" w:type="pct"/>
            <w:tcBorders>
              <w:top w:val="single" w:sz="4" w:space="0" w:color="auto"/>
              <w:left w:val="single" w:sz="4" w:space="0" w:color="auto"/>
              <w:bottom w:val="single" w:sz="4" w:space="0" w:color="auto"/>
              <w:right w:val="single" w:sz="4" w:space="0" w:color="auto"/>
            </w:tcBorders>
          </w:tcPr>
          <w:p w14:paraId="4E66EE0F" w14:textId="77777777" w:rsidR="00946CF7" w:rsidRPr="00AB7883" w:rsidRDefault="00946CF7" w:rsidP="00F728A2">
            <w:pPr>
              <w:tabs>
                <w:tab w:val="left" w:pos="0"/>
              </w:tabs>
              <w:spacing w:line="276" w:lineRule="auto"/>
              <w:jc w:val="center"/>
              <w:rPr>
                <w:rFonts w:ascii="Times New Roman" w:hAnsi="Times New Roman"/>
                <w:b/>
                <w:sz w:val="24"/>
                <w:szCs w:val="24"/>
                <w:lang w:val="uk-UA"/>
              </w:rPr>
            </w:pPr>
            <w:r w:rsidRPr="00AB7883">
              <w:rPr>
                <w:rFonts w:ascii="Times New Roman" w:hAnsi="Times New Roman"/>
                <w:b/>
                <w:sz w:val="24"/>
                <w:szCs w:val="24"/>
                <w:lang w:val="uk-UA"/>
              </w:rPr>
              <w:t>Одиниця виміру</w:t>
            </w:r>
          </w:p>
        </w:tc>
        <w:tc>
          <w:tcPr>
            <w:tcW w:w="495" w:type="pct"/>
            <w:tcBorders>
              <w:top w:val="single" w:sz="4" w:space="0" w:color="auto"/>
              <w:left w:val="single" w:sz="4" w:space="0" w:color="auto"/>
              <w:bottom w:val="single" w:sz="4" w:space="0" w:color="auto"/>
              <w:right w:val="single" w:sz="4" w:space="0" w:color="auto"/>
            </w:tcBorders>
          </w:tcPr>
          <w:p w14:paraId="5DC787F2"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2025 рік</w:t>
            </w:r>
          </w:p>
          <w:p w14:paraId="4AB7283A"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факт</w:t>
            </w:r>
          </w:p>
        </w:tc>
        <w:tc>
          <w:tcPr>
            <w:tcW w:w="669" w:type="pct"/>
            <w:tcBorders>
              <w:top w:val="single" w:sz="4" w:space="0" w:color="auto"/>
              <w:left w:val="single" w:sz="4" w:space="0" w:color="auto"/>
              <w:bottom w:val="single" w:sz="4" w:space="0" w:color="auto"/>
              <w:right w:val="single" w:sz="4" w:space="0" w:color="auto"/>
            </w:tcBorders>
          </w:tcPr>
          <w:p w14:paraId="6F8F26B0"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2026 рік</w:t>
            </w:r>
          </w:p>
          <w:p w14:paraId="61CC242C"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очікуване</w:t>
            </w:r>
          </w:p>
        </w:tc>
        <w:tc>
          <w:tcPr>
            <w:tcW w:w="555" w:type="pct"/>
            <w:tcBorders>
              <w:top w:val="single" w:sz="4" w:space="0" w:color="auto"/>
              <w:left w:val="single" w:sz="4" w:space="0" w:color="auto"/>
              <w:bottom w:val="single" w:sz="4" w:space="0" w:color="auto"/>
              <w:right w:val="single" w:sz="4" w:space="0" w:color="auto"/>
            </w:tcBorders>
          </w:tcPr>
          <w:p w14:paraId="6F949E19"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2027 рік</w:t>
            </w:r>
          </w:p>
          <w:p w14:paraId="3382176C"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555" w:type="pct"/>
            <w:tcBorders>
              <w:top w:val="single" w:sz="4" w:space="0" w:color="auto"/>
              <w:left w:val="single" w:sz="4" w:space="0" w:color="auto"/>
              <w:bottom w:val="single" w:sz="4" w:space="0" w:color="auto"/>
              <w:right w:val="single" w:sz="4" w:space="0" w:color="auto"/>
            </w:tcBorders>
          </w:tcPr>
          <w:p w14:paraId="20C96B45"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2028 рік</w:t>
            </w:r>
          </w:p>
          <w:p w14:paraId="6A24F228"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555" w:type="pct"/>
            <w:tcBorders>
              <w:top w:val="single" w:sz="4" w:space="0" w:color="auto"/>
              <w:left w:val="single" w:sz="4" w:space="0" w:color="auto"/>
              <w:bottom w:val="single" w:sz="4" w:space="0" w:color="auto"/>
              <w:right w:val="single" w:sz="4" w:space="0" w:color="auto"/>
            </w:tcBorders>
          </w:tcPr>
          <w:p w14:paraId="266ADC4C"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2029 рік</w:t>
            </w:r>
          </w:p>
          <w:p w14:paraId="6C921B6F"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r>
      <w:tr w:rsidR="00946CF7" w:rsidRPr="00AB7883" w14:paraId="0CCB29EE" w14:textId="77777777" w:rsidTr="00F728A2">
        <w:tc>
          <w:tcPr>
            <w:tcW w:w="1544" w:type="pct"/>
            <w:tcBorders>
              <w:top w:val="single" w:sz="4" w:space="0" w:color="auto"/>
              <w:left w:val="single" w:sz="4" w:space="0" w:color="auto"/>
              <w:bottom w:val="single" w:sz="4" w:space="0" w:color="auto"/>
              <w:right w:val="single" w:sz="4" w:space="0" w:color="auto"/>
            </w:tcBorders>
          </w:tcPr>
          <w:p w14:paraId="1B8EA5B1" w14:textId="77777777" w:rsidR="00946CF7" w:rsidRPr="00BE0D5B" w:rsidRDefault="00946CF7" w:rsidP="00F728A2">
            <w:pPr>
              <w:tabs>
                <w:tab w:val="left" w:pos="0"/>
              </w:tabs>
              <w:spacing w:line="276" w:lineRule="auto"/>
              <w:ind w:firstLine="34"/>
              <w:jc w:val="center"/>
              <w:rPr>
                <w:rFonts w:ascii="Times New Roman" w:hAnsi="Times New Roman"/>
                <w:bCs/>
                <w:sz w:val="24"/>
                <w:szCs w:val="24"/>
                <w:lang w:val="uk-UA"/>
              </w:rPr>
            </w:pPr>
            <w:r w:rsidRPr="00BE0D5B">
              <w:rPr>
                <w:rFonts w:ascii="Times New Roman" w:hAnsi="Times New Roman"/>
                <w:bCs/>
                <w:sz w:val="24"/>
                <w:szCs w:val="24"/>
                <w:lang w:val="uk-UA"/>
              </w:rPr>
              <w:t>1</w:t>
            </w:r>
          </w:p>
        </w:tc>
        <w:tc>
          <w:tcPr>
            <w:tcW w:w="626" w:type="pct"/>
            <w:tcBorders>
              <w:top w:val="single" w:sz="4" w:space="0" w:color="auto"/>
              <w:left w:val="single" w:sz="4" w:space="0" w:color="auto"/>
              <w:bottom w:val="single" w:sz="4" w:space="0" w:color="auto"/>
              <w:right w:val="single" w:sz="4" w:space="0" w:color="auto"/>
            </w:tcBorders>
          </w:tcPr>
          <w:p w14:paraId="4A772CCD" w14:textId="77777777" w:rsidR="00946CF7" w:rsidRPr="00BE0D5B" w:rsidRDefault="00946CF7" w:rsidP="00F728A2">
            <w:pPr>
              <w:tabs>
                <w:tab w:val="left" w:pos="0"/>
              </w:tabs>
              <w:spacing w:line="276" w:lineRule="auto"/>
              <w:jc w:val="center"/>
              <w:rPr>
                <w:rFonts w:ascii="Times New Roman" w:hAnsi="Times New Roman"/>
                <w:bCs/>
                <w:sz w:val="24"/>
                <w:szCs w:val="24"/>
                <w:lang w:val="uk-UA"/>
              </w:rPr>
            </w:pPr>
            <w:r w:rsidRPr="00BE0D5B">
              <w:rPr>
                <w:rFonts w:ascii="Times New Roman" w:hAnsi="Times New Roman"/>
                <w:bCs/>
                <w:sz w:val="24"/>
                <w:szCs w:val="24"/>
                <w:lang w:val="uk-UA"/>
              </w:rPr>
              <w:t>2</w:t>
            </w:r>
          </w:p>
        </w:tc>
        <w:tc>
          <w:tcPr>
            <w:tcW w:w="495" w:type="pct"/>
            <w:tcBorders>
              <w:top w:val="single" w:sz="4" w:space="0" w:color="auto"/>
              <w:left w:val="single" w:sz="4" w:space="0" w:color="auto"/>
              <w:bottom w:val="single" w:sz="4" w:space="0" w:color="auto"/>
              <w:right w:val="single" w:sz="4" w:space="0" w:color="auto"/>
            </w:tcBorders>
          </w:tcPr>
          <w:p w14:paraId="58FE8279" w14:textId="77777777" w:rsidR="00946CF7" w:rsidRPr="00BE0D5B" w:rsidRDefault="00946CF7" w:rsidP="00F728A2">
            <w:pPr>
              <w:pStyle w:val="a5"/>
              <w:spacing w:line="276" w:lineRule="auto"/>
              <w:jc w:val="center"/>
              <w:rPr>
                <w:rFonts w:ascii="Times New Roman" w:eastAsia="Wingdings" w:hAnsi="Times New Roman"/>
                <w:bCs/>
                <w:sz w:val="24"/>
                <w:szCs w:val="24"/>
                <w:lang w:val="uk-UA" w:eastAsia="en-US"/>
              </w:rPr>
            </w:pPr>
            <w:r>
              <w:rPr>
                <w:rFonts w:ascii="Times New Roman" w:eastAsia="Wingdings" w:hAnsi="Times New Roman"/>
                <w:bCs/>
                <w:sz w:val="24"/>
                <w:szCs w:val="24"/>
                <w:lang w:val="uk-UA" w:eastAsia="en-US"/>
              </w:rPr>
              <w:t>3</w:t>
            </w:r>
          </w:p>
        </w:tc>
        <w:tc>
          <w:tcPr>
            <w:tcW w:w="669" w:type="pct"/>
            <w:tcBorders>
              <w:top w:val="single" w:sz="4" w:space="0" w:color="auto"/>
              <w:left w:val="single" w:sz="4" w:space="0" w:color="auto"/>
              <w:bottom w:val="single" w:sz="4" w:space="0" w:color="auto"/>
              <w:right w:val="single" w:sz="4" w:space="0" w:color="auto"/>
            </w:tcBorders>
          </w:tcPr>
          <w:p w14:paraId="36E0392B"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4</w:t>
            </w:r>
          </w:p>
        </w:tc>
        <w:tc>
          <w:tcPr>
            <w:tcW w:w="555" w:type="pct"/>
            <w:tcBorders>
              <w:top w:val="single" w:sz="4" w:space="0" w:color="auto"/>
              <w:left w:val="single" w:sz="4" w:space="0" w:color="auto"/>
              <w:bottom w:val="single" w:sz="4" w:space="0" w:color="auto"/>
              <w:right w:val="single" w:sz="4" w:space="0" w:color="auto"/>
            </w:tcBorders>
          </w:tcPr>
          <w:p w14:paraId="52FDFEF6"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5</w:t>
            </w:r>
          </w:p>
        </w:tc>
        <w:tc>
          <w:tcPr>
            <w:tcW w:w="555" w:type="pct"/>
            <w:tcBorders>
              <w:top w:val="single" w:sz="4" w:space="0" w:color="auto"/>
              <w:left w:val="single" w:sz="4" w:space="0" w:color="auto"/>
              <w:bottom w:val="single" w:sz="4" w:space="0" w:color="auto"/>
              <w:right w:val="single" w:sz="4" w:space="0" w:color="auto"/>
            </w:tcBorders>
          </w:tcPr>
          <w:p w14:paraId="752B031F"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6</w:t>
            </w:r>
          </w:p>
        </w:tc>
        <w:tc>
          <w:tcPr>
            <w:tcW w:w="555" w:type="pct"/>
            <w:tcBorders>
              <w:top w:val="single" w:sz="4" w:space="0" w:color="auto"/>
              <w:left w:val="single" w:sz="4" w:space="0" w:color="auto"/>
              <w:bottom w:val="single" w:sz="4" w:space="0" w:color="auto"/>
              <w:right w:val="single" w:sz="4" w:space="0" w:color="auto"/>
            </w:tcBorders>
          </w:tcPr>
          <w:p w14:paraId="0E23C1B6" w14:textId="77777777" w:rsidR="00946CF7" w:rsidRPr="00BE0D5B" w:rsidRDefault="00946CF7" w:rsidP="00F728A2">
            <w:pPr>
              <w:pStyle w:val="a5"/>
              <w:spacing w:line="276" w:lineRule="auto"/>
              <w:jc w:val="center"/>
              <w:rPr>
                <w:rFonts w:ascii="Times New Roman" w:eastAsia="Wingdings" w:hAnsi="Times New Roman"/>
                <w:sz w:val="24"/>
                <w:szCs w:val="24"/>
                <w:lang w:val="uk-UA" w:eastAsia="en-US"/>
              </w:rPr>
            </w:pPr>
            <w:r>
              <w:rPr>
                <w:rFonts w:ascii="Times New Roman" w:eastAsia="Wingdings" w:hAnsi="Times New Roman"/>
                <w:sz w:val="24"/>
                <w:szCs w:val="24"/>
                <w:lang w:val="uk-UA" w:eastAsia="en-US"/>
              </w:rPr>
              <w:t>7</w:t>
            </w:r>
          </w:p>
        </w:tc>
      </w:tr>
      <w:tr w:rsidR="00946CF7" w:rsidRPr="00AB7883" w14:paraId="68BEAF8C" w14:textId="77777777" w:rsidTr="00F728A2">
        <w:tc>
          <w:tcPr>
            <w:tcW w:w="1544" w:type="pct"/>
            <w:tcBorders>
              <w:top w:val="single" w:sz="4" w:space="0" w:color="auto"/>
              <w:left w:val="single" w:sz="4" w:space="0" w:color="auto"/>
              <w:bottom w:val="single" w:sz="4" w:space="0" w:color="auto"/>
              <w:right w:val="single" w:sz="4" w:space="0" w:color="auto"/>
            </w:tcBorders>
          </w:tcPr>
          <w:p w14:paraId="69143586" w14:textId="77777777" w:rsidR="00946CF7"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Заклади загальної середньої освіти/ з них комунальної форми власності</w:t>
            </w:r>
          </w:p>
          <w:p w14:paraId="47563A02"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51FC40E2"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одиниць</w:t>
            </w:r>
          </w:p>
        </w:tc>
        <w:tc>
          <w:tcPr>
            <w:tcW w:w="495" w:type="pct"/>
            <w:tcBorders>
              <w:top w:val="single" w:sz="4" w:space="0" w:color="auto"/>
              <w:left w:val="single" w:sz="4" w:space="0" w:color="auto"/>
              <w:bottom w:val="single" w:sz="4" w:space="0" w:color="auto"/>
              <w:right w:val="single" w:sz="4" w:space="0" w:color="auto"/>
            </w:tcBorders>
          </w:tcPr>
          <w:p w14:paraId="5551F5FE"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23</w:t>
            </w:r>
          </w:p>
        </w:tc>
        <w:tc>
          <w:tcPr>
            <w:tcW w:w="669" w:type="pct"/>
            <w:tcBorders>
              <w:top w:val="single" w:sz="4" w:space="0" w:color="auto"/>
              <w:left w:val="single" w:sz="4" w:space="0" w:color="auto"/>
              <w:bottom w:val="single" w:sz="4" w:space="0" w:color="auto"/>
              <w:right w:val="single" w:sz="4" w:space="0" w:color="auto"/>
            </w:tcBorders>
          </w:tcPr>
          <w:p w14:paraId="4456ED96"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23</w:t>
            </w:r>
          </w:p>
        </w:tc>
        <w:tc>
          <w:tcPr>
            <w:tcW w:w="555" w:type="pct"/>
            <w:tcBorders>
              <w:top w:val="single" w:sz="4" w:space="0" w:color="auto"/>
              <w:left w:val="single" w:sz="4" w:space="0" w:color="auto"/>
              <w:bottom w:val="single" w:sz="4" w:space="0" w:color="auto"/>
              <w:right w:val="single" w:sz="4" w:space="0" w:color="auto"/>
            </w:tcBorders>
          </w:tcPr>
          <w:p w14:paraId="55E564F0"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22</w:t>
            </w:r>
          </w:p>
        </w:tc>
        <w:tc>
          <w:tcPr>
            <w:tcW w:w="555" w:type="pct"/>
            <w:tcBorders>
              <w:top w:val="single" w:sz="4" w:space="0" w:color="auto"/>
              <w:left w:val="single" w:sz="4" w:space="0" w:color="auto"/>
              <w:bottom w:val="single" w:sz="4" w:space="0" w:color="auto"/>
              <w:right w:val="single" w:sz="4" w:space="0" w:color="auto"/>
            </w:tcBorders>
          </w:tcPr>
          <w:p w14:paraId="5C5E3609"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22</w:t>
            </w:r>
          </w:p>
        </w:tc>
        <w:tc>
          <w:tcPr>
            <w:tcW w:w="555" w:type="pct"/>
            <w:tcBorders>
              <w:top w:val="single" w:sz="4" w:space="0" w:color="auto"/>
              <w:left w:val="single" w:sz="4" w:space="0" w:color="auto"/>
              <w:bottom w:val="single" w:sz="4" w:space="0" w:color="auto"/>
              <w:right w:val="single" w:sz="4" w:space="0" w:color="auto"/>
            </w:tcBorders>
          </w:tcPr>
          <w:p w14:paraId="254BD1DC"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22</w:t>
            </w:r>
          </w:p>
        </w:tc>
      </w:tr>
      <w:tr w:rsidR="00946CF7" w:rsidRPr="00AB7883" w14:paraId="4B049DD7" w14:textId="77777777" w:rsidTr="00F728A2">
        <w:tc>
          <w:tcPr>
            <w:tcW w:w="1544" w:type="pct"/>
            <w:tcBorders>
              <w:top w:val="single" w:sz="4" w:space="0" w:color="auto"/>
              <w:left w:val="single" w:sz="4" w:space="0" w:color="auto"/>
              <w:bottom w:val="single" w:sz="4" w:space="0" w:color="auto"/>
              <w:right w:val="single" w:sz="4" w:space="0" w:color="auto"/>
            </w:tcBorders>
          </w:tcPr>
          <w:p w14:paraId="76618AC3" w14:textId="77777777" w:rsidR="00946CF7"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Кількість учнів у закладах загальної середньої освіти</w:t>
            </w:r>
          </w:p>
          <w:p w14:paraId="1715532D"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2824B466"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осіб</w:t>
            </w:r>
          </w:p>
        </w:tc>
        <w:tc>
          <w:tcPr>
            <w:tcW w:w="495" w:type="pct"/>
            <w:tcBorders>
              <w:top w:val="single" w:sz="4" w:space="0" w:color="auto"/>
              <w:left w:val="single" w:sz="4" w:space="0" w:color="auto"/>
              <w:bottom w:val="single" w:sz="4" w:space="0" w:color="auto"/>
              <w:right w:val="single" w:sz="4" w:space="0" w:color="auto"/>
            </w:tcBorders>
          </w:tcPr>
          <w:p w14:paraId="232978BC"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5755</w:t>
            </w:r>
          </w:p>
        </w:tc>
        <w:tc>
          <w:tcPr>
            <w:tcW w:w="669" w:type="pct"/>
            <w:tcBorders>
              <w:top w:val="single" w:sz="4" w:space="0" w:color="auto"/>
              <w:left w:val="single" w:sz="4" w:space="0" w:color="auto"/>
              <w:bottom w:val="single" w:sz="4" w:space="0" w:color="auto"/>
              <w:right w:val="single" w:sz="4" w:space="0" w:color="auto"/>
            </w:tcBorders>
          </w:tcPr>
          <w:p w14:paraId="0909894F"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5550</w:t>
            </w:r>
          </w:p>
        </w:tc>
        <w:tc>
          <w:tcPr>
            <w:tcW w:w="555" w:type="pct"/>
            <w:tcBorders>
              <w:top w:val="single" w:sz="4" w:space="0" w:color="auto"/>
              <w:left w:val="single" w:sz="4" w:space="0" w:color="auto"/>
              <w:bottom w:val="single" w:sz="4" w:space="0" w:color="auto"/>
              <w:right w:val="single" w:sz="4" w:space="0" w:color="auto"/>
            </w:tcBorders>
          </w:tcPr>
          <w:p w14:paraId="4DE55A57"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5300</w:t>
            </w:r>
          </w:p>
        </w:tc>
        <w:tc>
          <w:tcPr>
            <w:tcW w:w="555" w:type="pct"/>
            <w:tcBorders>
              <w:top w:val="single" w:sz="4" w:space="0" w:color="auto"/>
              <w:left w:val="single" w:sz="4" w:space="0" w:color="auto"/>
              <w:bottom w:val="single" w:sz="4" w:space="0" w:color="auto"/>
              <w:right w:val="single" w:sz="4" w:space="0" w:color="auto"/>
            </w:tcBorders>
          </w:tcPr>
          <w:p w14:paraId="72C78FBF"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5000</w:t>
            </w:r>
          </w:p>
        </w:tc>
        <w:tc>
          <w:tcPr>
            <w:tcW w:w="555" w:type="pct"/>
            <w:tcBorders>
              <w:top w:val="single" w:sz="4" w:space="0" w:color="auto"/>
              <w:left w:val="single" w:sz="4" w:space="0" w:color="auto"/>
              <w:bottom w:val="single" w:sz="4" w:space="0" w:color="auto"/>
              <w:right w:val="single" w:sz="4" w:space="0" w:color="auto"/>
            </w:tcBorders>
          </w:tcPr>
          <w:p w14:paraId="6CE291EA"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4700</w:t>
            </w:r>
          </w:p>
        </w:tc>
      </w:tr>
      <w:tr w:rsidR="00946CF7" w:rsidRPr="00AB7883" w14:paraId="7595D8A5" w14:textId="77777777" w:rsidTr="00F728A2">
        <w:tc>
          <w:tcPr>
            <w:tcW w:w="1544" w:type="pct"/>
            <w:tcBorders>
              <w:top w:val="single" w:sz="4" w:space="0" w:color="auto"/>
              <w:left w:val="single" w:sz="4" w:space="0" w:color="auto"/>
              <w:bottom w:val="single" w:sz="4" w:space="0" w:color="auto"/>
              <w:right w:val="single" w:sz="4" w:space="0" w:color="auto"/>
            </w:tcBorders>
          </w:tcPr>
          <w:p w14:paraId="0B28273C"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Відсоток дітей шкільного віку, які охоплені навчанням</w:t>
            </w:r>
          </w:p>
        </w:tc>
        <w:tc>
          <w:tcPr>
            <w:tcW w:w="626" w:type="pct"/>
            <w:tcBorders>
              <w:top w:val="single" w:sz="4" w:space="0" w:color="auto"/>
              <w:left w:val="single" w:sz="4" w:space="0" w:color="auto"/>
              <w:bottom w:val="single" w:sz="4" w:space="0" w:color="auto"/>
              <w:right w:val="single" w:sz="4" w:space="0" w:color="auto"/>
            </w:tcBorders>
          </w:tcPr>
          <w:p w14:paraId="1E75F261"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2DE034F4"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tcPr>
          <w:p w14:paraId="0D5C3395"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2533A4C9"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49457BB3"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09A76337"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r>
      <w:tr w:rsidR="00946CF7" w:rsidRPr="00AB7883" w14:paraId="3903726B" w14:textId="77777777" w:rsidTr="00F728A2">
        <w:tc>
          <w:tcPr>
            <w:tcW w:w="1544" w:type="pct"/>
            <w:tcBorders>
              <w:top w:val="single" w:sz="4" w:space="0" w:color="auto"/>
              <w:left w:val="single" w:sz="4" w:space="0" w:color="auto"/>
              <w:bottom w:val="single" w:sz="4" w:space="0" w:color="auto"/>
              <w:right w:val="single" w:sz="4" w:space="0" w:color="auto"/>
            </w:tcBorders>
          </w:tcPr>
          <w:p w14:paraId="29682AE2" w14:textId="60BA0C05" w:rsidR="00946CF7" w:rsidRPr="00AB7883" w:rsidRDefault="00946CF7" w:rsidP="0042651E">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 xml:space="preserve">Кількість стипендій міського голови для учнів (вихованців) закладів загальної середньої та позашкільної освіти </w:t>
            </w:r>
          </w:p>
        </w:tc>
        <w:tc>
          <w:tcPr>
            <w:tcW w:w="626" w:type="pct"/>
            <w:tcBorders>
              <w:top w:val="single" w:sz="4" w:space="0" w:color="auto"/>
              <w:left w:val="single" w:sz="4" w:space="0" w:color="auto"/>
              <w:bottom w:val="single" w:sz="4" w:space="0" w:color="auto"/>
              <w:right w:val="single" w:sz="4" w:space="0" w:color="auto"/>
            </w:tcBorders>
          </w:tcPr>
          <w:p w14:paraId="1C41F2FA"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осіб</w:t>
            </w:r>
          </w:p>
        </w:tc>
        <w:tc>
          <w:tcPr>
            <w:tcW w:w="495" w:type="pct"/>
            <w:tcBorders>
              <w:top w:val="single" w:sz="4" w:space="0" w:color="auto"/>
              <w:left w:val="single" w:sz="4" w:space="0" w:color="auto"/>
              <w:bottom w:val="single" w:sz="4" w:space="0" w:color="auto"/>
              <w:right w:val="single" w:sz="4" w:space="0" w:color="auto"/>
            </w:tcBorders>
          </w:tcPr>
          <w:p w14:paraId="29131040"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669" w:type="pct"/>
            <w:tcBorders>
              <w:top w:val="single" w:sz="4" w:space="0" w:color="auto"/>
              <w:left w:val="single" w:sz="4" w:space="0" w:color="auto"/>
              <w:bottom w:val="single" w:sz="4" w:space="0" w:color="auto"/>
              <w:right w:val="single" w:sz="4" w:space="0" w:color="auto"/>
            </w:tcBorders>
          </w:tcPr>
          <w:p w14:paraId="5B634043"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09A54274"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23F31623"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3FA506D2"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r>
      <w:tr w:rsidR="00946CF7" w:rsidRPr="00AB7883" w14:paraId="46830571" w14:textId="77777777" w:rsidTr="00F728A2">
        <w:tc>
          <w:tcPr>
            <w:tcW w:w="1544" w:type="pct"/>
            <w:tcBorders>
              <w:top w:val="single" w:sz="4" w:space="0" w:color="auto"/>
              <w:left w:val="single" w:sz="4" w:space="0" w:color="auto"/>
              <w:bottom w:val="single" w:sz="4" w:space="0" w:color="auto"/>
              <w:right w:val="single" w:sz="4" w:space="0" w:color="auto"/>
            </w:tcBorders>
          </w:tcPr>
          <w:p w14:paraId="1875D1CC" w14:textId="5C6C00BE" w:rsidR="00946CF7" w:rsidRPr="00AB7883" w:rsidRDefault="00946CF7" w:rsidP="0042651E">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Оновлення фонду шкільних бібліотек сучасною навчально-методичною літературою</w:t>
            </w:r>
          </w:p>
        </w:tc>
        <w:tc>
          <w:tcPr>
            <w:tcW w:w="626" w:type="pct"/>
            <w:tcBorders>
              <w:top w:val="single" w:sz="4" w:space="0" w:color="auto"/>
              <w:left w:val="single" w:sz="4" w:space="0" w:color="auto"/>
              <w:bottom w:val="single" w:sz="4" w:space="0" w:color="auto"/>
              <w:right w:val="single" w:sz="4" w:space="0" w:color="auto"/>
            </w:tcBorders>
          </w:tcPr>
          <w:p w14:paraId="7AFE2F23"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04633C1E"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w:t>
            </w:r>
          </w:p>
        </w:tc>
        <w:tc>
          <w:tcPr>
            <w:tcW w:w="669" w:type="pct"/>
            <w:tcBorders>
              <w:top w:val="single" w:sz="4" w:space="0" w:color="auto"/>
              <w:left w:val="single" w:sz="4" w:space="0" w:color="auto"/>
              <w:bottom w:val="single" w:sz="4" w:space="0" w:color="auto"/>
              <w:right w:val="single" w:sz="4" w:space="0" w:color="auto"/>
            </w:tcBorders>
          </w:tcPr>
          <w:p w14:paraId="6E05FBAD"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7694FF33"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4D0F4256"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c>
          <w:tcPr>
            <w:tcW w:w="555" w:type="pct"/>
            <w:tcBorders>
              <w:top w:val="single" w:sz="4" w:space="0" w:color="auto"/>
              <w:left w:val="single" w:sz="4" w:space="0" w:color="auto"/>
              <w:bottom w:val="single" w:sz="4" w:space="0" w:color="auto"/>
              <w:right w:val="single" w:sz="4" w:space="0" w:color="auto"/>
            </w:tcBorders>
          </w:tcPr>
          <w:p w14:paraId="5D70ABFE"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w:t>
            </w:r>
          </w:p>
        </w:tc>
      </w:tr>
      <w:tr w:rsidR="00946CF7" w:rsidRPr="00AB7883" w14:paraId="3B6FDC8B" w14:textId="77777777" w:rsidTr="00F728A2">
        <w:tc>
          <w:tcPr>
            <w:tcW w:w="1544" w:type="pct"/>
            <w:tcBorders>
              <w:top w:val="single" w:sz="4" w:space="0" w:color="auto"/>
              <w:left w:val="single" w:sz="4" w:space="0" w:color="auto"/>
              <w:bottom w:val="single" w:sz="4" w:space="0" w:color="auto"/>
              <w:right w:val="single" w:sz="4" w:space="0" w:color="auto"/>
            </w:tcBorders>
          </w:tcPr>
          <w:p w14:paraId="2B74958C" w14:textId="77777777" w:rsidR="00946CF7"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 xml:space="preserve">Частка школярів, зайнятих у спортивно-масовій роботі </w:t>
            </w:r>
          </w:p>
          <w:p w14:paraId="3299D901"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5326B73B"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0F50314C"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12</w:t>
            </w:r>
          </w:p>
        </w:tc>
        <w:tc>
          <w:tcPr>
            <w:tcW w:w="669" w:type="pct"/>
            <w:tcBorders>
              <w:top w:val="single" w:sz="4" w:space="0" w:color="auto"/>
              <w:left w:val="single" w:sz="4" w:space="0" w:color="auto"/>
              <w:bottom w:val="single" w:sz="4" w:space="0" w:color="auto"/>
              <w:right w:val="single" w:sz="4" w:space="0" w:color="auto"/>
            </w:tcBorders>
          </w:tcPr>
          <w:p w14:paraId="127FE271"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12</w:t>
            </w:r>
          </w:p>
        </w:tc>
        <w:tc>
          <w:tcPr>
            <w:tcW w:w="555" w:type="pct"/>
            <w:tcBorders>
              <w:top w:val="single" w:sz="4" w:space="0" w:color="auto"/>
              <w:left w:val="single" w:sz="4" w:space="0" w:color="auto"/>
              <w:bottom w:val="single" w:sz="4" w:space="0" w:color="auto"/>
              <w:right w:val="single" w:sz="4" w:space="0" w:color="auto"/>
            </w:tcBorders>
          </w:tcPr>
          <w:p w14:paraId="4F1EB482"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11</w:t>
            </w:r>
          </w:p>
        </w:tc>
        <w:tc>
          <w:tcPr>
            <w:tcW w:w="555" w:type="pct"/>
            <w:tcBorders>
              <w:top w:val="single" w:sz="4" w:space="0" w:color="auto"/>
              <w:left w:val="single" w:sz="4" w:space="0" w:color="auto"/>
              <w:bottom w:val="single" w:sz="4" w:space="0" w:color="auto"/>
              <w:right w:val="single" w:sz="4" w:space="0" w:color="auto"/>
            </w:tcBorders>
          </w:tcPr>
          <w:p w14:paraId="67FFC68D"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11</w:t>
            </w:r>
          </w:p>
        </w:tc>
        <w:tc>
          <w:tcPr>
            <w:tcW w:w="555" w:type="pct"/>
            <w:tcBorders>
              <w:top w:val="single" w:sz="4" w:space="0" w:color="auto"/>
              <w:left w:val="single" w:sz="4" w:space="0" w:color="auto"/>
              <w:bottom w:val="single" w:sz="4" w:space="0" w:color="auto"/>
              <w:right w:val="single" w:sz="4" w:space="0" w:color="auto"/>
            </w:tcBorders>
          </w:tcPr>
          <w:p w14:paraId="5A70FB91"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11</w:t>
            </w:r>
          </w:p>
        </w:tc>
      </w:tr>
      <w:tr w:rsidR="00946CF7" w:rsidRPr="00AB7883" w14:paraId="4CD8CA6F" w14:textId="77777777" w:rsidTr="00F728A2">
        <w:tc>
          <w:tcPr>
            <w:tcW w:w="1544" w:type="pct"/>
            <w:tcBorders>
              <w:top w:val="single" w:sz="4" w:space="0" w:color="auto"/>
              <w:left w:val="single" w:sz="4" w:space="0" w:color="auto"/>
              <w:bottom w:val="single" w:sz="4" w:space="0" w:color="auto"/>
              <w:right w:val="single" w:sz="4" w:space="0" w:color="auto"/>
            </w:tcBorders>
          </w:tcPr>
          <w:p w14:paraId="4D6C856E" w14:textId="77777777" w:rsidR="00946CF7"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Забезпечення у повному обсязі харчування  вихованців ЗДО,  учнів початкових класів та дітей пільгових категорій, відповідно до норм</w:t>
            </w:r>
          </w:p>
          <w:p w14:paraId="5747AAFF"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p>
        </w:tc>
        <w:tc>
          <w:tcPr>
            <w:tcW w:w="626" w:type="pct"/>
            <w:tcBorders>
              <w:top w:val="single" w:sz="4" w:space="0" w:color="auto"/>
              <w:left w:val="single" w:sz="4" w:space="0" w:color="auto"/>
              <w:bottom w:val="single" w:sz="4" w:space="0" w:color="auto"/>
              <w:right w:val="single" w:sz="4" w:space="0" w:color="auto"/>
            </w:tcBorders>
          </w:tcPr>
          <w:p w14:paraId="7377D0E6"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495" w:type="pct"/>
            <w:tcBorders>
              <w:top w:val="single" w:sz="4" w:space="0" w:color="auto"/>
              <w:left w:val="single" w:sz="4" w:space="0" w:color="auto"/>
              <w:bottom w:val="single" w:sz="4" w:space="0" w:color="auto"/>
              <w:right w:val="single" w:sz="4" w:space="0" w:color="auto"/>
            </w:tcBorders>
          </w:tcPr>
          <w:p w14:paraId="569606B5"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tcPr>
          <w:p w14:paraId="548C3108"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2141F399"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7A2AF970"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c>
          <w:tcPr>
            <w:tcW w:w="555" w:type="pct"/>
            <w:tcBorders>
              <w:top w:val="single" w:sz="4" w:space="0" w:color="auto"/>
              <w:left w:val="single" w:sz="4" w:space="0" w:color="auto"/>
              <w:bottom w:val="single" w:sz="4" w:space="0" w:color="auto"/>
              <w:right w:val="single" w:sz="4" w:space="0" w:color="auto"/>
            </w:tcBorders>
          </w:tcPr>
          <w:p w14:paraId="5DB03B1E"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100</w:t>
            </w:r>
          </w:p>
        </w:tc>
      </w:tr>
    </w:tbl>
    <w:p w14:paraId="33DAEAAD" w14:textId="77777777" w:rsidR="00946CF7" w:rsidRDefault="00946CF7" w:rsidP="00946CF7"/>
    <w:tbl>
      <w:tblPr>
        <w:tblW w:w="482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1181"/>
        <w:gridCol w:w="1038"/>
        <w:gridCol w:w="1187"/>
        <w:gridCol w:w="1004"/>
        <w:gridCol w:w="1004"/>
        <w:gridCol w:w="1002"/>
      </w:tblGrid>
      <w:tr w:rsidR="00946CF7" w:rsidRPr="00AB7883" w14:paraId="6D57D513" w14:textId="77777777" w:rsidTr="00F728A2">
        <w:tc>
          <w:tcPr>
            <w:tcW w:w="1599" w:type="pct"/>
            <w:tcBorders>
              <w:top w:val="single" w:sz="4" w:space="0" w:color="auto"/>
              <w:left w:val="single" w:sz="4" w:space="0" w:color="auto"/>
              <w:bottom w:val="single" w:sz="4" w:space="0" w:color="auto"/>
              <w:right w:val="single" w:sz="4" w:space="0" w:color="auto"/>
            </w:tcBorders>
          </w:tcPr>
          <w:p w14:paraId="7069CD54" w14:textId="77777777" w:rsidR="00946CF7" w:rsidRPr="00AB7883" w:rsidRDefault="00946CF7" w:rsidP="00F728A2">
            <w:pPr>
              <w:tabs>
                <w:tab w:val="left" w:pos="0"/>
              </w:tabs>
              <w:spacing w:line="276" w:lineRule="auto"/>
              <w:ind w:firstLine="34"/>
              <w:jc w:val="center"/>
              <w:rPr>
                <w:rFonts w:ascii="Times New Roman" w:hAnsi="Times New Roman"/>
                <w:bCs/>
                <w:sz w:val="24"/>
                <w:szCs w:val="24"/>
                <w:lang w:val="uk-UA"/>
              </w:rPr>
            </w:pPr>
            <w:r w:rsidRPr="00BE0D5B">
              <w:rPr>
                <w:rFonts w:ascii="Times New Roman" w:hAnsi="Times New Roman"/>
                <w:bCs/>
                <w:sz w:val="24"/>
                <w:szCs w:val="24"/>
                <w:lang w:val="uk-UA"/>
              </w:rPr>
              <w:t>1</w:t>
            </w:r>
          </w:p>
        </w:tc>
        <w:tc>
          <w:tcPr>
            <w:tcW w:w="626" w:type="pct"/>
            <w:tcBorders>
              <w:top w:val="single" w:sz="4" w:space="0" w:color="auto"/>
              <w:left w:val="single" w:sz="4" w:space="0" w:color="auto"/>
              <w:bottom w:val="single" w:sz="4" w:space="0" w:color="auto"/>
              <w:right w:val="single" w:sz="4" w:space="0" w:color="auto"/>
            </w:tcBorders>
          </w:tcPr>
          <w:p w14:paraId="25F71198"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BE0D5B">
              <w:rPr>
                <w:rFonts w:ascii="Times New Roman" w:hAnsi="Times New Roman"/>
                <w:bCs/>
                <w:sz w:val="24"/>
                <w:szCs w:val="24"/>
                <w:lang w:val="uk-UA"/>
              </w:rPr>
              <w:t>2</w:t>
            </w:r>
          </w:p>
        </w:tc>
        <w:tc>
          <w:tcPr>
            <w:tcW w:w="550" w:type="pct"/>
            <w:tcBorders>
              <w:top w:val="single" w:sz="4" w:space="0" w:color="auto"/>
              <w:left w:val="single" w:sz="4" w:space="0" w:color="auto"/>
              <w:bottom w:val="single" w:sz="4" w:space="0" w:color="auto"/>
              <w:right w:val="single" w:sz="4" w:space="0" w:color="auto"/>
            </w:tcBorders>
          </w:tcPr>
          <w:p w14:paraId="126AB449" w14:textId="77777777" w:rsidR="00946CF7" w:rsidRPr="00AB7883" w:rsidRDefault="00946CF7" w:rsidP="00F728A2">
            <w:pPr>
              <w:pStyle w:val="a5"/>
              <w:jc w:val="center"/>
              <w:rPr>
                <w:rFonts w:ascii="Times New Roman" w:eastAsia="Wingdings" w:hAnsi="Times New Roman"/>
                <w:bCs/>
                <w:sz w:val="24"/>
                <w:szCs w:val="24"/>
                <w:lang w:eastAsia="en-US"/>
              </w:rPr>
            </w:pPr>
            <w:r>
              <w:rPr>
                <w:rFonts w:ascii="Times New Roman" w:eastAsia="Wingdings" w:hAnsi="Times New Roman"/>
                <w:bCs/>
                <w:sz w:val="24"/>
                <w:szCs w:val="24"/>
                <w:lang w:val="uk-UA" w:eastAsia="en-US"/>
              </w:rPr>
              <w:t>3</w:t>
            </w:r>
          </w:p>
        </w:tc>
        <w:tc>
          <w:tcPr>
            <w:tcW w:w="629" w:type="pct"/>
            <w:tcBorders>
              <w:top w:val="single" w:sz="4" w:space="0" w:color="auto"/>
              <w:left w:val="single" w:sz="4" w:space="0" w:color="auto"/>
              <w:bottom w:val="single" w:sz="4" w:space="0" w:color="auto"/>
              <w:right w:val="single" w:sz="4" w:space="0" w:color="auto"/>
            </w:tcBorders>
          </w:tcPr>
          <w:p w14:paraId="2293139C" w14:textId="77777777" w:rsidR="00946CF7" w:rsidRPr="00AB7883" w:rsidRDefault="00946CF7" w:rsidP="00F728A2">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4</w:t>
            </w:r>
          </w:p>
        </w:tc>
        <w:tc>
          <w:tcPr>
            <w:tcW w:w="532" w:type="pct"/>
            <w:tcBorders>
              <w:top w:val="single" w:sz="4" w:space="0" w:color="auto"/>
              <w:left w:val="single" w:sz="4" w:space="0" w:color="auto"/>
              <w:bottom w:val="single" w:sz="4" w:space="0" w:color="auto"/>
              <w:right w:val="single" w:sz="4" w:space="0" w:color="auto"/>
            </w:tcBorders>
          </w:tcPr>
          <w:p w14:paraId="7F641F42" w14:textId="77777777" w:rsidR="00946CF7" w:rsidRPr="00AB7883" w:rsidRDefault="00946CF7" w:rsidP="00F728A2">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5</w:t>
            </w:r>
          </w:p>
        </w:tc>
        <w:tc>
          <w:tcPr>
            <w:tcW w:w="532" w:type="pct"/>
            <w:tcBorders>
              <w:top w:val="single" w:sz="4" w:space="0" w:color="auto"/>
              <w:left w:val="single" w:sz="4" w:space="0" w:color="auto"/>
              <w:bottom w:val="single" w:sz="4" w:space="0" w:color="auto"/>
              <w:right w:val="single" w:sz="4" w:space="0" w:color="auto"/>
            </w:tcBorders>
          </w:tcPr>
          <w:p w14:paraId="3F103424" w14:textId="77777777" w:rsidR="00946CF7" w:rsidRPr="00AB7883" w:rsidRDefault="00946CF7" w:rsidP="00F728A2">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6</w:t>
            </w:r>
          </w:p>
        </w:tc>
        <w:tc>
          <w:tcPr>
            <w:tcW w:w="531" w:type="pct"/>
            <w:tcBorders>
              <w:top w:val="single" w:sz="4" w:space="0" w:color="auto"/>
              <w:left w:val="single" w:sz="4" w:space="0" w:color="auto"/>
              <w:bottom w:val="single" w:sz="4" w:space="0" w:color="auto"/>
              <w:right w:val="single" w:sz="4" w:space="0" w:color="auto"/>
            </w:tcBorders>
          </w:tcPr>
          <w:p w14:paraId="6BAD2B02" w14:textId="77777777" w:rsidR="00946CF7" w:rsidRPr="00AB7883" w:rsidRDefault="00946CF7" w:rsidP="00F728A2">
            <w:pPr>
              <w:pStyle w:val="a5"/>
              <w:jc w:val="center"/>
              <w:rPr>
                <w:rFonts w:ascii="Times New Roman" w:eastAsia="Wingdings" w:hAnsi="Times New Roman"/>
                <w:bCs/>
                <w:sz w:val="24"/>
                <w:szCs w:val="24"/>
                <w:lang w:eastAsia="en-US"/>
              </w:rPr>
            </w:pPr>
            <w:r>
              <w:rPr>
                <w:rFonts w:ascii="Times New Roman" w:eastAsia="Wingdings" w:hAnsi="Times New Roman"/>
                <w:sz w:val="24"/>
                <w:szCs w:val="24"/>
                <w:lang w:val="uk-UA" w:eastAsia="en-US"/>
              </w:rPr>
              <w:t>7</w:t>
            </w:r>
          </w:p>
        </w:tc>
      </w:tr>
      <w:tr w:rsidR="00946CF7" w:rsidRPr="00AB7883" w14:paraId="43AB46EB" w14:textId="77777777" w:rsidTr="00F728A2">
        <w:tc>
          <w:tcPr>
            <w:tcW w:w="1599" w:type="pct"/>
            <w:tcBorders>
              <w:top w:val="single" w:sz="4" w:space="0" w:color="auto"/>
              <w:left w:val="single" w:sz="4" w:space="0" w:color="auto"/>
              <w:bottom w:val="single" w:sz="4" w:space="0" w:color="auto"/>
              <w:right w:val="single" w:sz="4" w:space="0" w:color="auto"/>
            </w:tcBorders>
          </w:tcPr>
          <w:p w14:paraId="5D9622BA"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Забезпечення функціонування груп продовженого дня для учнів початкових класів</w:t>
            </w:r>
          </w:p>
        </w:tc>
        <w:tc>
          <w:tcPr>
            <w:tcW w:w="626" w:type="pct"/>
            <w:tcBorders>
              <w:top w:val="single" w:sz="4" w:space="0" w:color="auto"/>
              <w:left w:val="single" w:sz="4" w:space="0" w:color="auto"/>
              <w:bottom w:val="single" w:sz="4" w:space="0" w:color="auto"/>
              <w:right w:val="single" w:sz="4" w:space="0" w:color="auto"/>
            </w:tcBorders>
          </w:tcPr>
          <w:p w14:paraId="63BF17E7"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w:t>
            </w:r>
          </w:p>
        </w:tc>
        <w:tc>
          <w:tcPr>
            <w:tcW w:w="550" w:type="pct"/>
            <w:tcBorders>
              <w:top w:val="single" w:sz="4" w:space="0" w:color="auto"/>
              <w:left w:val="single" w:sz="4" w:space="0" w:color="auto"/>
              <w:bottom w:val="single" w:sz="4" w:space="0" w:color="auto"/>
              <w:right w:val="single" w:sz="4" w:space="0" w:color="auto"/>
            </w:tcBorders>
          </w:tcPr>
          <w:p w14:paraId="3504ED0F"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51</w:t>
            </w:r>
          </w:p>
        </w:tc>
        <w:tc>
          <w:tcPr>
            <w:tcW w:w="629" w:type="pct"/>
            <w:tcBorders>
              <w:top w:val="single" w:sz="4" w:space="0" w:color="auto"/>
              <w:left w:val="single" w:sz="4" w:space="0" w:color="auto"/>
              <w:bottom w:val="single" w:sz="4" w:space="0" w:color="auto"/>
              <w:right w:val="single" w:sz="4" w:space="0" w:color="auto"/>
            </w:tcBorders>
          </w:tcPr>
          <w:p w14:paraId="190720C2"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c>
          <w:tcPr>
            <w:tcW w:w="532" w:type="pct"/>
            <w:tcBorders>
              <w:top w:val="single" w:sz="4" w:space="0" w:color="auto"/>
              <w:left w:val="single" w:sz="4" w:space="0" w:color="auto"/>
              <w:bottom w:val="single" w:sz="4" w:space="0" w:color="auto"/>
              <w:right w:val="single" w:sz="4" w:space="0" w:color="auto"/>
            </w:tcBorders>
          </w:tcPr>
          <w:p w14:paraId="418070D1"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c>
          <w:tcPr>
            <w:tcW w:w="532" w:type="pct"/>
            <w:tcBorders>
              <w:top w:val="single" w:sz="4" w:space="0" w:color="auto"/>
              <w:left w:val="single" w:sz="4" w:space="0" w:color="auto"/>
              <w:bottom w:val="single" w:sz="4" w:space="0" w:color="auto"/>
              <w:right w:val="single" w:sz="4" w:space="0" w:color="auto"/>
            </w:tcBorders>
          </w:tcPr>
          <w:p w14:paraId="7774E08F"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c>
          <w:tcPr>
            <w:tcW w:w="531" w:type="pct"/>
            <w:tcBorders>
              <w:top w:val="single" w:sz="4" w:space="0" w:color="auto"/>
              <w:left w:val="single" w:sz="4" w:space="0" w:color="auto"/>
              <w:bottom w:val="single" w:sz="4" w:space="0" w:color="auto"/>
              <w:right w:val="single" w:sz="4" w:space="0" w:color="auto"/>
            </w:tcBorders>
          </w:tcPr>
          <w:p w14:paraId="59D7B799"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50</w:t>
            </w:r>
          </w:p>
        </w:tc>
      </w:tr>
      <w:tr w:rsidR="00946CF7" w:rsidRPr="00AB7883" w14:paraId="3AA959FF" w14:textId="77777777" w:rsidTr="00F728A2">
        <w:tc>
          <w:tcPr>
            <w:tcW w:w="1599" w:type="pct"/>
            <w:tcBorders>
              <w:top w:val="single" w:sz="4" w:space="0" w:color="auto"/>
              <w:left w:val="single" w:sz="4" w:space="0" w:color="auto"/>
              <w:bottom w:val="single" w:sz="4" w:space="0" w:color="auto"/>
              <w:right w:val="single" w:sz="4" w:space="0" w:color="auto"/>
            </w:tcBorders>
          </w:tcPr>
          <w:p w14:paraId="1CCC7326" w14:textId="77777777" w:rsidR="00946CF7" w:rsidRPr="00AB7883" w:rsidRDefault="00946CF7" w:rsidP="00F728A2">
            <w:pPr>
              <w:tabs>
                <w:tab w:val="left" w:pos="0"/>
              </w:tabs>
              <w:spacing w:line="276" w:lineRule="auto"/>
              <w:ind w:firstLine="34"/>
              <w:rPr>
                <w:rFonts w:ascii="Times New Roman" w:hAnsi="Times New Roman"/>
                <w:bCs/>
                <w:sz w:val="24"/>
                <w:szCs w:val="24"/>
                <w:lang w:val="uk-UA"/>
              </w:rPr>
            </w:pPr>
            <w:r w:rsidRPr="00AB7883">
              <w:rPr>
                <w:rFonts w:ascii="Times New Roman" w:hAnsi="Times New Roman"/>
                <w:bCs/>
                <w:sz w:val="24"/>
                <w:szCs w:val="24"/>
                <w:lang w:val="uk-UA"/>
              </w:rPr>
              <w:t>Кількість осіб, залучених до підготовки, перепідготовки, підвищення кваліфікації та стажування за сучасними виробничими технологіями</w:t>
            </w:r>
          </w:p>
        </w:tc>
        <w:tc>
          <w:tcPr>
            <w:tcW w:w="626" w:type="pct"/>
            <w:tcBorders>
              <w:top w:val="single" w:sz="4" w:space="0" w:color="auto"/>
              <w:left w:val="single" w:sz="4" w:space="0" w:color="auto"/>
              <w:bottom w:val="single" w:sz="4" w:space="0" w:color="auto"/>
              <w:right w:val="single" w:sz="4" w:space="0" w:color="auto"/>
            </w:tcBorders>
          </w:tcPr>
          <w:p w14:paraId="6A6A411C" w14:textId="77777777" w:rsidR="00946CF7" w:rsidRPr="00AB7883" w:rsidRDefault="00946CF7" w:rsidP="00F728A2">
            <w:pPr>
              <w:tabs>
                <w:tab w:val="left" w:pos="0"/>
              </w:tabs>
              <w:spacing w:line="276" w:lineRule="auto"/>
              <w:jc w:val="center"/>
              <w:rPr>
                <w:rFonts w:ascii="Times New Roman" w:hAnsi="Times New Roman"/>
                <w:bCs/>
                <w:sz w:val="24"/>
                <w:szCs w:val="24"/>
                <w:lang w:val="uk-UA"/>
              </w:rPr>
            </w:pPr>
            <w:r w:rsidRPr="00AB7883">
              <w:rPr>
                <w:rFonts w:ascii="Times New Roman" w:hAnsi="Times New Roman"/>
                <w:bCs/>
                <w:sz w:val="24"/>
                <w:szCs w:val="24"/>
                <w:lang w:val="uk-UA"/>
              </w:rPr>
              <w:t>осіб</w:t>
            </w:r>
          </w:p>
        </w:tc>
        <w:tc>
          <w:tcPr>
            <w:tcW w:w="550" w:type="pct"/>
            <w:tcBorders>
              <w:top w:val="single" w:sz="4" w:space="0" w:color="auto"/>
              <w:left w:val="single" w:sz="4" w:space="0" w:color="auto"/>
              <w:bottom w:val="single" w:sz="4" w:space="0" w:color="auto"/>
              <w:right w:val="single" w:sz="4" w:space="0" w:color="auto"/>
            </w:tcBorders>
          </w:tcPr>
          <w:p w14:paraId="0950B3E1"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648</w:t>
            </w:r>
          </w:p>
        </w:tc>
        <w:tc>
          <w:tcPr>
            <w:tcW w:w="629" w:type="pct"/>
            <w:tcBorders>
              <w:top w:val="single" w:sz="4" w:space="0" w:color="auto"/>
              <w:left w:val="single" w:sz="4" w:space="0" w:color="auto"/>
              <w:bottom w:val="single" w:sz="4" w:space="0" w:color="auto"/>
              <w:right w:val="single" w:sz="4" w:space="0" w:color="auto"/>
            </w:tcBorders>
          </w:tcPr>
          <w:p w14:paraId="78117702"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630</w:t>
            </w:r>
          </w:p>
        </w:tc>
        <w:tc>
          <w:tcPr>
            <w:tcW w:w="532" w:type="pct"/>
            <w:tcBorders>
              <w:top w:val="single" w:sz="4" w:space="0" w:color="auto"/>
              <w:left w:val="single" w:sz="4" w:space="0" w:color="auto"/>
              <w:bottom w:val="single" w:sz="4" w:space="0" w:color="auto"/>
              <w:right w:val="single" w:sz="4" w:space="0" w:color="auto"/>
            </w:tcBorders>
          </w:tcPr>
          <w:p w14:paraId="510F7160"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550</w:t>
            </w:r>
          </w:p>
        </w:tc>
        <w:tc>
          <w:tcPr>
            <w:tcW w:w="532" w:type="pct"/>
            <w:tcBorders>
              <w:top w:val="single" w:sz="4" w:space="0" w:color="auto"/>
              <w:left w:val="single" w:sz="4" w:space="0" w:color="auto"/>
              <w:bottom w:val="single" w:sz="4" w:space="0" w:color="auto"/>
              <w:right w:val="single" w:sz="4" w:space="0" w:color="auto"/>
            </w:tcBorders>
          </w:tcPr>
          <w:p w14:paraId="587D4E35"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510</w:t>
            </w:r>
          </w:p>
        </w:tc>
        <w:tc>
          <w:tcPr>
            <w:tcW w:w="531" w:type="pct"/>
            <w:tcBorders>
              <w:top w:val="single" w:sz="4" w:space="0" w:color="auto"/>
              <w:left w:val="single" w:sz="4" w:space="0" w:color="auto"/>
              <w:bottom w:val="single" w:sz="4" w:space="0" w:color="auto"/>
              <w:right w:val="single" w:sz="4" w:space="0" w:color="auto"/>
            </w:tcBorders>
          </w:tcPr>
          <w:p w14:paraId="5A2E3B64" w14:textId="77777777" w:rsidR="00946CF7" w:rsidRPr="00AB7883" w:rsidRDefault="00946CF7" w:rsidP="00F728A2">
            <w:pPr>
              <w:pStyle w:val="a5"/>
              <w:jc w:val="center"/>
              <w:rPr>
                <w:rFonts w:ascii="Times New Roman" w:eastAsia="Wingdings" w:hAnsi="Times New Roman"/>
                <w:b/>
                <w:bCs/>
                <w:sz w:val="24"/>
                <w:szCs w:val="24"/>
                <w:lang w:eastAsia="en-US"/>
              </w:rPr>
            </w:pPr>
            <w:r w:rsidRPr="00AB7883">
              <w:rPr>
                <w:rFonts w:ascii="Times New Roman" w:eastAsia="Wingdings" w:hAnsi="Times New Roman"/>
                <w:bCs/>
                <w:sz w:val="24"/>
                <w:szCs w:val="24"/>
                <w:lang w:eastAsia="en-US"/>
              </w:rPr>
              <w:t>450</w:t>
            </w:r>
          </w:p>
        </w:tc>
      </w:tr>
    </w:tbl>
    <w:p w14:paraId="0DEE7058" w14:textId="77777777" w:rsidR="00946CF7" w:rsidRDefault="00946CF7" w:rsidP="00946CF7">
      <w:pPr>
        <w:tabs>
          <w:tab w:val="left" w:pos="0"/>
        </w:tabs>
        <w:ind w:firstLine="567"/>
        <w:jc w:val="both"/>
        <w:rPr>
          <w:rFonts w:ascii="Times New Roman" w:hAnsi="Times New Roman"/>
          <w:sz w:val="24"/>
          <w:szCs w:val="24"/>
          <w:lang w:val="uk-UA"/>
        </w:rPr>
      </w:pPr>
    </w:p>
    <w:p w14:paraId="0F58983E" w14:textId="77777777" w:rsidR="00946CF7" w:rsidRPr="00234342" w:rsidRDefault="00946CF7" w:rsidP="00946CF7">
      <w:pPr>
        <w:tabs>
          <w:tab w:val="left" w:pos="0"/>
        </w:tabs>
        <w:ind w:firstLine="567"/>
        <w:jc w:val="both"/>
        <w:rPr>
          <w:rFonts w:ascii="Times New Roman" w:hAnsi="Times New Roman"/>
          <w:sz w:val="24"/>
          <w:szCs w:val="24"/>
          <w:lang w:val="uk-UA"/>
        </w:rPr>
      </w:pPr>
    </w:p>
    <w:p w14:paraId="54D545CF" w14:textId="77777777" w:rsidR="00946CF7" w:rsidRPr="006D085C" w:rsidRDefault="00946CF7" w:rsidP="00946CF7">
      <w:pPr>
        <w:spacing w:after="80"/>
        <w:ind w:firstLine="567"/>
        <w:jc w:val="both"/>
        <w:rPr>
          <w:rFonts w:ascii="Times New Roman" w:hAnsi="Times New Roman"/>
          <w:color w:val="000000"/>
          <w:sz w:val="24"/>
          <w:szCs w:val="24"/>
          <w:lang w:val="uk-UA"/>
        </w:rPr>
      </w:pPr>
      <w:r w:rsidRPr="0062053E">
        <w:rPr>
          <w:rFonts w:ascii="Times New Roman" w:hAnsi="Times New Roman"/>
          <w:sz w:val="24"/>
          <w:szCs w:val="24"/>
          <w:lang w:val="uk-UA"/>
        </w:rPr>
        <w:t xml:space="preserve">Штатна чисельність працівників закладів загальної середньої освіти </w:t>
      </w:r>
      <w:r w:rsidRPr="006D085C">
        <w:rPr>
          <w:rFonts w:ascii="Times New Roman" w:hAnsi="Times New Roman"/>
          <w:color w:val="000000"/>
          <w:sz w:val="24"/>
          <w:szCs w:val="24"/>
          <w:lang w:val="uk-UA"/>
        </w:rPr>
        <w:t>– 1 152,58 одиниць (педагогічних працівників – 810,58 ставок, інших працівників – 342 штатні одиниці).</w:t>
      </w:r>
    </w:p>
    <w:p w14:paraId="14E3F463" w14:textId="77777777" w:rsidR="00946CF7" w:rsidRPr="006140C8" w:rsidRDefault="00946CF7" w:rsidP="00946CF7">
      <w:pPr>
        <w:tabs>
          <w:tab w:val="left" w:pos="426"/>
        </w:tabs>
        <w:spacing w:before="120" w:after="120"/>
        <w:ind w:firstLine="567"/>
        <w:jc w:val="both"/>
        <w:rPr>
          <w:rFonts w:ascii="Times New Roman" w:eastAsia="Calibri" w:hAnsi="Times New Roman"/>
          <w:sz w:val="24"/>
          <w:szCs w:val="24"/>
          <w:lang w:val="uk-UA"/>
        </w:rPr>
      </w:pPr>
      <w:r w:rsidRPr="006140C8">
        <w:rPr>
          <w:rFonts w:ascii="Times New Roman" w:eastAsia="Calibri" w:hAnsi="Times New Roman"/>
          <w:sz w:val="24"/>
          <w:szCs w:val="24"/>
          <w:lang w:val="uk-UA"/>
        </w:rPr>
        <w:t>Заробітна плата прорахована на 2027-2029 роки з урахуванням підвищення рівня тарифних ставок та мінімальної заробітної плати.</w:t>
      </w:r>
    </w:p>
    <w:p w14:paraId="082339CF" w14:textId="77777777" w:rsidR="00946CF7" w:rsidRPr="006D085C" w:rsidRDefault="00946CF7" w:rsidP="00946CF7">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 xml:space="preserve">Для забезпечення освітнього процесу забезпечується охорона закладів освіти працівниками поліції охорони на договірних засадах в рамках </w:t>
      </w:r>
      <w:proofErr w:type="spellStart"/>
      <w:r w:rsidRPr="006D085C">
        <w:rPr>
          <w:rFonts w:ascii="Times New Roman" w:eastAsia="Calibri" w:hAnsi="Times New Roman"/>
          <w:color w:val="000000"/>
          <w:sz w:val="24"/>
          <w:szCs w:val="24"/>
          <w:lang w:val="uk-UA"/>
        </w:rPr>
        <w:t>проєкту</w:t>
      </w:r>
      <w:proofErr w:type="spellEnd"/>
      <w:r w:rsidRPr="006D085C">
        <w:rPr>
          <w:rFonts w:ascii="Times New Roman" w:eastAsia="Calibri" w:hAnsi="Times New Roman"/>
          <w:color w:val="000000"/>
          <w:sz w:val="24"/>
          <w:szCs w:val="24"/>
          <w:lang w:val="uk-UA"/>
        </w:rPr>
        <w:t xml:space="preserve"> </w:t>
      </w:r>
      <w:r>
        <w:rPr>
          <w:rFonts w:ascii="Times New Roman" w:eastAsia="Calibri" w:hAnsi="Times New Roman"/>
          <w:color w:val="000000"/>
          <w:sz w:val="24"/>
          <w:szCs w:val="24"/>
          <w:lang w:val="uk-UA"/>
        </w:rPr>
        <w:t>«</w:t>
      </w:r>
      <w:r w:rsidRPr="006D085C">
        <w:rPr>
          <w:rFonts w:ascii="Times New Roman" w:eastAsia="Calibri" w:hAnsi="Times New Roman"/>
          <w:color w:val="000000"/>
          <w:sz w:val="24"/>
          <w:szCs w:val="24"/>
          <w:lang w:val="uk-UA"/>
        </w:rPr>
        <w:t>Офіцер безпеки</w:t>
      </w:r>
      <w:r>
        <w:rPr>
          <w:rFonts w:ascii="Times New Roman" w:eastAsia="Calibri" w:hAnsi="Times New Roman"/>
          <w:color w:val="000000"/>
          <w:sz w:val="24"/>
          <w:szCs w:val="24"/>
          <w:lang w:val="uk-UA"/>
        </w:rPr>
        <w:t>»</w:t>
      </w:r>
      <w:r w:rsidRPr="006D085C">
        <w:rPr>
          <w:rFonts w:ascii="Times New Roman" w:eastAsia="Calibri" w:hAnsi="Times New Roman"/>
          <w:color w:val="000000"/>
          <w:sz w:val="24"/>
          <w:szCs w:val="24"/>
          <w:lang w:val="uk-UA"/>
        </w:rPr>
        <w:t xml:space="preserve"> та проводяться поточні ремонти кабінетів та приміщень. На середньостроковий період на цей напрямок плануються видатки у сумі 9 699,6 тис. грн, з них на 2027 рік – 1 900,0 тис. грн</w:t>
      </w:r>
      <w:r w:rsidRPr="006D085C">
        <w:rPr>
          <w:rFonts w:ascii="Times New Roman" w:hAnsi="Times New Roman"/>
          <w:color w:val="000000"/>
          <w:sz w:val="24"/>
          <w:szCs w:val="24"/>
          <w:lang w:val="uk-UA"/>
        </w:rPr>
        <w:t>,</w:t>
      </w:r>
      <w:r w:rsidRPr="006D085C">
        <w:rPr>
          <w:rFonts w:ascii="Times New Roman" w:eastAsia="Calibri" w:hAnsi="Times New Roman"/>
          <w:color w:val="000000"/>
          <w:sz w:val="24"/>
          <w:szCs w:val="24"/>
          <w:lang w:val="uk-UA"/>
        </w:rPr>
        <w:t xml:space="preserve"> на 2028 рік – 3 899,8 тис. грн,  на 2029 рік – 3 899,8 тис. грн.</w:t>
      </w:r>
    </w:p>
    <w:p w14:paraId="4A6D6462" w14:textId="77777777" w:rsidR="00946CF7" w:rsidRPr="006D085C" w:rsidRDefault="00946CF7" w:rsidP="00946CF7">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На оплату послуг з розвитку плавання, які передбачають навчання та формування навичок безпечної поведінки на воді учнів 1</w:t>
      </w:r>
      <w:r>
        <w:rPr>
          <w:rFonts w:ascii="Times New Roman" w:eastAsia="Calibri" w:hAnsi="Times New Roman"/>
          <w:color w:val="000000"/>
          <w:sz w:val="24"/>
          <w:szCs w:val="24"/>
          <w:lang w:val="uk-UA"/>
        </w:rPr>
        <w:t>-</w:t>
      </w:r>
      <w:r w:rsidRPr="006D085C">
        <w:rPr>
          <w:rFonts w:ascii="Times New Roman" w:eastAsia="Calibri" w:hAnsi="Times New Roman"/>
          <w:color w:val="000000"/>
          <w:sz w:val="24"/>
          <w:szCs w:val="24"/>
          <w:lang w:val="uk-UA"/>
        </w:rPr>
        <w:t>4 класів та пільгової категорії закладів освіти, видатки на середньостроковий період складають 4 700,0 тис. грн, з них на 2027 рік –</w:t>
      </w:r>
      <w:r>
        <w:rPr>
          <w:rFonts w:ascii="Times New Roman" w:eastAsia="Calibri" w:hAnsi="Times New Roman"/>
          <w:color w:val="000000"/>
          <w:sz w:val="24"/>
          <w:szCs w:val="24"/>
          <w:lang w:val="uk-UA"/>
        </w:rPr>
        <w:t xml:space="preserve"> </w:t>
      </w:r>
      <w:r w:rsidRPr="006D085C">
        <w:rPr>
          <w:rFonts w:ascii="Times New Roman" w:eastAsia="Calibri" w:hAnsi="Times New Roman"/>
          <w:color w:val="000000"/>
          <w:sz w:val="24"/>
          <w:szCs w:val="24"/>
          <w:lang w:val="uk-UA"/>
        </w:rPr>
        <w:t xml:space="preserve">1 500,0 тис. грн, на 2028 рік – 1 600,0 тис. грн, на 2029 рік – 1 600,0 тис. грн.  </w:t>
      </w:r>
    </w:p>
    <w:p w14:paraId="61B0E78E" w14:textId="77777777" w:rsidR="00946CF7" w:rsidRPr="006D085C" w:rsidRDefault="00946CF7" w:rsidP="00946CF7">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Відповідно до розпорядження міського голови від 21.12.2023 №</w:t>
      </w:r>
      <w:r>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223-ОД «Про затвердження Положення про призначення стипендії міського голови обдарованим учням-переможцям олімпіад, турнірів, конкурсів, спортивних змагань», з метою створення умов для розвитку, підтримки обдарованої молоді, морального та матеріального заохочення учнів для досягнення високих результатів щорічно у громаді, призначаються стипендії міського голови. На середньостроковий період на виплату стипендії планується 1 361,2 тис. грн.</w:t>
      </w:r>
    </w:p>
    <w:p w14:paraId="5AB01843" w14:textId="77777777" w:rsidR="00946CF7" w:rsidRPr="006D085C" w:rsidRDefault="00946CF7" w:rsidP="00946CF7">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Для відшкодування оплати проїзду до місця роботи педагогічним працівникам, які працюють в сільській місцевості, але проживають в інших населених пунктах, на середньостроковий період прогнозується направити</w:t>
      </w:r>
      <w:r w:rsidRPr="004F5CF1">
        <w:rPr>
          <w:rFonts w:ascii="Times New Roman" w:eastAsia="Calibri" w:hAnsi="Times New Roman"/>
          <w:color w:val="FF0000"/>
          <w:sz w:val="24"/>
          <w:szCs w:val="24"/>
          <w:lang w:val="uk-UA"/>
        </w:rPr>
        <w:t xml:space="preserve"> </w:t>
      </w:r>
      <w:r w:rsidRPr="006D085C">
        <w:rPr>
          <w:rFonts w:ascii="Times New Roman" w:eastAsia="Calibri" w:hAnsi="Times New Roman"/>
          <w:color w:val="000000"/>
          <w:sz w:val="24"/>
          <w:szCs w:val="24"/>
          <w:lang w:val="uk-UA"/>
        </w:rPr>
        <w:t xml:space="preserve">1 715,8 тис. грн,  у 2027 році – </w:t>
      </w:r>
      <w:r>
        <w:rPr>
          <w:rFonts w:ascii="Times New Roman" w:eastAsia="Calibri" w:hAnsi="Times New Roman"/>
          <w:color w:val="000000"/>
          <w:sz w:val="24"/>
          <w:szCs w:val="24"/>
          <w:lang w:val="uk-UA"/>
        </w:rPr>
        <w:t xml:space="preserve"> </w:t>
      </w:r>
      <w:r w:rsidRPr="006D085C">
        <w:rPr>
          <w:rFonts w:ascii="Times New Roman" w:eastAsia="Calibri" w:hAnsi="Times New Roman"/>
          <w:color w:val="000000"/>
          <w:sz w:val="24"/>
          <w:szCs w:val="24"/>
          <w:lang w:val="uk-UA"/>
        </w:rPr>
        <w:t>590,0</w:t>
      </w:r>
      <w:r>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тис.</w:t>
      </w:r>
      <w:r>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грн, 2028 році – 590,0 тис. грн, 2029 році – 535,8 тис. грн.</w:t>
      </w:r>
    </w:p>
    <w:p w14:paraId="309FAED6" w14:textId="77777777" w:rsidR="00946CF7" w:rsidRPr="00A04550" w:rsidRDefault="00946CF7" w:rsidP="00946CF7">
      <w:pPr>
        <w:tabs>
          <w:tab w:val="left" w:pos="426"/>
        </w:tabs>
        <w:spacing w:before="120" w:after="120"/>
        <w:ind w:firstLine="567"/>
        <w:jc w:val="both"/>
        <w:rPr>
          <w:rFonts w:ascii="Times New Roman" w:hAnsi="Times New Roman"/>
          <w:bCs/>
          <w:i/>
          <w:iCs/>
          <w:sz w:val="24"/>
          <w:szCs w:val="24"/>
          <w:lang w:val="uk-UA"/>
        </w:rPr>
      </w:pPr>
      <w:r w:rsidRPr="00A04550">
        <w:rPr>
          <w:rFonts w:ascii="Times New Roman" w:hAnsi="Times New Roman"/>
          <w:bCs/>
          <w:i/>
          <w:iCs/>
          <w:sz w:val="24"/>
          <w:szCs w:val="24"/>
          <w:lang w:val="uk-UA"/>
        </w:rPr>
        <w:t>Надання позашкільної освіти закладами позашкільної освіти</w:t>
      </w:r>
    </w:p>
    <w:p w14:paraId="7903222D" w14:textId="77777777" w:rsidR="00946CF7" w:rsidRPr="00A04550" w:rsidRDefault="00946CF7" w:rsidP="00946CF7">
      <w:pPr>
        <w:spacing w:after="80"/>
        <w:ind w:firstLine="567"/>
        <w:jc w:val="both"/>
        <w:rPr>
          <w:rFonts w:ascii="Times New Roman" w:hAnsi="Times New Roman"/>
          <w:sz w:val="24"/>
          <w:szCs w:val="24"/>
          <w:highlight w:val="yellow"/>
          <w:lang w:val="uk-UA"/>
        </w:rPr>
      </w:pPr>
      <w:r w:rsidRPr="00A04550">
        <w:rPr>
          <w:rFonts w:ascii="Times New Roman" w:hAnsi="Times New Roman"/>
          <w:sz w:val="24"/>
          <w:szCs w:val="24"/>
          <w:lang w:val="uk-UA"/>
        </w:rPr>
        <w:t xml:space="preserve">Кількість установ – </w:t>
      </w:r>
      <w:r>
        <w:rPr>
          <w:rFonts w:ascii="Times New Roman" w:hAnsi="Times New Roman"/>
          <w:sz w:val="24"/>
          <w:szCs w:val="24"/>
          <w:lang w:val="uk-UA"/>
        </w:rPr>
        <w:t>3</w:t>
      </w:r>
      <w:r w:rsidRPr="00A04550">
        <w:rPr>
          <w:rFonts w:ascii="Times New Roman" w:hAnsi="Times New Roman"/>
          <w:sz w:val="24"/>
          <w:szCs w:val="24"/>
          <w:lang w:val="uk-UA"/>
        </w:rPr>
        <w:t>:</w:t>
      </w:r>
    </w:p>
    <w:p w14:paraId="084321C5" w14:textId="77777777" w:rsidR="00946CF7" w:rsidRPr="00A04550" w:rsidRDefault="00946CF7" w:rsidP="00946CF7">
      <w:pPr>
        <w:ind w:firstLine="567"/>
        <w:jc w:val="both"/>
        <w:rPr>
          <w:rFonts w:ascii="Times New Roman" w:hAnsi="Times New Roman"/>
          <w:sz w:val="24"/>
          <w:szCs w:val="24"/>
          <w:lang w:val="uk-UA"/>
        </w:rPr>
      </w:pPr>
      <w:r w:rsidRPr="00A04550">
        <w:rPr>
          <w:rFonts w:ascii="Times New Roman" w:hAnsi="Times New Roman"/>
          <w:sz w:val="24"/>
          <w:szCs w:val="24"/>
          <w:lang w:val="uk-UA"/>
        </w:rPr>
        <w:t>Комунальний заклад «Роменський центр позашкільної освіти та роботи з талановитою молоддю імені Івана Кавалерідзе» Роменської міської ради Сумської області;</w:t>
      </w:r>
    </w:p>
    <w:p w14:paraId="12733B24" w14:textId="77777777" w:rsidR="00946CF7" w:rsidRPr="00A04550" w:rsidRDefault="00946CF7" w:rsidP="00946CF7">
      <w:pPr>
        <w:ind w:firstLine="567"/>
        <w:jc w:val="both"/>
        <w:rPr>
          <w:rFonts w:ascii="Times New Roman" w:hAnsi="Times New Roman"/>
          <w:sz w:val="24"/>
          <w:szCs w:val="24"/>
          <w:lang w:val="uk-UA"/>
        </w:rPr>
      </w:pPr>
      <w:r w:rsidRPr="00A04550">
        <w:rPr>
          <w:rFonts w:ascii="Times New Roman" w:hAnsi="Times New Roman"/>
          <w:sz w:val="24"/>
          <w:szCs w:val="24"/>
          <w:lang w:val="uk-UA"/>
        </w:rPr>
        <w:t>Комунальний заклад «Роменська міська Мала академія наук учнівської молоді» Роменської міської ради Сумської області;</w:t>
      </w:r>
    </w:p>
    <w:p w14:paraId="69B08CDF" w14:textId="77777777" w:rsidR="00946CF7" w:rsidRDefault="00946CF7" w:rsidP="00946CF7">
      <w:pPr>
        <w:spacing w:after="80"/>
        <w:ind w:firstLine="567"/>
        <w:jc w:val="both"/>
        <w:rPr>
          <w:rFonts w:ascii="Times New Roman" w:hAnsi="Times New Roman"/>
          <w:sz w:val="24"/>
          <w:szCs w:val="24"/>
          <w:lang w:val="uk-UA"/>
        </w:rPr>
      </w:pPr>
      <w:r w:rsidRPr="00A04550">
        <w:rPr>
          <w:rFonts w:ascii="Times New Roman" w:hAnsi="Times New Roman"/>
          <w:sz w:val="24"/>
          <w:szCs w:val="24"/>
          <w:lang w:val="uk-UA"/>
        </w:rPr>
        <w:lastRenderedPageBreak/>
        <w:t>Позашкільний заклад оздоровлення та відпочинку «Вогник» Роменської міської ради Сумської області.</w:t>
      </w:r>
    </w:p>
    <w:tbl>
      <w:tblPr>
        <w:tblW w:w="490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5"/>
        <w:gridCol w:w="1247"/>
        <w:gridCol w:w="1107"/>
        <w:gridCol w:w="1387"/>
        <w:gridCol w:w="1109"/>
        <w:gridCol w:w="1109"/>
        <w:gridCol w:w="1168"/>
      </w:tblGrid>
      <w:tr w:rsidR="00946CF7" w:rsidRPr="00DA0134" w14:paraId="70D741C8" w14:textId="77777777" w:rsidTr="00F728A2">
        <w:tc>
          <w:tcPr>
            <w:tcW w:w="1285" w:type="pct"/>
            <w:tcBorders>
              <w:top w:val="single" w:sz="4" w:space="0" w:color="auto"/>
              <w:left w:val="single" w:sz="4" w:space="0" w:color="auto"/>
              <w:bottom w:val="single" w:sz="4" w:space="0" w:color="auto"/>
              <w:right w:val="single" w:sz="4" w:space="0" w:color="auto"/>
            </w:tcBorders>
          </w:tcPr>
          <w:p w14:paraId="35193B14" w14:textId="77777777" w:rsidR="00946CF7" w:rsidRPr="00DA0134" w:rsidRDefault="00946CF7" w:rsidP="00F728A2">
            <w:pPr>
              <w:tabs>
                <w:tab w:val="left" w:pos="0"/>
              </w:tabs>
              <w:spacing w:line="276" w:lineRule="auto"/>
              <w:ind w:firstLine="34"/>
              <w:jc w:val="center"/>
              <w:rPr>
                <w:rFonts w:ascii="Times New Roman" w:hAnsi="Times New Roman"/>
                <w:b/>
                <w:sz w:val="24"/>
                <w:szCs w:val="24"/>
                <w:lang w:val="uk-UA"/>
              </w:rPr>
            </w:pPr>
            <w:r w:rsidRPr="00DA0134">
              <w:rPr>
                <w:rFonts w:ascii="Times New Roman" w:hAnsi="Times New Roman"/>
                <w:b/>
                <w:sz w:val="24"/>
                <w:szCs w:val="24"/>
                <w:lang w:val="uk-UA"/>
              </w:rPr>
              <w:t>Показник</w:t>
            </w:r>
          </w:p>
        </w:tc>
        <w:tc>
          <w:tcPr>
            <w:tcW w:w="650" w:type="pct"/>
            <w:tcBorders>
              <w:top w:val="single" w:sz="4" w:space="0" w:color="auto"/>
              <w:left w:val="single" w:sz="4" w:space="0" w:color="auto"/>
              <w:bottom w:val="single" w:sz="4" w:space="0" w:color="auto"/>
              <w:right w:val="single" w:sz="4" w:space="0" w:color="auto"/>
            </w:tcBorders>
          </w:tcPr>
          <w:p w14:paraId="23FC2F9B" w14:textId="77777777" w:rsidR="00946CF7" w:rsidRPr="00DA0134" w:rsidRDefault="00946CF7" w:rsidP="00F728A2">
            <w:pPr>
              <w:tabs>
                <w:tab w:val="left" w:pos="0"/>
              </w:tabs>
              <w:spacing w:line="276" w:lineRule="auto"/>
              <w:jc w:val="center"/>
              <w:rPr>
                <w:rFonts w:ascii="Times New Roman" w:hAnsi="Times New Roman"/>
                <w:b/>
                <w:sz w:val="24"/>
                <w:szCs w:val="24"/>
                <w:lang w:val="uk-UA"/>
              </w:rPr>
            </w:pPr>
            <w:r w:rsidRPr="00DA0134">
              <w:rPr>
                <w:rFonts w:ascii="Times New Roman" w:hAnsi="Times New Roman"/>
                <w:b/>
                <w:sz w:val="24"/>
                <w:szCs w:val="24"/>
                <w:lang w:val="uk-UA"/>
              </w:rPr>
              <w:t>Одиниця виміру</w:t>
            </w:r>
          </w:p>
        </w:tc>
        <w:tc>
          <w:tcPr>
            <w:tcW w:w="577" w:type="pct"/>
            <w:tcBorders>
              <w:top w:val="single" w:sz="4" w:space="0" w:color="auto"/>
              <w:left w:val="single" w:sz="4" w:space="0" w:color="auto"/>
              <w:bottom w:val="single" w:sz="4" w:space="0" w:color="auto"/>
              <w:right w:val="single" w:sz="4" w:space="0" w:color="auto"/>
            </w:tcBorders>
          </w:tcPr>
          <w:p w14:paraId="1CBB0FC6"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2025 рік</w:t>
            </w:r>
          </w:p>
          <w:p w14:paraId="4F58D6D3"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факт</w:t>
            </w:r>
          </w:p>
        </w:tc>
        <w:tc>
          <w:tcPr>
            <w:tcW w:w="723" w:type="pct"/>
            <w:tcBorders>
              <w:top w:val="single" w:sz="4" w:space="0" w:color="auto"/>
              <w:left w:val="single" w:sz="4" w:space="0" w:color="auto"/>
              <w:bottom w:val="single" w:sz="4" w:space="0" w:color="auto"/>
              <w:right w:val="single" w:sz="4" w:space="0" w:color="auto"/>
            </w:tcBorders>
          </w:tcPr>
          <w:p w14:paraId="1E3649D3"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2026 рік</w:t>
            </w:r>
          </w:p>
          <w:p w14:paraId="23BAF015"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очікуване</w:t>
            </w:r>
          </w:p>
        </w:tc>
        <w:tc>
          <w:tcPr>
            <w:tcW w:w="578" w:type="pct"/>
            <w:tcBorders>
              <w:top w:val="single" w:sz="4" w:space="0" w:color="auto"/>
              <w:left w:val="single" w:sz="4" w:space="0" w:color="auto"/>
              <w:bottom w:val="single" w:sz="4" w:space="0" w:color="auto"/>
              <w:right w:val="single" w:sz="4" w:space="0" w:color="auto"/>
            </w:tcBorders>
          </w:tcPr>
          <w:p w14:paraId="55991398"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2027 рік</w:t>
            </w:r>
          </w:p>
          <w:p w14:paraId="6C91905F"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578" w:type="pct"/>
            <w:tcBorders>
              <w:top w:val="single" w:sz="4" w:space="0" w:color="auto"/>
              <w:left w:val="single" w:sz="4" w:space="0" w:color="auto"/>
              <w:bottom w:val="single" w:sz="4" w:space="0" w:color="auto"/>
              <w:right w:val="single" w:sz="4" w:space="0" w:color="auto"/>
            </w:tcBorders>
          </w:tcPr>
          <w:p w14:paraId="275C8AC5"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2028 рік</w:t>
            </w:r>
          </w:p>
          <w:p w14:paraId="24445D97"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c>
          <w:tcPr>
            <w:tcW w:w="609" w:type="pct"/>
            <w:tcBorders>
              <w:top w:val="single" w:sz="4" w:space="0" w:color="auto"/>
              <w:left w:val="single" w:sz="4" w:space="0" w:color="auto"/>
              <w:bottom w:val="single" w:sz="4" w:space="0" w:color="auto"/>
              <w:right w:val="single" w:sz="4" w:space="0" w:color="auto"/>
            </w:tcBorders>
          </w:tcPr>
          <w:p w14:paraId="6DC74245"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2029 рік</w:t>
            </w:r>
          </w:p>
          <w:p w14:paraId="104637CC" w14:textId="77777777" w:rsidR="00946CF7" w:rsidRPr="002D193B" w:rsidRDefault="00946CF7" w:rsidP="00F728A2">
            <w:pPr>
              <w:pStyle w:val="a5"/>
              <w:spacing w:line="276" w:lineRule="auto"/>
              <w:jc w:val="center"/>
              <w:rPr>
                <w:rFonts w:ascii="Times New Roman" w:eastAsia="Wingdings" w:hAnsi="Times New Roman"/>
                <w:b/>
                <w:sz w:val="24"/>
                <w:szCs w:val="24"/>
                <w:lang w:eastAsia="en-US"/>
              </w:rPr>
            </w:pPr>
            <w:r w:rsidRPr="002D193B">
              <w:rPr>
                <w:rFonts w:ascii="Times New Roman" w:eastAsia="Wingdings" w:hAnsi="Times New Roman"/>
                <w:b/>
                <w:sz w:val="24"/>
                <w:szCs w:val="24"/>
                <w:lang w:eastAsia="en-US"/>
              </w:rPr>
              <w:t>прогноз</w:t>
            </w:r>
          </w:p>
        </w:tc>
      </w:tr>
      <w:tr w:rsidR="00946CF7" w:rsidRPr="00DA0134" w14:paraId="1E09AFB5" w14:textId="77777777" w:rsidTr="00F728A2">
        <w:tc>
          <w:tcPr>
            <w:tcW w:w="1285" w:type="pct"/>
            <w:tcBorders>
              <w:top w:val="single" w:sz="4" w:space="0" w:color="auto"/>
              <w:left w:val="single" w:sz="4" w:space="0" w:color="auto"/>
              <w:bottom w:val="single" w:sz="4" w:space="0" w:color="auto"/>
              <w:right w:val="single" w:sz="4" w:space="0" w:color="auto"/>
            </w:tcBorders>
          </w:tcPr>
          <w:p w14:paraId="0D038A19" w14:textId="77777777" w:rsidR="00946CF7" w:rsidRPr="00B463AB" w:rsidRDefault="00946CF7" w:rsidP="00F728A2">
            <w:pPr>
              <w:tabs>
                <w:tab w:val="left" w:pos="0"/>
              </w:tabs>
              <w:spacing w:line="276" w:lineRule="auto"/>
              <w:ind w:firstLine="34"/>
              <w:jc w:val="center"/>
              <w:rPr>
                <w:rFonts w:ascii="Times New Roman" w:hAnsi="Times New Roman"/>
                <w:bCs/>
                <w:sz w:val="24"/>
                <w:szCs w:val="24"/>
                <w:lang w:val="uk-UA"/>
              </w:rPr>
            </w:pPr>
            <w:r w:rsidRPr="00B463AB">
              <w:rPr>
                <w:rFonts w:ascii="Times New Roman" w:hAnsi="Times New Roman"/>
                <w:bCs/>
                <w:sz w:val="24"/>
                <w:szCs w:val="24"/>
                <w:lang w:val="uk-UA"/>
              </w:rPr>
              <w:t>1</w:t>
            </w:r>
          </w:p>
        </w:tc>
        <w:tc>
          <w:tcPr>
            <w:tcW w:w="650" w:type="pct"/>
            <w:tcBorders>
              <w:top w:val="single" w:sz="4" w:space="0" w:color="auto"/>
              <w:left w:val="single" w:sz="4" w:space="0" w:color="auto"/>
              <w:bottom w:val="single" w:sz="4" w:space="0" w:color="auto"/>
              <w:right w:val="single" w:sz="4" w:space="0" w:color="auto"/>
            </w:tcBorders>
          </w:tcPr>
          <w:p w14:paraId="5BD59F0C" w14:textId="77777777" w:rsidR="00946CF7" w:rsidRPr="00B463AB" w:rsidRDefault="00946CF7" w:rsidP="00F728A2">
            <w:pPr>
              <w:tabs>
                <w:tab w:val="left" w:pos="0"/>
              </w:tabs>
              <w:spacing w:line="276" w:lineRule="auto"/>
              <w:jc w:val="center"/>
              <w:rPr>
                <w:rFonts w:ascii="Times New Roman" w:hAnsi="Times New Roman"/>
                <w:bCs/>
                <w:sz w:val="24"/>
                <w:szCs w:val="24"/>
                <w:lang w:val="uk-UA"/>
              </w:rPr>
            </w:pPr>
            <w:r w:rsidRPr="00B463AB">
              <w:rPr>
                <w:rFonts w:ascii="Times New Roman" w:hAnsi="Times New Roman"/>
                <w:bCs/>
                <w:sz w:val="24"/>
                <w:szCs w:val="24"/>
                <w:lang w:val="uk-UA"/>
              </w:rPr>
              <w:t>2</w:t>
            </w:r>
          </w:p>
        </w:tc>
        <w:tc>
          <w:tcPr>
            <w:tcW w:w="577" w:type="pct"/>
            <w:tcBorders>
              <w:top w:val="single" w:sz="4" w:space="0" w:color="auto"/>
              <w:left w:val="single" w:sz="4" w:space="0" w:color="auto"/>
              <w:bottom w:val="single" w:sz="4" w:space="0" w:color="auto"/>
              <w:right w:val="single" w:sz="4" w:space="0" w:color="auto"/>
            </w:tcBorders>
          </w:tcPr>
          <w:p w14:paraId="2D437184" w14:textId="77777777" w:rsidR="00946CF7" w:rsidRPr="00B463AB" w:rsidRDefault="00946CF7" w:rsidP="00F728A2">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3</w:t>
            </w:r>
          </w:p>
        </w:tc>
        <w:tc>
          <w:tcPr>
            <w:tcW w:w="723" w:type="pct"/>
            <w:tcBorders>
              <w:top w:val="single" w:sz="4" w:space="0" w:color="auto"/>
              <w:left w:val="single" w:sz="4" w:space="0" w:color="auto"/>
              <w:bottom w:val="single" w:sz="4" w:space="0" w:color="auto"/>
              <w:right w:val="single" w:sz="4" w:space="0" w:color="auto"/>
            </w:tcBorders>
          </w:tcPr>
          <w:p w14:paraId="0F66ACD9" w14:textId="77777777" w:rsidR="00946CF7" w:rsidRPr="00B463AB" w:rsidRDefault="00946CF7" w:rsidP="00F728A2">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4</w:t>
            </w:r>
          </w:p>
        </w:tc>
        <w:tc>
          <w:tcPr>
            <w:tcW w:w="578" w:type="pct"/>
            <w:tcBorders>
              <w:top w:val="single" w:sz="4" w:space="0" w:color="auto"/>
              <w:left w:val="single" w:sz="4" w:space="0" w:color="auto"/>
              <w:bottom w:val="single" w:sz="4" w:space="0" w:color="auto"/>
              <w:right w:val="single" w:sz="4" w:space="0" w:color="auto"/>
            </w:tcBorders>
          </w:tcPr>
          <w:p w14:paraId="7101B6C7" w14:textId="77777777" w:rsidR="00946CF7" w:rsidRPr="00B463AB" w:rsidRDefault="00946CF7" w:rsidP="00F728A2">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5</w:t>
            </w:r>
          </w:p>
        </w:tc>
        <w:tc>
          <w:tcPr>
            <w:tcW w:w="578" w:type="pct"/>
            <w:tcBorders>
              <w:top w:val="single" w:sz="4" w:space="0" w:color="auto"/>
              <w:left w:val="single" w:sz="4" w:space="0" w:color="auto"/>
              <w:bottom w:val="single" w:sz="4" w:space="0" w:color="auto"/>
              <w:right w:val="single" w:sz="4" w:space="0" w:color="auto"/>
            </w:tcBorders>
          </w:tcPr>
          <w:p w14:paraId="69CDE81A" w14:textId="77777777" w:rsidR="00946CF7" w:rsidRPr="00B463AB" w:rsidRDefault="00946CF7" w:rsidP="00F728A2">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6</w:t>
            </w:r>
          </w:p>
        </w:tc>
        <w:tc>
          <w:tcPr>
            <w:tcW w:w="609" w:type="pct"/>
            <w:tcBorders>
              <w:top w:val="single" w:sz="4" w:space="0" w:color="auto"/>
              <w:left w:val="single" w:sz="4" w:space="0" w:color="auto"/>
              <w:bottom w:val="single" w:sz="4" w:space="0" w:color="auto"/>
              <w:right w:val="single" w:sz="4" w:space="0" w:color="auto"/>
            </w:tcBorders>
          </w:tcPr>
          <w:p w14:paraId="1B4E185F" w14:textId="77777777" w:rsidR="00946CF7" w:rsidRPr="00B463AB" w:rsidRDefault="00946CF7" w:rsidP="00F728A2">
            <w:pPr>
              <w:pStyle w:val="a5"/>
              <w:spacing w:line="276" w:lineRule="auto"/>
              <w:jc w:val="center"/>
              <w:rPr>
                <w:rFonts w:ascii="Times New Roman" w:eastAsia="Wingdings" w:hAnsi="Times New Roman"/>
                <w:bCs/>
                <w:sz w:val="24"/>
                <w:szCs w:val="24"/>
                <w:lang w:val="uk-UA" w:eastAsia="en-US"/>
              </w:rPr>
            </w:pPr>
            <w:r w:rsidRPr="00B463AB">
              <w:rPr>
                <w:rFonts w:ascii="Times New Roman" w:eastAsia="Wingdings" w:hAnsi="Times New Roman"/>
                <w:bCs/>
                <w:sz w:val="24"/>
                <w:szCs w:val="24"/>
                <w:lang w:val="uk-UA" w:eastAsia="en-US"/>
              </w:rPr>
              <w:t>7</w:t>
            </w:r>
          </w:p>
        </w:tc>
      </w:tr>
      <w:tr w:rsidR="00946CF7" w:rsidRPr="00DA0134" w14:paraId="4F3057B7" w14:textId="77777777" w:rsidTr="00F728A2">
        <w:tc>
          <w:tcPr>
            <w:tcW w:w="1285" w:type="pct"/>
            <w:tcBorders>
              <w:top w:val="single" w:sz="4" w:space="0" w:color="auto"/>
              <w:left w:val="single" w:sz="4" w:space="0" w:color="auto"/>
              <w:bottom w:val="single" w:sz="4" w:space="0" w:color="auto"/>
              <w:right w:val="single" w:sz="4" w:space="0" w:color="auto"/>
            </w:tcBorders>
          </w:tcPr>
          <w:p w14:paraId="74A67942" w14:textId="77777777" w:rsidR="00946CF7" w:rsidRPr="00DA0134" w:rsidRDefault="00946CF7" w:rsidP="00F728A2">
            <w:pPr>
              <w:tabs>
                <w:tab w:val="left" w:pos="0"/>
              </w:tabs>
              <w:spacing w:line="276" w:lineRule="auto"/>
              <w:ind w:firstLine="34"/>
              <w:rPr>
                <w:rFonts w:ascii="Times New Roman" w:hAnsi="Times New Roman"/>
                <w:bCs/>
                <w:sz w:val="24"/>
                <w:szCs w:val="24"/>
                <w:lang w:val="uk-UA"/>
              </w:rPr>
            </w:pPr>
            <w:r w:rsidRPr="00DA0134">
              <w:rPr>
                <w:rFonts w:ascii="Times New Roman" w:hAnsi="Times New Roman"/>
                <w:bCs/>
                <w:sz w:val="24"/>
                <w:szCs w:val="24"/>
                <w:lang w:val="uk-UA"/>
              </w:rPr>
              <w:t>Загальна кількість комунальних закладів позашкільної освіти</w:t>
            </w:r>
          </w:p>
        </w:tc>
        <w:tc>
          <w:tcPr>
            <w:tcW w:w="650" w:type="pct"/>
            <w:tcBorders>
              <w:top w:val="single" w:sz="4" w:space="0" w:color="auto"/>
              <w:left w:val="single" w:sz="4" w:space="0" w:color="auto"/>
              <w:bottom w:val="single" w:sz="4" w:space="0" w:color="auto"/>
              <w:right w:val="single" w:sz="4" w:space="0" w:color="auto"/>
            </w:tcBorders>
          </w:tcPr>
          <w:p w14:paraId="3186D642" w14:textId="77777777" w:rsidR="00946CF7" w:rsidRPr="00DA0134" w:rsidRDefault="00946CF7" w:rsidP="00F728A2">
            <w:pPr>
              <w:tabs>
                <w:tab w:val="left" w:pos="0"/>
              </w:tabs>
              <w:spacing w:line="276" w:lineRule="auto"/>
              <w:rPr>
                <w:rFonts w:ascii="Times New Roman" w:hAnsi="Times New Roman"/>
                <w:bCs/>
                <w:sz w:val="24"/>
                <w:szCs w:val="24"/>
                <w:lang w:val="uk-UA"/>
              </w:rPr>
            </w:pPr>
            <w:r w:rsidRPr="00DA0134">
              <w:rPr>
                <w:rFonts w:ascii="Times New Roman" w:hAnsi="Times New Roman"/>
                <w:bCs/>
                <w:sz w:val="24"/>
                <w:szCs w:val="24"/>
                <w:lang w:val="uk-UA"/>
              </w:rPr>
              <w:t xml:space="preserve">одиниць </w:t>
            </w:r>
          </w:p>
        </w:tc>
        <w:tc>
          <w:tcPr>
            <w:tcW w:w="577" w:type="pct"/>
            <w:tcBorders>
              <w:top w:val="single" w:sz="4" w:space="0" w:color="auto"/>
              <w:left w:val="single" w:sz="4" w:space="0" w:color="auto"/>
              <w:bottom w:val="single" w:sz="4" w:space="0" w:color="auto"/>
              <w:right w:val="single" w:sz="4" w:space="0" w:color="auto"/>
            </w:tcBorders>
          </w:tcPr>
          <w:p w14:paraId="1CD6706E" w14:textId="77777777" w:rsidR="00946CF7" w:rsidRPr="00DA0134" w:rsidRDefault="00946CF7" w:rsidP="00F728A2">
            <w:pPr>
              <w:pStyle w:val="a5"/>
              <w:jc w:val="center"/>
              <w:rPr>
                <w:rFonts w:ascii="Times New Roman" w:eastAsia="Wingdings" w:hAnsi="Times New Roman"/>
                <w:b/>
                <w:bCs/>
                <w:sz w:val="24"/>
                <w:szCs w:val="24"/>
                <w:lang w:val="uk-UA" w:eastAsia="en-US"/>
              </w:rPr>
            </w:pPr>
            <w:r>
              <w:rPr>
                <w:rFonts w:ascii="Times New Roman" w:eastAsia="Wingdings" w:hAnsi="Times New Roman"/>
                <w:bCs/>
                <w:sz w:val="24"/>
                <w:szCs w:val="24"/>
                <w:lang w:val="uk-UA" w:eastAsia="en-US"/>
              </w:rPr>
              <w:t>3</w:t>
            </w:r>
          </w:p>
        </w:tc>
        <w:tc>
          <w:tcPr>
            <w:tcW w:w="723" w:type="pct"/>
            <w:tcBorders>
              <w:top w:val="single" w:sz="4" w:space="0" w:color="auto"/>
              <w:left w:val="single" w:sz="4" w:space="0" w:color="auto"/>
              <w:bottom w:val="single" w:sz="4" w:space="0" w:color="auto"/>
              <w:right w:val="single" w:sz="4" w:space="0" w:color="auto"/>
            </w:tcBorders>
          </w:tcPr>
          <w:p w14:paraId="69A3E641" w14:textId="77777777" w:rsidR="00946CF7" w:rsidRPr="00DA0134" w:rsidRDefault="00946CF7" w:rsidP="00F728A2">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c>
          <w:tcPr>
            <w:tcW w:w="578" w:type="pct"/>
            <w:tcBorders>
              <w:top w:val="single" w:sz="4" w:space="0" w:color="auto"/>
              <w:left w:val="single" w:sz="4" w:space="0" w:color="auto"/>
              <w:bottom w:val="single" w:sz="4" w:space="0" w:color="auto"/>
              <w:right w:val="single" w:sz="4" w:space="0" w:color="auto"/>
            </w:tcBorders>
          </w:tcPr>
          <w:p w14:paraId="4FC53197" w14:textId="77777777" w:rsidR="00946CF7" w:rsidRPr="00DA0134" w:rsidRDefault="00946CF7" w:rsidP="00F728A2">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c>
          <w:tcPr>
            <w:tcW w:w="578" w:type="pct"/>
            <w:tcBorders>
              <w:top w:val="single" w:sz="4" w:space="0" w:color="auto"/>
              <w:left w:val="single" w:sz="4" w:space="0" w:color="auto"/>
              <w:bottom w:val="single" w:sz="4" w:space="0" w:color="auto"/>
              <w:right w:val="single" w:sz="4" w:space="0" w:color="auto"/>
            </w:tcBorders>
          </w:tcPr>
          <w:p w14:paraId="5B0C4FDC" w14:textId="77777777" w:rsidR="00946CF7" w:rsidRPr="00DA0134" w:rsidRDefault="00946CF7" w:rsidP="00F728A2">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c>
          <w:tcPr>
            <w:tcW w:w="609" w:type="pct"/>
            <w:tcBorders>
              <w:top w:val="single" w:sz="4" w:space="0" w:color="auto"/>
              <w:left w:val="single" w:sz="4" w:space="0" w:color="auto"/>
              <w:bottom w:val="single" w:sz="4" w:space="0" w:color="auto"/>
              <w:right w:val="single" w:sz="4" w:space="0" w:color="auto"/>
            </w:tcBorders>
          </w:tcPr>
          <w:p w14:paraId="02609B3E" w14:textId="77777777" w:rsidR="00946CF7" w:rsidRPr="00DA0134" w:rsidRDefault="00946CF7" w:rsidP="00F728A2">
            <w:pPr>
              <w:pStyle w:val="a5"/>
              <w:jc w:val="center"/>
              <w:rPr>
                <w:rFonts w:ascii="Times New Roman" w:eastAsia="Wingdings" w:hAnsi="Times New Roman"/>
                <w:b/>
                <w:bCs/>
                <w:sz w:val="24"/>
                <w:szCs w:val="24"/>
                <w:lang w:eastAsia="en-US"/>
              </w:rPr>
            </w:pPr>
            <w:r w:rsidRPr="00D63D5D">
              <w:rPr>
                <w:rFonts w:ascii="Times New Roman" w:eastAsia="Wingdings" w:hAnsi="Times New Roman"/>
                <w:bCs/>
                <w:sz w:val="24"/>
                <w:szCs w:val="24"/>
                <w:lang w:val="uk-UA" w:eastAsia="en-US"/>
              </w:rPr>
              <w:t>3</w:t>
            </w:r>
          </w:p>
        </w:tc>
      </w:tr>
      <w:tr w:rsidR="00946CF7" w:rsidRPr="00DA0134" w14:paraId="7A764E22" w14:textId="77777777" w:rsidTr="00F728A2">
        <w:tc>
          <w:tcPr>
            <w:tcW w:w="1285" w:type="pct"/>
            <w:tcBorders>
              <w:top w:val="single" w:sz="4" w:space="0" w:color="auto"/>
              <w:left w:val="single" w:sz="4" w:space="0" w:color="auto"/>
              <w:bottom w:val="single" w:sz="4" w:space="0" w:color="auto"/>
              <w:right w:val="single" w:sz="4" w:space="0" w:color="auto"/>
            </w:tcBorders>
          </w:tcPr>
          <w:p w14:paraId="0CA1D82F" w14:textId="77777777" w:rsidR="00946CF7" w:rsidRPr="00DA0134" w:rsidRDefault="00946CF7" w:rsidP="00F728A2">
            <w:pPr>
              <w:tabs>
                <w:tab w:val="left" w:pos="0"/>
              </w:tabs>
              <w:spacing w:line="276" w:lineRule="auto"/>
              <w:ind w:firstLine="34"/>
              <w:rPr>
                <w:rFonts w:ascii="Times New Roman" w:hAnsi="Times New Roman"/>
                <w:bCs/>
                <w:sz w:val="24"/>
                <w:szCs w:val="24"/>
                <w:lang w:val="uk-UA"/>
              </w:rPr>
            </w:pPr>
            <w:r w:rsidRPr="00DA0134">
              <w:rPr>
                <w:rFonts w:ascii="Times New Roman" w:hAnsi="Times New Roman"/>
                <w:bCs/>
                <w:sz w:val="24"/>
                <w:szCs w:val="24"/>
                <w:lang w:val="uk-UA"/>
              </w:rPr>
              <w:t>Кількість учнів, охоплених позашкільною освітою</w:t>
            </w:r>
          </w:p>
        </w:tc>
        <w:tc>
          <w:tcPr>
            <w:tcW w:w="650" w:type="pct"/>
            <w:tcBorders>
              <w:top w:val="single" w:sz="4" w:space="0" w:color="auto"/>
              <w:left w:val="single" w:sz="4" w:space="0" w:color="auto"/>
              <w:bottom w:val="single" w:sz="4" w:space="0" w:color="auto"/>
              <w:right w:val="single" w:sz="4" w:space="0" w:color="auto"/>
            </w:tcBorders>
          </w:tcPr>
          <w:p w14:paraId="37EF3F3E" w14:textId="77777777" w:rsidR="00946CF7" w:rsidRPr="00DA0134" w:rsidRDefault="00946CF7" w:rsidP="00F728A2">
            <w:pPr>
              <w:tabs>
                <w:tab w:val="left" w:pos="0"/>
              </w:tabs>
              <w:spacing w:line="276" w:lineRule="auto"/>
              <w:rPr>
                <w:rFonts w:ascii="Times New Roman" w:hAnsi="Times New Roman"/>
                <w:bCs/>
                <w:sz w:val="24"/>
                <w:szCs w:val="24"/>
                <w:lang w:val="uk-UA"/>
              </w:rPr>
            </w:pPr>
            <w:r w:rsidRPr="00DA0134">
              <w:rPr>
                <w:rFonts w:ascii="Times New Roman" w:hAnsi="Times New Roman"/>
                <w:bCs/>
                <w:sz w:val="24"/>
                <w:szCs w:val="24"/>
                <w:lang w:val="uk-UA"/>
              </w:rPr>
              <w:t>одиниць</w:t>
            </w:r>
          </w:p>
        </w:tc>
        <w:tc>
          <w:tcPr>
            <w:tcW w:w="577" w:type="pct"/>
            <w:tcBorders>
              <w:top w:val="single" w:sz="4" w:space="0" w:color="auto"/>
              <w:left w:val="single" w:sz="4" w:space="0" w:color="auto"/>
              <w:bottom w:val="single" w:sz="4" w:space="0" w:color="auto"/>
              <w:right w:val="single" w:sz="4" w:space="0" w:color="auto"/>
            </w:tcBorders>
          </w:tcPr>
          <w:p w14:paraId="705A01E4"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221</w:t>
            </w:r>
          </w:p>
        </w:tc>
        <w:tc>
          <w:tcPr>
            <w:tcW w:w="723" w:type="pct"/>
            <w:tcBorders>
              <w:top w:val="single" w:sz="4" w:space="0" w:color="auto"/>
              <w:left w:val="single" w:sz="4" w:space="0" w:color="auto"/>
              <w:bottom w:val="single" w:sz="4" w:space="0" w:color="auto"/>
              <w:right w:val="single" w:sz="4" w:space="0" w:color="auto"/>
            </w:tcBorders>
          </w:tcPr>
          <w:p w14:paraId="480775E6"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200</w:t>
            </w:r>
          </w:p>
        </w:tc>
        <w:tc>
          <w:tcPr>
            <w:tcW w:w="578" w:type="pct"/>
            <w:tcBorders>
              <w:top w:val="single" w:sz="4" w:space="0" w:color="auto"/>
              <w:left w:val="single" w:sz="4" w:space="0" w:color="auto"/>
              <w:bottom w:val="single" w:sz="4" w:space="0" w:color="auto"/>
              <w:right w:val="single" w:sz="4" w:space="0" w:color="auto"/>
            </w:tcBorders>
          </w:tcPr>
          <w:p w14:paraId="6142CBF3"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150</w:t>
            </w:r>
          </w:p>
        </w:tc>
        <w:tc>
          <w:tcPr>
            <w:tcW w:w="578" w:type="pct"/>
            <w:tcBorders>
              <w:top w:val="single" w:sz="4" w:space="0" w:color="auto"/>
              <w:left w:val="single" w:sz="4" w:space="0" w:color="auto"/>
              <w:bottom w:val="single" w:sz="4" w:space="0" w:color="auto"/>
              <w:right w:val="single" w:sz="4" w:space="0" w:color="auto"/>
            </w:tcBorders>
          </w:tcPr>
          <w:p w14:paraId="5A97097C"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150</w:t>
            </w:r>
          </w:p>
        </w:tc>
        <w:tc>
          <w:tcPr>
            <w:tcW w:w="609" w:type="pct"/>
            <w:tcBorders>
              <w:top w:val="single" w:sz="4" w:space="0" w:color="auto"/>
              <w:left w:val="single" w:sz="4" w:space="0" w:color="auto"/>
              <w:bottom w:val="single" w:sz="4" w:space="0" w:color="auto"/>
              <w:right w:val="single" w:sz="4" w:space="0" w:color="auto"/>
            </w:tcBorders>
          </w:tcPr>
          <w:p w14:paraId="6F53BC93"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2</w:t>
            </w:r>
            <w:r>
              <w:rPr>
                <w:rFonts w:ascii="Times New Roman" w:eastAsia="Wingdings" w:hAnsi="Times New Roman"/>
                <w:bCs/>
                <w:sz w:val="24"/>
                <w:szCs w:val="24"/>
                <w:lang w:val="uk-UA" w:eastAsia="en-US"/>
              </w:rPr>
              <w:t xml:space="preserve"> </w:t>
            </w:r>
            <w:r w:rsidRPr="00DA0134">
              <w:rPr>
                <w:rFonts w:ascii="Times New Roman" w:eastAsia="Wingdings" w:hAnsi="Times New Roman"/>
                <w:bCs/>
                <w:sz w:val="24"/>
                <w:szCs w:val="24"/>
                <w:lang w:eastAsia="en-US"/>
              </w:rPr>
              <w:t>150</w:t>
            </w:r>
          </w:p>
        </w:tc>
      </w:tr>
      <w:tr w:rsidR="00946CF7" w:rsidRPr="00DA0134" w14:paraId="3D99B3AA" w14:textId="77777777" w:rsidTr="00F728A2">
        <w:tc>
          <w:tcPr>
            <w:tcW w:w="1285" w:type="pct"/>
            <w:tcBorders>
              <w:top w:val="single" w:sz="4" w:space="0" w:color="auto"/>
              <w:left w:val="single" w:sz="4" w:space="0" w:color="auto"/>
              <w:bottom w:val="single" w:sz="4" w:space="0" w:color="auto"/>
              <w:right w:val="single" w:sz="4" w:space="0" w:color="auto"/>
            </w:tcBorders>
          </w:tcPr>
          <w:p w14:paraId="27A05C93" w14:textId="77777777" w:rsidR="00946CF7" w:rsidRPr="00DA0134" w:rsidRDefault="00946CF7" w:rsidP="00F728A2">
            <w:pPr>
              <w:tabs>
                <w:tab w:val="left" w:pos="0"/>
              </w:tabs>
              <w:spacing w:line="276" w:lineRule="auto"/>
              <w:ind w:firstLine="34"/>
              <w:rPr>
                <w:rFonts w:ascii="Times New Roman" w:hAnsi="Times New Roman"/>
                <w:bCs/>
                <w:sz w:val="24"/>
                <w:szCs w:val="24"/>
                <w:lang w:val="uk-UA"/>
              </w:rPr>
            </w:pPr>
            <w:r w:rsidRPr="00DA0134">
              <w:rPr>
                <w:rFonts w:ascii="Times New Roman" w:hAnsi="Times New Roman"/>
                <w:bCs/>
                <w:sz w:val="24"/>
                <w:szCs w:val="24"/>
                <w:lang w:val="uk-UA"/>
              </w:rPr>
              <w:t xml:space="preserve">Рівень охоплення учнів позашкільною освітою </w:t>
            </w:r>
          </w:p>
        </w:tc>
        <w:tc>
          <w:tcPr>
            <w:tcW w:w="650" w:type="pct"/>
            <w:tcBorders>
              <w:top w:val="single" w:sz="4" w:space="0" w:color="auto"/>
              <w:left w:val="single" w:sz="4" w:space="0" w:color="auto"/>
              <w:bottom w:val="single" w:sz="4" w:space="0" w:color="auto"/>
              <w:right w:val="single" w:sz="4" w:space="0" w:color="auto"/>
            </w:tcBorders>
          </w:tcPr>
          <w:p w14:paraId="4E0C2E5F" w14:textId="77777777" w:rsidR="00946CF7" w:rsidRPr="00DA0134" w:rsidRDefault="00946CF7" w:rsidP="00F728A2">
            <w:pPr>
              <w:tabs>
                <w:tab w:val="left" w:pos="0"/>
              </w:tabs>
              <w:spacing w:line="276" w:lineRule="auto"/>
              <w:jc w:val="center"/>
              <w:rPr>
                <w:rFonts w:ascii="Times New Roman" w:hAnsi="Times New Roman"/>
                <w:bCs/>
                <w:sz w:val="24"/>
                <w:szCs w:val="24"/>
                <w:lang w:val="uk-UA"/>
              </w:rPr>
            </w:pPr>
            <w:r w:rsidRPr="00DA0134">
              <w:rPr>
                <w:rFonts w:ascii="Times New Roman" w:hAnsi="Times New Roman"/>
                <w:bCs/>
                <w:sz w:val="24"/>
                <w:szCs w:val="24"/>
                <w:lang w:val="uk-UA"/>
              </w:rPr>
              <w:t>%</w:t>
            </w:r>
          </w:p>
        </w:tc>
        <w:tc>
          <w:tcPr>
            <w:tcW w:w="577" w:type="pct"/>
            <w:tcBorders>
              <w:top w:val="single" w:sz="4" w:space="0" w:color="auto"/>
              <w:left w:val="single" w:sz="4" w:space="0" w:color="auto"/>
              <w:bottom w:val="single" w:sz="4" w:space="0" w:color="auto"/>
              <w:right w:val="single" w:sz="4" w:space="0" w:color="auto"/>
            </w:tcBorders>
          </w:tcPr>
          <w:p w14:paraId="445BCA7A"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39</w:t>
            </w:r>
          </w:p>
        </w:tc>
        <w:tc>
          <w:tcPr>
            <w:tcW w:w="723" w:type="pct"/>
            <w:tcBorders>
              <w:top w:val="single" w:sz="4" w:space="0" w:color="auto"/>
              <w:left w:val="single" w:sz="4" w:space="0" w:color="auto"/>
              <w:bottom w:val="single" w:sz="4" w:space="0" w:color="auto"/>
              <w:right w:val="single" w:sz="4" w:space="0" w:color="auto"/>
            </w:tcBorders>
          </w:tcPr>
          <w:p w14:paraId="10738D9B"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39</w:t>
            </w:r>
          </w:p>
        </w:tc>
        <w:tc>
          <w:tcPr>
            <w:tcW w:w="578" w:type="pct"/>
            <w:tcBorders>
              <w:top w:val="single" w:sz="4" w:space="0" w:color="auto"/>
              <w:left w:val="single" w:sz="4" w:space="0" w:color="auto"/>
              <w:bottom w:val="single" w:sz="4" w:space="0" w:color="auto"/>
              <w:right w:val="single" w:sz="4" w:space="0" w:color="auto"/>
            </w:tcBorders>
          </w:tcPr>
          <w:p w14:paraId="3C0C1A46"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40,5</w:t>
            </w:r>
          </w:p>
        </w:tc>
        <w:tc>
          <w:tcPr>
            <w:tcW w:w="578" w:type="pct"/>
            <w:tcBorders>
              <w:top w:val="single" w:sz="4" w:space="0" w:color="auto"/>
              <w:left w:val="single" w:sz="4" w:space="0" w:color="auto"/>
              <w:bottom w:val="single" w:sz="4" w:space="0" w:color="auto"/>
              <w:right w:val="single" w:sz="4" w:space="0" w:color="auto"/>
            </w:tcBorders>
          </w:tcPr>
          <w:p w14:paraId="3758B44A"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40</w:t>
            </w:r>
          </w:p>
        </w:tc>
        <w:tc>
          <w:tcPr>
            <w:tcW w:w="609" w:type="pct"/>
            <w:tcBorders>
              <w:top w:val="single" w:sz="4" w:space="0" w:color="auto"/>
              <w:left w:val="single" w:sz="4" w:space="0" w:color="auto"/>
              <w:bottom w:val="single" w:sz="4" w:space="0" w:color="auto"/>
              <w:right w:val="single" w:sz="4" w:space="0" w:color="auto"/>
            </w:tcBorders>
          </w:tcPr>
          <w:p w14:paraId="610951F3" w14:textId="77777777" w:rsidR="00946CF7" w:rsidRPr="00DA0134" w:rsidRDefault="00946CF7" w:rsidP="00F728A2">
            <w:pPr>
              <w:pStyle w:val="a5"/>
              <w:jc w:val="center"/>
              <w:rPr>
                <w:rFonts w:ascii="Times New Roman" w:eastAsia="Wingdings" w:hAnsi="Times New Roman"/>
                <w:b/>
                <w:bCs/>
                <w:sz w:val="24"/>
                <w:szCs w:val="24"/>
                <w:lang w:eastAsia="en-US"/>
              </w:rPr>
            </w:pPr>
            <w:r w:rsidRPr="00DA0134">
              <w:rPr>
                <w:rFonts w:ascii="Times New Roman" w:eastAsia="Wingdings" w:hAnsi="Times New Roman"/>
                <w:bCs/>
                <w:sz w:val="24"/>
                <w:szCs w:val="24"/>
                <w:lang w:eastAsia="en-US"/>
              </w:rPr>
              <w:t>40</w:t>
            </w:r>
          </w:p>
        </w:tc>
      </w:tr>
    </w:tbl>
    <w:p w14:paraId="4C8E592C" w14:textId="77777777" w:rsidR="00946CF7" w:rsidRDefault="00946CF7" w:rsidP="00946CF7">
      <w:pPr>
        <w:ind w:firstLine="567"/>
        <w:jc w:val="both"/>
        <w:rPr>
          <w:rFonts w:ascii="Times New Roman" w:hAnsi="Times New Roman"/>
          <w:color w:val="000000"/>
          <w:sz w:val="24"/>
          <w:szCs w:val="24"/>
          <w:lang w:val="uk-UA"/>
        </w:rPr>
      </w:pPr>
    </w:p>
    <w:p w14:paraId="0BFFD3B7" w14:textId="77777777" w:rsidR="00946CF7" w:rsidRPr="006D085C" w:rsidRDefault="00946CF7" w:rsidP="00946CF7">
      <w:pPr>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штатних одиниць по цих закладах на середньостроковий період планується на рівні 2026 року – 85,74 одиниць.</w:t>
      </w:r>
    </w:p>
    <w:p w14:paraId="7069C814" w14:textId="77777777" w:rsidR="00946CF7" w:rsidRPr="006D085C" w:rsidRDefault="00946CF7" w:rsidP="00946CF7">
      <w:pPr>
        <w:ind w:firstLine="567"/>
        <w:jc w:val="both"/>
        <w:rPr>
          <w:rFonts w:ascii="Times New Roman" w:hAnsi="Times New Roman"/>
          <w:color w:val="000000"/>
          <w:sz w:val="24"/>
          <w:szCs w:val="24"/>
          <w:lang w:val="uk-UA"/>
        </w:rPr>
      </w:pPr>
      <w:r w:rsidRPr="00085C25">
        <w:rPr>
          <w:rFonts w:ascii="Times New Roman" w:hAnsi="Times New Roman"/>
          <w:sz w:val="24"/>
          <w:szCs w:val="24"/>
          <w:lang w:val="uk-UA"/>
        </w:rPr>
        <w:t xml:space="preserve">Видатки з бюджету громади на 2027 рік плануються у </w:t>
      </w:r>
      <w:r w:rsidRPr="006D085C">
        <w:rPr>
          <w:rFonts w:ascii="Times New Roman" w:hAnsi="Times New Roman"/>
          <w:color w:val="000000"/>
          <w:sz w:val="24"/>
          <w:szCs w:val="24"/>
          <w:lang w:val="uk-UA"/>
        </w:rPr>
        <w:t xml:space="preserve">сумі 20 750,3 тис. грн; Прогноз на 2028-2029 роки – з ростом 107,0 </w:t>
      </w:r>
      <w:r w:rsidRPr="007373C5">
        <w:rPr>
          <w:rFonts w:ascii="Times New Roman" w:hAnsi="Times New Roman"/>
          <w:sz w:val="24"/>
          <w:szCs w:val="24"/>
          <w:lang w:val="uk-UA"/>
        </w:rPr>
        <w:t>відсотків</w:t>
      </w:r>
      <w:r w:rsidRPr="006D085C">
        <w:rPr>
          <w:rFonts w:ascii="Times New Roman" w:hAnsi="Times New Roman"/>
          <w:color w:val="000000"/>
          <w:sz w:val="24"/>
          <w:szCs w:val="24"/>
          <w:lang w:val="uk-UA"/>
        </w:rPr>
        <w:t xml:space="preserve"> відповідно.</w:t>
      </w:r>
    </w:p>
    <w:p w14:paraId="60AFD8AC" w14:textId="77777777" w:rsidR="00946CF7" w:rsidRPr="006D085C" w:rsidRDefault="00946CF7" w:rsidP="00946CF7">
      <w:pPr>
        <w:ind w:firstLine="426"/>
        <w:jc w:val="center"/>
        <w:rPr>
          <w:rFonts w:ascii="Times New Roman" w:hAnsi="Times New Roman"/>
          <w:bCs/>
          <w:i/>
          <w:iCs/>
          <w:color w:val="000000"/>
          <w:sz w:val="24"/>
          <w:szCs w:val="24"/>
          <w:lang w:val="uk-UA"/>
        </w:rPr>
      </w:pPr>
      <w:r w:rsidRPr="006D085C">
        <w:rPr>
          <w:rFonts w:ascii="Times New Roman" w:hAnsi="Times New Roman"/>
          <w:bCs/>
          <w:i/>
          <w:iCs/>
          <w:color w:val="000000"/>
          <w:sz w:val="24"/>
          <w:szCs w:val="24"/>
          <w:lang w:val="uk-UA"/>
        </w:rPr>
        <w:t>Забезпечення діяльності інших закладів у сфері освіти</w:t>
      </w:r>
    </w:p>
    <w:p w14:paraId="5518194C" w14:textId="77777777" w:rsidR="00946CF7" w:rsidRPr="006D085C" w:rsidRDefault="00946CF7" w:rsidP="00946CF7">
      <w:pPr>
        <w:tabs>
          <w:tab w:val="left" w:pos="426"/>
        </w:tabs>
        <w:spacing w:before="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Фінансування на 2027 рік передбачене у сумі 26 988,2 тис. грн</w:t>
      </w:r>
      <w:r>
        <w:rPr>
          <w:rFonts w:ascii="Times New Roman" w:eastAsia="Calibri" w:hAnsi="Times New Roman"/>
          <w:color w:val="000000"/>
          <w:sz w:val="24"/>
          <w:szCs w:val="24"/>
          <w:lang w:val="uk-UA"/>
        </w:rPr>
        <w:t xml:space="preserve"> для:</w:t>
      </w:r>
    </w:p>
    <w:p w14:paraId="188F5825" w14:textId="77777777" w:rsidR="00946CF7" w:rsidRPr="006D085C" w:rsidRDefault="00946CF7" w:rsidP="00946CF7">
      <w:pPr>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Роменськ</w:t>
      </w:r>
      <w:r>
        <w:rPr>
          <w:rFonts w:ascii="Times New Roman" w:hAnsi="Times New Roman"/>
          <w:color w:val="000000"/>
          <w:sz w:val="24"/>
          <w:szCs w:val="24"/>
          <w:lang w:val="uk-UA"/>
        </w:rPr>
        <w:t>ого</w:t>
      </w:r>
      <w:r w:rsidRPr="006D085C">
        <w:rPr>
          <w:rFonts w:ascii="Times New Roman" w:hAnsi="Times New Roman"/>
          <w:color w:val="000000"/>
          <w:sz w:val="24"/>
          <w:szCs w:val="24"/>
          <w:lang w:val="uk-UA"/>
        </w:rPr>
        <w:t xml:space="preserve"> Міжшкільн</w:t>
      </w:r>
      <w:r>
        <w:rPr>
          <w:rFonts w:ascii="Times New Roman" w:hAnsi="Times New Roman"/>
          <w:color w:val="000000"/>
          <w:sz w:val="24"/>
          <w:szCs w:val="24"/>
          <w:lang w:val="uk-UA"/>
        </w:rPr>
        <w:t>ого</w:t>
      </w:r>
      <w:r w:rsidRPr="006D085C">
        <w:rPr>
          <w:rFonts w:ascii="Times New Roman" w:hAnsi="Times New Roman"/>
          <w:color w:val="000000"/>
          <w:sz w:val="24"/>
          <w:szCs w:val="24"/>
          <w:lang w:val="uk-UA"/>
        </w:rPr>
        <w:t xml:space="preserve"> ресурсн</w:t>
      </w:r>
      <w:r>
        <w:rPr>
          <w:rFonts w:ascii="Times New Roman" w:hAnsi="Times New Roman"/>
          <w:color w:val="000000"/>
          <w:sz w:val="24"/>
          <w:szCs w:val="24"/>
          <w:lang w:val="uk-UA"/>
        </w:rPr>
        <w:t>ого</w:t>
      </w:r>
      <w:r w:rsidRPr="006D085C">
        <w:rPr>
          <w:rFonts w:ascii="Times New Roman" w:hAnsi="Times New Roman"/>
          <w:color w:val="000000"/>
          <w:sz w:val="24"/>
          <w:szCs w:val="24"/>
          <w:lang w:val="uk-UA"/>
        </w:rPr>
        <w:t xml:space="preserve"> центр</w:t>
      </w:r>
      <w:r>
        <w:rPr>
          <w:rFonts w:ascii="Times New Roman" w:hAnsi="Times New Roman"/>
          <w:color w:val="000000"/>
          <w:sz w:val="24"/>
          <w:szCs w:val="24"/>
          <w:lang w:val="uk-UA"/>
        </w:rPr>
        <w:t>у</w:t>
      </w:r>
      <w:r w:rsidRPr="006D085C">
        <w:rPr>
          <w:rFonts w:ascii="Times New Roman" w:hAnsi="Times New Roman"/>
          <w:color w:val="000000"/>
          <w:sz w:val="24"/>
          <w:szCs w:val="24"/>
          <w:lang w:val="uk-UA"/>
        </w:rPr>
        <w:t xml:space="preserve">; </w:t>
      </w:r>
    </w:p>
    <w:p w14:paraId="4E354D9F" w14:textId="77777777" w:rsidR="00946CF7" w:rsidRPr="006D085C" w:rsidRDefault="00946CF7" w:rsidP="00946CF7">
      <w:pPr>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централізован</w:t>
      </w:r>
      <w:r>
        <w:rPr>
          <w:rFonts w:ascii="Times New Roman" w:hAnsi="Times New Roman"/>
          <w:color w:val="000000"/>
          <w:sz w:val="24"/>
          <w:szCs w:val="24"/>
          <w:lang w:val="uk-UA"/>
        </w:rPr>
        <w:t>ої</w:t>
      </w:r>
      <w:r w:rsidRPr="006D085C">
        <w:rPr>
          <w:rFonts w:ascii="Times New Roman" w:hAnsi="Times New Roman"/>
          <w:color w:val="000000"/>
          <w:sz w:val="24"/>
          <w:szCs w:val="24"/>
          <w:lang w:val="uk-UA"/>
        </w:rPr>
        <w:t xml:space="preserve"> бухгалтері</w:t>
      </w:r>
      <w:r>
        <w:rPr>
          <w:rFonts w:ascii="Times New Roman" w:hAnsi="Times New Roman"/>
          <w:color w:val="000000"/>
          <w:sz w:val="24"/>
          <w:szCs w:val="24"/>
          <w:lang w:val="uk-UA"/>
        </w:rPr>
        <w:t>ї</w:t>
      </w:r>
      <w:r w:rsidRPr="006D085C">
        <w:rPr>
          <w:rFonts w:ascii="Times New Roman" w:hAnsi="Times New Roman"/>
          <w:color w:val="000000"/>
          <w:sz w:val="24"/>
          <w:szCs w:val="24"/>
          <w:lang w:val="uk-UA"/>
        </w:rPr>
        <w:t xml:space="preserve"> Відділу освіти Роменської міської ради Сумської області; </w:t>
      </w:r>
    </w:p>
    <w:p w14:paraId="6DEF9FDB" w14:textId="77777777" w:rsidR="00946CF7" w:rsidRPr="006D085C" w:rsidRDefault="00946CF7" w:rsidP="00946CF7">
      <w:pPr>
        <w:spacing w:after="120"/>
        <w:ind w:firstLine="567"/>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господарч</w:t>
      </w:r>
      <w:r>
        <w:rPr>
          <w:rFonts w:ascii="Times New Roman" w:hAnsi="Times New Roman"/>
          <w:color w:val="000000"/>
          <w:sz w:val="24"/>
          <w:szCs w:val="24"/>
          <w:lang w:val="uk-UA"/>
        </w:rPr>
        <w:t>ої</w:t>
      </w:r>
      <w:r w:rsidRPr="006D085C">
        <w:rPr>
          <w:rFonts w:ascii="Times New Roman" w:hAnsi="Times New Roman"/>
          <w:color w:val="000000"/>
          <w:sz w:val="24"/>
          <w:szCs w:val="24"/>
          <w:lang w:val="uk-UA"/>
        </w:rPr>
        <w:t xml:space="preserve"> груп</w:t>
      </w:r>
      <w:r>
        <w:rPr>
          <w:rFonts w:ascii="Times New Roman" w:hAnsi="Times New Roman"/>
          <w:color w:val="000000"/>
          <w:sz w:val="24"/>
          <w:szCs w:val="24"/>
          <w:lang w:val="uk-UA"/>
        </w:rPr>
        <w:t>и</w:t>
      </w:r>
      <w:r w:rsidRPr="006D085C">
        <w:rPr>
          <w:rFonts w:ascii="Times New Roman" w:hAnsi="Times New Roman"/>
          <w:color w:val="000000"/>
          <w:sz w:val="24"/>
          <w:szCs w:val="24"/>
          <w:lang w:val="uk-UA"/>
        </w:rPr>
        <w:t xml:space="preserve"> Відділу освіти Роменської міської ради Сумської області. </w:t>
      </w:r>
    </w:p>
    <w:p w14:paraId="1CD47F42" w14:textId="77777777" w:rsidR="00946CF7" w:rsidRPr="006D085C" w:rsidRDefault="00946CF7" w:rsidP="00946CF7">
      <w:pPr>
        <w:tabs>
          <w:tab w:val="left" w:pos="426"/>
        </w:tabs>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Роменськ</w:t>
      </w:r>
      <w:r>
        <w:rPr>
          <w:rFonts w:ascii="Times New Roman" w:eastAsia="Calibri" w:hAnsi="Times New Roman"/>
          <w:color w:val="000000"/>
          <w:sz w:val="24"/>
          <w:szCs w:val="24"/>
          <w:lang w:val="uk-UA"/>
        </w:rPr>
        <w:t>ий</w:t>
      </w:r>
      <w:r w:rsidRPr="006D085C">
        <w:rPr>
          <w:rFonts w:ascii="Times New Roman" w:eastAsia="Calibri" w:hAnsi="Times New Roman"/>
          <w:color w:val="000000"/>
          <w:sz w:val="24"/>
          <w:szCs w:val="24"/>
          <w:lang w:val="uk-UA"/>
        </w:rPr>
        <w:t xml:space="preserve"> міжшкільн</w:t>
      </w:r>
      <w:r>
        <w:rPr>
          <w:rFonts w:ascii="Times New Roman" w:eastAsia="Calibri" w:hAnsi="Times New Roman"/>
          <w:color w:val="000000"/>
          <w:sz w:val="24"/>
          <w:szCs w:val="24"/>
          <w:lang w:val="uk-UA"/>
        </w:rPr>
        <w:t>ий</w:t>
      </w:r>
      <w:r w:rsidRPr="006D085C">
        <w:rPr>
          <w:rFonts w:ascii="Times New Roman" w:eastAsia="Calibri" w:hAnsi="Times New Roman"/>
          <w:color w:val="000000"/>
          <w:sz w:val="24"/>
          <w:szCs w:val="24"/>
          <w:lang w:val="uk-UA"/>
        </w:rPr>
        <w:t xml:space="preserve"> ресурсн</w:t>
      </w:r>
      <w:r>
        <w:rPr>
          <w:rFonts w:ascii="Times New Roman" w:eastAsia="Calibri" w:hAnsi="Times New Roman"/>
          <w:color w:val="000000"/>
          <w:sz w:val="24"/>
          <w:szCs w:val="24"/>
          <w:lang w:val="uk-UA"/>
        </w:rPr>
        <w:t>ий</w:t>
      </w:r>
      <w:r w:rsidRPr="006D085C">
        <w:rPr>
          <w:rFonts w:ascii="Times New Roman" w:eastAsia="Calibri" w:hAnsi="Times New Roman"/>
          <w:color w:val="000000"/>
          <w:sz w:val="24"/>
          <w:szCs w:val="24"/>
          <w:lang w:val="uk-UA"/>
        </w:rPr>
        <w:t xml:space="preserve"> центр </w:t>
      </w:r>
      <w:r>
        <w:rPr>
          <w:rFonts w:ascii="Times New Roman" w:eastAsia="Calibri" w:hAnsi="Times New Roman"/>
          <w:color w:val="000000"/>
          <w:sz w:val="24"/>
          <w:szCs w:val="24"/>
          <w:lang w:val="uk-UA"/>
        </w:rPr>
        <w:t>забезпечує</w:t>
      </w:r>
      <w:r w:rsidRPr="006D085C">
        <w:rPr>
          <w:rFonts w:ascii="Times New Roman" w:eastAsia="Calibri" w:hAnsi="Times New Roman"/>
          <w:color w:val="000000"/>
          <w:sz w:val="24"/>
          <w:szCs w:val="24"/>
          <w:lang w:val="uk-UA"/>
        </w:rPr>
        <w:t xml:space="preserve"> профільн</w:t>
      </w:r>
      <w:r>
        <w:rPr>
          <w:rFonts w:ascii="Times New Roman" w:eastAsia="Calibri" w:hAnsi="Times New Roman"/>
          <w:color w:val="000000"/>
          <w:sz w:val="24"/>
          <w:szCs w:val="24"/>
          <w:lang w:val="uk-UA"/>
        </w:rPr>
        <w:t>е</w:t>
      </w:r>
      <w:r w:rsidRPr="006D085C">
        <w:rPr>
          <w:rFonts w:ascii="Times New Roman" w:eastAsia="Calibri" w:hAnsi="Times New Roman"/>
          <w:color w:val="000000"/>
          <w:sz w:val="24"/>
          <w:szCs w:val="24"/>
          <w:lang w:val="uk-UA"/>
        </w:rPr>
        <w:t xml:space="preserve"> навчання за технологічни</w:t>
      </w:r>
      <w:r>
        <w:rPr>
          <w:rFonts w:ascii="Times New Roman" w:eastAsia="Calibri" w:hAnsi="Times New Roman"/>
          <w:color w:val="000000"/>
          <w:sz w:val="24"/>
          <w:szCs w:val="24"/>
          <w:lang w:val="uk-UA"/>
        </w:rPr>
        <w:t>ми</w:t>
      </w:r>
      <w:r w:rsidRPr="006D085C">
        <w:rPr>
          <w:rFonts w:ascii="Times New Roman" w:eastAsia="Calibri" w:hAnsi="Times New Roman"/>
          <w:color w:val="000000"/>
          <w:sz w:val="24"/>
          <w:szCs w:val="24"/>
          <w:lang w:val="uk-UA"/>
        </w:rPr>
        <w:t xml:space="preserve"> профіл</w:t>
      </w:r>
      <w:r>
        <w:rPr>
          <w:rFonts w:ascii="Times New Roman" w:eastAsia="Calibri" w:hAnsi="Times New Roman"/>
          <w:color w:val="000000"/>
          <w:sz w:val="24"/>
          <w:szCs w:val="24"/>
          <w:lang w:val="uk-UA"/>
        </w:rPr>
        <w:t>ями</w:t>
      </w:r>
      <w:r w:rsidRPr="006D085C">
        <w:rPr>
          <w:rFonts w:ascii="Times New Roman" w:eastAsia="Calibri" w:hAnsi="Times New Roman"/>
          <w:color w:val="000000"/>
          <w:sz w:val="24"/>
          <w:szCs w:val="24"/>
          <w:lang w:val="uk-UA"/>
        </w:rPr>
        <w:t>: водій автотранспортних засобів (категорія «В»), водій автотранспортних засобів (категорія «С»), основи долікарської допомоги.</w:t>
      </w:r>
    </w:p>
    <w:p w14:paraId="1F22D3A1" w14:textId="77777777" w:rsidR="00946CF7" w:rsidRPr="006D085C" w:rsidRDefault="00946CF7" w:rsidP="00946CF7">
      <w:pPr>
        <w:tabs>
          <w:tab w:val="left" w:pos="426"/>
        </w:tabs>
        <w:spacing w:before="120" w:after="120"/>
        <w:ind w:firstLine="567"/>
        <w:jc w:val="both"/>
        <w:rPr>
          <w:rFonts w:ascii="Times New Roman" w:eastAsia="Calibri" w:hAnsi="Times New Roman"/>
          <w:color w:val="000000"/>
          <w:sz w:val="24"/>
          <w:szCs w:val="24"/>
          <w:lang w:val="uk-UA"/>
        </w:rPr>
      </w:pPr>
      <w:r>
        <w:rPr>
          <w:rFonts w:ascii="Times New Roman" w:eastAsia="Calibri" w:hAnsi="Times New Roman"/>
          <w:color w:val="000000"/>
          <w:sz w:val="24"/>
          <w:szCs w:val="24"/>
          <w:lang w:val="uk-UA"/>
        </w:rPr>
        <w:t>Ц</w:t>
      </w:r>
      <w:r w:rsidRPr="006D085C">
        <w:rPr>
          <w:rFonts w:ascii="Times New Roman" w:eastAsia="Calibri" w:hAnsi="Times New Roman"/>
          <w:color w:val="000000"/>
          <w:sz w:val="24"/>
          <w:szCs w:val="24"/>
          <w:lang w:val="uk-UA"/>
        </w:rPr>
        <w:t>ентралізован</w:t>
      </w:r>
      <w:r>
        <w:rPr>
          <w:rFonts w:ascii="Times New Roman" w:eastAsia="Calibri" w:hAnsi="Times New Roman"/>
          <w:color w:val="000000"/>
          <w:sz w:val="24"/>
          <w:szCs w:val="24"/>
          <w:lang w:val="uk-UA"/>
        </w:rPr>
        <w:t>а</w:t>
      </w:r>
      <w:r w:rsidRPr="006D085C">
        <w:rPr>
          <w:rFonts w:ascii="Times New Roman" w:eastAsia="Calibri" w:hAnsi="Times New Roman"/>
          <w:color w:val="000000"/>
          <w:sz w:val="24"/>
          <w:szCs w:val="24"/>
          <w:lang w:val="uk-UA"/>
        </w:rPr>
        <w:t xml:space="preserve"> бухгалтері</w:t>
      </w:r>
      <w:r>
        <w:rPr>
          <w:rFonts w:ascii="Times New Roman" w:eastAsia="Calibri" w:hAnsi="Times New Roman"/>
          <w:color w:val="000000"/>
          <w:sz w:val="24"/>
          <w:szCs w:val="24"/>
          <w:lang w:val="uk-UA"/>
        </w:rPr>
        <w:t xml:space="preserve">я </w:t>
      </w:r>
      <w:r w:rsidRPr="006D085C">
        <w:rPr>
          <w:rFonts w:ascii="Times New Roman" w:eastAsia="Calibri" w:hAnsi="Times New Roman"/>
          <w:color w:val="000000"/>
          <w:sz w:val="24"/>
          <w:szCs w:val="24"/>
          <w:lang w:val="uk-UA"/>
        </w:rPr>
        <w:t>та господарськ</w:t>
      </w:r>
      <w:r>
        <w:rPr>
          <w:rFonts w:ascii="Times New Roman" w:eastAsia="Calibri" w:hAnsi="Times New Roman"/>
          <w:color w:val="000000"/>
          <w:sz w:val="24"/>
          <w:szCs w:val="24"/>
          <w:lang w:val="uk-UA"/>
        </w:rPr>
        <w:t>а</w:t>
      </w:r>
      <w:r w:rsidRPr="006D085C">
        <w:rPr>
          <w:rFonts w:ascii="Times New Roman" w:eastAsia="Calibri" w:hAnsi="Times New Roman"/>
          <w:color w:val="000000"/>
          <w:sz w:val="24"/>
          <w:szCs w:val="24"/>
          <w:lang w:val="uk-UA"/>
        </w:rPr>
        <w:t xml:space="preserve"> груп</w:t>
      </w:r>
      <w:r>
        <w:rPr>
          <w:rFonts w:ascii="Times New Roman" w:eastAsia="Calibri" w:hAnsi="Times New Roman"/>
          <w:color w:val="000000"/>
          <w:sz w:val="24"/>
          <w:szCs w:val="24"/>
          <w:lang w:val="uk-UA"/>
        </w:rPr>
        <w:t>а</w:t>
      </w:r>
      <w:r w:rsidRPr="006D085C">
        <w:rPr>
          <w:rFonts w:ascii="Times New Roman" w:eastAsia="Calibri" w:hAnsi="Times New Roman"/>
          <w:color w:val="000000"/>
          <w:sz w:val="24"/>
          <w:szCs w:val="24"/>
          <w:lang w:val="uk-UA"/>
        </w:rPr>
        <w:t xml:space="preserve"> забезпечує обслуговування 45 закладів освіти, їх фінансування згідно із затвердженими кошторисами, складання і надання кошторисної, звітної, фінансової документації, ведення бухгалтерського обліку, нарахування заробітної плати працівникам, проведення тендерних процедур та оформлення договорів, надання якісних послуг з централізованого господарського обслуговування, своєчасний та якісний технічний нагляд за ремонтами,  підтримку та розвиток культурно-освітніх заходів, підвезення учнів шкільними автобусами.</w:t>
      </w:r>
    </w:p>
    <w:p w14:paraId="161D9A5D" w14:textId="77777777" w:rsidR="00946CF7" w:rsidRPr="006D085C" w:rsidRDefault="00946CF7" w:rsidP="00946CF7">
      <w:pPr>
        <w:jc w:val="center"/>
        <w:rPr>
          <w:rFonts w:ascii="Times New Roman" w:hAnsi="Times New Roman"/>
          <w:bCs/>
          <w:i/>
          <w:iCs/>
          <w:color w:val="000000"/>
          <w:sz w:val="24"/>
          <w:szCs w:val="24"/>
          <w:lang w:val="uk-UA"/>
        </w:rPr>
      </w:pPr>
      <w:r w:rsidRPr="006D085C">
        <w:rPr>
          <w:rFonts w:ascii="Times New Roman" w:hAnsi="Times New Roman"/>
          <w:bCs/>
          <w:i/>
          <w:iCs/>
          <w:color w:val="000000"/>
          <w:sz w:val="24"/>
          <w:szCs w:val="24"/>
          <w:lang w:val="uk-UA"/>
        </w:rPr>
        <w:t>Інші програми та заходи у сфері освіти</w:t>
      </w:r>
    </w:p>
    <w:p w14:paraId="08B79138" w14:textId="77777777" w:rsidR="00946CF7" w:rsidRPr="0090687E" w:rsidRDefault="00946CF7" w:rsidP="00946CF7">
      <w:pPr>
        <w:ind w:firstLine="567"/>
        <w:jc w:val="both"/>
        <w:rPr>
          <w:rFonts w:ascii="Times New Roman" w:hAnsi="Times New Roman"/>
          <w:bCs/>
          <w:sz w:val="24"/>
          <w:szCs w:val="24"/>
          <w:lang w:val="uk-UA"/>
        </w:rPr>
      </w:pPr>
      <w:r w:rsidRPr="0090687E">
        <w:rPr>
          <w:rFonts w:ascii="Times New Roman" w:hAnsi="Times New Roman"/>
          <w:bCs/>
          <w:sz w:val="24"/>
          <w:szCs w:val="24"/>
          <w:lang w:val="uk-UA"/>
        </w:rPr>
        <w:t xml:space="preserve">Фінансування передбачене для забезпечення надання допомоги дітям-сиротам та дітям, позбавленим батьківського піклування, яким виповнилося 18 років. Розмір </w:t>
      </w:r>
      <w:r w:rsidRPr="006D085C">
        <w:rPr>
          <w:rFonts w:ascii="Times New Roman" w:hAnsi="Times New Roman"/>
          <w:bCs/>
          <w:color w:val="000000"/>
          <w:sz w:val="24"/>
          <w:szCs w:val="24"/>
          <w:lang w:val="uk-UA"/>
        </w:rPr>
        <w:t>виплат - 1 810 грн</w:t>
      </w:r>
      <w:r w:rsidRPr="0090687E">
        <w:rPr>
          <w:rFonts w:ascii="Times New Roman" w:hAnsi="Times New Roman"/>
          <w:bCs/>
          <w:sz w:val="24"/>
          <w:szCs w:val="24"/>
          <w:lang w:val="uk-UA"/>
        </w:rPr>
        <w:t>. Також виплачується допомога дітям-сиротам при закінчені навчального закладу в розмірі шести прожиткових мінімумів.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134"/>
        <w:gridCol w:w="1322"/>
        <w:gridCol w:w="1229"/>
        <w:gridCol w:w="1134"/>
        <w:gridCol w:w="1134"/>
        <w:gridCol w:w="1276"/>
      </w:tblGrid>
      <w:tr w:rsidR="00946CF7" w:rsidRPr="00FC7A19" w14:paraId="533D5F45" w14:textId="77777777" w:rsidTr="0042651E">
        <w:tc>
          <w:tcPr>
            <w:tcW w:w="2660" w:type="dxa"/>
            <w:tcBorders>
              <w:top w:val="single" w:sz="4" w:space="0" w:color="auto"/>
              <w:left w:val="single" w:sz="4" w:space="0" w:color="auto"/>
              <w:bottom w:val="single" w:sz="4" w:space="0" w:color="auto"/>
              <w:right w:val="single" w:sz="4" w:space="0" w:color="auto"/>
            </w:tcBorders>
            <w:hideMark/>
          </w:tcPr>
          <w:p w14:paraId="054AC400" w14:textId="77777777" w:rsidR="00946CF7" w:rsidRPr="00A04550" w:rsidRDefault="00946CF7" w:rsidP="00F728A2">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Показник</w:t>
            </w:r>
          </w:p>
        </w:tc>
        <w:tc>
          <w:tcPr>
            <w:tcW w:w="1134" w:type="dxa"/>
            <w:tcBorders>
              <w:top w:val="single" w:sz="4" w:space="0" w:color="auto"/>
              <w:left w:val="single" w:sz="4" w:space="0" w:color="auto"/>
              <w:bottom w:val="single" w:sz="4" w:space="0" w:color="auto"/>
              <w:right w:val="single" w:sz="4" w:space="0" w:color="auto"/>
            </w:tcBorders>
            <w:hideMark/>
          </w:tcPr>
          <w:p w14:paraId="204DDF63" w14:textId="77777777" w:rsidR="00946CF7" w:rsidRPr="00A04550" w:rsidRDefault="00946CF7" w:rsidP="00F728A2">
            <w:pPr>
              <w:ind w:left="-85" w:right="-91"/>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Одиниця виміру</w:t>
            </w:r>
          </w:p>
        </w:tc>
        <w:tc>
          <w:tcPr>
            <w:tcW w:w="1322" w:type="dxa"/>
            <w:tcBorders>
              <w:top w:val="single" w:sz="4" w:space="0" w:color="auto"/>
              <w:left w:val="single" w:sz="4" w:space="0" w:color="auto"/>
              <w:bottom w:val="single" w:sz="4" w:space="0" w:color="auto"/>
              <w:right w:val="single" w:sz="4" w:space="0" w:color="auto"/>
            </w:tcBorders>
            <w:hideMark/>
          </w:tcPr>
          <w:p w14:paraId="667F92F5" w14:textId="77777777" w:rsidR="00946CF7" w:rsidRPr="00A04550" w:rsidRDefault="00946CF7" w:rsidP="00F728A2">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2025 рік факт</w:t>
            </w:r>
          </w:p>
        </w:tc>
        <w:tc>
          <w:tcPr>
            <w:tcW w:w="1229" w:type="dxa"/>
            <w:tcBorders>
              <w:top w:val="single" w:sz="4" w:space="0" w:color="auto"/>
              <w:left w:val="single" w:sz="4" w:space="0" w:color="auto"/>
              <w:bottom w:val="single" w:sz="4" w:space="0" w:color="auto"/>
              <w:right w:val="single" w:sz="4" w:space="0" w:color="auto"/>
            </w:tcBorders>
            <w:hideMark/>
          </w:tcPr>
          <w:p w14:paraId="4735B179" w14:textId="77777777" w:rsidR="00946CF7" w:rsidRPr="00851EEA" w:rsidRDefault="00946CF7" w:rsidP="00F728A2">
            <w:pPr>
              <w:tabs>
                <w:tab w:val="left" w:pos="426"/>
              </w:tabs>
              <w:ind w:right="18" w:firstLine="34"/>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2026 рік</w:t>
            </w:r>
          </w:p>
          <w:p w14:paraId="71E63B15" w14:textId="77777777" w:rsidR="00946CF7" w:rsidRPr="00A04550" w:rsidRDefault="00946CF7" w:rsidP="00F728A2">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план</w:t>
            </w:r>
          </w:p>
        </w:tc>
        <w:tc>
          <w:tcPr>
            <w:tcW w:w="1134" w:type="dxa"/>
            <w:tcBorders>
              <w:top w:val="single" w:sz="4" w:space="0" w:color="auto"/>
              <w:left w:val="single" w:sz="4" w:space="0" w:color="auto"/>
              <w:bottom w:val="single" w:sz="4" w:space="0" w:color="auto"/>
              <w:right w:val="single" w:sz="4" w:space="0" w:color="auto"/>
            </w:tcBorders>
            <w:hideMark/>
          </w:tcPr>
          <w:p w14:paraId="28758373" w14:textId="77777777" w:rsidR="00946CF7" w:rsidRPr="00A04550" w:rsidRDefault="00946CF7" w:rsidP="00F728A2">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2027 рік прогноз</w:t>
            </w:r>
          </w:p>
        </w:tc>
        <w:tc>
          <w:tcPr>
            <w:tcW w:w="1134" w:type="dxa"/>
            <w:tcBorders>
              <w:top w:val="single" w:sz="4" w:space="0" w:color="auto"/>
              <w:left w:val="single" w:sz="4" w:space="0" w:color="auto"/>
              <w:bottom w:val="single" w:sz="4" w:space="0" w:color="auto"/>
              <w:right w:val="single" w:sz="4" w:space="0" w:color="auto"/>
            </w:tcBorders>
            <w:hideMark/>
          </w:tcPr>
          <w:p w14:paraId="3F409F21" w14:textId="77777777" w:rsidR="00946CF7" w:rsidRPr="00851EEA" w:rsidRDefault="00946CF7" w:rsidP="00F728A2">
            <w:pPr>
              <w:tabs>
                <w:tab w:val="left" w:pos="426"/>
              </w:tabs>
              <w:ind w:right="-48"/>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 xml:space="preserve">2028 рік </w:t>
            </w:r>
          </w:p>
          <w:p w14:paraId="2D25925A" w14:textId="77777777" w:rsidR="00946CF7" w:rsidRPr="00A04550" w:rsidRDefault="00946CF7" w:rsidP="00F728A2">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прогноз</w:t>
            </w:r>
          </w:p>
        </w:tc>
        <w:tc>
          <w:tcPr>
            <w:tcW w:w="1276" w:type="dxa"/>
            <w:tcBorders>
              <w:top w:val="single" w:sz="4" w:space="0" w:color="auto"/>
              <w:left w:val="single" w:sz="4" w:space="0" w:color="auto"/>
              <w:bottom w:val="single" w:sz="4" w:space="0" w:color="auto"/>
              <w:right w:val="single" w:sz="4" w:space="0" w:color="auto"/>
            </w:tcBorders>
            <w:hideMark/>
          </w:tcPr>
          <w:p w14:paraId="156C469D" w14:textId="77777777" w:rsidR="00946CF7" w:rsidRPr="00851EEA" w:rsidRDefault="00946CF7" w:rsidP="00F728A2">
            <w:pPr>
              <w:tabs>
                <w:tab w:val="left" w:pos="0"/>
              </w:tabs>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2029 рік</w:t>
            </w:r>
          </w:p>
          <w:p w14:paraId="75DDA62F" w14:textId="77777777" w:rsidR="00946CF7" w:rsidRPr="00A04550" w:rsidRDefault="00946CF7" w:rsidP="00F728A2">
            <w:pPr>
              <w:ind w:right="18"/>
              <w:jc w:val="center"/>
              <w:rPr>
                <w:rFonts w:ascii="Times New Roman" w:hAnsi="Times New Roman"/>
                <w:b/>
                <w:bCs/>
                <w:sz w:val="24"/>
                <w:szCs w:val="24"/>
                <w:lang w:val="uk-UA" w:eastAsia="en-US"/>
              </w:rPr>
            </w:pPr>
            <w:r w:rsidRPr="00851EEA">
              <w:rPr>
                <w:rFonts w:ascii="Times New Roman" w:eastAsia="Calibri" w:hAnsi="Times New Roman"/>
                <w:b/>
                <w:bCs/>
                <w:sz w:val="24"/>
                <w:szCs w:val="24"/>
                <w:lang w:val="uk-UA"/>
              </w:rPr>
              <w:t>прогноз</w:t>
            </w:r>
          </w:p>
        </w:tc>
      </w:tr>
      <w:tr w:rsidR="00946CF7" w:rsidRPr="00FC7A19" w14:paraId="2D27AC02" w14:textId="77777777" w:rsidTr="0042651E">
        <w:tc>
          <w:tcPr>
            <w:tcW w:w="2660" w:type="dxa"/>
            <w:tcBorders>
              <w:top w:val="single" w:sz="4" w:space="0" w:color="auto"/>
              <w:left w:val="single" w:sz="4" w:space="0" w:color="auto"/>
              <w:bottom w:val="single" w:sz="4" w:space="0" w:color="auto"/>
              <w:right w:val="single" w:sz="4" w:space="0" w:color="auto"/>
            </w:tcBorders>
          </w:tcPr>
          <w:p w14:paraId="747CC031"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1</w:t>
            </w:r>
          </w:p>
        </w:tc>
        <w:tc>
          <w:tcPr>
            <w:tcW w:w="1134" w:type="dxa"/>
            <w:tcBorders>
              <w:top w:val="single" w:sz="4" w:space="0" w:color="auto"/>
              <w:left w:val="single" w:sz="4" w:space="0" w:color="auto"/>
              <w:bottom w:val="single" w:sz="4" w:space="0" w:color="auto"/>
              <w:right w:val="single" w:sz="4" w:space="0" w:color="auto"/>
            </w:tcBorders>
          </w:tcPr>
          <w:p w14:paraId="70E607BE"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2</w:t>
            </w:r>
          </w:p>
        </w:tc>
        <w:tc>
          <w:tcPr>
            <w:tcW w:w="1322" w:type="dxa"/>
            <w:tcBorders>
              <w:top w:val="single" w:sz="4" w:space="0" w:color="auto"/>
              <w:left w:val="single" w:sz="4" w:space="0" w:color="auto"/>
              <w:bottom w:val="single" w:sz="4" w:space="0" w:color="auto"/>
              <w:right w:val="single" w:sz="4" w:space="0" w:color="auto"/>
            </w:tcBorders>
          </w:tcPr>
          <w:p w14:paraId="43C3EC40"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3</w:t>
            </w:r>
          </w:p>
        </w:tc>
        <w:tc>
          <w:tcPr>
            <w:tcW w:w="1229" w:type="dxa"/>
            <w:tcBorders>
              <w:top w:val="single" w:sz="4" w:space="0" w:color="auto"/>
              <w:left w:val="single" w:sz="4" w:space="0" w:color="auto"/>
              <w:bottom w:val="single" w:sz="4" w:space="0" w:color="auto"/>
              <w:right w:val="single" w:sz="4" w:space="0" w:color="auto"/>
            </w:tcBorders>
          </w:tcPr>
          <w:p w14:paraId="4E4B2033"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tcPr>
          <w:p w14:paraId="331F3346"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5</w:t>
            </w:r>
          </w:p>
        </w:tc>
        <w:tc>
          <w:tcPr>
            <w:tcW w:w="1134" w:type="dxa"/>
            <w:tcBorders>
              <w:top w:val="single" w:sz="4" w:space="0" w:color="auto"/>
              <w:left w:val="single" w:sz="4" w:space="0" w:color="auto"/>
              <w:bottom w:val="single" w:sz="4" w:space="0" w:color="auto"/>
              <w:right w:val="single" w:sz="4" w:space="0" w:color="auto"/>
            </w:tcBorders>
          </w:tcPr>
          <w:p w14:paraId="4EFEC9BD" w14:textId="77777777" w:rsidR="00946CF7" w:rsidRPr="00E62A3F" w:rsidRDefault="00946CF7" w:rsidP="00F728A2">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6</w:t>
            </w:r>
          </w:p>
        </w:tc>
        <w:tc>
          <w:tcPr>
            <w:tcW w:w="1276" w:type="dxa"/>
            <w:tcBorders>
              <w:top w:val="single" w:sz="4" w:space="0" w:color="auto"/>
              <w:left w:val="single" w:sz="4" w:space="0" w:color="auto"/>
              <w:bottom w:val="single" w:sz="4" w:space="0" w:color="auto"/>
              <w:right w:val="single" w:sz="4" w:space="0" w:color="auto"/>
            </w:tcBorders>
          </w:tcPr>
          <w:p w14:paraId="1F8E322D" w14:textId="77777777" w:rsidR="00946CF7" w:rsidRPr="00E62A3F" w:rsidRDefault="00946CF7" w:rsidP="00F728A2">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7</w:t>
            </w:r>
          </w:p>
        </w:tc>
      </w:tr>
      <w:tr w:rsidR="00946CF7" w:rsidRPr="00FC7A19" w14:paraId="072AB075" w14:textId="77777777" w:rsidTr="0042651E">
        <w:tc>
          <w:tcPr>
            <w:tcW w:w="2660" w:type="dxa"/>
            <w:tcBorders>
              <w:top w:val="single" w:sz="4" w:space="0" w:color="auto"/>
              <w:left w:val="single" w:sz="4" w:space="0" w:color="auto"/>
              <w:bottom w:val="single" w:sz="4" w:space="0" w:color="auto"/>
              <w:right w:val="single" w:sz="4" w:space="0" w:color="auto"/>
            </w:tcBorders>
            <w:hideMark/>
          </w:tcPr>
          <w:p w14:paraId="65FEA363" w14:textId="77777777" w:rsidR="00946CF7" w:rsidRPr="00E62A3F" w:rsidRDefault="00946CF7" w:rsidP="00F728A2">
            <w:pPr>
              <w:ind w:right="18"/>
              <w:jc w:val="both"/>
              <w:rPr>
                <w:rFonts w:ascii="Times New Roman" w:hAnsi="Times New Roman"/>
                <w:bCs/>
                <w:sz w:val="24"/>
                <w:szCs w:val="24"/>
                <w:lang w:val="uk-UA" w:eastAsia="en-US"/>
              </w:rPr>
            </w:pPr>
            <w:r w:rsidRPr="00E62A3F">
              <w:rPr>
                <w:rFonts w:ascii="Times New Roman" w:hAnsi="Times New Roman"/>
                <w:bCs/>
                <w:sz w:val="24"/>
                <w:szCs w:val="24"/>
                <w:lang w:val="uk-UA"/>
              </w:rPr>
              <w:t>Виплати допомоги учням-сиротам при досягнені 18 років</w:t>
            </w:r>
          </w:p>
        </w:tc>
        <w:tc>
          <w:tcPr>
            <w:tcW w:w="1134" w:type="dxa"/>
            <w:tcBorders>
              <w:top w:val="single" w:sz="4" w:space="0" w:color="auto"/>
              <w:left w:val="single" w:sz="4" w:space="0" w:color="auto"/>
              <w:bottom w:val="single" w:sz="4" w:space="0" w:color="auto"/>
              <w:right w:val="single" w:sz="4" w:space="0" w:color="auto"/>
            </w:tcBorders>
            <w:hideMark/>
          </w:tcPr>
          <w:p w14:paraId="74CF04EC" w14:textId="77777777" w:rsidR="00946CF7" w:rsidRPr="00E62A3F" w:rsidRDefault="00946CF7" w:rsidP="00F728A2">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грн</w:t>
            </w:r>
          </w:p>
        </w:tc>
        <w:tc>
          <w:tcPr>
            <w:tcW w:w="1322" w:type="dxa"/>
            <w:tcBorders>
              <w:top w:val="single" w:sz="4" w:space="0" w:color="auto"/>
              <w:left w:val="single" w:sz="4" w:space="0" w:color="auto"/>
              <w:bottom w:val="single" w:sz="4" w:space="0" w:color="auto"/>
              <w:right w:val="single" w:sz="4" w:space="0" w:color="auto"/>
            </w:tcBorders>
            <w:hideMark/>
          </w:tcPr>
          <w:p w14:paraId="44FCCA85" w14:textId="77777777" w:rsidR="00946CF7" w:rsidRPr="006D085C" w:rsidRDefault="00946CF7" w:rsidP="00F728A2">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16 290</w:t>
            </w:r>
          </w:p>
        </w:tc>
        <w:tc>
          <w:tcPr>
            <w:tcW w:w="1229" w:type="dxa"/>
            <w:tcBorders>
              <w:top w:val="single" w:sz="4" w:space="0" w:color="auto"/>
              <w:left w:val="single" w:sz="4" w:space="0" w:color="auto"/>
              <w:bottom w:val="single" w:sz="4" w:space="0" w:color="auto"/>
              <w:right w:val="single" w:sz="4" w:space="0" w:color="auto"/>
            </w:tcBorders>
            <w:hideMark/>
          </w:tcPr>
          <w:p w14:paraId="30F222AA" w14:textId="77777777" w:rsidR="00946CF7" w:rsidRPr="006D085C" w:rsidRDefault="00946CF7" w:rsidP="00F728A2">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36 200</w:t>
            </w:r>
          </w:p>
        </w:tc>
        <w:tc>
          <w:tcPr>
            <w:tcW w:w="1134" w:type="dxa"/>
            <w:tcBorders>
              <w:top w:val="single" w:sz="4" w:space="0" w:color="auto"/>
              <w:left w:val="single" w:sz="4" w:space="0" w:color="auto"/>
              <w:bottom w:val="single" w:sz="4" w:space="0" w:color="auto"/>
              <w:right w:val="single" w:sz="4" w:space="0" w:color="auto"/>
            </w:tcBorders>
            <w:hideMark/>
          </w:tcPr>
          <w:p w14:paraId="54289F23" w14:textId="77777777" w:rsidR="00946CF7" w:rsidRPr="006D085C" w:rsidRDefault="00946CF7" w:rsidP="00F728A2">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36 200</w:t>
            </w:r>
          </w:p>
        </w:tc>
        <w:tc>
          <w:tcPr>
            <w:tcW w:w="1134" w:type="dxa"/>
            <w:tcBorders>
              <w:top w:val="single" w:sz="4" w:space="0" w:color="auto"/>
              <w:left w:val="single" w:sz="4" w:space="0" w:color="auto"/>
              <w:bottom w:val="single" w:sz="4" w:space="0" w:color="auto"/>
              <w:right w:val="single" w:sz="4" w:space="0" w:color="auto"/>
            </w:tcBorders>
            <w:hideMark/>
          </w:tcPr>
          <w:p w14:paraId="356DD137" w14:textId="77777777" w:rsidR="00946CF7" w:rsidRPr="006D085C" w:rsidRDefault="00946CF7" w:rsidP="00F728A2">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36200</w:t>
            </w:r>
          </w:p>
        </w:tc>
        <w:tc>
          <w:tcPr>
            <w:tcW w:w="1276" w:type="dxa"/>
            <w:tcBorders>
              <w:top w:val="single" w:sz="4" w:space="0" w:color="auto"/>
              <w:left w:val="single" w:sz="4" w:space="0" w:color="auto"/>
              <w:bottom w:val="single" w:sz="4" w:space="0" w:color="auto"/>
              <w:right w:val="single" w:sz="4" w:space="0" w:color="auto"/>
            </w:tcBorders>
            <w:hideMark/>
          </w:tcPr>
          <w:p w14:paraId="50FFFA1B" w14:textId="77777777" w:rsidR="00946CF7" w:rsidRPr="006D085C" w:rsidRDefault="00946CF7" w:rsidP="00F728A2">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36 200</w:t>
            </w:r>
          </w:p>
        </w:tc>
      </w:tr>
      <w:tr w:rsidR="00946CF7" w:rsidRPr="00FC7A19" w14:paraId="5AC9CF55" w14:textId="77777777" w:rsidTr="0042651E">
        <w:tc>
          <w:tcPr>
            <w:tcW w:w="2660" w:type="dxa"/>
            <w:tcBorders>
              <w:top w:val="single" w:sz="4" w:space="0" w:color="auto"/>
              <w:left w:val="single" w:sz="4" w:space="0" w:color="auto"/>
              <w:bottom w:val="single" w:sz="4" w:space="0" w:color="auto"/>
              <w:right w:val="single" w:sz="4" w:space="0" w:color="auto"/>
            </w:tcBorders>
          </w:tcPr>
          <w:p w14:paraId="42B06E60" w14:textId="77777777" w:rsidR="00946CF7" w:rsidRPr="00E62A3F" w:rsidRDefault="00946CF7" w:rsidP="00F728A2">
            <w:pPr>
              <w:ind w:right="18"/>
              <w:jc w:val="both"/>
              <w:rPr>
                <w:rFonts w:ascii="Times New Roman" w:hAnsi="Times New Roman"/>
                <w:bCs/>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058743CD" w14:textId="5DE6CC15" w:rsidR="00946CF7" w:rsidRPr="00E62A3F" w:rsidRDefault="00946CF7" w:rsidP="00F728A2">
            <w:pPr>
              <w:ind w:right="18"/>
              <w:jc w:val="center"/>
              <w:rPr>
                <w:rFonts w:ascii="Times New Roman" w:hAnsi="Times New Roman"/>
                <w:bCs/>
                <w:sz w:val="24"/>
                <w:szCs w:val="24"/>
                <w:lang w:val="uk-UA" w:eastAsia="en-US"/>
              </w:rPr>
            </w:pPr>
          </w:p>
        </w:tc>
        <w:tc>
          <w:tcPr>
            <w:tcW w:w="1322" w:type="dxa"/>
            <w:tcBorders>
              <w:top w:val="single" w:sz="4" w:space="0" w:color="auto"/>
              <w:left w:val="single" w:sz="4" w:space="0" w:color="auto"/>
              <w:bottom w:val="single" w:sz="4" w:space="0" w:color="auto"/>
              <w:right w:val="single" w:sz="4" w:space="0" w:color="auto"/>
            </w:tcBorders>
          </w:tcPr>
          <w:p w14:paraId="3140CAAB" w14:textId="448C8568" w:rsidR="00946CF7" w:rsidRPr="006D085C" w:rsidRDefault="00946CF7" w:rsidP="00F728A2">
            <w:pPr>
              <w:ind w:right="18"/>
              <w:jc w:val="center"/>
              <w:rPr>
                <w:rFonts w:ascii="Times New Roman" w:hAnsi="Times New Roman"/>
                <w:bCs/>
                <w:color w:val="000000"/>
                <w:sz w:val="24"/>
                <w:szCs w:val="24"/>
                <w:lang w:val="uk-UA" w:eastAsia="en-US"/>
              </w:rPr>
            </w:pPr>
          </w:p>
        </w:tc>
        <w:tc>
          <w:tcPr>
            <w:tcW w:w="1229" w:type="dxa"/>
            <w:tcBorders>
              <w:top w:val="single" w:sz="4" w:space="0" w:color="auto"/>
              <w:left w:val="single" w:sz="4" w:space="0" w:color="auto"/>
              <w:bottom w:val="single" w:sz="4" w:space="0" w:color="auto"/>
              <w:right w:val="single" w:sz="4" w:space="0" w:color="auto"/>
            </w:tcBorders>
          </w:tcPr>
          <w:p w14:paraId="1DABC8A2" w14:textId="38A8F35A" w:rsidR="00946CF7" w:rsidRPr="006D085C" w:rsidRDefault="00946CF7" w:rsidP="00F728A2">
            <w:pPr>
              <w:ind w:right="18"/>
              <w:jc w:val="center"/>
              <w:rPr>
                <w:rFonts w:ascii="Times New Roman" w:hAnsi="Times New Roman"/>
                <w:bCs/>
                <w:color w:val="000000"/>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623C9F67" w14:textId="6D322B03" w:rsidR="00946CF7" w:rsidRPr="006D085C" w:rsidRDefault="00946CF7" w:rsidP="00F728A2">
            <w:pPr>
              <w:ind w:right="18"/>
              <w:jc w:val="center"/>
              <w:rPr>
                <w:rFonts w:ascii="Times New Roman" w:hAnsi="Times New Roman"/>
                <w:bCs/>
                <w:color w:val="000000"/>
                <w:sz w:val="24"/>
                <w:szCs w:val="24"/>
                <w:lang w:val="uk-UA" w:eastAsia="en-US"/>
              </w:rPr>
            </w:pPr>
          </w:p>
        </w:tc>
        <w:tc>
          <w:tcPr>
            <w:tcW w:w="1134" w:type="dxa"/>
            <w:tcBorders>
              <w:top w:val="single" w:sz="4" w:space="0" w:color="auto"/>
              <w:left w:val="single" w:sz="4" w:space="0" w:color="auto"/>
              <w:bottom w:val="single" w:sz="4" w:space="0" w:color="auto"/>
              <w:right w:val="single" w:sz="4" w:space="0" w:color="auto"/>
            </w:tcBorders>
          </w:tcPr>
          <w:p w14:paraId="4ABC273B" w14:textId="02896D49" w:rsidR="00946CF7" w:rsidRPr="006D085C" w:rsidRDefault="00946CF7" w:rsidP="00F728A2">
            <w:pPr>
              <w:ind w:right="18"/>
              <w:jc w:val="center"/>
              <w:rPr>
                <w:rFonts w:ascii="Times New Roman" w:hAnsi="Times New Roman"/>
                <w:bCs/>
                <w:color w:val="000000"/>
                <w:sz w:val="24"/>
                <w:szCs w:val="24"/>
                <w:lang w:val="uk-UA" w:eastAsia="en-US"/>
              </w:rPr>
            </w:pPr>
          </w:p>
        </w:tc>
        <w:tc>
          <w:tcPr>
            <w:tcW w:w="1276" w:type="dxa"/>
            <w:tcBorders>
              <w:top w:val="single" w:sz="4" w:space="0" w:color="auto"/>
              <w:left w:val="single" w:sz="4" w:space="0" w:color="auto"/>
              <w:bottom w:val="single" w:sz="4" w:space="0" w:color="auto"/>
              <w:right w:val="single" w:sz="4" w:space="0" w:color="auto"/>
            </w:tcBorders>
          </w:tcPr>
          <w:p w14:paraId="2F39E318" w14:textId="505C5DDB" w:rsidR="00946CF7" w:rsidRPr="006D085C" w:rsidRDefault="00946CF7" w:rsidP="00F728A2">
            <w:pPr>
              <w:ind w:right="18"/>
              <w:jc w:val="center"/>
              <w:rPr>
                <w:rFonts w:ascii="Times New Roman" w:hAnsi="Times New Roman"/>
                <w:bCs/>
                <w:color w:val="000000"/>
                <w:sz w:val="24"/>
                <w:szCs w:val="24"/>
                <w:lang w:val="uk-UA" w:eastAsia="en-US"/>
              </w:rPr>
            </w:pPr>
          </w:p>
        </w:tc>
      </w:tr>
      <w:tr w:rsidR="00946CF7" w:rsidRPr="00FC7A19" w14:paraId="260DD0DC" w14:textId="77777777" w:rsidTr="0042651E">
        <w:tc>
          <w:tcPr>
            <w:tcW w:w="2660" w:type="dxa"/>
            <w:tcBorders>
              <w:top w:val="single" w:sz="4" w:space="0" w:color="auto"/>
              <w:left w:val="single" w:sz="4" w:space="0" w:color="auto"/>
              <w:bottom w:val="single" w:sz="4" w:space="0" w:color="auto"/>
              <w:right w:val="single" w:sz="4" w:space="0" w:color="auto"/>
            </w:tcBorders>
            <w:hideMark/>
          </w:tcPr>
          <w:p w14:paraId="0B23D1E3"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lastRenderedPageBreak/>
              <w:t>1</w:t>
            </w:r>
          </w:p>
        </w:tc>
        <w:tc>
          <w:tcPr>
            <w:tcW w:w="1134" w:type="dxa"/>
            <w:tcBorders>
              <w:top w:val="single" w:sz="4" w:space="0" w:color="auto"/>
              <w:left w:val="single" w:sz="4" w:space="0" w:color="auto"/>
              <w:bottom w:val="single" w:sz="4" w:space="0" w:color="auto"/>
              <w:right w:val="single" w:sz="4" w:space="0" w:color="auto"/>
            </w:tcBorders>
            <w:hideMark/>
          </w:tcPr>
          <w:p w14:paraId="7837BB6A"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2</w:t>
            </w:r>
          </w:p>
        </w:tc>
        <w:tc>
          <w:tcPr>
            <w:tcW w:w="1322" w:type="dxa"/>
            <w:tcBorders>
              <w:top w:val="single" w:sz="4" w:space="0" w:color="auto"/>
              <w:left w:val="single" w:sz="4" w:space="0" w:color="auto"/>
              <w:bottom w:val="single" w:sz="4" w:space="0" w:color="auto"/>
              <w:right w:val="single" w:sz="4" w:space="0" w:color="auto"/>
            </w:tcBorders>
            <w:hideMark/>
          </w:tcPr>
          <w:p w14:paraId="0D1DDC6E"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3</w:t>
            </w:r>
          </w:p>
        </w:tc>
        <w:tc>
          <w:tcPr>
            <w:tcW w:w="1229" w:type="dxa"/>
            <w:tcBorders>
              <w:top w:val="single" w:sz="4" w:space="0" w:color="auto"/>
              <w:left w:val="single" w:sz="4" w:space="0" w:color="auto"/>
              <w:bottom w:val="single" w:sz="4" w:space="0" w:color="auto"/>
              <w:right w:val="single" w:sz="4" w:space="0" w:color="auto"/>
            </w:tcBorders>
            <w:hideMark/>
          </w:tcPr>
          <w:p w14:paraId="4D9E1272"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hideMark/>
          </w:tcPr>
          <w:p w14:paraId="443678E1" w14:textId="77777777" w:rsidR="00946CF7" w:rsidRPr="00E62A3F" w:rsidRDefault="00946CF7" w:rsidP="00F728A2">
            <w:pPr>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5</w:t>
            </w:r>
          </w:p>
        </w:tc>
        <w:tc>
          <w:tcPr>
            <w:tcW w:w="1134" w:type="dxa"/>
            <w:tcBorders>
              <w:top w:val="single" w:sz="4" w:space="0" w:color="auto"/>
              <w:left w:val="single" w:sz="4" w:space="0" w:color="auto"/>
              <w:bottom w:val="single" w:sz="4" w:space="0" w:color="auto"/>
              <w:right w:val="single" w:sz="4" w:space="0" w:color="auto"/>
            </w:tcBorders>
            <w:hideMark/>
          </w:tcPr>
          <w:p w14:paraId="78C824EE" w14:textId="77777777" w:rsidR="00946CF7" w:rsidRPr="00E62A3F" w:rsidRDefault="00946CF7" w:rsidP="00F728A2">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6</w:t>
            </w:r>
          </w:p>
        </w:tc>
        <w:tc>
          <w:tcPr>
            <w:tcW w:w="1276" w:type="dxa"/>
            <w:tcBorders>
              <w:top w:val="single" w:sz="4" w:space="0" w:color="auto"/>
              <w:left w:val="single" w:sz="4" w:space="0" w:color="auto"/>
              <w:bottom w:val="single" w:sz="4" w:space="0" w:color="auto"/>
              <w:right w:val="single" w:sz="4" w:space="0" w:color="auto"/>
            </w:tcBorders>
            <w:hideMark/>
          </w:tcPr>
          <w:p w14:paraId="313DAC75" w14:textId="77777777" w:rsidR="00946CF7" w:rsidRPr="00E62A3F" w:rsidRDefault="00946CF7" w:rsidP="00F728A2">
            <w:pPr>
              <w:tabs>
                <w:tab w:val="left" w:pos="426"/>
              </w:tabs>
              <w:ind w:right="18"/>
              <w:jc w:val="center"/>
              <w:rPr>
                <w:rFonts w:ascii="Times New Roman" w:eastAsia="Calibri" w:hAnsi="Times New Roman"/>
                <w:sz w:val="24"/>
                <w:szCs w:val="24"/>
                <w:lang w:val="uk-UA"/>
              </w:rPr>
            </w:pPr>
            <w:r w:rsidRPr="00E62A3F">
              <w:rPr>
                <w:rFonts w:ascii="Times New Roman" w:eastAsia="Calibri" w:hAnsi="Times New Roman"/>
                <w:sz w:val="24"/>
                <w:szCs w:val="24"/>
                <w:lang w:val="uk-UA"/>
              </w:rPr>
              <w:t>7</w:t>
            </w:r>
          </w:p>
        </w:tc>
      </w:tr>
      <w:tr w:rsidR="0042651E" w:rsidRPr="00FC7A19" w14:paraId="0DA986FF" w14:textId="77777777" w:rsidTr="0042651E">
        <w:tc>
          <w:tcPr>
            <w:tcW w:w="2660" w:type="dxa"/>
            <w:tcBorders>
              <w:top w:val="single" w:sz="4" w:space="0" w:color="auto"/>
              <w:left w:val="single" w:sz="4" w:space="0" w:color="auto"/>
              <w:bottom w:val="single" w:sz="4" w:space="0" w:color="auto"/>
              <w:right w:val="single" w:sz="4" w:space="0" w:color="auto"/>
            </w:tcBorders>
          </w:tcPr>
          <w:p w14:paraId="30777FD0" w14:textId="33C3C262" w:rsidR="0042651E" w:rsidRDefault="0042651E" w:rsidP="0042651E">
            <w:pPr>
              <w:ind w:right="18"/>
              <w:jc w:val="both"/>
              <w:rPr>
                <w:rFonts w:ascii="Times New Roman" w:hAnsi="Times New Roman"/>
                <w:bCs/>
                <w:sz w:val="24"/>
                <w:szCs w:val="24"/>
                <w:lang w:val="uk-UA"/>
              </w:rPr>
            </w:pPr>
            <w:r w:rsidRPr="00E62A3F">
              <w:rPr>
                <w:rFonts w:ascii="Times New Roman" w:hAnsi="Times New Roman"/>
                <w:bCs/>
                <w:sz w:val="24"/>
                <w:szCs w:val="24"/>
                <w:lang w:val="uk-UA"/>
              </w:rPr>
              <w:t>Кількість отримувачів допомоги</w:t>
            </w:r>
          </w:p>
          <w:p w14:paraId="7A52DD28" w14:textId="77777777" w:rsidR="0042651E" w:rsidRPr="00E62A3F" w:rsidRDefault="0042651E" w:rsidP="0042651E">
            <w:pPr>
              <w:ind w:right="18"/>
              <w:jc w:val="center"/>
              <w:rPr>
                <w:rFonts w:ascii="Times New Roman" w:eastAsia="Calibri" w:hAnsi="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14:paraId="57FB3E11" w14:textId="736F136B" w:rsidR="0042651E" w:rsidRPr="00E62A3F" w:rsidRDefault="0042651E" w:rsidP="0042651E">
            <w:pPr>
              <w:ind w:right="18"/>
              <w:jc w:val="center"/>
              <w:rPr>
                <w:rFonts w:ascii="Times New Roman" w:eastAsia="Calibri" w:hAnsi="Times New Roman"/>
                <w:sz w:val="24"/>
                <w:szCs w:val="24"/>
                <w:lang w:val="uk-UA"/>
              </w:rPr>
            </w:pPr>
            <w:r w:rsidRPr="00E62A3F">
              <w:rPr>
                <w:rFonts w:ascii="Times New Roman" w:hAnsi="Times New Roman"/>
                <w:bCs/>
                <w:sz w:val="24"/>
                <w:szCs w:val="24"/>
                <w:lang w:val="uk-UA"/>
              </w:rPr>
              <w:t>осіб</w:t>
            </w:r>
          </w:p>
        </w:tc>
        <w:tc>
          <w:tcPr>
            <w:tcW w:w="1322" w:type="dxa"/>
            <w:tcBorders>
              <w:top w:val="single" w:sz="4" w:space="0" w:color="auto"/>
              <w:left w:val="single" w:sz="4" w:space="0" w:color="auto"/>
              <w:bottom w:val="single" w:sz="4" w:space="0" w:color="auto"/>
              <w:right w:val="single" w:sz="4" w:space="0" w:color="auto"/>
            </w:tcBorders>
          </w:tcPr>
          <w:p w14:paraId="5C88F9CD" w14:textId="0748ED4E" w:rsidR="0042651E" w:rsidRPr="00E62A3F" w:rsidRDefault="0042651E" w:rsidP="0042651E">
            <w:pPr>
              <w:ind w:right="18"/>
              <w:jc w:val="center"/>
              <w:rPr>
                <w:rFonts w:ascii="Times New Roman" w:eastAsia="Calibri" w:hAnsi="Times New Roman"/>
                <w:sz w:val="24"/>
                <w:szCs w:val="24"/>
                <w:lang w:val="uk-UA"/>
              </w:rPr>
            </w:pPr>
            <w:r w:rsidRPr="006D085C">
              <w:rPr>
                <w:rFonts w:ascii="Times New Roman" w:hAnsi="Times New Roman"/>
                <w:bCs/>
                <w:color w:val="000000"/>
                <w:sz w:val="24"/>
                <w:szCs w:val="24"/>
                <w:lang w:val="uk-UA"/>
              </w:rPr>
              <w:t>9</w:t>
            </w:r>
          </w:p>
        </w:tc>
        <w:tc>
          <w:tcPr>
            <w:tcW w:w="1229" w:type="dxa"/>
            <w:tcBorders>
              <w:top w:val="single" w:sz="4" w:space="0" w:color="auto"/>
              <w:left w:val="single" w:sz="4" w:space="0" w:color="auto"/>
              <w:bottom w:val="single" w:sz="4" w:space="0" w:color="auto"/>
              <w:right w:val="single" w:sz="4" w:space="0" w:color="auto"/>
            </w:tcBorders>
          </w:tcPr>
          <w:p w14:paraId="0DE40F55" w14:textId="13C47F83" w:rsidR="0042651E" w:rsidRPr="00E62A3F" w:rsidRDefault="0042651E" w:rsidP="0042651E">
            <w:pPr>
              <w:ind w:right="18"/>
              <w:jc w:val="center"/>
              <w:rPr>
                <w:rFonts w:ascii="Times New Roman" w:eastAsia="Calibri" w:hAnsi="Times New Roman"/>
                <w:sz w:val="24"/>
                <w:szCs w:val="24"/>
                <w:lang w:val="uk-UA"/>
              </w:rPr>
            </w:pPr>
            <w:r w:rsidRPr="006D085C">
              <w:rPr>
                <w:rFonts w:ascii="Times New Roman" w:hAnsi="Times New Roman"/>
                <w:bCs/>
                <w:color w:val="000000"/>
                <w:sz w:val="24"/>
                <w:szCs w:val="24"/>
                <w:lang w:val="uk-UA"/>
              </w:rPr>
              <w:t>20</w:t>
            </w:r>
          </w:p>
        </w:tc>
        <w:tc>
          <w:tcPr>
            <w:tcW w:w="1134" w:type="dxa"/>
            <w:tcBorders>
              <w:top w:val="single" w:sz="4" w:space="0" w:color="auto"/>
              <w:left w:val="single" w:sz="4" w:space="0" w:color="auto"/>
              <w:bottom w:val="single" w:sz="4" w:space="0" w:color="auto"/>
              <w:right w:val="single" w:sz="4" w:space="0" w:color="auto"/>
            </w:tcBorders>
          </w:tcPr>
          <w:p w14:paraId="012CEBE7" w14:textId="745C8493" w:rsidR="0042651E" w:rsidRPr="00E62A3F" w:rsidRDefault="0042651E" w:rsidP="0042651E">
            <w:pPr>
              <w:ind w:right="18"/>
              <w:jc w:val="center"/>
              <w:rPr>
                <w:rFonts w:ascii="Times New Roman" w:eastAsia="Calibri" w:hAnsi="Times New Roman"/>
                <w:sz w:val="24"/>
                <w:szCs w:val="24"/>
                <w:lang w:val="uk-UA"/>
              </w:rPr>
            </w:pPr>
            <w:r w:rsidRPr="006D085C">
              <w:rPr>
                <w:rFonts w:ascii="Times New Roman" w:hAnsi="Times New Roman"/>
                <w:bCs/>
                <w:color w:val="000000"/>
                <w:sz w:val="24"/>
                <w:szCs w:val="24"/>
                <w:lang w:val="uk-UA"/>
              </w:rPr>
              <w:t>20</w:t>
            </w:r>
          </w:p>
        </w:tc>
        <w:tc>
          <w:tcPr>
            <w:tcW w:w="1134" w:type="dxa"/>
            <w:tcBorders>
              <w:top w:val="single" w:sz="4" w:space="0" w:color="auto"/>
              <w:left w:val="single" w:sz="4" w:space="0" w:color="auto"/>
              <w:bottom w:val="single" w:sz="4" w:space="0" w:color="auto"/>
              <w:right w:val="single" w:sz="4" w:space="0" w:color="auto"/>
            </w:tcBorders>
          </w:tcPr>
          <w:p w14:paraId="33629CFD" w14:textId="1C570041" w:rsidR="0042651E" w:rsidRPr="00E62A3F" w:rsidRDefault="0042651E" w:rsidP="0042651E">
            <w:pPr>
              <w:tabs>
                <w:tab w:val="left" w:pos="426"/>
              </w:tabs>
              <w:ind w:right="18"/>
              <w:jc w:val="center"/>
              <w:rPr>
                <w:rFonts w:ascii="Times New Roman" w:eastAsia="Calibri" w:hAnsi="Times New Roman"/>
                <w:sz w:val="24"/>
                <w:szCs w:val="24"/>
                <w:lang w:val="uk-UA"/>
              </w:rPr>
            </w:pPr>
            <w:r w:rsidRPr="006D085C">
              <w:rPr>
                <w:rFonts w:ascii="Times New Roman" w:hAnsi="Times New Roman"/>
                <w:bCs/>
                <w:color w:val="000000"/>
                <w:sz w:val="24"/>
                <w:szCs w:val="24"/>
                <w:lang w:val="uk-UA"/>
              </w:rPr>
              <w:t>20</w:t>
            </w:r>
          </w:p>
        </w:tc>
        <w:tc>
          <w:tcPr>
            <w:tcW w:w="1276" w:type="dxa"/>
            <w:tcBorders>
              <w:top w:val="single" w:sz="4" w:space="0" w:color="auto"/>
              <w:left w:val="single" w:sz="4" w:space="0" w:color="auto"/>
              <w:bottom w:val="single" w:sz="4" w:space="0" w:color="auto"/>
              <w:right w:val="single" w:sz="4" w:space="0" w:color="auto"/>
            </w:tcBorders>
          </w:tcPr>
          <w:p w14:paraId="692D65DC" w14:textId="50B17309" w:rsidR="0042651E" w:rsidRPr="00E62A3F" w:rsidRDefault="0042651E" w:rsidP="0042651E">
            <w:pPr>
              <w:tabs>
                <w:tab w:val="left" w:pos="426"/>
              </w:tabs>
              <w:ind w:right="18"/>
              <w:jc w:val="center"/>
              <w:rPr>
                <w:rFonts w:ascii="Times New Roman" w:eastAsia="Calibri" w:hAnsi="Times New Roman"/>
                <w:sz w:val="24"/>
                <w:szCs w:val="24"/>
                <w:lang w:val="uk-UA"/>
              </w:rPr>
            </w:pPr>
            <w:r w:rsidRPr="006D085C">
              <w:rPr>
                <w:rFonts w:ascii="Times New Roman" w:hAnsi="Times New Roman"/>
                <w:bCs/>
                <w:color w:val="000000"/>
                <w:sz w:val="24"/>
                <w:szCs w:val="24"/>
                <w:lang w:val="uk-UA"/>
              </w:rPr>
              <w:t>20</w:t>
            </w:r>
          </w:p>
        </w:tc>
      </w:tr>
      <w:tr w:rsidR="0042651E" w:rsidRPr="00FC7A19" w14:paraId="2C0A8911" w14:textId="77777777" w:rsidTr="0042651E">
        <w:tc>
          <w:tcPr>
            <w:tcW w:w="2660" w:type="dxa"/>
            <w:tcBorders>
              <w:top w:val="single" w:sz="4" w:space="0" w:color="auto"/>
              <w:left w:val="single" w:sz="4" w:space="0" w:color="auto"/>
              <w:bottom w:val="single" w:sz="4" w:space="0" w:color="auto"/>
              <w:right w:val="single" w:sz="4" w:space="0" w:color="auto"/>
            </w:tcBorders>
            <w:hideMark/>
          </w:tcPr>
          <w:p w14:paraId="7B123EEA" w14:textId="77777777" w:rsidR="0042651E" w:rsidRPr="00E62A3F" w:rsidRDefault="0042651E" w:rsidP="0042651E">
            <w:pPr>
              <w:ind w:right="18"/>
              <w:jc w:val="both"/>
              <w:rPr>
                <w:rFonts w:ascii="Times New Roman" w:hAnsi="Times New Roman"/>
                <w:bCs/>
                <w:sz w:val="24"/>
                <w:szCs w:val="24"/>
                <w:lang w:val="uk-UA" w:eastAsia="en-US"/>
              </w:rPr>
            </w:pPr>
            <w:r w:rsidRPr="00E62A3F">
              <w:rPr>
                <w:rFonts w:ascii="Times New Roman" w:hAnsi="Times New Roman"/>
                <w:bCs/>
                <w:sz w:val="24"/>
                <w:szCs w:val="24"/>
                <w:lang w:val="uk-UA"/>
              </w:rPr>
              <w:t>Виплати допомоги після закінчення закладу</w:t>
            </w:r>
          </w:p>
        </w:tc>
        <w:tc>
          <w:tcPr>
            <w:tcW w:w="1134" w:type="dxa"/>
            <w:tcBorders>
              <w:top w:val="single" w:sz="4" w:space="0" w:color="auto"/>
              <w:left w:val="single" w:sz="4" w:space="0" w:color="auto"/>
              <w:bottom w:val="single" w:sz="4" w:space="0" w:color="auto"/>
              <w:right w:val="single" w:sz="4" w:space="0" w:color="auto"/>
            </w:tcBorders>
            <w:hideMark/>
          </w:tcPr>
          <w:p w14:paraId="0604A3A7" w14:textId="77777777" w:rsidR="0042651E" w:rsidRPr="00E62A3F" w:rsidRDefault="0042651E" w:rsidP="0042651E">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грн</w:t>
            </w:r>
          </w:p>
        </w:tc>
        <w:tc>
          <w:tcPr>
            <w:tcW w:w="1322" w:type="dxa"/>
            <w:tcBorders>
              <w:top w:val="single" w:sz="4" w:space="0" w:color="auto"/>
              <w:left w:val="single" w:sz="4" w:space="0" w:color="auto"/>
              <w:bottom w:val="single" w:sz="4" w:space="0" w:color="auto"/>
              <w:right w:val="single" w:sz="4" w:space="0" w:color="auto"/>
            </w:tcBorders>
            <w:hideMark/>
          </w:tcPr>
          <w:p w14:paraId="7B06EEE5" w14:textId="77777777" w:rsidR="0042651E" w:rsidRPr="006D085C" w:rsidRDefault="0042651E" w:rsidP="0042651E">
            <w:pPr>
              <w:ind w:left="-156"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115 056</w:t>
            </w:r>
          </w:p>
        </w:tc>
        <w:tc>
          <w:tcPr>
            <w:tcW w:w="1229" w:type="dxa"/>
            <w:tcBorders>
              <w:top w:val="single" w:sz="4" w:space="0" w:color="auto"/>
              <w:left w:val="single" w:sz="4" w:space="0" w:color="auto"/>
              <w:bottom w:val="single" w:sz="4" w:space="0" w:color="auto"/>
              <w:right w:val="single" w:sz="4" w:space="0" w:color="auto"/>
            </w:tcBorders>
            <w:hideMark/>
          </w:tcPr>
          <w:p w14:paraId="5407ADFE" w14:textId="77777777" w:rsidR="0042651E" w:rsidRPr="006D085C" w:rsidRDefault="0042651E" w:rsidP="0042651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478 998</w:t>
            </w:r>
          </w:p>
        </w:tc>
        <w:tc>
          <w:tcPr>
            <w:tcW w:w="1134" w:type="dxa"/>
            <w:tcBorders>
              <w:top w:val="single" w:sz="4" w:space="0" w:color="auto"/>
              <w:left w:val="single" w:sz="4" w:space="0" w:color="auto"/>
              <w:bottom w:val="single" w:sz="4" w:space="0" w:color="auto"/>
              <w:right w:val="single" w:sz="4" w:space="0" w:color="auto"/>
            </w:tcBorders>
            <w:hideMark/>
          </w:tcPr>
          <w:p w14:paraId="45AACB34" w14:textId="77777777" w:rsidR="0042651E" w:rsidRPr="006D085C" w:rsidRDefault="0042651E" w:rsidP="0042651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488 502</w:t>
            </w:r>
          </w:p>
        </w:tc>
        <w:tc>
          <w:tcPr>
            <w:tcW w:w="1134" w:type="dxa"/>
            <w:tcBorders>
              <w:top w:val="single" w:sz="4" w:space="0" w:color="auto"/>
              <w:left w:val="single" w:sz="4" w:space="0" w:color="auto"/>
              <w:bottom w:val="single" w:sz="4" w:space="0" w:color="auto"/>
              <w:right w:val="single" w:sz="4" w:space="0" w:color="auto"/>
            </w:tcBorders>
            <w:hideMark/>
          </w:tcPr>
          <w:p w14:paraId="4442733D" w14:textId="77777777" w:rsidR="0042651E" w:rsidRPr="006D085C" w:rsidRDefault="0042651E" w:rsidP="0042651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480 396</w:t>
            </w:r>
          </w:p>
        </w:tc>
        <w:tc>
          <w:tcPr>
            <w:tcW w:w="1276" w:type="dxa"/>
            <w:tcBorders>
              <w:top w:val="single" w:sz="4" w:space="0" w:color="auto"/>
              <w:left w:val="single" w:sz="4" w:space="0" w:color="auto"/>
              <w:bottom w:val="single" w:sz="4" w:space="0" w:color="auto"/>
              <w:right w:val="single" w:sz="4" w:space="0" w:color="auto"/>
            </w:tcBorders>
            <w:hideMark/>
          </w:tcPr>
          <w:p w14:paraId="444BD3D6" w14:textId="77777777" w:rsidR="0042651E" w:rsidRPr="006D085C" w:rsidRDefault="0042651E" w:rsidP="0042651E">
            <w:pPr>
              <w:ind w:right="18"/>
              <w:jc w:val="right"/>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460 326</w:t>
            </w:r>
          </w:p>
        </w:tc>
      </w:tr>
      <w:tr w:rsidR="0042651E" w:rsidRPr="00FC7A19" w14:paraId="771B6B8C" w14:textId="77777777" w:rsidTr="0042651E">
        <w:tc>
          <w:tcPr>
            <w:tcW w:w="2660" w:type="dxa"/>
            <w:tcBorders>
              <w:top w:val="single" w:sz="4" w:space="0" w:color="auto"/>
              <w:left w:val="single" w:sz="4" w:space="0" w:color="auto"/>
              <w:bottom w:val="single" w:sz="4" w:space="0" w:color="auto"/>
              <w:right w:val="single" w:sz="4" w:space="0" w:color="auto"/>
            </w:tcBorders>
            <w:hideMark/>
          </w:tcPr>
          <w:p w14:paraId="2B39203A" w14:textId="77777777" w:rsidR="0042651E" w:rsidRPr="00E62A3F" w:rsidRDefault="0042651E" w:rsidP="0042651E">
            <w:pPr>
              <w:ind w:right="18"/>
              <w:jc w:val="both"/>
              <w:rPr>
                <w:rFonts w:ascii="Times New Roman" w:hAnsi="Times New Roman"/>
                <w:bCs/>
                <w:sz w:val="24"/>
                <w:szCs w:val="24"/>
                <w:lang w:val="uk-UA" w:eastAsia="en-US"/>
              </w:rPr>
            </w:pPr>
            <w:r w:rsidRPr="00E62A3F">
              <w:rPr>
                <w:rFonts w:ascii="Times New Roman" w:hAnsi="Times New Roman"/>
                <w:bCs/>
                <w:sz w:val="24"/>
                <w:szCs w:val="24"/>
                <w:lang w:val="uk-UA"/>
              </w:rPr>
              <w:t>Кількість отримувачів</w:t>
            </w:r>
            <w:r>
              <w:rPr>
                <w:rFonts w:ascii="Times New Roman" w:hAnsi="Times New Roman"/>
                <w:bCs/>
                <w:sz w:val="24"/>
                <w:szCs w:val="24"/>
                <w:lang w:val="uk-UA"/>
              </w:rPr>
              <w:t xml:space="preserve"> </w:t>
            </w:r>
            <w:r w:rsidRPr="00E62A3F">
              <w:rPr>
                <w:rFonts w:ascii="Times New Roman" w:hAnsi="Times New Roman"/>
                <w:bCs/>
                <w:sz w:val="24"/>
                <w:szCs w:val="24"/>
                <w:lang w:val="uk-UA"/>
              </w:rPr>
              <w:t>допомоги після закінчення закладу</w:t>
            </w:r>
          </w:p>
        </w:tc>
        <w:tc>
          <w:tcPr>
            <w:tcW w:w="1134" w:type="dxa"/>
            <w:tcBorders>
              <w:top w:val="single" w:sz="4" w:space="0" w:color="auto"/>
              <w:left w:val="single" w:sz="4" w:space="0" w:color="auto"/>
              <w:bottom w:val="single" w:sz="4" w:space="0" w:color="auto"/>
              <w:right w:val="single" w:sz="4" w:space="0" w:color="auto"/>
            </w:tcBorders>
            <w:hideMark/>
          </w:tcPr>
          <w:p w14:paraId="49961CBF" w14:textId="77777777" w:rsidR="0042651E" w:rsidRPr="00E62A3F" w:rsidRDefault="0042651E" w:rsidP="0042651E">
            <w:pPr>
              <w:ind w:right="18"/>
              <w:jc w:val="center"/>
              <w:rPr>
                <w:rFonts w:ascii="Times New Roman" w:hAnsi="Times New Roman"/>
                <w:bCs/>
                <w:sz w:val="24"/>
                <w:szCs w:val="24"/>
                <w:lang w:val="uk-UA" w:eastAsia="en-US"/>
              </w:rPr>
            </w:pPr>
            <w:r w:rsidRPr="00E62A3F">
              <w:rPr>
                <w:rFonts w:ascii="Times New Roman" w:hAnsi="Times New Roman"/>
                <w:bCs/>
                <w:sz w:val="24"/>
                <w:szCs w:val="24"/>
                <w:lang w:val="uk-UA"/>
              </w:rPr>
              <w:t>осіб</w:t>
            </w:r>
          </w:p>
        </w:tc>
        <w:tc>
          <w:tcPr>
            <w:tcW w:w="1322" w:type="dxa"/>
            <w:tcBorders>
              <w:top w:val="single" w:sz="4" w:space="0" w:color="auto"/>
              <w:left w:val="single" w:sz="4" w:space="0" w:color="auto"/>
              <w:bottom w:val="single" w:sz="4" w:space="0" w:color="auto"/>
              <w:right w:val="single" w:sz="4" w:space="0" w:color="auto"/>
            </w:tcBorders>
            <w:hideMark/>
          </w:tcPr>
          <w:p w14:paraId="1ED9B6C3" w14:textId="77777777" w:rsidR="0042651E" w:rsidRPr="006D085C" w:rsidRDefault="0042651E" w:rsidP="0042651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6</w:t>
            </w:r>
          </w:p>
        </w:tc>
        <w:tc>
          <w:tcPr>
            <w:tcW w:w="1229" w:type="dxa"/>
            <w:tcBorders>
              <w:top w:val="single" w:sz="4" w:space="0" w:color="auto"/>
              <w:left w:val="single" w:sz="4" w:space="0" w:color="auto"/>
              <w:bottom w:val="single" w:sz="4" w:space="0" w:color="auto"/>
              <w:right w:val="single" w:sz="4" w:space="0" w:color="auto"/>
            </w:tcBorders>
            <w:hideMark/>
          </w:tcPr>
          <w:p w14:paraId="2145157B" w14:textId="77777777" w:rsidR="0042651E" w:rsidRPr="006D085C" w:rsidRDefault="0042651E" w:rsidP="0042651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23</w:t>
            </w:r>
          </w:p>
        </w:tc>
        <w:tc>
          <w:tcPr>
            <w:tcW w:w="1134" w:type="dxa"/>
            <w:tcBorders>
              <w:top w:val="single" w:sz="4" w:space="0" w:color="auto"/>
              <w:left w:val="single" w:sz="4" w:space="0" w:color="auto"/>
              <w:bottom w:val="single" w:sz="4" w:space="0" w:color="auto"/>
              <w:right w:val="single" w:sz="4" w:space="0" w:color="auto"/>
            </w:tcBorders>
            <w:hideMark/>
          </w:tcPr>
          <w:p w14:paraId="7255E3D3" w14:textId="77777777" w:rsidR="0042651E" w:rsidRPr="006D085C" w:rsidRDefault="0042651E" w:rsidP="0042651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21</w:t>
            </w:r>
          </w:p>
        </w:tc>
        <w:tc>
          <w:tcPr>
            <w:tcW w:w="1134" w:type="dxa"/>
            <w:tcBorders>
              <w:top w:val="single" w:sz="4" w:space="0" w:color="auto"/>
              <w:left w:val="single" w:sz="4" w:space="0" w:color="auto"/>
              <w:bottom w:val="single" w:sz="4" w:space="0" w:color="auto"/>
              <w:right w:val="single" w:sz="4" w:space="0" w:color="auto"/>
            </w:tcBorders>
            <w:hideMark/>
          </w:tcPr>
          <w:p w14:paraId="6412152E" w14:textId="77777777" w:rsidR="0042651E" w:rsidRPr="006D085C" w:rsidRDefault="0042651E" w:rsidP="0042651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19</w:t>
            </w:r>
          </w:p>
        </w:tc>
        <w:tc>
          <w:tcPr>
            <w:tcW w:w="1276" w:type="dxa"/>
            <w:tcBorders>
              <w:top w:val="single" w:sz="4" w:space="0" w:color="auto"/>
              <w:left w:val="single" w:sz="4" w:space="0" w:color="auto"/>
              <w:bottom w:val="single" w:sz="4" w:space="0" w:color="auto"/>
              <w:right w:val="single" w:sz="4" w:space="0" w:color="auto"/>
            </w:tcBorders>
            <w:hideMark/>
          </w:tcPr>
          <w:p w14:paraId="24C3658C" w14:textId="77777777" w:rsidR="0042651E" w:rsidRPr="006D085C" w:rsidRDefault="0042651E" w:rsidP="0042651E">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17</w:t>
            </w:r>
          </w:p>
        </w:tc>
      </w:tr>
    </w:tbl>
    <w:p w14:paraId="71F9C2D5" w14:textId="77777777" w:rsidR="00946CF7" w:rsidRPr="00FC7A19" w:rsidRDefault="00946CF7" w:rsidP="00946CF7">
      <w:pPr>
        <w:spacing w:after="160"/>
        <w:jc w:val="center"/>
        <w:rPr>
          <w:rFonts w:ascii="Times New Roman" w:hAnsi="Times New Roman"/>
          <w:bCs/>
          <w:i/>
          <w:iCs/>
          <w:color w:val="FF0000"/>
          <w:sz w:val="6"/>
          <w:szCs w:val="24"/>
          <w:lang w:val="uk-UA"/>
        </w:rPr>
      </w:pPr>
    </w:p>
    <w:p w14:paraId="15B451A7" w14:textId="77777777" w:rsidR="00946CF7" w:rsidRPr="00406191" w:rsidRDefault="00946CF7" w:rsidP="00946CF7">
      <w:pPr>
        <w:spacing w:after="160"/>
        <w:jc w:val="center"/>
        <w:rPr>
          <w:rFonts w:ascii="Times New Roman" w:hAnsi="Times New Roman"/>
          <w:bCs/>
          <w:i/>
          <w:iCs/>
          <w:sz w:val="24"/>
          <w:szCs w:val="24"/>
          <w:lang w:val="uk-UA"/>
        </w:rPr>
      </w:pPr>
      <w:r w:rsidRPr="00406191">
        <w:rPr>
          <w:rFonts w:ascii="Times New Roman" w:hAnsi="Times New Roman"/>
          <w:bCs/>
          <w:i/>
          <w:iCs/>
          <w:sz w:val="24"/>
          <w:szCs w:val="24"/>
          <w:lang w:val="uk-UA"/>
        </w:rPr>
        <w:t>Забезпечення діяльності центрів професійного розвитку педагогічних працівників</w:t>
      </w:r>
    </w:p>
    <w:p w14:paraId="41AD3947" w14:textId="77777777" w:rsidR="00946CF7" w:rsidRPr="00406191" w:rsidRDefault="00946CF7" w:rsidP="00946CF7">
      <w:pPr>
        <w:spacing w:after="80"/>
        <w:ind w:firstLine="567"/>
        <w:jc w:val="both"/>
        <w:rPr>
          <w:rFonts w:ascii="Times New Roman" w:hAnsi="Times New Roman"/>
          <w:sz w:val="24"/>
          <w:szCs w:val="24"/>
          <w:lang w:val="uk-UA"/>
        </w:rPr>
      </w:pPr>
      <w:r w:rsidRPr="00406191">
        <w:rPr>
          <w:rFonts w:ascii="Times New Roman" w:hAnsi="Times New Roman"/>
          <w:sz w:val="24"/>
          <w:szCs w:val="24"/>
          <w:lang w:val="uk-UA"/>
        </w:rPr>
        <w:t>Фінансується Комунальний заклад «Центр професійного розвитку педагогічних працівників» Роменської міської ради, штатна чисельність</w:t>
      </w:r>
      <w:r w:rsidRPr="00FC7A19">
        <w:rPr>
          <w:rFonts w:ascii="Times New Roman" w:hAnsi="Times New Roman"/>
          <w:color w:val="FF0000"/>
          <w:sz w:val="24"/>
          <w:szCs w:val="24"/>
          <w:lang w:val="uk-UA"/>
        </w:rPr>
        <w:t xml:space="preserve"> </w:t>
      </w:r>
      <w:r w:rsidRPr="00EF43AB">
        <w:rPr>
          <w:rFonts w:ascii="Times New Roman" w:hAnsi="Times New Roman"/>
          <w:sz w:val="24"/>
          <w:szCs w:val="24"/>
          <w:lang w:val="uk-UA"/>
        </w:rPr>
        <w:t>–</w:t>
      </w:r>
      <w:r>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13,5</w:t>
      </w:r>
      <w:r w:rsidRPr="00FC7A19">
        <w:rPr>
          <w:rFonts w:ascii="Times New Roman" w:hAnsi="Times New Roman"/>
          <w:color w:val="FF0000"/>
          <w:sz w:val="24"/>
          <w:szCs w:val="24"/>
          <w:lang w:val="uk-UA"/>
        </w:rPr>
        <w:t xml:space="preserve"> </w:t>
      </w:r>
      <w:r w:rsidRPr="00406191">
        <w:rPr>
          <w:rFonts w:ascii="Times New Roman" w:hAnsi="Times New Roman"/>
          <w:sz w:val="24"/>
          <w:szCs w:val="24"/>
          <w:lang w:val="uk-UA"/>
        </w:rPr>
        <w:t xml:space="preserve">одиниць. </w:t>
      </w:r>
    </w:p>
    <w:p w14:paraId="2D7B28D1" w14:textId="77777777" w:rsidR="00946CF7" w:rsidRPr="00406191" w:rsidRDefault="00946CF7" w:rsidP="00946CF7">
      <w:pPr>
        <w:ind w:firstLine="567"/>
        <w:jc w:val="both"/>
        <w:rPr>
          <w:rFonts w:ascii="Times New Roman" w:hAnsi="Times New Roman"/>
          <w:sz w:val="24"/>
          <w:szCs w:val="24"/>
          <w:lang w:val="uk-UA"/>
        </w:rPr>
      </w:pPr>
      <w:r w:rsidRPr="00406191">
        <w:rPr>
          <w:rFonts w:ascii="Times New Roman" w:hAnsi="Times New Roman"/>
          <w:sz w:val="24"/>
          <w:szCs w:val="24"/>
          <w:lang w:val="uk-UA"/>
        </w:rPr>
        <w:t xml:space="preserve">Угоди про співпрацю укладені з іншими територіальними громадами для надання послуг з питань сприяння професійному розвитку педагогічних працівників: </w:t>
      </w:r>
      <w:proofErr w:type="spellStart"/>
      <w:r w:rsidRPr="00406191">
        <w:rPr>
          <w:rFonts w:ascii="Times New Roman" w:hAnsi="Times New Roman"/>
          <w:sz w:val="24"/>
          <w:szCs w:val="24"/>
          <w:lang w:val="uk-UA"/>
        </w:rPr>
        <w:t>Андріяшівською</w:t>
      </w:r>
      <w:proofErr w:type="spellEnd"/>
      <w:r w:rsidRPr="00406191">
        <w:rPr>
          <w:rFonts w:ascii="Times New Roman" w:hAnsi="Times New Roman"/>
          <w:sz w:val="24"/>
          <w:szCs w:val="24"/>
          <w:lang w:val="uk-UA"/>
        </w:rPr>
        <w:t xml:space="preserve">, </w:t>
      </w:r>
      <w:proofErr w:type="spellStart"/>
      <w:r w:rsidRPr="00406191">
        <w:rPr>
          <w:rFonts w:ascii="Times New Roman" w:hAnsi="Times New Roman"/>
          <w:sz w:val="24"/>
          <w:szCs w:val="24"/>
          <w:lang w:val="uk-UA"/>
        </w:rPr>
        <w:t>Липоводолинською</w:t>
      </w:r>
      <w:proofErr w:type="spellEnd"/>
      <w:r w:rsidRPr="00406191">
        <w:rPr>
          <w:rFonts w:ascii="Times New Roman" w:hAnsi="Times New Roman"/>
          <w:sz w:val="24"/>
          <w:szCs w:val="24"/>
          <w:lang w:val="uk-UA"/>
        </w:rPr>
        <w:t xml:space="preserve">, Вільшанською, Синівською, </w:t>
      </w:r>
      <w:proofErr w:type="spellStart"/>
      <w:r w:rsidRPr="00406191">
        <w:rPr>
          <w:rFonts w:ascii="Times New Roman" w:hAnsi="Times New Roman"/>
          <w:sz w:val="24"/>
          <w:szCs w:val="24"/>
          <w:lang w:val="uk-UA"/>
        </w:rPr>
        <w:t>Коровинською</w:t>
      </w:r>
      <w:proofErr w:type="spellEnd"/>
      <w:r w:rsidRPr="00406191">
        <w:rPr>
          <w:rFonts w:ascii="Times New Roman" w:hAnsi="Times New Roman"/>
          <w:sz w:val="24"/>
          <w:szCs w:val="24"/>
          <w:lang w:val="uk-UA"/>
        </w:rPr>
        <w:t xml:space="preserve">, </w:t>
      </w:r>
      <w:r w:rsidRPr="007B0E52">
        <w:rPr>
          <w:rFonts w:ascii="Times New Roman" w:hAnsi="Times New Roman"/>
          <w:sz w:val="24"/>
          <w:szCs w:val="24"/>
          <w:lang w:val="uk-UA"/>
        </w:rPr>
        <w:t>Недригайлівською</w:t>
      </w:r>
      <w:r w:rsidRPr="00406191">
        <w:rPr>
          <w:rFonts w:ascii="Times New Roman" w:hAnsi="Times New Roman"/>
          <w:sz w:val="24"/>
          <w:szCs w:val="24"/>
          <w:lang w:val="uk-UA"/>
        </w:rPr>
        <w:t xml:space="preserve"> та </w:t>
      </w:r>
      <w:proofErr w:type="spellStart"/>
      <w:r w:rsidRPr="00406191">
        <w:rPr>
          <w:rFonts w:ascii="Times New Roman" w:hAnsi="Times New Roman"/>
          <w:sz w:val="24"/>
          <w:szCs w:val="24"/>
          <w:lang w:val="uk-UA"/>
        </w:rPr>
        <w:t>Хмелівською</w:t>
      </w:r>
      <w:proofErr w:type="spellEnd"/>
      <w:r w:rsidRPr="00406191">
        <w:rPr>
          <w:rFonts w:ascii="Times New Roman" w:hAnsi="Times New Roman"/>
          <w:sz w:val="24"/>
          <w:szCs w:val="24"/>
          <w:lang w:val="uk-UA"/>
        </w:rPr>
        <w:t>, якими надані показники щодо перерахування субвенцій у прогнозних 2027-2029 роках.</w:t>
      </w:r>
    </w:p>
    <w:p w14:paraId="68D9B377" w14:textId="77777777" w:rsidR="00946CF7" w:rsidRPr="00406191" w:rsidRDefault="00946CF7" w:rsidP="00946CF7">
      <w:pPr>
        <w:tabs>
          <w:tab w:val="left" w:pos="426"/>
        </w:tabs>
        <w:spacing w:before="120"/>
        <w:ind w:firstLine="567"/>
        <w:jc w:val="both"/>
        <w:rPr>
          <w:rFonts w:ascii="Times New Roman" w:hAnsi="Times New Roman"/>
          <w:bCs/>
          <w:sz w:val="24"/>
          <w:szCs w:val="24"/>
          <w:lang w:val="uk-UA"/>
        </w:rPr>
      </w:pPr>
      <w:r w:rsidRPr="00406191">
        <w:rPr>
          <w:rFonts w:ascii="Times New Roman" w:eastAsia="Calibri" w:hAnsi="Times New Roman"/>
          <w:sz w:val="24"/>
          <w:szCs w:val="24"/>
          <w:lang w:val="uk-UA"/>
        </w:rPr>
        <w:t>Фінансування програми направлене на виконання основного завдання –</w:t>
      </w:r>
      <w:r w:rsidRPr="00406191">
        <w:rPr>
          <w:rFonts w:ascii="Times New Roman" w:hAnsi="Times New Roman"/>
          <w:bCs/>
          <w:sz w:val="24"/>
          <w:szCs w:val="24"/>
          <w:lang w:val="uk-UA"/>
        </w:rPr>
        <w:t xml:space="preserve"> забезпечити професійний розвиток педагогічних працівників освіти.</w:t>
      </w:r>
    </w:p>
    <w:p w14:paraId="02C6B865" w14:textId="77777777" w:rsidR="00946CF7" w:rsidRPr="006D085C" w:rsidRDefault="00946CF7" w:rsidP="00946CF7">
      <w:pPr>
        <w:tabs>
          <w:tab w:val="left" w:pos="284"/>
        </w:tabs>
        <w:spacing w:after="80"/>
        <w:ind w:right="141" w:firstLine="567"/>
        <w:jc w:val="both"/>
        <w:rPr>
          <w:rFonts w:ascii="Times New Roman" w:hAnsi="Times New Roman"/>
          <w:color w:val="000000"/>
          <w:sz w:val="24"/>
          <w:szCs w:val="24"/>
          <w:lang w:val="uk-UA"/>
        </w:rPr>
      </w:pPr>
      <w:r w:rsidRPr="00406191">
        <w:rPr>
          <w:rFonts w:ascii="Times New Roman" w:hAnsi="Times New Roman"/>
          <w:sz w:val="24"/>
          <w:szCs w:val="24"/>
          <w:lang w:val="uk-UA"/>
        </w:rPr>
        <w:t>Для забезпечення діяльності центру сприяння професійному розвитку педагогічних працівників</w:t>
      </w:r>
      <w:r w:rsidRPr="00FC7A19">
        <w:rPr>
          <w:rFonts w:ascii="Times New Roman" w:hAnsi="Times New Roman"/>
          <w:color w:val="FF0000"/>
          <w:sz w:val="24"/>
          <w:szCs w:val="24"/>
          <w:lang w:val="uk-UA"/>
        </w:rPr>
        <w:t xml:space="preserve"> </w:t>
      </w:r>
      <w:r w:rsidRPr="00406191">
        <w:rPr>
          <w:rFonts w:ascii="Times New Roman" w:hAnsi="Times New Roman"/>
          <w:sz w:val="24"/>
          <w:szCs w:val="24"/>
          <w:lang w:val="uk-UA"/>
        </w:rPr>
        <w:t>у 202</w:t>
      </w:r>
      <w:r>
        <w:rPr>
          <w:rFonts w:ascii="Times New Roman" w:hAnsi="Times New Roman"/>
          <w:sz w:val="24"/>
          <w:szCs w:val="24"/>
          <w:lang w:val="uk-UA"/>
        </w:rPr>
        <w:t>7</w:t>
      </w:r>
      <w:r w:rsidRPr="00406191">
        <w:rPr>
          <w:rFonts w:ascii="Times New Roman" w:hAnsi="Times New Roman"/>
          <w:sz w:val="24"/>
          <w:szCs w:val="24"/>
          <w:lang w:val="uk-UA"/>
        </w:rPr>
        <w:t xml:space="preserve"> році з бюджету громади прогнозується направити</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2 037,7</w:t>
      </w:r>
      <w:r w:rsidRPr="00FC7A19">
        <w:rPr>
          <w:rFonts w:ascii="Times New Roman" w:hAnsi="Times New Roman"/>
          <w:color w:val="FF0000"/>
          <w:sz w:val="24"/>
          <w:szCs w:val="24"/>
          <w:lang w:val="uk-UA"/>
        </w:rPr>
        <w:t xml:space="preserve"> </w:t>
      </w:r>
      <w:r w:rsidRPr="00EF2C3D">
        <w:rPr>
          <w:rFonts w:ascii="Times New Roman" w:hAnsi="Times New Roman"/>
          <w:sz w:val="24"/>
          <w:szCs w:val="24"/>
          <w:lang w:val="uk-UA"/>
        </w:rPr>
        <w:t>тис. грн (ріст</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 xml:space="preserve">125,5 </w:t>
      </w:r>
      <w:r w:rsidRPr="007373C5">
        <w:rPr>
          <w:rFonts w:ascii="Times New Roman" w:hAnsi="Times New Roman"/>
          <w:sz w:val="24"/>
          <w:szCs w:val="24"/>
          <w:lang w:val="uk-UA"/>
        </w:rPr>
        <w:t>відсотків</w:t>
      </w:r>
      <w:r w:rsidRPr="006D085C">
        <w:rPr>
          <w:rFonts w:ascii="Times New Roman" w:hAnsi="Times New Roman"/>
          <w:color w:val="000000"/>
          <w:sz w:val="24"/>
          <w:szCs w:val="24"/>
          <w:lang w:val="uk-UA"/>
        </w:rPr>
        <w:t xml:space="preserve"> до</w:t>
      </w:r>
      <w:r w:rsidRPr="00EF2C3D">
        <w:rPr>
          <w:rFonts w:ascii="Times New Roman" w:hAnsi="Times New Roman"/>
          <w:sz w:val="24"/>
          <w:szCs w:val="24"/>
          <w:lang w:val="uk-UA"/>
        </w:rPr>
        <w:t xml:space="preserve"> очікуваних показників 202</w:t>
      </w:r>
      <w:r>
        <w:rPr>
          <w:rFonts w:ascii="Times New Roman" w:hAnsi="Times New Roman"/>
          <w:sz w:val="24"/>
          <w:szCs w:val="24"/>
          <w:lang w:val="uk-UA"/>
        </w:rPr>
        <w:t>6</w:t>
      </w:r>
      <w:r w:rsidRPr="00EF2C3D">
        <w:rPr>
          <w:rFonts w:ascii="Times New Roman" w:hAnsi="Times New Roman"/>
          <w:sz w:val="24"/>
          <w:szCs w:val="24"/>
          <w:lang w:val="uk-UA"/>
        </w:rPr>
        <w:t xml:space="preserve"> року), </w:t>
      </w:r>
      <w:r>
        <w:rPr>
          <w:rFonts w:ascii="Times New Roman" w:hAnsi="Times New Roman"/>
          <w:sz w:val="24"/>
          <w:szCs w:val="24"/>
          <w:lang w:val="uk-UA"/>
        </w:rPr>
        <w:t xml:space="preserve">у </w:t>
      </w:r>
      <w:r w:rsidRPr="00144106">
        <w:rPr>
          <w:rFonts w:ascii="Times New Roman" w:hAnsi="Times New Roman"/>
          <w:sz w:val="24"/>
          <w:szCs w:val="24"/>
          <w:lang w:val="uk-UA"/>
        </w:rPr>
        <w:t xml:space="preserve">2028 та 2029 роках - 107,7 </w:t>
      </w:r>
      <w:r w:rsidRPr="007373C5">
        <w:rPr>
          <w:rFonts w:ascii="Times New Roman" w:hAnsi="Times New Roman"/>
          <w:sz w:val="24"/>
          <w:szCs w:val="24"/>
          <w:lang w:val="uk-UA"/>
        </w:rPr>
        <w:t>відсотків</w:t>
      </w:r>
      <w:r w:rsidRPr="00144106">
        <w:rPr>
          <w:rFonts w:ascii="Times New Roman" w:hAnsi="Times New Roman"/>
          <w:sz w:val="24"/>
          <w:szCs w:val="24"/>
          <w:lang w:val="uk-UA"/>
        </w:rPr>
        <w:t xml:space="preserve"> до попереднього року відповідно. За рахунок субвенцій інших грома</w:t>
      </w:r>
      <w:r w:rsidRPr="0090687E">
        <w:rPr>
          <w:rFonts w:ascii="Times New Roman" w:hAnsi="Times New Roman"/>
          <w:sz w:val="24"/>
          <w:szCs w:val="24"/>
          <w:lang w:val="uk-UA"/>
        </w:rPr>
        <w:t xml:space="preserve">д у 2027 році </w:t>
      </w:r>
      <w:r w:rsidRPr="006D085C">
        <w:rPr>
          <w:rFonts w:ascii="Times New Roman" w:hAnsi="Times New Roman"/>
          <w:color w:val="000000"/>
          <w:sz w:val="24"/>
          <w:szCs w:val="24"/>
          <w:lang w:val="uk-UA"/>
        </w:rPr>
        <w:t>надійде 1 340,1 тис. грн. Прогноз на 2028-2029 роки – 2 878,4 тис. грн.</w:t>
      </w:r>
    </w:p>
    <w:p w14:paraId="1C9CBE34" w14:textId="77777777" w:rsidR="00946CF7" w:rsidRDefault="00946CF7" w:rsidP="00946CF7">
      <w:pPr>
        <w:ind w:right="141"/>
        <w:jc w:val="center"/>
        <w:rPr>
          <w:rFonts w:ascii="Times New Roman" w:hAnsi="Times New Roman"/>
          <w:bCs/>
          <w:i/>
          <w:iCs/>
          <w:sz w:val="24"/>
          <w:szCs w:val="24"/>
          <w:lang w:val="uk-UA"/>
        </w:rPr>
      </w:pPr>
    </w:p>
    <w:p w14:paraId="44399D9F" w14:textId="77777777" w:rsidR="00946CF7" w:rsidRPr="0017766D" w:rsidRDefault="00946CF7" w:rsidP="00946CF7">
      <w:pPr>
        <w:ind w:right="141"/>
        <w:jc w:val="center"/>
        <w:rPr>
          <w:rFonts w:ascii="Times New Roman" w:hAnsi="Times New Roman"/>
          <w:bCs/>
          <w:i/>
          <w:iCs/>
          <w:sz w:val="24"/>
          <w:szCs w:val="24"/>
          <w:lang w:val="uk-UA"/>
        </w:rPr>
      </w:pPr>
      <w:r w:rsidRPr="0017766D">
        <w:rPr>
          <w:rFonts w:ascii="Times New Roman" w:hAnsi="Times New Roman"/>
          <w:bCs/>
          <w:i/>
          <w:iCs/>
          <w:sz w:val="24"/>
          <w:szCs w:val="24"/>
          <w:lang w:val="uk-UA"/>
        </w:rPr>
        <w:t xml:space="preserve">Забезпечення діяльності </w:t>
      </w:r>
      <w:proofErr w:type="spellStart"/>
      <w:r w:rsidRPr="0017766D">
        <w:rPr>
          <w:rFonts w:ascii="Times New Roman" w:hAnsi="Times New Roman"/>
          <w:bCs/>
          <w:i/>
          <w:iCs/>
          <w:sz w:val="24"/>
          <w:szCs w:val="24"/>
          <w:lang w:val="uk-UA"/>
        </w:rPr>
        <w:t>інклюзивно</w:t>
      </w:r>
      <w:proofErr w:type="spellEnd"/>
      <w:r w:rsidRPr="0017766D">
        <w:rPr>
          <w:rFonts w:ascii="Times New Roman" w:hAnsi="Times New Roman"/>
          <w:bCs/>
          <w:i/>
          <w:iCs/>
          <w:sz w:val="24"/>
          <w:szCs w:val="24"/>
          <w:lang w:val="uk-UA"/>
        </w:rPr>
        <w:t>-ресурсних центрів</w:t>
      </w:r>
    </w:p>
    <w:p w14:paraId="7160A73D" w14:textId="77777777" w:rsidR="00946CF7" w:rsidRPr="00FC7A19" w:rsidRDefault="00946CF7" w:rsidP="00946CF7">
      <w:pPr>
        <w:tabs>
          <w:tab w:val="left" w:pos="426"/>
        </w:tabs>
        <w:spacing w:before="120"/>
        <w:ind w:right="-1"/>
        <w:jc w:val="both"/>
        <w:rPr>
          <w:rFonts w:ascii="Times New Roman" w:hAnsi="Times New Roman"/>
          <w:bCs/>
          <w:color w:val="FF0000"/>
          <w:sz w:val="24"/>
          <w:szCs w:val="24"/>
          <w:lang w:val="uk-UA"/>
        </w:rPr>
      </w:pPr>
      <w:r w:rsidRPr="00FC7A19">
        <w:rPr>
          <w:rFonts w:ascii="Times New Roman" w:hAnsi="Times New Roman"/>
          <w:bCs/>
          <w:color w:val="FF0000"/>
          <w:sz w:val="24"/>
          <w:szCs w:val="24"/>
          <w:lang w:val="uk-UA"/>
        </w:rPr>
        <w:tab/>
      </w:r>
      <w:r w:rsidRPr="00144106">
        <w:rPr>
          <w:rFonts w:ascii="Times New Roman" w:hAnsi="Times New Roman"/>
          <w:bCs/>
          <w:sz w:val="24"/>
          <w:szCs w:val="24"/>
          <w:lang w:val="uk-UA"/>
        </w:rPr>
        <w:t>Комунальний заклад «</w:t>
      </w:r>
      <w:proofErr w:type="spellStart"/>
      <w:r w:rsidRPr="00144106">
        <w:rPr>
          <w:rFonts w:ascii="Times New Roman" w:hAnsi="Times New Roman"/>
          <w:bCs/>
          <w:sz w:val="24"/>
          <w:szCs w:val="24"/>
          <w:lang w:val="uk-UA"/>
        </w:rPr>
        <w:t>Інклюзивно</w:t>
      </w:r>
      <w:proofErr w:type="spellEnd"/>
      <w:r w:rsidRPr="00144106">
        <w:rPr>
          <w:rFonts w:ascii="Times New Roman" w:hAnsi="Times New Roman"/>
          <w:bCs/>
          <w:sz w:val="24"/>
          <w:szCs w:val="24"/>
          <w:lang w:val="uk-UA"/>
        </w:rPr>
        <w:t>-ресурсний центр» Роменської міської ради має</w:t>
      </w:r>
      <w:r w:rsidRPr="009C5572">
        <w:rPr>
          <w:rFonts w:ascii="Times New Roman" w:hAnsi="Times New Roman"/>
          <w:bCs/>
          <w:sz w:val="24"/>
          <w:szCs w:val="24"/>
          <w:lang w:val="uk-UA"/>
        </w:rPr>
        <w:t xml:space="preserve"> штат</w:t>
      </w:r>
      <w:r w:rsidRPr="00FC7A19">
        <w:rPr>
          <w:rFonts w:ascii="Times New Roman" w:hAnsi="Times New Roman"/>
          <w:bCs/>
          <w:color w:val="FF0000"/>
          <w:sz w:val="24"/>
          <w:szCs w:val="24"/>
          <w:lang w:val="uk-UA"/>
        </w:rPr>
        <w:t xml:space="preserve"> </w:t>
      </w:r>
      <w:r w:rsidRPr="006D085C">
        <w:rPr>
          <w:rFonts w:ascii="Times New Roman" w:hAnsi="Times New Roman"/>
          <w:bCs/>
          <w:color w:val="000000"/>
          <w:sz w:val="24"/>
          <w:szCs w:val="24"/>
          <w:lang w:val="uk-UA"/>
        </w:rPr>
        <w:t xml:space="preserve">8,5 одиниць. </w:t>
      </w:r>
      <w:r w:rsidRPr="006D085C">
        <w:rPr>
          <w:rFonts w:ascii="Times New Roman" w:hAnsi="Times New Roman"/>
          <w:color w:val="000000"/>
          <w:sz w:val="24"/>
          <w:szCs w:val="24"/>
          <w:lang w:val="uk-UA"/>
        </w:rPr>
        <w:t>За рахунок державної субвенції утримуються педагогічні працівники (8,0 штатних</w:t>
      </w:r>
      <w:r w:rsidRPr="00B14B15">
        <w:rPr>
          <w:rFonts w:ascii="Times New Roman" w:hAnsi="Times New Roman"/>
          <w:sz w:val="24"/>
          <w:szCs w:val="24"/>
          <w:lang w:val="uk-UA"/>
        </w:rPr>
        <w:t xml:space="preserve"> одиниць), з бюджету громади – 0,5 штатних одиниць.</w:t>
      </w:r>
    </w:p>
    <w:p w14:paraId="23FCBE22" w14:textId="77777777" w:rsidR="00946CF7" w:rsidRPr="006D085C" w:rsidRDefault="00946CF7" w:rsidP="00946CF7">
      <w:pPr>
        <w:ind w:firstLine="426"/>
        <w:jc w:val="both"/>
        <w:rPr>
          <w:rFonts w:ascii="Times New Roman" w:eastAsia="Calibri" w:hAnsi="Times New Roman"/>
          <w:color w:val="000000"/>
          <w:sz w:val="24"/>
          <w:szCs w:val="24"/>
          <w:lang w:val="uk-UA"/>
        </w:rPr>
      </w:pPr>
      <w:r>
        <w:rPr>
          <w:rFonts w:ascii="Times New Roman" w:eastAsia="Calibri" w:hAnsi="Times New Roman"/>
          <w:sz w:val="24"/>
          <w:szCs w:val="24"/>
          <w:lang w:val="uk-UA"/>
        </w:rPr>
        <w:t>Цей заклад</w:t>
      </w:r>
      <w:r w:rsidRPr="00B14B15">
        <w:rPr>
          <w:rFonts w:ascii="Times New Roman" w:eastAsia="Calibri" w:hAnsi="Times New Roman"/>
          <w:sz w:val="24"/>
          <w:szCs w:val="24"/>
          <w:lang w:val="uk-UA"/>
        </w:rPr>
        <w:t xml:space="preserve"> </w:t>
      </w:r>
      <w:r>
        <w:rPr>
          <w:rFonts w:ascii="Times New Roman" w:eastAsia="Calibri" w:hAnsi="Times New Roman"/>
          <w:sz w:val="24"/>
          <w:szCs w:val="24"/>
          <w:lang w:val="uk-UA"/>
        </w:rPr>
        <w:t xml:space="preserve">забезпечує </w:t>
      </w:r>
      <w:r w:rsidRPr="00B14B15">
        <w:rPr>
          <w:rFonts w:ascii="Times New Roman" w:hAnsi="Times New Roman"/>
          <w:bCs/>
          <w:sz w:val="24"/>
          <w:szCs w:val="24"/>
          <w:lang w:val="uk-UA"/>
        </w:rPr>
        <w:t>надання якісних освітніх та медико-психологічних послуг дітям з особливими потребами.</w:t>
      </w:r>
      <w:r>
        <w:rPr>
          <w:rFonts w:ascii="Times New Roman" w:hAnsi="Times New Roman"/>
          <w:bCs/>
          <w:sz w:val="24"/>
          <w:szCs w:val="24"/>
          <w:lang w:val="uk-UA"/>
        </w:rPr>
        <w:t xml:space="preserve"> </w:t>
      </w:r>
      <w:r w:rsidRPr="00B35B0C">
        <w:rPr>
          <w:rFonts w:ascii="Times New Roman" w:eastAsia="Calibri" w:hAnsi="Times New Roman"/>
          <w:sz w:val="24"/>
          <w:szCs w:val="24"/>
          <w:lang w:val="uk-UA"/>
        </w:rPr>
        <w:t xml:space="preserve">На 2027 рік передбачено фінансування з бюджету </w:t>
      </w:r>
      <w:r w:rsidRPr="00B35B0C">
        <w:rPr>
          <w:rFonts w:ascii="Times New Roman" w:eastAsia="Calibri" w:hAnsi="Times New Roman"/>
          <w:color w:val="000000"/>
          <w:sz w:val="24"/>
          <w:szCs w:val="24"/>
          <w:lang w:val="uk-UA"/>
        </w:rPr>
        <w:t>громади у сумі 276,4</w:t>
      </w:r>
      <w:r w:rsidRPr="00B35B0C">
        <w:rPr>
          <w:rFonts w:ascii="Times New Roman" w:eastAsia="Calibri" w:hAnsi="Times New Roman"/>
          <w:color w:val="000000"/>
          <w:sz w:val="24"/>
          <w:szCs w:val="24"/>
          <w:lang w:val="en-US"/>
        </w:rPr>
        <w:t> </w:t>
      </w:r>
      <w:r w:rsidRPr="00B35B0C">
        <w:rPr>
          <w:rFonts w:ascii="Times New Roman" w:eastAsia="Calibri" w:hAnsi="Times New Roman"/>
          <w:color w:val="000000"/>
          <w:sz w:val="24"/>
          <w:szCs w:val="24"/>
          <w:lang w:val="uk-UA"/>
        </w:rPr>
        <w:t xml:space="preserve"> тис. грн.</w:t>
      </w:r>
    </w:p>
    <w:p w14:paraId="3216D247" w14:textId="77777777" w:rsidR="00946CF7" w:rsidRPr="00AE6E58" w:rsidRDefault="00946CF7" w:rsidP="00946CF7">
      <w:pPr>
        <w:tabs>
          <w:tab w:val="left" w:pos="426"/>
        </w:tabs>
        <w:spacing w:before="120" w:after="120"/>
        <w:ind w:firstLine="426"/>
        <w:jc w:val="both"/>
        <w:rPr>
          <w:rFonts w:ascii="Times New Roman" w:eastAsia="Calibri" w:hAnsi="Times New Roman"/>
          <w:sz w:val="24"/>
          <w:szCs w:val="24"/>
          <w:lang w:val="uk-UA"/>
        </w:rPr>
      </w:pPr>
      <w:r w:rsidRPr="0056750D">
        <w:rPr>
          <w:rFonts w:ascii="Times New Roman" w:eastAsia="Calibri" w:hAnsi="Times New Roman"/>
          <w:sz w:val="24"/>
          <w:szCs w:val="24"/>
          <w:lang w:val="uk-UA"/>
        </w:rPr>
        <w:t xml:space="preserve">На оплату праці педагогічних працівників доведена субвенція з державного бюджету на середньостроковий період у </w:t>
      </w:r>
      <w:r w:rsidRPr="006D085C">
        <w:rPr>
          <w:rFonts w:ascii="Times New Roman" w:eastAsia="Calibri" w:hAnsi="Times New Roman"/>
          <w:color w:val="000000"/>
          <w:sz w:val="24"/>
          <w:szCs w:val="24"/>
          <w:lang w:val="uk-UA"/>
        </w:rPr>
        <w:t xml:space="preserve">сумі 10 004,5 тис. грн, з них на 2027 рік – 3 077,2 тис. грн, на 2028 </w:t>
      </w:r>
      <w:r>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рік – 3 344,9 тис. грн, на 2029 рік – 3 582,4 тис. грн</w:t>
      </w:r>
      <w:r w:rsidRPr="00AE6E58">
        <w:rPr>
          <w:rFonts w:ascii="Times New Roman" w:eastAsia="Calibri" w:hAnsi="Times New Roman"/>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95"/>
        <w:gridCol w:w="1105"/>
        <w:gridCol w:w="1105"/>
        <w:gridCol w:w="1172"/>
        <w:gridCol w:w="1090"/>
        <w:gridCol w:w="1121"/>
      </w:tblGrid>
      <w:tr w:rsidR="00946CF7" w:rsidRPr="00FC7A19" w14:paraId="126EAB4E" w14:textId="77777777" w:rsidTr="00F728A2">
        <w:tc>
          <w:tcPr>
            <w:tcW w:w="2802" w:type="dxa"/>
            <w:tcBorders>
              <w:top w:val="single" w:sz="4" w:space="0" w:color="auto"/>
              <w:left w:val="single" w:sz="4" w:space="0" w:color="auto"/>
              <w:bottom w:val="single" w:sz="4" w:space="0" w:color="auto"/>
              <w:right w:val="single" w:sz="4" w:space="0" w:color="auto"/>
            </w:tcBorders>
            <w:hideMark/>
          </w:tcPr>
          <w:p w14:paraId="308DC2EA"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Показник</w:t>
            </w:r>
          </w:p>
        </w:tc>
        <w:tc>
          <w:tcPr>
            <w:tcW w:w="1295" w:type="dxa"/>
            <w:tcBorders>
              <w:top w:val="single" w:sz="4" w:space="0" w:color="auto"/>
              <w:left w:val="single" w:sz="4" w:space="0" w:color="auto"/>
              <w:bottom w:val="single" w:sz="4" w:space="0" w:color="auto"/>
              <w:right w:val="single" w:sz="4" w:space="0" w:color="auto"/>
            </w:tcBorders>
            <w:hideMark/>
          </w:tcPr>
          <w:p w14:paraId="497B4BAC"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Одиниця виміру</w:t>
            </w:r>
          </w:p>
        </w:tc>
        <w:tc>
          <w:tcPr>
            <w:tcW w:w="1105" w:type="dxa"/>
            <w:tcBorders>
              <w:top w:val="single" w:sz="4" w:space="0" w:color="auto"/>
              <w:left w:val="single" w:sz="4" w:space="0" w:color="auto"/>
              <w:bottom w:val="single" w:sz="4" w:space="0" w:color="auto"/>
              <w:right w:val="single" w:sz="4" w:space="0" w:color="auto"/>
            </w:tcBorders>
            <w:hideMark/>
          </w:tcPr>
          <w:p w14:paraId="1A12D5F6"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2025 рік факт</w:t>
            </w:r>
          </w:p>
        </w:tc>
        <w:tc>
          <w:tcPr>
            <w:tcW w:w="1105" w:type="dxa"/>
            <w:tcBorders>
              <w:top w:val="single" w:sz="4" w:space="0" w:color="auto"/>
              <w:left w:val="single" w:sz="4" w:space="0" w:color="auto"/>
              <w:bottom w:val="single" w:sz="4" w:space="0" w:color="auto"/>
              <w:right w:val="single" w:sz="4" w:space="0" w:color="auto"/>
            </w:tcBorders>
            <w:hideMark/>
          </w:tcPr>
          <w:p w14:paraId="5FA6F4FD" w14:textId="77777777" w:rsidR="00946CF7" w:rsidRPr="00851EEA" w:rsidRDefault="00946CF7" w:rsidP="00F728A2">
            <w:pPr>
              <w:tabs>
                <w:tab w:val="left" w:pos="426"/>
              </w:tabs>
              <w:ind w:right="18" w:firstLine="34"/>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2026 рік</w:t>
            </w:r>
          </w:p>
          <w:p w14:paraId="231177B6"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план</w:t>
            </w:r>
          </w:p>
        </w:tc>
        <w:tc>
          <w:tcPr>
            <w:tcW w:w="1172" w:type="dxa"/>
            <w:tcBorders>
              <w:top w:val="single" w:sz="4" w:space="0" w:color="auto"/>
              <w:left w:val="single" w:sz="4" w:space="0" w:color="auto"/>
              <w:bottom w:val="single" w:sz="4" w:space="0" w:color="auto"/>
              <w:right w:val="single" w:sz="4" w:space="0" w:color="auto"/>
            </w:tcBorders>
            <w:hideMark/>
          </w:tcPr>
          <w:p w14:paraId="702A46DF"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2027 рік прогноз</w:t>
            </w:r>
          </w:p>
        </w:tc>
        <w:tc>
          <w:tcPr>
            <w:tcW w:w="1044" w:type="dxa"/>
            <w:tcBorders>
              <w:top w:val="single" w:sz="4" w:space="0" w:color="auto"/>
              <w:left w:val="single" w:sz="4" w:space="0" w:color="auto"/>
              <w:bottom w:val="single" w:sz="4" w:space="0" w:color="auto"/>
              <w:right w:val="single" w:sz="4" w:space="0" w:color="auto"/>
            </w:tcBorders>
            <w:hideMark/>
          </w:tcPr>
          <w:p w14:paraId="20EDDD56" w14:textId="77777777" w:rsidR="00946CF7" w:rsidRPr="00851EEA" w:rsidRDefault="00946CF7" w:rsidP="00F728A2">
            <w:pPr>
              <w:tabs>
                <w:tab w:val="left" w:pos="426"/>
              </w:tabs>
              <w:ind w:right="-48"/>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 xml:space="preserve">2028 рік </w:t>
            </w:r>
          </w:p>
          <w:p w14:paraId="6050FDB0"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прогноз</w:t>
            </w:r>
          </w:p>
        </w:tc>
        <w:tc>
          <w:tcPr>
            <w:tcW w:w="1121" w:type="dxa"/>
            <w:tcBorders>
              <w:top w:val="single" w:sz="4" w:space="0" w:color="auto"/>
              <w:left w:val="single" w:sz="4" w:space="0" w:color="auto"/>
              <w:bottom w:val="single" w:sz="4" w:space="0" w:color="auto"/>
              <w:right w:val="single" w:sz="4" w:space="0" w:color="auto"/>
            </w:tcBorders>
            <w:hideMark/>
          </w:tcPr>
          <w:p w14:paraId="1E2133CA" w14:textId="77777777" w:rsidR="00946CF7" w:rsidRPr="00851EEA" w:rsidRDefault="00946CF7" w:rsidP="00F728A2">
            <w:pPr>
              <w:tabs>
                <w:tab w:val="left" w:pos="0"/>
              </w:tabs>
              <w:ind w:right="-139"/>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2029 рік</w:t>
            </w:r>
          </w:p>
          <w:p w14:paraId="7ACC809B" w14:textId="77777777" w:rsidR="00946CF7" w:rsidRPr="00FC7A19" w:rsidRDefault="00946CF7" w:rsidP="00F728A2">
            <w:pPr>
              <w:tabs>
                <w:tab w:val="left" w:pos="426"/>
              </w:tabs>
              <w:ind w:right="18"/>
              <w:jc w:val="center"/>
              <w:rPr>
                <w:rFonts w:ascii="Times New Roman" w:eastAsia="Calibri" w:hAnsi="Times New Roman"/>
                <w:bCs/>
                <w:color w:val="FF0000"/>
                <w:sz w:val="24"/>
                <w:szCs w:val="24"/>
                <w:lang w:val="uk-UA"/>
              </w:rPr>
            </w:pPr>
            <w:r w:rsidRPr="00851EEA">
              <w:rPr>
                <w:rFonts w:ascii="Times New Roman" w:eastAsia="Calibri" w:hAnsi="Times New Roman"/>
                <w:b/>
                <w:bCs/>
                <w:sz w:val="24"/>
                <w:szCs w:val="24"/>
                <w:lang w:val="uk-UA"/>
              </w:rPr>
              <w:t>прогноз</w:t>
            </w:r>
          </w:p>
        </w:tc>
      </w:tr>
      <w:tr w:rsidR="00946CF7" w:rsidRPr="00FC7A19" w14:paraId="55ED5FDA" w14:textId="77777777" w:rsidTr="00F728A2">
        <w:tc>
          <w:tcPr>
            <w:tcW w:w="2802" w:type="dxa"/>
            <w:tcBorders>
              <w:top w:val="single" w:sz="4" w:space="0" w:color="auto"/>
              <w:left w:val="single" w:sz="4" w:space="0" w:color="auto"/>
              <w:bottom w:val="single" w:sz="4" w:space="0" w:color="auto"/>
              <w:right w:val="single" w:sz="4" w:space="0" w:color="auto"/>
            </w:tcBorders>
            <w:hideMark/>
          </w:tcPr>
          <w:p w14:paraId="3AAE7F84" w14:textId="77777777" w:rsidR="00946CF7" w:rsidRPr="00192334" w:rsidRDefault="00946CF7" w:rsidP="00F728A2">
            <w:pPr>
              <w:tabs>
                <w:tab w:val="left" w:pos="426"/>
              </w:tabs>
              <w:ind w:right="18"/>
              <w:jc w:val="both"/>
              <w:rPr>
                <w:rFonts w:ascii="Times New Roman" w:eastAsia="Calibri" w:hAnsi="Times New Roman"/>
                <w:bCs/>
                <w:sz w:val="24"/>
                <w:szCs w:val="24"/>
                <w:lang w:val="uk-UA"/>
              </w:rPr>
            </w:pPr>
            <w:r w:rsidRPr="0096068B">
              <w:rPr>
                <w:rFonts w:ascii="Times New Roman" w:eastAsia="Calibri" w:hAnsi="Times New Roman"/>
                <w:bCs/>
                <w:sz w:val="24"/>
                <w:szCs w:val="24"/>
                <w:lang w:val="uk-UA"/>
              </w:rPr>
              <w:t xml:space="preserve">Кількість дітей з особливими потребами, які отримують </w:t>
            </w:r>
            <w:r>
              <w:rPr>
                <w:rFonts w:ascii="Times New Roman" w:eastAsia="Calibri" w:hAnsi="Times New Roman"/>
                <w:bCs/>
                <w:sz w:val="24"/>
                <w:szCs w:val="24"/>
                <w:lang w:val="uk-UA"/>
              </w:rPr>
              <w:t>послуги</w:t>
            </w:r>
          </w:p>
        </w:tc>
        <w:tc>
          <w:tcPr>
            <w:tcW w:w="1295" w:type="dxa"/>
            <w:tcBorders>
              <w:top w:val="single" w:sz="4" w:space="0" w:color="auto"/>
              <w:left w:val="single" w:sz="4" w:space="0" w:color="auto"/>
              <w:bottom w:val="single" w:sz="4" w:space="0" w:color="auto"/>
              <w:right w:val="single" w:sz="4" w:space="0" w:color="auto"/>
            </w:tcBorders>
            <w:hideMark/>
          </w:tcPr>
          <w:p w14:paraId="535EBCEC" w14:textId="77777777" w:rsidR="00946CF7" w:rsidRPr="0096068B" w:rsidRDefault="00946CF7" w:rsidP="00F728A2">
            <w:pPr>
              <w:tabs>
                <w:tab w:val="left" w:pos="426"/>
              </w:tabs>
              <w:ind w:right="18"/>
              <w:jc w:val="center"/>
              <w:rPr>
                <w:rFonts w:ascii="Times New Roman" w:eastAsia="Calibri" w:hAnsi="Times New Roman"/>
                <w:bCs/>
                <w:sz w:val="24"/>
                <w:szCs w:val="24"/>
                <w:lang w:val="uk-UA"/>
              </w:rPr>
            </w:pPr>
            <w:r w:rsidRPr="0096068B">
              <w:rPr>
                <w:rFonts w:ascii="Times New Roman" w:eastAsia="Calibri" w:hAnsi="Times New Roman"/>
                <w:sz w:val="24"/>
                <w:szCs w:val="24"/>
                <w:lang w:val="uk-UA"/>
              </w:rPr>
              <w:t>осіб</w:t>
            </w:r>
          </w:p>
        </w:tc>
        <w:tc>
          <w:tcPr>
            <w:tcW w:w="1105" w:type="dxa"/>
            <w:tcBorders>
              <w:top w:val="single" w:sz="4" w:space="0" w:color="auto"/>
              <w:left w:val="single" w:sz="4" w:space="0" w:color="auto"/>
              <w:bottom w:val="single" w:sz="4" w:space="0" w:color="auto"/>
              <w:right w:val="single" w:sz="4" w:space="0" w:color="auto"/>
            </w:tcBorders>
            <w:hideMark/>
          </w:tcPr>
          <w:p w14:paraId="74829EFF"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403</w:t>
            </w:r>
          </w:p>
        </w:tc>
        <w:tc>
          <w:tcPr>
            <w:tcW w:w="1105" w:type="dxa"/>
            <w:tcBorders>
              <w:top w:val="single" w:sz="4" w:space="0" w:color="auto"/>
              <w:left w:val="single" w:sz="4" w:space="0" w:color="auto"/>
              <w:bottom w:val="single" w:sz="4" w:space="0" w:color="auto"/>
              <w:right w:val="single" w:sz="4" w:space="0" w:color="auto"/>
            </w:tcBorders>
            <w:hideMark/>
          </w:tcPr>
          <w:p w14:paraId="521A80BD"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414</w:t>
            </w:r>
          </w:p>
        </w:tc>
        <w:tc>
          <w:tcPr>
            <w:tcW w:w="1172" w:type="dxa"/>
            <w:tcBorders>
              <w:top w:val="single" w:sz="4" w:space="0" w:color="auto"/>
              <w:left w:val="single" w:sz="4" w:space="0" w:color="auto"/>
              <w:bottom w:val="single" w:sz="4" w:space="0" w:color="auto"/>
              <w:right w:val="single" w:sz="4" w:space="0" w:color="auto"/>
            </w:tcBorders>
            <w:hideMark/>
          </w:tcPr>
          <w:p w14:paraId="5DC9C646"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415</w:t>
            </w:r>
          </w:p>
        </w:tc>
        <w:tc>
          <w:tcPr>
            <w:tcW w:w="1044" w:type="dxa"/>
            <w:tcBorders>
              <w:top w:val="single" w:sz="4" w:space="0" w:color="auto"/>
              <w:left w:val="single" w:sz="4" w:space="0" w:color="auto"/>
              <w:bottom w:val="single" w:sz="4" w:space="0" w:color="auto"/>
              <w:right w:val="single" w:sz="4" w:space="0" w:color="auto"/>
            </w:tcBorders>
            <w:hideMark/>
          </w:tcPr>
          <w:p w14:paraId="20C84FB0"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416</w:t>
            </w:r>
          </w:p>
        </w:tc>
        <w:tc>
          <w:tcPr>
            <w:tcW w:w="1121" w:type="dxa"/>
            <w:tcBorders>
              <w:top w:val="single" w:sz="4" w:space="0" w:color="auto"/>
              <w:left w:val="single" w:sz="4" w:space="0" w:color="auto"/>
              <w:bottom w:val="single" w:sz="4" w:space="0" w:color="auto"/>
              <w:right w:val="single" w:sz="4" w:space="0" w:color="auto"/>
            </w:tcBorders>
            <w:hideMark/>
          </w:tcPr>
          <w:p w14:paraId="3FA5C7C3"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418</w:t>
            </w:r>
          </w:p>
        </w:tc>
      </w:tr>
      <w:tr w:rsidR="00946CF7" w:rsidRPr="00FC7A19" w14:paraId="256186FE" w14:textId="77777777" w:rsidTr="00F728A2">
        <w:tc>
          <w:tcPr>
            <w:tcW w:w="2802" w:type="dxa"/>
            <w:tcBorders>
              <w:top w:val="single" w:sz="4" w:space="0" w:color="auto"/>
              <w:left w:val="single" w:sz="4" w:space="0" w:color="auto"/>
              <w:bottom w:val="single" w:sz="4" w:space="0" w:color="auto"/>
              <w:right w:val="single" w:sz="4" w:space="0" w:color="auto"/>
            </w:tcBorders>
            <w:hideMark/>
          </w:tcPr>
          <w:p w14:paraId="0E830A23" w14:textId="77777777" w:rsidR="00946CF7" w:rsidRPr="0096068B" w:rsidRDefault="00946CF7" w:rsidP="00F728A2">
            <w:pPr>
              <w:tabs>
                <w:tab w:val="left" w:pos="426"/>
              </w:tabs>
              <w:ind w:right="18"/>
              <w:jc w:val="both"/>
              <w:rPr>
                <w:rFonts w:ascii="Times New Roman" w:eastAsia="Calibri" w:hAnsi="Times New Roman"/>
                <w:bCs/>
                <w:sz w:val="24"/>
                <w:szCs w:val="24"/>
                <w:lang w:val="uk-UA"/>
              </w:rPr>
            </w:pPr>
            <w:r w:rsidRPr="0096068B">
              <w:rPr>
                <w:rFonts w:ascii="Times New Roman" w:eastAsia="Calibri" w:hAnsi="Times New Roman"/>
                <w:sz w:val="24"/>
                <w:szCs w:val="24"/>
                <w:lang w:val="uk-UA"/>
              </w:rPr>
              <w:t xml:space="preserve">у т. ч. </w:t>
            </w:r>
            <w:proofErr w:type="spellStart"/>
            <w:r w:rsidRPr="0096068B">
              <w:rPr>
                <w:rFonts w:ascii="Times New Roman" w:eastAsia="Calibri" w:hAnsi="Times New Roman"/>
                <w:sz w:val="24"/>
                <w:szCs w:val="24"/>
                <w:lang w:val="uk-UA"/>
              </w:rPr>
              <w:t>дівчаток</w:t>
            </w:r>
            <w:proofErr w:type="spellEnd"/>
          </w:p>
        </w:tc>
        <w:tc>
          <w:tcPr>
            <w:tcW w:w="1295" w:type="dxa"/>
            <w:tcBorders>
              <w:top w:val="single" w:sz="4" w:space="0" w:color="auto"/>
              <w:left w:val="single" w:sz="4" w:space="0" w:color="auto"/>
              <w:bottom w:val="single" w:sz="4" w:space="0" w:color="auto"/>
              <w:right w:val="single" w:sz="4" w:space="0" w:color="auto"/>
            </w:tcBorders>
            <w:hideMark/>
          </w:tcPr>
          <w:p w14:paraId="54288F52" w14:textId="77777777" w:rsidR="00946CF7" w:rsidRPr="0096068B" w:rsidRDefault="00946CF7" w:rsidP="00F728A2">
            <w:pPr>
              <w:tabs>
                <w:tab w:val="left" w:pos="426"/>
              </w:tabs>
              <w:ind w:right="18"/>
              <w:jc w:val="center"/>
              <w:rPr>
                <w:rFonts w:ascii="Times New Roman" w:eastAsia="Calibri" w:hAnsi="Times New Roman"/>
                <w:bCs/>
                <w:sz w:val="24"/>
                <w:szCs w:val="24"/>
                <w:lang w:val="uk-UA"/>
              </w:rPr>
            </w:pPr>
            <w:r w:rsidRPr="0096068B">
              <w:rPr>
                <w:rFonts w:ascii="Times New Roman" w:eastAsia="Calibri" w:hAnsi="Times New Roman"/>
                <w:sz w:val="24"/>
                <w:szCs w:val="24"/>
                <w:lang w:val="uk-UA"/>
              </w:rPr>
              <w:t>осіб</w:t>
            </w:r>
          </w:p>
        </w:tc>
        <w:tc>
          <w:tcPr>
            <w:tcW w:w="1105" w:type="dxa"/>
            <w:tcBorders>
              <w:top w:val="single" w:sz="4" w:space="0" w:color="auto"/>
              <w:left w:val="single" w:sz="4" w:space="0" w:color="auto"/>
              <w:bottom w:val="single" w:sz="4" w:space="0" w:color="auto"/>
              <w:right w:val="single" w:sz="4" w:space="0" w:color="auto"/>
            </w:tcBorders>
            <w:hideMark/>
          </w:tcPr>
          <w:p w14:paraId="330F15E1"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181</w:t>
            </w:r>
          </w:p>
        </w:tc>
        <w:tc>
          <w:tcPr>
            <w:tcW w:w="1105" w:type="dxa"/>
            <w:tcBorders>
              <w:top w:val="single" w:sz="4" w:space="0" w:color="auto"/>
              <w:left w:val="single" w:sz="4" w:space="0" w:color="auto"/>
              <w:bottom w:val="single" w:sz="4" w:space="0" w:color="auto"/>
              <w:right w:val="single" w:sz="4" w:space="0" w:color="auto"/>
            </w:tcBorders>
            <w:hideMark/>
          </w:tcPr>
          <w:p w14:paraId="64C73174"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183</w:t>
            </w:r>
          </w:p>
        </w:tc>
        <w:tc>
          <w:tcPr>
            <w:tcW w:w="1172" w:type="dxa"/>
            <w:tcBorders>
              <w:top w:val="single" w:sz="4" w:space="0" w:color="auto"/>
              <w:left w:val="single" w:sz="4" w:space="0" w:color="auto"/>
              <w:bottom w:val="single" w:sz="4" w:space="0" w:color="auto"/>
              <w:right w:val="single" w:sz="4" w:space="0" w:color="auto"/>
            </w:tcBorders>
            <w:hideMark/>
          </w:tcPr>
          <w:p w14:paraId="48C10B61"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184</w:t>
            </w:r>
          </w:p>
        </w:tc>
        <w:tc>
          <w:tcPr>
            <w:tcW w:w="1044" w:type="dxa"/>
            <w:tcBorders>
              <w:top w:val="single" w:sz="4" w:space="0" w:color="auto"/>
              <w:left w:val="single" w:sz="4" w:space="0" w:color="auto"/>
              <w:bottom w:val="single" w:sz="4" w:space="0" w:color="auto"/>
              <w:right w:val="single" w:sz="4" w:space="0" w:color="auto"/>
            </w:tcBorders>
            <w:hideMark/>
          </w:tcPr>
          <w:p w14:paraId="30DE52B8"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184</w:t>
            </w:r>
          </w:p>
        </w:tc>
        <w:tc>
          <w:tcPr>
            <w:tcW w:w="1121" w:type="dxa"/>
            <w:tcBorders>
              <w:top w:val="single" w:sz="4" w:space="0" w:color="auto"/>
              <w:left w:val="single" w:sz="4" w:space="0" w:color="auto"/>
              <w:bottom w:val="single" w:sz="4" w:space="0" w:color="auto"/>
              <w:right w:val="single" w:sz="4" w:space="0" w:color="auto"/>
            </w:tcBorders>
            <w:hideMark/>
          </w:tcPr>
          <w:p w14:paraId="5C182573"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186</w:t>
            </w:r>
          </w:p>
        </w:tc>
      </w:tr>
      <w:tr w:rsidR="00946CF7" w:rsidRPr="00FC7A19" w14:paraId="10FAA4AD" w14:textId="77777777" w:rsidTr="00F728A2">
        <w:tc>
          <w:tcPr>
            <w:tcW w:w="2802" w:type="dxa"/>
            <w:tcBorders>
              <w:top w:val="single" w:sz="4" w:space="0" w:color="auto"/>
              <w:left w:val="single" w:sz="4" w:space="0" w:color="auto"/>
              <w:bottom w:val="single" w:sz="4" w:space="0" w:color="auto"/>
              <w:right w:val="single" w:sz="4" w:space="0" w:color="auto"/>
            </w:tcBorders>
            <w:hideMark/>
          </w:tcPr>
          <w:p w14:paraId="29848C6D" w14:textId="77777777" w:rsidR="00946CF7" w:rsidRPr="0096068B" w:rsidRDefault="00946CF7" w:rsidP="00F728A2">
            <w:pPr>
              <w:tabs>
                <w:tab w:val="left" w:pos="426"/>
              </w:tabs>
              <w:ind w:right="18"/>
              <w:jc w:val="both"/>
              <w:rPr>
                <w:rFonts w:ascii="Times New Roman" w:eastAsia="Calibri" w:hAnsi="Times New Roman"/>
                <w:bCs/>
                <w:sz w:val="24"/>
                <w:szCs w:val="24"/>
                <w:lang w:val="uk-UA"/>
              </w:rPr>
            </w:pPr>
            <w:r w:rsidRPr="0096068B">
              <w:rPr>
                <w:rFonts w:ascii="Times New Roman" w:eastAsia="Calibri" w:hAnsi="Times New Roman"/>
                <w:sz w:val="24"/>
                <w:szCs w:val="24"/>
                <w:lang w:val="uk-UA"/>
              </w:rPr>
              <w:t>у т. ч. хлопчиків</w:t>
            </w:r>
          </w:p>
        </w:tc>
        <w:tc>
          <w:tcPr>
            <w:tcW w:w="1295" w:type="dxa"/>
            <w:tcBorders>
              <w:top w:val="single" w:sz="4" w:space="0" w:color="auto"/>
              <w:left w:val="single" w:sz="4" w:space="0" w:color="auto"/>
              <w:bottom w:val="single" w:sz="4" w:space="0" w:color="auto"/>
              <w:right w:val="single" w:sz="4" w:space="0" w:color="auto"/>
            </w:tcBorders>
            <w:hideMark/>
          </w:tcPr>
          <w:p w14:paraId="5D0BF661" w14:textId="77777777" w:rsidR="00946CF7" w:rsidRPr="0096068B" w:rsidRDefault="00946CF7" w:rsidP="00F728A2">
            <w:pPr>
              <w:tabs>
                <w:tab w:val="left" w:pos="426"/>
              </w:tabs>
              <w:ind w:right="18"/>
              <w:jc w:val="center"/>
              <w:rPr>
                <w:rFonts w:ascii="Times New Roman" w:eastAsia="Calibri" w:hAnsi="Times New Roman"/>
                <w:bCs/>
                <w:sz w:val="24"/>
                <w:szCs w:val="24"/>
                <w:lang w:val="uk-UA"/>
              </w:rPr>
            </w:pPr>
            <w:r w:rsidRPr="0096068B">
              <w:rPr>
                <w:rFonts w:ascii="Times New Roman" w:eastAsia="Calibri" w:hAnsi="Times New Roman"/>
                <w:sz w:val="24"/>
                <w:szCs w:val="24"/>
                <w:lang w:val="uk-UA"/>
              </w:rPr>
              <w:t>осіб</w:t>
            </w:r>
          </w:p>
        </w:tc>
        <w:tc>
          <w:tcPr>
            <w:tcW w:w="1105" w:type="dxa"/>
            <w:tcBorders>
              <w:top w:val="single" w:sz="4" w:space="0" w:color="auto"/>
              <w:left w:val="single" w:sz="4" w:space="0" w:color="auto"/>
              <w:bottom w:val="single" w:sz="4" w:space="0" w:color="auto"/>
              <w:right w:val="single" w:sz="4" w:space="0" w:color="auto"/>
            </w:tcBorders>
            <w:hideMark/>
          </w:tcPr>
          <w:p w14:paraId="2EF7DDB4"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222</w:t>
            </w:r>
          </w:p>
        </w:tc>
        <w:tc>
          <w:tcPr>
            <w:tcW w:w="1105" w:type="dxa"/>
            <w:tcBorders>
              <w:top w:val="single" w:sz="4" w:space="0" w:color="auto"/>
              <w:left w:val="single" w:sz="4" w:space="0" w:color="auto"/>
              <w:bottom w:val="single" w:sz="4" w:space="0" w:color="auto"/>
              <w:right w:val="single" w:sz="4" w:space="0" w:color="auto"/>
            </w:tcBorders>
            <w:hideMark/>
          </w:tcPr>
          <w:p w14:paraId="7600FC88"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231</w:t>
            </w:r>
          </w:p>
        </w:tc>
        <w:tc>
          <w:tcPr>
            <w:tcW w:w="1172" w:type="dxa"/>
            <w:tcBorders>
              <w:top w:val="single" w:sz="4" w:space="0" w:color="auto"/>
              <w:left w:val="single" w:sz="4" w:space="0" w:color="auto"/>
              <w:bottom w:val="single" w:sz="4" w:space="0" w:color="auto"/>
              <w:right w:val="single" w:sz="4" w:space="0" w:color="auto"/>
            </w:tcBorders>
            <w:hideMark/>
          </w:tcPr>
          <w:p w14:paraId="1EE4EBD0"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231</w:t>
            </w:r>
          </w:p>
        </w:tc>
        <w:tc>
          <w:tcPr>
            <w:tcW w:w="1044" w:type="dxa"/>
            <w:tcBorders>
              <w:top w:val="single" w:sz="4" w:space="0" w:color="auto"/>
              <w:left w:val="single" w:sz="4" w:space="0" w:color="auto"/>
              <w:bottom w:val="single" w:sz="4" w:space="0" w:color="auto"/>
              <w:right w:val="single" w:sz="4" w:space="0" w:color="auto"/>
            </w:tcBorders>
            <w:hideMark/>
          </w:tcPr>
          <w:p w14:paraId="4F374E86"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232</w:t>
            </w:r>
          </w:p>
        </w:tc>
        <w:tc>
          <w:tcPr>
            <w:tcW w:w="1121" w:type="dxa"/>
            <w:tcBorders>
              <w:top w:val="single" w:sz="4" w:space="0" w:color="auto"/>
              <w:left w:val="single" w:sz="4" w:space="0" w:color="auto"/>
              <w:bottom w:val="single" w:sz="4" w:space="0" w:color="auto"/>
              <w:right w:val="single" w:sz="4" w:space="0" w:color="auto"/>
            </w:tcBorders>
            <w:hideMark/>
          </w:tcPr>
          <w:p w14:paraId="17CC3ADB" w14:textId="77777777" w:rsidR="00946CF7" w:rsidRPr="006D085C" w:rsidRDefault="00946CF7" w:rsidP="00F728A2">
            <w:pPr>
              <w:tabs>
                <w:tab w:val="left" w:pos="426"/>
              </w:tabs>
              <w:ind w:right="18"/>
              <w:jc w:val="center"/>
              <w:rPr>
                <w:rFonts w:ascii="Times New Roman" w:eastAsia="Calibri" w:hAnsi="Times New Roman"/>
                <w:bCs/>
                <w:color w:val="000000"/>
                <w:sz w:val="24"/>
                <w:szCs w:val="24"/>
                <w:lang w:val="uk-UA"/>
              </w:rPr>
            </w:pPr>
            <w:r w:rsidRPr="006D085C">
              <w:rPr>
                <w:rFonts w:ascii="Times New Roman" w:eastAsia="Calibri" w:hAnsi="Times New Roman"/>
                <w:bCs/>
                <w:color w:val="000000"/>
                <w:sz w:val="24"/>
                <w:szCs w:val="24"/>
                <w:lang w:val="uk-UA"/>
              </w:rPr>
              <w:t>232</w:t>
            </w:r>
          </w:p>
        </w:tc>
      </w:tr>
    </w:tbl>
    <w:p w14:paraId="7A8C2E67" w14:textId="77777777" w:rsidR="00946CF7" w:rsidRPr="00FC7A19" w:rsidRDefault="00946CF7" w:rsidP="00946CF7">
      <w:pPr>
        <w:pStyle w:val="32"/>
        <w:tabs>
          <w:tab w:val="left" w:pos="375"/>
          <w:tab w:val="left" w:pos="5568"/>
        </w:tabs>
        <w:rPr>
          <w:rFonts w:ascii="Times New Roman" w:hAnsi="Times New Roman"/>
          <w:bCs/>
          <w:i/>
          <w:iCs/>
          <w:color w:val="FF0000"/>
          <w:sz w:val="24"/>
          <w:szCs w:val="24"/>
          <w:lang w:val="uk-UA"/>
        </w:rPr>
      </w:pPr>
    </w:p>
    <w:p w14:paraId="71EC2888" w14:textId="77777777" w:rsidR="0042651E" w:rsidRDefault="0042651E" w:rsidP="00946CF7">
      <w:pPr>
        <w:pStyle w:val="32"/>
        <w:tabs>
          <w:tab w:val="left" w:pos="375"/>
          <w:tab w:val="left" w:pos="5568"/>
        </w:tabs>
        <w:rPr>
          <w:rFonts w:ascii="Times New Roman" w:hAnsi="Times New Roman"/>
          <w:bCs/>
          <w:i/>
          <w:iCs/>
          <w:sz w:val="24"/>
          <w:szCs w:val="24"/>
          <w:lang w:val="uk-UA"/>
        </w:rPr>
      </w:pPr>
    </w:p>
    <w:p w14:paraId="0E58DA87" w14:textId="77777777" w:rsidR="0042651E" w:rsidRDefault="0042651E" w:rsidP="00946CF7">
      <w:pPr>
        <w:pStyle w:val="32"/>
        <w:tabs>
          <w:tab w:val="left" w:pos="375"/>
          <w:tab w:val="left" w:pos="5568"/>
        </w:tabs>
        <w:rPr>
          <w:rFonts w:ascii="Times New Roman" w:hAnsi="Times New Roman"/>
          <w:bCs/>
          <w:i/>
          <w:iCs/>
          <w:sz w:val="24"/>
          <w:szCs w:val="24"/>
          <w:lang w:val="uk-UA"/>
        </w:rPr>
      </w:pPr>
    </w:p>
    <w:p w14:paraId="5AAD90AC" w14:textId="77777777" w:rsidR="0042651E" w:rsidRDefault="0042651E" w:rsidP="00946CF7">
      <w:pPr>
        <w:pStyle w:val="32"/>
        <w:tabs>
          <w:tab w:val="left" w:pos="375"/>
          <w:tab w:val="left" w:pos="5568"/>
        </w:tabs>
        <w:rPr>
          <w:rFonts w:ascii="Times New Roman" w:hAnsi="Times New Roman"/>
          <w:bCs/>
          <w:i/>
          <w:iCs/>
          <w:sz w:val="24"/>
          <w:szCs w:val="24"/>
          <w:lang w:val="uk-UA"/>
        </w:rPr>
      </w:pPr>
    </w:p>
    <w:p w14:paraId="6EDD100A" w14:textId="01C416DB" w:rsidR="00946CF7" w:rsidRDefault="00946CF7" w:rsidP="00946CF7">
      <w:pPr>
        <w:pStyle w:val="32"/>
        <w:tabs>
          <w:tab w:val="left" w:pos="375"/>
          <w:tab w:val="left" w:pos="5568"/>
        </w:tabs>
        <w:rPr>
          <w:rFonts w:ascii="Times New Roman" w:hAnsi="Times New Roman"/>
          <w:bCs/>
          <w:i/>
          <w:iCs/>
          <w:sz w:val="24"/>
          <w:szCs w:val="24"/>
          <w:lang w:val="uk-UA"/>
        </w:rPr>
      </w:pPr>
      <w:r w:rsidRPr="0096068B">
        <w:rPr>
          <w:rFonts w:ascii="Times New Roman" w:hAnsi="Times New Roman"/>
          <w:bCs/>
          <w:i/>
          <w:iCs/>
          <w:sz w:val="24"/>
          <w:szCs w:val="24"/>
          <w:lang w:val="uk-UA"/>
        </w:rPr>
        <w:lastRenderedPageBreak/>
        <w:t>Надання спеціальної освіти мистецькими школами</w:t>
      </w:r>
    </w:p>
    <w:p w14:paraId="31BD3BC1" w14:textId="77777777" w:rsidR="00946CF7" w:rsidRPr="0096068B" w:rsidRDefault="00946CF7" w:rsidP="00946CF7">
      <w:pPr>
        <w:pStyle w:val="32"/>
        <w:tabs>
          <w:tab w:val="left" w:pos="375"/>
          <w:tab w:val="left" w:pos="5568"/>
        </w:tabs>
        <w:rPr>
          <w:rFonts w:ascii="Times New Roman" w:hAnsi="Times New Roman"/>
          <w:bCs/>
          <w:i/>
          <w:iCs/>
          <w:sz w:val="24"/>
          <w:szCs w:val="24"/>
          <w:lang w:val="uk-UA"/>
        </w:rPr>
      </w:pPr>
    </w:p>
    <w:p w14:paraId="43AA3926" w14:textId="77777777" w:rsidR="00946CF7" w:rsidRPr="0096068B" w:rsidRDefault="00946CF7" w:rsidP="00946CF7">
      <w:pPr>
        <w:pStyle w:val="rvps2"/>
        <w:shd w:val="clear" w:color="auto" w:fill="FFFFFF"/>
        <w:spacing w:before="0" w:beforeAutospacing="0" w:after="0" w:afterAutospacing="0"/>
        <w:ind w:firstLine="567"/>
        <w:jc w:val="both"/>
        <w:textAlignment w:val="baseline"/>
        <w:rPr>
          <w:rFonts w:eastAsia="Calibri"/>
          <w:lang w:eastAsia="ru-RU"/>
        </w:rPr>
      </w:pPr>
      <w:r w:rsidRPr="0096068B">
        <w:rPr>
          <w:rFonts w:eastAsia="Calibri"/>
          <w:lang w:eastAsia="ru-RU"/>
        </w:rPr>
        <w:t xml:space="preserve">Фінансування передбачене для </w:t>
      </w:r>
      <w:r w:rsidRPr="0096068B">
        <w:t>з</w:t>
      </w:r>
      <w:r w:rsidRPr="0096068B">
        <w:rPr>
          <w:rFonts w:eastAsia="Calibri"/>
          <w:lang w:eastAsia="ru-RU"/>
        </w:rPr>
        <w:t xml:space="preserve">абезпечення доступу до початкової мистецької освіти (за видами мистецтв) відповідно до потреб, запитів та інтересів. </w:t>
      </w:r>
    </w:p>
    <w:p w14:paraId="745F3F11" w14:textId="77777777" w:rsidR="00946CF7" w:rsidRDefault="00946CF7" w:rsidP="00946CF7">
      <w:pPr>
        <w:spacing w:after="60"/>
        <w:ind w:firstLine="567"/>
        <w:rPr>
          <w:rFonts w:ascii="Times New Roman" w:hAnsi="Times New Roman"/>
          <w:sz w:val="24"/>
          <w:szCs w:val="24"/>
          <w:lang w:val="uk-UA"/>
        </w:rPr>
      </w:pPr>
    </w:p>
    <w:p w14:paraId="05036E55" w14:textId="77777777" w:rsidR="00946CF7" w:rsidRPr="0096068B" w:rsidRDefault="00946CF7" w:rsidP="00946CF7">
      <w:pPr>
        <w:spacing w:after="60"/>
        <w:ind w:firstLine="567"/>
        <w:rPr>
          <w:rFonts w:ascii="Times New Roman" w:hAnsi="Times New Roman"/>
          <w:sz w:val="24"/>
          <w:szCs w:val="24"/>
          <w:lang w:val="uk-UA"/>
        </w:rPr>
      </w:pPr>
      <w:r w:rsidRPr="0096068B">
        <w:rPr>
          <w:rFonts w:ascii="Times New Roman" w:hAnsi="Times New Roman"/>
          <w:sz w:val="24"/>
          <w:szCs w:val="24"/>
          <w:lang w:val="uk-UA"/>
        </w:rPr>
        <w:t>Основні показники діяльності мистецьких шкіл:</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208"/>
        <w:gridCol w:w="837"/>
        <w:gridCol w:w="1097"/>
        <w:gridCol w:w="1127"/>
        <w:gridCol w:w="1072"/>
        <w:gridCol w:w="1104"/>
      </w:tblGrid>
      <w:tr w:rsidR="00946CF7" w:rsidRPr="00FC7A19" w14:paraId="3CD69036" w14:textId="77777777" w:rsidTr="00F728A2">
        <w:tc>
          <w:tcPr>
            <w:tcW w:w="3541" w:type="dxa"/>
          </w:tcPr>
          <w:p w14:paraId="6FAC6FCB" w14:textId="77777777" w:rsidR="00946CF7" w:rsidRPr="00FC7A19" w:rsidRDefault="00946CF7" w:rsidP="00F728A2">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Показник</w:t>
            </w:r>
          </w:p>
        </w:tc>
        <w:tc>
          <w:tcPr>
            <w:tcW w:w="1207" w:type="dxa"/>
          </w:tcPr>
          <w:p w14:paraId="4549B26F" w14:textId="77777777" w:rsidR="00946CF7" w:rsidRPr="00FC7A19" w:rsidRDefault="00946CF7" w:rsidP="00F728A2">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Одиниця виміру</w:t>
            </w:r>
          </w:p>
        </w:tc>
        <w:tc>
          <w:tcPr>
            <w:tcW w:w="838" w:type="dxa"/>
          </w:tcPr>
          <w:p w14:paraId="374F378C" w14:textId="77777777" w:rsidR="00946CF7" w:rsidRPr="00FC7A19" w:rsidRDefault="00946CF7" w:rsidP="00F728A2">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2025 рік факт</w:t>
            </w:r>
          </w:p>
        </w:tc>
        <w:tc>
          <w:tcPr>
            <w:tcW w:w="1103" w:type="dxa"/>
          </w:tcPr>
          <w:p w14:paraId="7512CCEC" w14:textId="77777777" w:rsidR="00946CF7" w:rsidRPr="00851EEA" w:rsidRDefault="00946CF7" w:rsidP="00F728A2">
            <w:pPr>
              <w:tabs>
                <w:tab w:val="left" w:pos="426"/>
              </w:tabs>
              <w:ind w:right="18" w:firstLine="34"/>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2026 рік</w:t>
            </w:r>
          </w:p>
          <w:p w14:paraId="6D4C7C7B" w14:textId="77777777" w:rsidR="00946CF7" w:rsidRPr="00FC7A19" w:rsidRDefault="00946CF7" w:rsidP="00F728A2">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план</w:t>
            </w:r>
          </w:p>
        </w:tc>
        <w:tc>
          <w:tcPr>
            <w:tcW w:w="1128" w:type="dxa"/>
          </w:tcPr>
          <w:p w14:paraId="2A50798A" w14:textId="77777777" w:rsidR="00946CF7" w:rsidRPr="00FC7A19" w:rsidRDefault="00946CF7" w:rsidP="00F728A2">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2027 рік прогноз</w:t>
            </w:r>
          </w:p>
        </w:tc>
        <w:tc>
          <w:tcPr>
            <w:tcW w:w="1072" w:type="dxa"/>
          </w:tcPr>
          <w:p w14:paraId="6C536A89" w14:textId="77777777" w:rsidR="00946CF7" w:rsidRPr="00851EEA" w:rsidRDefault="00946CF7" w:rsidP="00F728A2">
            <w:pPr>
              <w:tabs>
                <w:tab w:val="left" w:pos="426"/>
              </w:tabs>
              <w:ind w:right="-48"/>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 xml:space="preserve">2028 рік </w:t>
            </w:r>
          </w:p>
          <w:p w14:paraId="572B0DF1" w14:textId="77777777" w:rsidR="00946CF7" w:rsidRPr="00FC7A19" w:rsidRDefault="00946CF7" w:rsidP="00F728A2">
            <w:pPr>
              <w:spacing w:after="60"/>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прогноз</w:t>
            </w:r>
          </w:p>
        </w:tc>
        <w:tc>
          <w:tcPr>
            <w:tcW w:w="1072" w:type="dxa"/>
          </w:tcPr>
          <w:p w14:paraId="29C2C047" w14:textId="77777777" w:rsidR="00946CF7" w:rsidRPr="00851EEA" w:rsidRDefault="00946CF7" w:rsidP="00F728A2">
            <w:pPr>
              <w:tabs>
                <w:tab w:val="left" w:pos="0"/>
              </w:tabs>
              <w:jc w:val="center"/>
              <w:rPr>
                <w:rFonts w:ascii="Times New Roman" w:eastAsia="Calibri" w:hAnsi="Times New Roman"/>
                <w:b/>
                <w:bCs/>
                <w:sz w:val="24"/>
                <w:szCs w:val="24"/>
                <w:lang w:val="uk-UA"/>
              </w:rPr>
            </w:pPr>
            <w:r w:rsidRPr="00851EEA">
              <w:rPr>
                <w:rFonts w:ascii="Times New Roman" w:eastAsia="Calibri" w:hAnsi="Times New Roman"/>
                <w:b/>
                <w:bCs/>
                <w:sz w:val="24"/>
                <w:szCs w:val="24"/>
                <w:lang w:val="uk-UA"/>
              </w:rPr>
              <w:t>2029 рік</w:t>
            </w:r>
          </w:p>
          <w:p w14:paraId="2F572296" w14:textId="77777777" w:rsidR="00946CF7" w:rsidRPr="00FC7A19" w:rsidRDefault="00946CF7" w:rsidP="00F728A2">
            <w:pPr>
              <w:spacing w:after="60"/>
              <w:ind w:right="32"/>
              <w:jc w:val="center"/>
              <w:rPr>
                <w:rFonts w:ascii="Times New Roman" w:hAnsi="Times New Roman"/>
                <w:color w:val="FF0000"/>
                <w:sz w:val="24"/>
                <w:szCs w:val="24"/>
                <w:lang w:val="uk-UA"/>
              </w:rPr>
            </w:pPr>
            <w:r w:rsidRPr="00851EEA">
              <w:rPr>
                <w:rFonts w:ascii="Times New Roman" w:eastAsia="Calibri" w:hAnsi="Times New Roman"/>
                <w:b/>
                <w:bCs/>
                <w:sz w:val="24"/>
                <w:szCs w:val="24"/>
                <w:lang w:val="uk-UA"/>
              </w:rPr>
              <w:t>прогноз</w:t>
            </w:r>
          </w:p>
        </w:tc>
      </w:tr>
      <w:tr w:rsidR="00946CF7" w:rsidRPr="00FC7A19" w14:paraId="78D24527" w14:textId="77777777" w:rsidTr="00F728A2">
        <w:tc>
          <w:tcPr>
            <w:tcW w:w="3541" w:type="dxa"/>
          </w:tcPr>
          <w:p w14:paraId="0E67388B"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1</w:t>
            </w:r>
          </w:p>
        </w:tc>
        <w:tc>
          <w:tcPr>
            <w:tcW w:w="1207" w:type="dxa"/>
          </w:tcPr>
          <w:p w14:paraId="28F0E691"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2</w:t>
            </w:r>
          </w:p>
        </w:tc>
        <w:tc>
          <w:tcPr>
            <w:tcW w:w="838" w:type="dxa"/>
          </w:tcPr>
          <w:p w14:paraId="3CCA19C0"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3</w:t>
            </w:r>
          </w:p>
        </w:tc>
        <w:tc>
          <w:tcPr>
            <w:tcW w:w="1103" w:type="dxa"/>
          </w:tcPr>
          <w:p w14:paraId="304AA2C2"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4</w:t>
            </w:r>
          </w:p>
        </w:tc>
        <w:tc>
          <w:tcPr>
            <w:tcW w:w="1128" w:type="dxa"/>
          </w:tcPr>
          <w:p w14:paraId="3A52B54F"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5</w:t>
            </w:r>
          </w:p>
        </w:tc>
        <w:tc>
          <w:tcPr>
            <w:tcW w:w="1072" w:type="dxa"/>
          </w:tcPr>
          <w:p w14:paraId="12026075"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6</w:t>
            </w:r>
          </w:p>
        </w:tc>
        <w:tc>
          <w:tcPr>
            <w:tcW w:w="1072" w:type="dxa"/>
          </w:tcPr>
          <w:p w14:paraId="003B2A4C" w14:textId="77777777" w:rsidR="00946CF7" w:rsidRPr="0096068B" w:rsidRDefault="00946CF7" w:rsidP="00F728A2">
            <w:pPr>
              <w:spacing w:after="60"/>
              <w:jc w:val="center"/>
              <w:rPr>
                <w:rFonts w:ascii="Times New Roman" w:hAnsi="Times New Roman"/>
                <w:sz w:val="24"/>
                <w:szCs w:val="24"/>
                <w:lang w:val="uk-UA"/>
              </w:rPr>
            </w:pPr>
            <w:r w:rsidRPr="0096068B">
              <w:rPr>
                <w:rFonts w:ascii="Times New Roman" w:eastAsia="Calibri" w:hAnsi="Times New Roman"/>
                <w:sz w:val="24"/>
                <w:szCs w:val="24"/>
                <w:lang w:val="uk-UA"/>
              </w:rPr>
              <w:t>7</w:t>
            </w:r>
          </w:p>
        </w:tc>
      </w:tr>
      <w:tr w:rsidR="00946CF7" w:rsidRPr="00FC7A19" w14:paraId="072EB2B3" w14:textId="77777777" w:rsidTr="00F728A2">
        <w:tc>
          <w:tcPr>
            <w:tcW w:w="3541" w:type="dxa"/>
          </w:tcPr>
          <w:p w14:paraId="35B3D511"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Кількість закладів початкової мистецької освіти</w:t>
            </w:r>
          </w:p>
        </w:tc>
        <w:tc>
          <w:tcPr>
            <w:tcW w:w="1207" w:type="dxa"/>
          </w:tcPr>
          <w:p w14:paraId="4F01C49E"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одиниць</w:t>
            </w:r>
          </w:p>
        </w:tc>
        <w:tc>
          <w:tcPr>
            <w:tcW w:w="838" w:type="dxa"/>
          </w:tcPr>
          <w:p w14:paraId="11E0BA44"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103" w:type="dxa"/>
          </w:tcPr>
          <w:p w14:paraId="75568683"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128" w:type="dxa"/>
          </w:tcPr>
          <w:p w14:paraId="13733831"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072" w:type="dxa"/>
          </w:tcPr>
          <w:p w14:paraId="463F7928"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072" w:type="dxa"/>
          </w:tcPr>
          <w:p w14:paraId="0C17C6B5"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r>
      <w:tr w:rsidR="00946CF7" w:rsidRPr="00FC7A19" w14:paraId="4198EDE7" w14:textId="77777777" w:rsidTr="00F728A2">
        <w:tc>
          <w:tcPr>
            <w:tcW w:w="3541" w:type="dxa"/>
          </w:tcPr>
          <w:p w14:paraId="258A1F32"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Середньорічна кількість учнів у закладах</w:t>
            </w:r>
          </w:p>
        </w:tc>
        <w:tc>
          <w:tcPr>
            <w:tcW w:w="1207" w:type="dxa"/>
          </w:tcPr>
          <w:p w14:paraId="3EDB9469"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 xml:space="preserve"> осіб</w:t>
            </w:r>
          </w:p>
        </w:tc>
        <w:tc>
          <w:tcPr>
            <w:tcW w:w="838" w:type="dxa"/>
          </w:tcPr>
          <w:p w14:paraId="08D9526B"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626</w:t>
            </w:r>
          </w:p>
        </w:tc>
        <w:tc>
          <w:tcPr>
            <w:tcW w:w="1103" w:type="dxa"/>
          </w:tcPr>
          <w:p w14:paraId="143B9749"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629</w:t>
            </w:r>
          </w:p>
        </w:tc>
        <w:tc>
          <w:tcPr>
            <w:tcW w:w="1128" w:type="dxa"/>
          </w:tcPr>
          <w:p w14:paraId="4D2778C7"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609</w:t>
            </w:r>
          </w:p>
        </w:tc>
        <w:tc>
          <w:tcPr>
            <w:tcW w:w="1072" w:type="dxa"/>
          </w:tcPr>
          <w:p w14:paraId="7E51390A"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609</w:t>
            </w:r>
          </w:p>
        </w:tc>
        <w:tc>
          <w:tcPr>
            <w:tcW w:w="1072" w:type="dxa"/>
          </w:tcPr>
          <w:p w14:paraId="0D06312B"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609</w:t>
            </w:r>
          </w:p>
        </w:tc>
      </w:tr>
      <w:tr w:rsidR="00946CF7" w:rsidRPr="00FC7A19" w14:paraId="756E8D1E" w14:textId="77777777" w:rsidTr="00F728A2">
        <w:tc>
          <w:tcPr>
            <w:tcW w:w="3541" w:type="dxa"/>
          </w:tcPr>
          <w:p w14:paraId="22EB8200"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 xml:space="preserve">у </w:t>
            </w:r>
            <w:proofErr w:type="spellStart"/>
            <w:r w:rsidRPr="0096068B">
              <w:rPr>
                <w:rFonts w:ascii="Times New Roman" w:hAnsi="Times New Roman"/>
                <w:sz w:val="24"/>
                <w:szCs w:val="24"/>
                <w:lang w:val="uk-UA"/>
              </w:rPr>
              <w:t>т.ч</w:t>
            </w:r>
            <w:proofErr w:type="spellEnd"/>
            <w:r w:rsidRPr="0096068B">
              <w:rPr>
                <w:rFonts w:ascii="Times New Roman" w:hAnsi="Times New Roman"/>
                <w:sz w:val="24"/>
                <w:szCs w:val="24"/>
                <w:lang w:val="uk-UA"/>
              </w:rPr>
              <w:t>. дівчат</w:t>
            </w:r>
          </w:p>
        </w:tc>
        <w:tc>
          <w:tcPr>
            <w:tcW w:w="1207" w:type="dxa"/>
          </w:tcPr>
          <w:p w14:paraId="3FE6EDA0"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1936F2BC"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436</w:t>
            </w:r>
          </w:p>
        </w:tc>
        <w:tc>
          <w:tcPr>
            <w:tcW w:w="1103" w:type="dxa"/>
          </w:tcPr>
          <w:p w14:paraId="6C0AE771"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435</w:t>
            </w:r>
          </w:p>
        </w:tc>
        <w:tc>
          <w:tcPr>
            <w:tcW w:w="1128" w:type="dxa"/>
          </w:tcPr>
          <w:p w14:paraId="795DCF63"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428</w:t>
            </w:r>
          </w:p>
        </w:tc>
        <w:tc>
          <w:tcPr>
            <w:tcW w:w="1072" w:type="dxa"/>
          </w:tcPr>
          <w:p w14:paraId="1EE9F431"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428</w:t>
            </w:r>
          </w:p>
        </w:tc>
        <w:tc>
          <w:tcPr>
            <w:tcW w:w="1072" w:type="dxa"/>
          </w:tcPr>
          <w:p w14:paraId="1049AC95"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428</w:t>
            </w:r>
          </w:p>
        </w:tc>
      </w:tr>
      <w:tr w:rsidR="00946CF7" w:rsidRPr="00FC7A19" w14:paraId="7B33C508" w14:textId="77777777" w:rsidTr="00F728A2">
        <w:tc>
          <w:tcPr>
            <w:tcW w:w="3541" w:type="dxa"/>
          </w:tcPr>
          <w:p w14:paraId="2D28B28F"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у т. ч. хлопців</w:t>
            </w:r>
          </w:p>
        </w:tc>
        <w:tc>
          <w:tcPr>
            <w:tcW w:w="1207" w:type="dxa"/>
          </w:tcPr>
          <w:p w14:paraId="0D56D8C4"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57C68F40"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190</w:t>
            </w:r>
          </w:p>
        </w:tc>
        <w:tc>
          <w:tcPr>
            <w:tcW w:w="1103" w:type="dxa"/>
          </w:tcPr>
          <w:p w14:paraId="77725EFE"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194</w:t>
            </w:r>
          </w:p>
        </w:tc>
        <w:tc>
          <w:tcPr>
            <w:tcW w:w="1128" w:type="dxa"/>
          </w:tcPr>
          <w:p w14:paraId="79B320D1"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181</w:t>
            </w:r>
          </w:p>
        </w:tc>
        <w:tc>
          <w:tcPr>
            <w:tcW w:w="1072" w:type="dxa"/>
          </w:tcPr>
          <w:p w14:paraId="67FEFD84"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181</w:t>
            </w:r>
          </w:p>
        </w:tc>
        <w:tc>
          <w:tcPr>
            <w:tcW w:w="1072" w:type="dxa"/>
          </w:tcPr>
          <w:p w14:paraId="3C509A14"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181</w:t>
            </w:r>
          </w:p>
        </w:tc>
      </w:tr>
      <w:tr w:rsidR="00946CF7" w:rsidRPr="00FC7A19" w14:paraId="441232CE" w14:textId="77777777" w:rsidTr="00F728A2">
        <w:tc>
          <w:tcPr>
            <w:tcW w:w="3541" w:type="dxa"/>
          </w:tcPr>
          <w:p w14:paraId="0C1AC6F6"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Рівень охоплення дітей початковою мистецькою освітою</w:t>
            </w:r>
          </w:p>
        </w:tc>
        <w:tc>
          <w:tcPr>
            <w:tcW w:w="1207" w:type="dxa"/>
          </w:tcPr>
          <w:p w14:paraId="7A4F7300"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w:t>
            </w:r>
          </w:p>
        </w:tc>
        <w:tc>
          <w:tcPr>
            <w:tcW w:w="838" w:type="dxa"/>
          </w:tcPr>
          <w:p w14:paraId="54FBCA93"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103" w:type="dxa"/>
          </w:tcPr>
          <w:p w14:paraId="5A9741BE"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11,0</w:t>
            </w:r>
          </w:p>
        </w:tc>
        <w:tc>
          <w:tcPr>
            <w:tcW w:w="1128" w:type="dxa"/>
          </w:tcPr>
          <w:p w14:paraId="77C1F5C7"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11,5</w:t>
            </w:r>
          </w:p>
        </w:tc>
        <w:tc>
          <w:tcPr>
            <w:tcW w:w="1072" w:type="dxa"/>
          </w:tcPr>
          <w:p w14:paraId="66FED8BD"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12,2</w:t>
            </w:r>
          </w:p>
        </w:tc>
        <w:tc>
          <w:tcPr>
            <w:tcW w:w="1072" w:type="dxa"/>
          </w:tcPr>
          <w:p w14:paraId="59CDB7D4"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13,0</w:t>
            </w:r>
          </w:p>
        </w:tc>
      </w:tr>
      <w:tr w:rsidR="00946CF7" w:rsidRPr="00FC7A19" w14:paraId="12E0F6ED" w14:textId="77777777" w:rsidTr="00F728A2">
        <w:tc>
          <w:tcPr>
            <w:tcW w:w="3541" w:type="dxa"/>
          </w:tcPr>
          <w:p w14:paraId="0933ED2B"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Кількість учнів, які досягли значних результатів/успіхів за напрямами мистецької освіти (перемоги в обласних, всеукраїнських конкурсах тощо)</w:t>
            </w:r>
          </w:p>
        </w:tc>
        <w:tc>
          <w:tcPr>
            <w:tcW w:w="1207" w:type="dxa"/>
          </w:tcPr>
          <w:p w14:paraId="281E466A"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2C802866"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213</w:t>
            </w:r>
          </w:p>
        </w:tc>
        <w:tc>
          <w:tcPr>
            <w:tcW w:w="1103" w:type="dxa"/>
          </w:tcPr>
          <w:p w14:paraId="4B9AAD5E"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210</w:t>
            </w:r>
          </w:p>
        </w:tc>
        <w:tc>
          <w:tcPr>
            <w:tcW w:w="1128" w:type="dxa"/>
          </w:tcPr>
          <w:p w14:paraId="07F9C099"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190</w:t>
            </w:r>
          </w:p>
        </w:tc>
        <w:tc>
          <w:tcPr>
            <w:tcW w:w="1072" w:type="dxa"/>
          </w:tcPr>
          <w:p w14:paraId="135E7212"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193</w:t>
            </w:r>
          </w:p>
        </w:tc>
        <w:tc>
          <w:tcPr>
            <w:tcW w:w="1072" w:type="dxa"/>
          </w:tcPr>
          <w:p w14:paraId="294AD0C4"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195</w:t>
            </w:r>
          </w:p>
          <w:p w14:paraId="3637B9D5" w14:textId="77777777" w:rsidR="00946CF7" w:rsidRPr="006D085C" w:rsidRDefault="00946CF7" w:rsidP="00F728A2">
            <w:pPr>
              <w:spacing w:after="60"/>
              <w:jc w:val="center"/>
              <w:rPr>
                <w:rFonts w:ascii="Times New Roman" w:hAnsi="Times New Roman"/>
                <w:color w:val="000000"/>
                <w:sz w:val="24"/>
                <w:szCs w:val="24"/>
                <w:lang w:val="uk-UA"/>
              </w:rPr>
            </w:pPr>
          </w:p>
        </w:tc>
      </w:tr>
      <w:tr w:rsidR="00946CF7" w:rsidRPr="00FC7A19" w14:paraId="3627E28A" w14:textId="77777777" w:rsidTr="00F728A2">
        <w:tc>
          <w:tcPr>
            <w:tcW w:w="3541" w:type="dxa"/>
          </w:tcPr>
          <w:p w14:paraId="5B6D8DB4" w14:textId="77777777" w:rsidR="00946CF7" w:rsidRPr="0096068B" w:rsidRDefault="00946CF7" w:rsidP="00F728A2">
            <w:pPr>
              <w:rPr>
                <w:rFonts w:ascii="Times New Roman" w:hAnsi="Times New Roman"/>
                <w:sz w:val="24"/>
                <w:szCs w:val="24"/>
              </w:rPr>
            </w:pPr>
            <w:r w:rsidRPr="0096068B">
              <w:rPr>
                <w:rFonts w:ascii="Times New Roman" w:eastAsia="Calibri" w:hAnsi="Times New Roman"/>
                <w:sz w:val="24"/>
                <w:szCs w:val="24"/>
                <w:lang w:val="uk-UA"/>
              </w:rPr>
              <w:t xml:space="preserve">у т. ч. </w:t>
            </w:r>
            <w:proofErr w:type="spellStart"/>
            <w:r w:rsidRPr="0096068B">
              <w:rPr>
                <w:rFonts w:ascii="Times New Roman" w:eastAsia="Calibri" w:hAnsi="Times New Roman"/>
                <w:sz w:val="24"/>
                <w:szCs w:val="24"/>
                <w:lang w:val="uk-UA"/>
              </w:rPr>
              <w:t>дівчаток</w:t>
            </w:r>
            <w:proofErr w:type="spellEnd"/>
          </w:p>
        </w:tc>
        <w:tc>
          <w:tcPr>
            <w:tcW w:w="1207" w:type="dxa"/>
          </w:tcPr>
          <w:p w14:paraId="14E227A8"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431815C6"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156</w:t>
            </w:r>
          </w:p>
        </w:tc>
        <w:tc>
          <w:tcPr>
            <w:tcW w:w="1103" w:type="dxa"/>
          </w:tcPr>
          <w:p w14:paraId="0E081A2F"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140</w:t>
            </w:r>
          </w:p>
        </w:tc>
        <w:tc>
          <w:tcPr>
            <w:tcW w:w="1128" w:type="dxa"/>
          </w:tcPr>
          <w:p w14:paraId="67E13AF6"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124</w:t>
            </w:r>
          </w:p>
        </w:tc>
        <w:tc>
          <w:tcPr>
            <w:tcW w:w="1072" w:type="dxa"/>
          </w:tcPr>
          <w:p w14:paraId="469FF0EB"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126</w:t>
            </w:r>
          </w:p>
        </w:tc>
        <w:tc>
          <w:tcPr>
            <w:tcW w:w="1072" w:type="dxa"/>
          </w:tcPr>
          <w:p w14:paraId="00EA4363"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127</w:t>
            </w:r>
          </w:p>
        </w:tc>
      </w:tr>
      <w:tr w:rsidR="00946CF7" w:rsidRPr="00FC7A19" w14:paraId="12573D8A" w14:textId="77777777" w:rsidTr="00F728A2">
        <w:tc>
          <w:tcPr>
            <w:tcW w:w="3541" w:type="dxa"/>
          </w:tcPr>
          <w:p w14:paraId="332A9D1B" w14:textId="77777777" w:rsidR="00946CF7" w:rsidRPr="0096068B" w:rsidRDefault="00946CF7" w:rsidP="00F728A2">
            <w:pPr>
              <w:rPr>
                <w:rFonts w:ascii="Times New Roman" w:hAnsi="Times New Roman"/>
                <w:sz w:val="24"/>
                <w:szCs w:val="24"/>
              </w:rPr>
            </w:pPr>
            <w:r w:rsidRPr="0096068B">
              <w:rPr>
                <w:rFonts w:ascii="Times New Roman" w:eastAsia="Calibri" w:hAnsi="Times New Roman"/>
                <w:sz w:val="24"/>
                <w:szCs w:val="24"/>
                <w:lang w:val="uk-UA"/>
              </w:rPr>
              <w:t>у т. ч. хлопчиків</w:t>
            </w:r>
          </w:p>
        </w:tc>
        <w:tc>
          <w:tcPr>
            <w:tcW w:w="1207" w:type="dxa"/>
          </w:tcPr>
          <w:p w14:paraId="04D9D301" w14:textId="77777777" w:rsidR="00946CF7" w:rsidRPr="0096068B" w:rsidRDefault="00946CF7" w:rsidP="00F728A2">
            <w:pPr>
              <w:spacing w:after="60"/>
              <w:jc w:val="both"/>
              <w:rPr>
                <w:rFonts w:ascii="Times New Roman" w:hAnsi="Times New Roman"/>
                <w:sz w:val="24"/>
                <w:szCs w:val="24"/>
                <w:lang w:val="uk-UA"/>
              </w:rPr>
            </w:pPr>
            <w:r w:rsidRPr="0096068B">
              <w:rPr>
                <w:rFonts w:ascii="Times New Roman" w:hAnsi="Times New Roman"/>
                <w:sz w:val="24"/>
                <w:szCs w:val="24"/>
                <w:lang w:val="uk-UA"/>
              </w:rPr>
              <w:t>осіб</w:t>
            </w:r>
          </w:p>
        </w:tc>
        <w:tc>
          <w:tcPr>
            <w:tcW w:w="838" w:type="dxa"/>
          </w:tcPr>
          <w:p w14:paraId="338077B3"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57</w:t>
            </w:r>
          </w:p>
        </w:tc>
        <w:tc>
          <w:tcPr>
            <w:tcW w:w="1103" w:type="dxa"/>
          </w:tcPr>
          <w:p w14:paraId="627CD98E"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70</w:t>
            </w:r>
          </w:p>
        </w:tc>
        <w:tc>
          <w:tcPr>
            <w:tcW w:w="1128" w:type="dxa"/>
          </w:tcPr>
          <w:p w14:paraId="6AB2FA05"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66</w:t>
            </w:r>
          </w:p>
        </w:tc>
        <w:tc>
          <w:tcPr>
            <w:tcW w:w="1072" w:type="dxa"/>
          </w:tcPr>
          <w:p w14:paraId="6F2E7F0F"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67</w:t>
            </w:r>
          </w:p>
        </w:tc>
        <w:tc>
          <w:tcPr>
            <w:tcW w:w="1072" w:type="dxa"/>
          </w:tcPr>
          <w:p w14:paraId="65CD5C35" w14:textId="77777777" w:rsidR="00946CF7" w:rsidRPr="006D085C" w:rsidRDefault="00946CF7" w:rsidP="00F728A2">
            <w:pPr>
              <w:spacing w:after="60"/>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68</w:t>
            </w:r>
          </w:p>
        </w:tc>
      </w:tr>
    </w:tbl>
    <w:p w14:paraId="37E09A45" w14:textId="77777777" w:rsidR="00946CF7" w:rsidRPr="006D085C" w:rsidRDefault="00946CF7" w:rsidP="00946CF7">
      <w:pPr>
        <w:tabs>
          <w:tab w:val="left" w:pos="426"/>
        </w:tabs>
        <w:spacing w:after="60"/>
        <w:ind w:firstLine="567"/>
        <w:jc w:val="both"/>
        <w:rPr>
          <w:rFonts w:ascii="Times New Roman" w:hAnsi="Times New Roman"/>
          <w:color w:val="000000"/>
          <w:sz w:val="24"/>
          <w:szCs w:val="24"/>
          <w:lang w:val="uk-UA"/>
        </w:rPr>
      </w:pPr>
      <w:r w:rsidRPr="0096068B">
        <w:rPr>
          <w:rFonts w:ascii="Times New Roman" w:eastAsia="Calibri" w:hAnsi="Times New Roman"/>
          <w:sz w:val="24"/>
          <w:szCs w:val="24"/>
          <w:lang w:val="uk-UA"/>
        </w:rPr>
        <w:t xml:space="preserve">Штатна чисельність </w:t>
      </w:r>
      <w:r w:rsidRPr="006D085C">
        <w:rPr>
          <w:rFonts w:ascii="Times New Roman" w:eastAsia="Calibri" w:hAnsi="Times New Roman"/>
          <w:color w:val="000000"/>
          <w:sz w:val="24"/>
          <w:szCs w:val="24"/>
          <w:lang w:val="uk-UA"/>
        </w:rPr>
        <w:t>працівників -</w:t>
      </w:r>
      <w:r w:rsidRPr="006D085C">
        <w:rPr>
          <w:rFonts w:ascii="Times New Roman" w:hAnsi="Times New Roman"/>
          <w:color w:val="000000"/>
          <w:sz w:val="24"/>
          <w:szCs w:val="24"/>
          <w:lang w:val="uk-UA"/>
        </w:rPr>
        <w:t xml:space="preserve"> 101,53 одиниць.</w:t>
      </w:r>
    </w:p>
    <w:p w14:paraId="3E8B1951" w14:textId="77777777" w:rsidR="00946CF7" w:rsidRPr="0096068B" w:rsidRDefault="00946CF7" w:rsidP="00946CF7">
      <w:pPr>
        <w:tabs>
          <w:tab w:val="left" w:pos="426"/>
        </w:tabs>
        <w:spacing w:after="60"/>
        <w:ind w:firstLine="567"/>
        <w:jc w:val="both"/>
        <w:rPr>
          <w:rFonts w:ascii="Times New Roman" w:eastAsia="Calibri" w:hAnsi="Times New Roman"/>
          <w:sz w:val="24"/>
          <w:szCs w:val="24"/>
          <w:lang w:val="uk-UA"/>
        </w:rPr>
      </w:pPr>
      <w:r w:rsidRPr="0096068B">
        <w:rPr>
          <w:rFonts w:ascii="Times New Roman" w:eastAsia="Calibri" w:hAnsi="Times New Roman"/>
          <w:sz w:val="24"/>
          <w:szCs w:val="24"/>
          <w:lang w:val="uk-UA"/>
        </w:rPr>
        <w:t xml:space="preserve">Прогнозні показники включають кошти бюджету громади, а також субвенції з </w:t>
      </w:r>
      <w:proofErr w:type="spellStart"/>
      <w:r w:rsidRPr="0096068B">
        <w:rPr>
          <w:rFonts w:ascii="Times New Roman" w:eastAsia="Calibri" w:hAnsi="Times New Roman"/>
          <w:sz w:val="24"/>
          <w:szCs w:val="24"/>
          <w:lang w:val="uk-UA"/>
        </w:rPr>
        <w:t>Андріяшівської</w:t>
      </w:r>
      <w:proofErr w:type="spellEnd"/>
      <w:r w:rsidRPr="0096068B">
        <w:rPr>
          <w:rFonts w:ascii="Times New Roman" w:eastAsia="Calibri" w:hAnsi="Times New Roman"/>
          <w:sz w:val="24"/>
          <w:szCs w:val="24"/>
          <w:lang w:val="uk-UA"/>
        </w:rPr>
        <w:t xml:space="preserve"> </w:t>
      </w:r>
      <w:r w:rsidRPr="0096068B">
        <w:rPr>
          <w:rFonts w:ascii="Times New Roman" w:hAnsi="Times New Roman"/>
          <w:bCs/>
          <w:sz w:val="24"/>
          <w:szCs w:val="24"/>
          <w:lang w:val="uk-UA" w:eastAsia="uk-UA"/>
        </w:rPr>
        <w:t>сільської територіальної громади</w:t>
      </w:r>
      <w:r w:rsidRPr="0096068B">
        <w:rPr>
          <w:rFonts w:ascii="Times New Roman" w:eastAsia="Calibri" w:hAnsi="Times New Roman"/>
          <w:sz w:val="24"/>
          <w:szCs w:val="24"/>
          <w:lang w:val="uk-UA"/>
        </w:rPr>
        <w:t xml:space="preserve"> на навчання дітей, що проживають на території цієї громади та навчаються в філіях </w:t>
      </w:r>
      <w:r w:rsidRPr="00F21D4B">
        <w:rPr>
          <w:rFonts w:ascii="Times New Roman" w:eastAsia="Calibri" w:hAnsi="Times New Roman"/>
          <w:sz w:val="24"/>
          <w:szCs w:val="24"/>
          <w:lang w:val="uk-UA"/>
        </w:rPr>
        <w:t>дитячих музичних шкіл громади.</w:t>
      </w:r>
      <w:r w:rsidRPr="0096068B">
        <w:rPr>
          <w:rFonts w:ascii="Times New Roman" w:eastAsia="Calibri" w:hAnsi="Times New Roman"/>
          <w:sz w:val="24"/>
          <w:szCs w:val="24"/>
          <w:lang w:val="uk-UA"/>
        </w:rPr>
        <w:t xml:space="preserve"> </w:t>
      </w:r>
    </w:p>
    <w:p w14:paraId="79570081" w14:textId="77777777" w:rsidR="00946CF7" w:rsidRPr="0096068B" w:rsidRDefault="00946CF7" w:rsidP="00946CF7">
      <w:pPr>
        <w:pStyle w:val="32"/>
        <w:tabs>
          <w:tab w:val="left" w:pos="709"/>
          <w:tab w:val="left" w:pos="5568"/>
        </w:tabs>
        <w:spacing w:after="80"/>
        <w:ind w:firstLine="567"/>
        <w:jc w:val="both"/>
        <w:rPr>
          <w:rFonts w:ascii="Times New Roman" w:hAnsi="Times New Roman"/>
          <w:sz w:val="24"/>
          <w:szCs w:val="24"/>
          <w:lang w:val="uk-UA"/>
        </w:rPr>
      </w:pPr>
      <w:r w:rsidRPr="0096068B">
        <w:rPr>
          <w:rFonts w:ascii="Times New Roman" w:hAnsi="Times New Roman"/>
          <w:sz w:val="24"/>
          <w:szCs w:val="24"/>
          <w:lang w:val="uk-UA"/>
        </w:rPr>
        <w:t>На їх утримання прогнозується направити</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у 2027 році – 26 830,0 тис. грн (у 2028 році – 28 592,4 тис. грн, у 2029 році – 31 349,3 тис. грн), зо</w:t>
      </w:r>
      <w:r w:rsidRPr="0096068B">
        <w:rPr>
          <w:rFonts w:ascii="Times New Roman" w:hAnsi="Times New Roman"/>
          <w:sz w:val="24"/>
          <w:szCs w:val="24"/>
          <w:lang w:val="uk-UA"/>
        </w:rPr>
        <w:t>крема:</w:t>
      </w:r>
    </w:p>
    <w:p w14:paraId="19BB4B07" w14:textId="77777777" w:rsidR="00946CF7" w:rsidRPr="006D085C" w:rsidRDefault="00946CF7" w:rsidP="00946CF7">
      <w:pPr>
        <w:spacing w:after="160"/>
        <w:ind w:firstLine="567"/>
        <w:jc w:val="both"/>
        <w:rPr>
          <w:rFonts w:ascii="Times New Roman" w:hAnsi="Times New Roman"/>
          <w:bCs/>
          <w:color w:val="000000"/>
          <w:sz w:val="24"/>
          <w:szCs w:val="24"/>
          <w:lang w:val="uk-UA" w:eastAsia="uk-UA"/>
        </w:rPr>
      </w:pPr>
      <w:r w:rsidRPr="0096068B">
        <w:rPr>
          <w:rFonts w:ascii="Times New Roman" w:hAnsi="Times New Roman"/>
          <w:bCs/>
          <w:sz w:val="24"/>
          <w:szCs w:val="24"/>
          <w:lang w:val="uk-UA" w:eastAsia="uk-UA"/>
        </w:rPr>
        <w:t xml:space="preserve">з бюджету громади </w:t>
      </w:r>
      <w:r w:rsidRPr="006D085C">
        <w:rPr>
          <w:rFonts w:ascii="Times New Roman" w:hAnsi="Times New Roman"/>
          <w:bCs/>
          <w:color w:val="000000"/>
          <w:sz w:val="24"/>
          <w:szCs w:val="24"/>
          <w:lang w:val="uk-UA" w:eastAsia="uk-UA"/>
        </w:rPr>
        <w:t>– 25 303,4 тис. грн</w:t>
      </w:r>
      <w:r w:rsidRPr="00FC7A19">
        <w:rPr>
          <w:rFonts w:ascii="Times New Roman" w:hAnsi="Times New Roman"/>
          <w:bCs/>
          <w:color w:val="FF0000"/>
          <w:sz w:val="24"/>
          <w:szCs w:val="24"/>
          <w:lang w:val="uk-UA" w:eastAsia="uk-UA"/>
        </w:rPr>
        <w:t xml:space="preserve"> </w:t>
      </w:r>
      <w:r w:rsidRPr="0096068B">
        <w:rPr>
          <w:rFonts w:ascii="Times New Roman" w:hAnsi="Times New Roman"/>
          <w:bCs/>
          <w:sz w:val="24"/>
          <w:szCs w:val="24"/>
          <w:lang w:val="uk-UA" w:eastAsia="uk-UA"/>
        </w:rPr>
        <w:t>(з урахуванням плати за послуги</w:t>
      </w:r>
      <w:r w:rsidRPr="00FC7A19">
        <w:rPr>
          <w:rFonts w:ascii="Times New Roman" w:hAnsi="Times New Roman"/>
          <w:bCs/>
          <w:color w:val="FF0000"/>
          <w:sz w:val="24"/>
          <w:szCs w:val="24"/>
          <w:lang w:val="uk-UA" w:eastAsia="uk-UA"/>
        </w:rPr>
        <w:t xml:space="preserve"> </w:t>
      </w:r>
      <w:r w:rsidRPr="006D085C">
        <w:rPr>
          <w:rFonts w:ascii="Times New Roman" w:hAnsi="Times New Roman"/>
          <w:bCs/>
          <w:color w:val="000000"/>
          <w:sz w:val="24"/>
          <w:szCs w:val="24"/>
          <w:lang w:val="uk-UA" w:eastAsia="uk-UA"/>
        </w:rPr>
        <w:t xml:space="preserve">560,5 тис. грн), з них на придбання основних засобів та проведення </w:t>
      </w:r>
      <w:r w:rsidRPr="004C591D">
        <w:rPr>
          <w:rFonts w:ascii="Times New Roman" w:eastAsia="Calibri" w:hAnsi="Times New Roman"/>
          <w:color w:val="000000"/>
          <w:sz w:val="24"/>
          <w:szCs w:val="24"/>
          <w:lang w:val="uk-UA"/>
        </w:rPr>
        <w:t xml:space="preserve">капітального ремонту покрівлі будівлі </w:t>
      </w:r>
      <w:r w:rsidRPr="00F21D4B">
        <w:rPr>
          <w:rFonts w:ascii="Times New Roman" w:eastAsia="Calibri" w:hAnsi="Times New Roman"/>
          <w:color w:val="000000"/>
          <w:sz w:val="24"/>
          <w:szCs w:val="24"/>
          <w:lang w:val="uk-UA"/>
        </w:rPr>
        <w:t xml:space="preserve">Роменської дитячої музичної школи імені Євгена </w:t>
      </w:r>
      <w:proofErr w:type="spellStart"/>
      <w:r w:rsidRPr="00F21D4B">
        <w:rPr>
          <w:rFonts w:ascii="Times New Roman" w:eastAsia="Calibri" w:hAnsi="Times New Roman"/>
          <w:color w:val="000000"/>
          <w:sz w:val="24"/>
          <w:szCs w:val="24"/>
          <w:lang w:val="uk-UA"/>
        </w:rPr>
        <w:t>Адамцевича</w:t>
      </w:r>
      <w:proofErr w:type="spellEnd"/>
      <w:r w:rsidRPr="006D085C">
        <w:rPr>
          <w:rFonts w:ascii="Times New Roman" w:eastAsia="Calibri" w:hAnsi="Times New Roman"/>
          <w:color w:val="000000"/>
          <w:sz w:val="24"/>
          <w:szCs w:val="24"/>
          <w:lang w:val="uk-UA"/>
        </w:rPr>
        <w:t xml:space="preserve"> </w:t>
      </w:r>
      <w:r w:rsidRPr="006D085C">
        <w:rPr>
          <w:rFonts w:ascii="Times New Roman" w:hAnsi="Times New Roman"/>
          <w:bCs/>
          <w:color w:val="000000"/>
          <w:sz w:val="24"/>
          <w:szCs w:val="24"/>
          <w:lang w:val="uk-UA" w:eastAsia="uk-UA"/>
        </w:rPr>
        <w:t xml:space="preserve">– 760,0 тис. грн; </w:t>
      </w:r>
    </w:p>
    <w:p w14:paraId="413A1041" w14:textId="77777777" w:rsidR="00946CF7" w:rsidRPr="006D085C" w:rsidRDefault="00946CF7" w:rsidP="00946CF7">
      <w:pPr>
        <w:ind w:firstLine="567"/>
        <w:jc w:val="both"/>
        <w:rPr>
          <w:rFonts w:ascii="Times New Roman" w:hAnsi="Times New Roman"/>
          <w:bCs/>
          <w:color w:val="000000"/>
          <w:sz w:val="24"/>
          <w:szCs w:val="24"/>
          <w:lang w:val="uk-UA" w:eastAsia="uk-UA"/>
        </w:rPr>
      </w:pPr>
      <w:r w:rsidRPr="006D085C">
        <w:rPr>
          <w:rFonts w:ascii="Times New Roman" w:hAnsi="Times New Roman"/>
          <w:bCs/>
          <w:color w:val="000000"/>
          <w:sz w:val="24"/>
          <w:szCs w:val="24"/>
          <w:lang w:val="uk-UA" w:eastAsia="uk-UA"/>
        </w:rPr>
        <w:t xml:space="preserve">за рахунок субвенції з бюджету </w:t>
      </w:r>
      <w:proofErr w:type="spellStart"/>
      <w:r w:rsidRPr="006D085C">
        <w:rPr>
          <w:rFonts w:ascii="Times New Roman" w:hAnsi="Times New Roman"/>
          <w:bCs/>
          <w:color w:val="000000"/>
          <w:sz w:val="24"/>
          <w:szCs w:val="24"/>
          <w:lang w:val="uk-UA" w:eastAsia="uk-UA"/>
        </w:rPr>
        <w:t>Андріяшівської</w:t>
      </w:r>
      <w:proofErr w:type="spellEnd"/>
      <w:r w:rsidRPr="006D085C">
        <w:rPr>
          <w:rFonts w:ascii="Times New Roman" w:hAnsi="Times New Roman"/>
          <w:bCs/>
          <w:color w:val="000000"/>
          <w:sz w:val="24"/>
          <w:szCs w:val="24"/>
          <w:lang w:val="uk-UA" w:eastAsia="uk-UA"/>
        </w:rPr>
        <w:t xml:space="preserve"> сільської територіальної громади –             1 526,6 тис. грн</w:t>
      </w:r>
      <w:r>
        <w:rPr>
          <w:rFonts w:ascii="Times New Roman" w:hAnsi="Times New Roman"/>
          <w:bCs/>
          <w:color w:val="000000"/>
          <w:sz w:val="24"/>
          <w:szCs w:val="24"/>
          <w:lang w:val="uk-UA" w:eastAsia="uk-UA"/>
        </w:rPr>
        <w:t>.</w:t>
      </w:r>
      <w:r w:rsidRPr="006D085C">
        <w:rPr>
          <w:rFonts w:ascii="Times New Roman" w:hAnsi="Times New Roman"/>
          <w:bCs/>
          <w:color w:val="000000"/>
          <w:sz w:val="24"/>
          <w:szCs w:val="24"/>
          <w:lang w:val="uk-UA" w:eastAsia="uk-UA"/>
        </w:rPr>
        <w:t xml:space="preserve"> На 2028 рік передбачена субвенція у сумі 1 654,5</w:t>
      </w:r>
      <w:r w:rsidRPr="00FC7A19">
        <w:rPr>
          <w:rFonts w:ascii="Times New Roman" w:hAnsi="Times New Roman"/>
          <w:bCs/>
          <w:color w:val="FF0000"/>
          <w:sz w:val="24"/>
          <w:szCs w:val="24"/>
          <w:lang w:val="uk-UA" w:eastAsia="uk-UA"/>
        </w:rPr>
        <w:t xml:space="preserve"> </w:t>
      </w:r>
      <w:r w:rsidRPr="00EB71CD">
        <w:rPr>
          <w:rFonts w:ascii="Times New Roman" w:hAnsi="Times New Roman"/>
          <w:bCs/>
          <w:sz w:val="24"/>
          <w:szCs w:val="24"/>
          <w:lang w:val="uk-UA" w:eastAsia="uk-UA"/>
        </w:rPr>
        <w:t>тис. грн, 2029 рік</w:t>
      </w:r>
      <w:r w:rsidRPr="00FC7A19">
        <w:rPr>
          <w:rFonts w:ascii="Times New Roman" w:hAnsi="Times New Roman"/>
          <w:bCs/>
          <w:color w:val="FF0000"/>
          <w:sz w:val="24"/>
          <w:szCs w:val="24"/>
          <w:lang w:val="uk-UA" w:eastAsia="uk-UA"/>
        </w:rPr>
        <w:t xml:space="preserve"> </w:t>
      </w:r>
      <w:r w:rsidRPr="006D085C">
        <w:rPr>
          <w:rFonts w:ascii="Times New Roman" w:hAnsi="Times New Roman"/>
          <w:bCs/>
          <w:color w:val="000000"/>
          <w:sz w:val="24"/>
          <w:szCs w:val="24"/>
          <w:lang w:val="uk-UA" w:eastAsia="uk-UA"/>
        </w:rPr>
        <w:t xml:space="preserve">– </w:t>
      </w:r>
      <w:r>
        <w:rPr>
          <w:rFonts w:ascii="Times New Roman" w:hAnsi="Times New Roman"/>
          <w:bCs/>
          <w:color w:val="000000"/>
          <w:sz w:val="24"/>
          <w:szCs w:val="24"/>
          <w:lang w:val="uk-UA" w:eastAsia="uk-UA"/>
        </w:rPr>
        <w:t xml:space="preserve">           </w:t>
      </w:r>
      <w:r w:rsidRPr="006D085C">
        <w:rPr>
          <w:rFonts w:ascii="Times New Roman" w:hAnsi="Times New Roman"/>
          <w:bCs/>
          <w:color w:val="000000"/>
          <w:sz w:val="24"/>
          <w:szCs w:val="24"/>
          <w:lang w:val="uk-UA" w:eastAsia="uk-UA"/>
        </w:rPr>
        <w:t>1 768,0 тис. грн.</w:t>
      </w:r>
    </w:p>
    <w:p w14:paraId="6B8E56BE" w14:textId="77777777" w:rsidR="00946CF7" w:rsidRPr="006D085C" w:rsidRDefault="00946CF7" w:rsidP="00946CF7">
      <w:pPr>
        <w:tabs>
          <w:tab w:val="left" w:pos="426"/>
        </w:tabs>
        <w:spacing w:before="24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 xml:space="preserve">У 2027-2029 роках планується придбання музичних інструментів на загальну суму           610,0 тис. грн, що створить належні умови для навчального процесу, розширить виконавські можливості учнів.  У 2027-2029 роках планується проведення капітального ремонту покрівлі будівлі </w:t>
      </w:r>
      <w:r w:rsidRPr="00144106">
        <w:rPr>
          <w:rFonts w:ascii="Times New Roman" w:eastAsia="Calibri" w:hAnsi="Times New Roman"/>
          <w:sz w:val="24"/>
          <w:szCs w:val="24"/>
          <w:lang w:val="uk-UA"/>
        </w:rPr>
        <w:t xml:space="preserve">Роменської дитячої музичної школи імені Євгена </w:t>
      </w:r>
      <w:proofErr w:type="spellStart"/>
      <w:r w:rsidRPr="00144106">
        <w:rPr>
          <w:rFonts w:ascii="Times New Roman" w:eastAsia="Calibri" w:hAnsi="Times New Roman"/>
          <w:sz w:val="24"/>
          <w:szCs w:val="24"/>
          <w:lang w:val="uk-UA"/>
        </w:rPr>
        <w:t>Адамцевича</w:t>
      </w:r>
      <w:proofErr w:type="spellEnd"/>
      <w:r w:rsidRPr="00144106">
        <w:rPr>
          <w:rFonts w:ascii="Times New Roman" w:eastAsia="Calibri" w:hAnsi="Times New Roman"/>
          <w:sz w:val="24"/>
          <w:szCs w:val="24"/>
          <w:lang w:val="uk-UA"/>
        </w:rPr>
        <w:t xml:space="preserve"> </w:t>
      </w:r>
      <w:r w:rsidRPr="003A46E4">
        <w:rPr>
          <w:rFonts w:ascii="Times New Roman" w:eastAsia="Calibri" w:hAnsi="Times New Roman"/>
          <w:sz w:val="24"/>
          <w:szCs w:val="24"/>
          <w:lang w:val="uk-UA"/>
        </w:rPr>
        <w:t xml:space="preserve">за </w:t>
      </w:r>
      <w:proofErr w:type="spellStart"/>
      <w:r w:rsidRPr="003A46E4">
        <w:rPr>
          <w:rFonts w:ascii="Times New Roman" w:eastAsia="Calibri" w:hAnsi="Times New Roman"/>
          <w:sz w:val="24"/>
          <w:szCs w:val="24"/>
          <w:lang w:val="uk-UA"/>
        </w:rPr>
        <w:t>адресою</w:t>
      </w:r>
      <w:proofErr w:type="spellEnd"/>
      <w:r w:rsidRPr="006D085C">
        <w:rPr>
          <w:rFonts w:ascii="Times New Roman" w:eastAsia="Calibri" w:hAnsi="Times New Roman"/>
          <w:color w:val="000000"/>
          <w:sz w:val="24"/>
          <w:szCs w:val="24"/>
          <w:lang w:val="uk-UA"/>
        </w:rPr>
        <w:t xml:space="preserve">: </w:t>
      </w:r>
      <w:r w:rsidRPr="003A46E4">
        <w:rPr>
          <w:rFonts w:ascii="Times New Roman" w:eastAsia="Calibri" w:hAnsi="Times New Roman"/>
          <w:color w:val="000000"/>
          <w:sz w:val="24"/>
          <w:szCs w:val="24"/>
          <w:lang w:val="uk-UA"/>
        </w:rPr>
        <w:t>вул. Аптекарська, 6, у сумі 1 500,0 тис. грн, що створить належні умови для навчального процесу.</w:t>
      </w:r>
    </w:p>
    <w:p w14:paraId="4EA29BA7" w14:textId="77777777" w:rsidR="00946CF7" w:rsidRPr="00FC7A19" w:rsidRDefault="00946CF7" w:rsidP="00946CF7">
      <w:pPr>
        <w:pStyle w:val="rvps122"/>
        <w:spacing w:before="0" w:beforeAutospacing="0" w:after="0" w:afterAutospacing="0"/>
        <w:ind w:firstLine="425"/>
        <w:jc w:val="center"/>
        <w:rPr>
          <w:rStyle w:val="rvts51"/>
          <w:bCs/>
          <w:color w:val="FF0000"/>
          <w:lang w:val="uk-UA"/>
        </w:rPr>
      </w:pPr>
    </w:p>
    <w:p w14:paraId="05ECE386" w14:textId="6BACC6AC" w:rsidR="00946CF7" w:rsidRPr="009A0C93" w:rsidRDefault="00946CF7" w:rsidP="003E358C">
      <w:pPr>
        <w:pStyle w:val="rvps122"/>
        <w:spacing w:before="0" w:beforeAutospacing="0" w:after="0" w:afterAutospacing="0"/>
        <w:jc w:val="center"/>
        <w:rPr>
          <w:rStyle w:val="rvts51"/>
          <w:bCs/>
          <w:lang w:val="uk-UA"/>
        </w:rPr>
      </w:pPr>
      <w:r w:rsidRPr="009A0C93">
        <w:rPr>
          <w:rStyle w:val="rvts51"/>
          <w:bCs/>
          <w:lang w:val="uk-UA"/>
        </w:rPr>
        <w:t>Охорона здоров’я</w:t>
      </w:r>
    </w:p>
    <w:p w14:paraId="6BE13F01" w14:textId="77777777" w:rsidR="00946CF7" w:rsidRPr="009A0C93" w:rsidRDefault="00946CF7" w:rsidP="00946CF7">
      <w:pPr>
        <w:ind w:firstLine="567"/>
        <w:jc w:val="both"/>
        <w:rPr>
          <w:rFonts w:ascii="Times New Roman" w:hAnsi="Times New Roman"/>
          <w:sz w:val="24"/>
          <w:szCs w:val="24"/>
          <w:lang w:val="uk-UA"/>
        </w:rPr>
      </w:pPr>
      <w:r w:rsidRPr="009A0C93">
        <w:rPr>
          <w:rFonts w:ascii="Times New Roman" w:hAnsi="Times New Roman"/>
          <w:sz w:val="24"/>
          <w:szCs w:val="24"/>
          <w:lang w:val="uk-UA" w:eastAsia="uk-UA"/>
        </w:rPr>
        <w:lastRenderedPageBreak/>
        <w:t xml:space="preserve">Для </w:t>
      </w:r>
      <w:r w:rsidRPr="009A0C93">
        <w:rPr>
          <w:rFonts w:ascii="Times New Roman" w:hAnsi="Times New Roman"/>
          <w:sz w:val="24"/>
          <w:szCs w:val="24"/>
          <w:lang w:val="uk-UA"/>
        </w:rPr>
        <w:t xml:space="preserve">підвищення доступності і якості медичних послуг, запровадження нових підходів до організації роботи закладів охорони здоров’я та їх фінансового забезпечення, створення стимулів для здорового способу життя населення й здорових умов праці, зниження рівнів загальної захворюваності населення, </w:t>
      </w:r>
      <w:r w:rsidRPr="009A0C93">
        <w:rPr>
          <w:rFonts w:ascii="Times New Roman" w:hAnsi="Times New Roman"/>
          <w:bCs/>
          <w:sz w:val="24"/>
          <w:szCs w:val="24"/>
          <w:lang w:val="uk-UA"/>
        </w:rPr>
        <w:t>покращення стану здоров’я населення п</w:t>
      </w:r>
      <w:r w:rsidRPr="009A0C93">
        <w:rPr>
          <w:rFonts w:ascii="Times New Roman" w:hAnsi="Times New Roman"/>
          <w:sz w:val="24"/>
          <w:szCs w:val="24"/>
          <w:lang w:val="uk-UA"/>
        </w:rPr>
        <w:t>ередбачається підтримка комунальних некомерційних підприємств галузі на:</w:t>
      </w:r>
    </w:p>
    <w:p w14:paraId="3B3AF376" w14:textId="77777777" w:rsidR="00946CF7" w:rsidRPr="009A0C93" w:rsidRDefault="00946CF7" w:rsidP="00946CF7">
      <w:pPr>
        <w:shd w:val="clear" w:color="auto" w:fill="FFFFFF"/>
        <w:ind w:firstLine="425"/>
        <w:jc w:val="both"/>
        <w:rPr>
          <w:rFonts w:ascii="Times New Roman" w:hAnsi="Times New Roman"/>
          <w:sz w:val="24"/>
          <w:szCs w:val="24"/>
          <w:lang w:val="uk-UA"/>
        </w:rPr>
      </w:pPr>
    </w:p>
    <w:p w14:paraId="5F9AD77F" w14:textId="77777777" w:rsidR="00946CF7" w:rsidRPr="009A0C93" w:rsidRDefault="00946CF7" w:rsidP="00946CF7">
      <w:pPr>
        <w:numPr>
          <w:ilvl w:val="0"/>
          <w:numId w:val="5"/>
        </w:numPr>
        <w:shd w:val="clear" w:color="auto" w:fill="FFFFFF"/>
        <w:tabs>
          <w:tab w:val="left" w:pos="851"/>
        </w:tabs>
        <w:spacing w:after="240"/>
        <w:ind w:left="0" w:firstLine="567"/>
        <w:jc w:val="both"/>
        <w:rPr>
          <w:rFonts w:ascii="Times New Roman" w:hAnsi="Times New Roman"/>
          <w:sz w:val="24"/>
          <w:szCs w:val="24"/>
          <w:lang w:val="uk-UA"/>
        </w:rPr>
      </w:pPr>
      <w:r w:rsidRPr="009A0C93">
        <w:rPr>
          <w:rFonts w:ascii="Times New Roman" w:hAnsi="Times New Roman"/>
          <w:sz w:val="24"/>
          <w:szCs w:val="24"/>
          <w:lang w:val="uk-UA"/>
        </w:rPr>
        <w:t>забезпечення надання доступної і високоякісної первинної медичної допомоги для всіх категорій населення (чоловіків, жінок, дітей, осіб похилого віку, людей з інвалідністю):</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134"/>
        <w:gridCol w:w="1276"/>
      </w:tblGrid>
      <w:tr w:rsidR="00946CF7" w:rsidRPr="00FC7A19" w14:paraId="7C8C26B9" w14:textId="77777777" w:rsidTr="00F728A2">
        <w:trPr>
          <w:trHeight w:val="628"/>
        </w:trPr>
        <w:tc>
          <w:tcPr>
            <w:tcW w:w="4077" w:type="dxa"/>
          </w:tcPr>
          <w:p w14:paraId="524A16FA"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Показник</w:t>
            </w:r>
          </w:p>
        </w:tc>
        <w:tc>
          <w:tcPr>
            <w:tcW w:w="1134" w:type="dxa"/>
          </w:tcPr>
          <w:p w14:paraId="7F60479D"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w:t>
            </w:r>
            <w:r>
              <w:rPr>
                <w:rFonts w:ascii="Times New Roman" w:hAnsi="Times New Roman"/>
                <w:b/>
                <w:bCs/>
                <w:sz w:val="24"/>
                <w:szCs w:val="24"/>
                <w:lang w:val="uk-UA"/>
              </w:rPr>
              <w:t>5</w:t>
            </w:r>
            <w:r w:rsidRPr="001B0271">
              <w:rPr>
                <w:rFonts w:ascii="Times New Roman" w:hAnsi="Times New Roman"/>
                <w:b/>
                <w:bCs/>
                <w:sz w:val="24"/>
                <w:szCs w:val="24"/>
                <w:lang w:val="uk-UA"/>
              </w:rPr>
              <w:t xml:space="preserve"> рік</w:t>
            </w:r>
          </w:p>
          <w:p w14:paraId="2BA84739"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факт</w:t>
            </w:r>
          </w:p>
        </w:tc>
        <w:tc>
          <w:tcPr>
            <w:tcW w:w="1134" w:type="dxa"/>
          </w:tcPr>
          <w:p w14:paraId="71C132D7" w14:textId="77777777" w:rsidR="00946CF7"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2026 рік</w:t>
            </w:r>
          </w:p>
          <w:p w14:paraId="1BC859D8" w14:textId="77777777" w:rsidR="00946CF7" w:rsidRPr="001B0271" w:rsidRDefault="00946CF7" w:rsidP="00F728A2">
            <w:pPr>
              <w:pStyle w:val="ad"/>
              <w:ind w:left="0"/>
              <w:jc w:val="center"/>
              <w:rPr>
                <w:rFonts w:ascii="Times New Roman" w:hAnsi="Times New Roman"/>
                <w:b/>
                <w:bCs/>
                <w:sz w:val="24"/>
                <w:szCs w:val="24"/>
                <w:lang w:val="uk-UA"/>
              </w:rPr>
            </w:pPr>
            <w:r>
              <w:rPr>
                <w:rFonts w:ascii="Times New Roman" w:hAnsi="Times New Roman"/>
                <w:b/>
                <w:bCs/>
                <w:sz w:val="24"/>
                <w:szCs w:val="24"/>
                <w:lang w:val="uk-UA"/>
              </w:rPr>
              <w:t>план</w:t>
            </w:r>
          </w:p>
        </w:tc>
        <w:tc>
          <w:tcPr>
            <w:tcW w:w="1134" w:type="dxa"/>
          </w:tcPr>
          <w:p w14:paraId="702B7122"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 xml:space="preserve">2027 рік </w:t>
            </w:r>
            <w:r>
              <w:rPr>
                <w:rFonts w:ascii="Times New Roman" w:hAnsi="Times New Roman"/>
                <w:b/>
                <w:bCs/>
                <w:sz w:val="24"/>
                <w:szCs w:val="24"/>
                <w:lang w:val="uk-UA"/>
              </w:rPr>
              <w:t>прогноз</w:t>
            </w:r>
          </w:p>
        </w:tc>
        <w:tc>
          <w:tcPr>
            <w:tcW w:w="1134" w:type="dxa"/>
          </w:tcPr>
          <w:p w14:paraId="4DA011FF"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2028 рік</w:t>
            </w:r>
          </w:p>
          <w:p w14:paraId="10DF4C2A"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прогноз</w:t>
            </w:r>
          </w:p>
        </w:tc>
        <w:tc>
          <w:tcPr>
            <w:tcW w:w="1276" w:type="dxa"/>
          </w:tcPr>
          <w:p w14:paraId="6179A9A4"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2029 рік</w:t>
            </w:r>
          </w:p>
          <w:p w14:paraId="136DF63C" w14:textId="77777777" w:rsidR="00946CF7" w:rsidRPr="001B0271" w:rsidRDefault="00946CF7" w:rsidP="00F728A2">
            <w:pPr>
              <w:pStyle w:val="ad"/>
              <w:ind w:left="0"/>
              <w:jc w:val="center"/>
              <w:rPr>
                <w:rFonts w:ascii="Times New Roman" w:hAnsi="Times New Roman"/>
                <w:b/>
                <w:bCs/>
                <w:sz w:val="24"/>
                <w:szCs w:val="24"/>
                <w:lang w:val="uk-UA"/>
              </w:rPr>
            </w:pPr>
            <w:r w:rsidRPr="001B0271">
              <w:rPr>
                <w:rFonts w:ascii="Times New Roman" w:hAnsi="Times New Roman"/>
                <w:b/>
                <w:bCs/>
                <w:sz w:val="24"/>
                <w:szCs w:val="24"/>
                <w:lang w:val="uk-UA"/>
              </w:rPr>
              <w:t>прогноз</w:t>
            </w:r>
          </w:p>
        </w:tc>
      </w:tr>
      <w:tr w:rsidR="00946CF7" w:rsidRPr="00FC7A19" w14:paraId="31B4B7FD" w14:textId="77777777" w:rsidTr="00F728A2">
        <w:tc>
          <w:tcPr>
            <w:tcW w:w="4077" w:type="dxa"/>
          </w:tcPr>
          <w:p w14:paraId="27B679A0" w14:textId="77777777" w:rsidR="00946CF7" w:rsidRPr="001B0271" w:rsidRDefault="00946CF7" w:rsidP="00F728A2">
            <w:pPr>
              <w:pStyle w:val="ad"/>
              <w:ind w:left="0"/>
              <w:jc w:val="center"/>
              <w:rPr>
                <w:rFonts w:ascii="Times New Roman" w:hAnsi="Times New Roman"/>
                <w:b/>
                <w:bCs/>
                <w:sz w:val="24"/>
                <w:szCs w:val="24"/>
                <w:lang w:val="uk-UA"/>
              </w:rPr>
            </w:pPr>
            <w:r w:rsidRPr="00726779">
              <w:rPr>
                <w:rFonts w:ascii="Times New Roman" w:hAnsi="Times New Roman"/>
                <w:sz w:val="24"/>
                <w:szCs w:val="24"/>
                <w:lang w:val="uk-UA"/>
              </w:rPr>
              <w:t>1</w:t>
            </w:r>
          </w:p>
        </w:tc>
        <w:tc>
          <w:tcPr>
            <w:tcW w:w="1134" w:type="dxa"/>
          </w:tcPr>
          <w:p w14:paraId="1E64B0B1" w14:textId="77777777" w:rsidR="00946CF7" w:rsidRPr="001B0271" w:rsidRDefault="00946CF7" w:rsidP="00F728A2">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2</w:t>
            </w:r>
          </w:p>
        </w:tc>
        <w:tc>
          <w:tcPr>
            <w:tcW w:w="1134" w:type="dxa"/>
          </w:tcPr>
          <w:p w14:paraId="17DB274F" w14:textId="77777777" w:rsidR="00946CF7" w:rsidRPr="001B0271" w:rsidRDefault="00946CF7" w:rsidP="00F728A2">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3</w:t>
            </w:r>
          </w:p>
        </w:tc>
        <w:tc>
          <w:tcPr>
            <w:tcW w:w="1134" w:type="dxa"/>
          </w:tcPr>
          <w:p w14:paraId="4D7FAD3B" w14:textId="77777777" w:rsidR="00946CF7" w:rsidRPr="001B0271" w:rsidRDefault="00946CF7" w:rsidP="00F728A2">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4</w:t>
            </w:r>
          </w:p>
        </w:tc>
        <w:tc>
          <w:tcPr>
            <w:tcW w:w="1134" w:type="dxa"/>
          </w:tcPr>
          <w:p w14:paraId="36259EBB" w14:textId="77777777" w:rsidR="00946CF7" w:rsidRPr="001B0271" w:rsidRDefault="00946CF7" w:rsidP="00F728A2">
            <w:pPr>
              <w:pStyle w:val="ad"/>
              <w:ind w:left="0"/>
              <w:jc w:val="center"/>
              <w:rPr>
                <w:rFonts w:ascii="Times New Roman" w:hAnsi="Times New Roman"/>
                <w:b/>
                <w:bCs/>
                <w:sz w:val="24"/>
                <w:szCs w:val="24"/>
                <w:lang w:val="uk-UA"/>
              </w:rPr>
            </w:pPr>
            <w:r w:rsidRPr="009A0C93">
              <w:rPr>
                <w:rFonts w:ascii="Times New Roman" w:hAnsi="Times New Roman"/>
                <w:sz w:val="24"/>
                <w:szCs w:val="24"/>
                <w:lang w:val="uk-UA"/>
              </w:rPr>
              <w:t>5</w:t>
            </w:r>
          </w:p>
        </w:tc>
        <w:tc>
          <w:tcPr>
            <w:tcW w:w="1276" w:type="dxa"/>
          </w:tcPr>
          <w:p w14:paraId="5C472DCB" w14:textId="77777777" w:rsidR="00946CF7" w:rsidRPr="001B0271" w:rsidRDefault="00946CF7" w:rsidP="00F728A2">
            <w:pPr>
              <w:pStyle w:val="ad"/>
              <w:ind w:left="0"/>
              <w:jc w:val="center"/>
              <w:rPr>
                <w:rFonts w:ascii="Times New Roman" w:hAnsi="Times New Roman"/>
                <w:b/>
                <w:bCs/>
                <w:sz w:val="24"/>
                <w:szCs w:val="24"/>
                <w:lang w:val="uk-UA"/>
              </w:rPr>
            </w:pPr>
            <w:r>
              <w:rPr>
                <w:rFonts w:ascii="Times New Roman" w:hAnsi="Times New Roman"/>
                <w:sz w:val="24"/>
                <w:szCs w:val="24"/>
                <w:lang w:val="uk-UA"/>
              </w:rPr>
              <w:t>6</w:t>
            </w:r>
          </w:p>
        </w:tc>
      </w:tr>
      <w:tr w:rsidR="00946CF7" w:rsidRPr="006D085C" w14:paraId="64BFC6D8" w14:textId="77777777" w:rsidTr="00F728A2">
        <w:tc>
          <w:tcPr>
            <w:tcW w:w="4077" w:type="dxa"/>
          </w:tcPr>
          <w:p w14:paraId="7D032652" w14:textId="77777777" w:rsidR="00946CF7" w:rsidRPr="006D085C" w:rsidRDefault="00946CF7" w:rsidP="00F728A2">
            <w:pPr>
              <w:pStyle w:val="ad"/>
              <w:ind w:left="0"/>
              <w:rPr>
                <w:rFonts w:ascii="Times New Roman" w:hAnsi="Times New Roman"/>
                <w:color w:val="000000"/>
                <w:sz w:val="24"/>
                <w:szCs w:val="24"/>
                <w:lang w:val="uk-UA"/>
              </w:rPr>
            </w:pPr>
            <w:r w:rsidRPr="006D085C">
              <w:rPr>
                <w:rFonts w:ascii="Times New Roman" w:hAnsi="Times New Roman"/>
                <w:color w:val="000000"/>
                <w:sz w:val="24"/>
                <w:szCs w:val="24"/>
                <w:lang w:val="uk-UA" w:eastAsia="uk-UA"/>
              </w:rPr>
              <w:t>Кількість населення, закріпленого за 1 лікарем, який надає первинну допомогу у сільській місцевості, осіб</w:t>
            </w:r>
          </w:p>
        </w:tc>
        <w:tc>
          <w:tcPr>
            <w:tcW w:w="1134" w:type="dxa"/>
          </w:tcPr>
          <w:p w14:paraId="7CE20794"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964</w:t>
            </w:r>
          </w:p>
        </w:tc>
        <w:tc>
          <w:tcPr>
            <w:tcW w:w="1134" w:type="dxa"/>
            <w:tcBorders>
              <w:top w:val="single" w:sz="4" w:space="0" w:color="000000"/>
              <w:left w:val="single" w:sz="4" w:space="0" w:color="000000"/>
              <w:bottom w:val="single" w:sz="4" w:space="0" w:color="000000"/>
              <w:right w:val="single" w:sz="4" w:space="0" w:color="000000"/>
            </w:tcBorders>
          </w:tcPr>
          <w:p w14:paraId="0649B946"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964</w:t>
            </w:r>
          </w:p>
        </w:tc>
        <w:tc>
          <w:tcPr>
            <w:tcW w:w="1134" w:type="dxa"/>
            <w:tcBorders>
              <w:top w:val="single" w:sz="4" w:space="0" w:color="000000"/>
              <w:left w:val="single" w:sz="4" w:space="0" w:color="000000"/>
              <w:bottom w:val="single" w:sz="4" w:space="0" w:color="000000"/>
              <w:right w:val="single" w:sz="4" w:space="0" w:color="000000"/>
            </w:tcBorders>
          </w:tcPr>
          <w:p w14:paraId="55555352"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1121</w:t>
            </w:r>
          </w:p>
        </w:tc>
        <w:tc>
          <w:tcPr>
            <w:tcW w:w="1134" w:type="dxa"/>
            <w:tcBorders>
              <w:top w:val="single" w:sz="4" w:space="0" w:color="000000"/>
              <w:left w:val="single" w:sz="4" w:space="0" w:color="000000"/>
              <w:bottom w:val="single" w:sz="4" w:space="0" w:color="000000"/>
              <w:right w:val="single" w:sz="4" w:space="0" w:color="000000"/>
            </w:tcBorders>
          </w:tcPr>
          <w:p w14:paraId="456A6707"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1123</w:t>
            </w:r>
          </w:p>
        </w:tc>
        <w:tc>
          <w:tcPr>
            <w:tcW w:w="1276" w:type="dxa"/>
            <w:tcBorders>
              <w:top w:val="single" w:sz="4" w:space="0" w:color="000000"/>
              <w:left w:val="single" w:sz="4" w:space="0" w:color="000000"/>
              <w:bottom w:val="single" w:sz="4" w:space="0" w:color="000000"/>
              <w:right w:val="single" w:sz="4" w:space="0" w:color="000000"/>
            </w:tcBorders>
          </w:tcPr>
          <w:p w14:paraId="1DFF4326"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1126</w:t>
            </w:r>
          </w:p>
        </w:tc>
      </w:tr>
      <w:tr w:rsidR="00946CF7" w:rsidRPr="006D085C" w14:paraId="4C671578" w14:textId="77777777" w:rsidTr="00F728A2">
        <w:tc>
          <w:tcPr>
            <w:tcW w:w="4077" w:type="dxa"/>
          </w:tcPr>
          <w:p w14:paraId="2C3C3598" w14:textId="77777777" w:rsidR="00946CF7" w:rsidRPr="006D085C" w:rsidRDefault="00946CF7" w:rsidP="00F728A2">
            <w:pPr>
              <w:pStyle w:val="ad"/>
              <w:ind w:left="0"/>
              <w:rPr>
                <w:rFonts w:ascii="Times New Roman" w:hAnsi="Times New Roman"/>
                <w:color w:val="000000"/>
                <w:sz w:val="24"/>
                <w:szCs w:val="24"/>
                <w:lang w:val="uk-UA"/>
              </w:rPr>
            </w:pPr>
            <w:r>
              <w:rPr>
                <w:rFonts w:ascii="Times New Roman" w:hAnsi="Times New Roman"/>
                <w:color w:val="000000"/>
                <w:sz w:val="24"/>
                <w:szCs w:val="24"/>
                <w:lang w:val="uk-UA" w:eastAsia="uk-UA"/>
              </w:rPr>
              <w:t>К</w:t>
            </w:r>
            <w:r w:rsidRPr="006D085C">
              <w:rPr>
                <w:rFonts w:ascii="Times New Roman" w:hAnsi="Times New Roman"/>
                <w:color w:val="000000"/>
                <w:sz w:val="24"/>
                <w:szCs w:val="24"/>
                <w:lang w:val="uk-UA" w:eastAsia="uk-UA"/>
              </w:rPr>
              <w:t>ількість хворих, що потребують відшкодування вартості лікарських засобів безплатно та на пільгових умовах, осіб</w:t>
            </w:r>
          </w:p>
        </w:tc>
        <w:tc>
          <w:tcPr>
            <w:tcW w:w="1134" w:type="dxa"/>
          </w:tcPr>
          <w:p w14:paraId="1CE0DBFE"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668</w:t>
            </w:r>
          </w:p>
        </w:tc>
        <w:tc>
          <w:tcPr>
            <w:tcW w:w="1134" w:type="dxa"/>
            <w:tcBorders>
              <w:top w:val="single" w:sz="4" w:space="0" w:color="000000"/>
              <w:left w:val="single" w:sz="4" w:space="0" w:color="000000"/>
              <w:bottom w:val="single" w:sz="4" w:space="0" w:color="000000"/>
              <w:right w:val="single" w:sz="4" w:space="0" w:color="000000"/>
            </w:tcBorders>
          </w:tcPr>
          <w:p w14:paraId="79645598"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817</w:t>
            </w:r>
          </w:p>
        </w:tc>
        <w:tc>
          <w:tcPr>
            <w:tcW w:w="1134" w:type="dxa"/>
            <w:tcBorders>
              <w:top w:val="single" w:sz="4" w:space="0" w:color="000000"/>
              <w:left w:val="single" w:sz="4" w:space="0" w:color="000000"/>
              <w:bottom w:val="single" w:sz="4" w:space="0" w:color="000000"/>
              <w:right w:val="single" w:sz="4" w:space="0" w:color="000000"/>
            </w:tcBorders>
          </w:tcPr>
          <w:p w14:paraId="19349C83"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730</w:t>
            </w:r>
          </w:p>
        </w:tc>
        <w:tc>
          <w:tcPr>
            <w:tcW w:w="1134" w:type="dxa"/>
            <w:tcBorders>
              <w:top w:val="single" w:sz="4" w:space="0" w:color="000000"/>
              <w:left w:val="single" w:sz="4" w:space="0" w:color="000000"/>
              <w:bottom w:val="single" w:sz="4" w:space="0" w:color="000000"/>
              <w:right w:val="single" w:sz="4" w:space="0" w:color="000000"/>
            </w:tcBorders>
          </w:tcPr>
          <w:p w14:paraId="1264FD79"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730</w:t>
            </w:r>
          </w:p>
        </w:tc>
        <w:tc>
          <w:tcPr>
            <w:tcW w:w="1276" w:type="dxa"/>
            <w:tcBorders>
              <w:top w:val="single" w:sz="4" w:space="0" w:color="000000"/>
              <w:left w:val="single" w:sz="4" w:space="0" w:color="000000"/>
              <w:bottom w:val="single" w:sz="4" w:space="0" w:color="000000"/>
              <w:right w:val="single" w:sz="4" w:space="0" w:color="000000"/>
            </w:tcBorders>
          </w:tcPr>
          <w:p w14:paraId="475CC10E" w14:textId="77777777" w:rsidR="00946CF7" w:rsidRPr="006D085C" w:rsidRDefault="00946CF7" w:rsidP="00F728A2">
            <w:pPr>
              <w:pStyle w:val="ad"/>
              <w:ind w:left="0"/>
              <w:jc w:val="right"/>
              <w:rPr>
                <w:rFonts w:ascii="Times New Roman" w:hAnsi="Times New Roman"/>
                <w:color w:val="000000"/>
                <w:sz w:val="24"/>
                <w:szCs w:val="24"/>
              </w:rPr>
            </w:pPr>
            <w:r w:rsidRPr="006D085C">
              <w:rPr>
                <w:rFonts w:ascii="Times New Roman" w:hAnsi="Times New Roman"/>
                <w:color w:val="000000"/>
                <w:sz w:val="24"/>
                <w:szCs w:val="24"/>
                <w:lang w:val="uk-UA"/>
              </w:rPr>
              <w:t>730</w:t>
            </w:r>
          </w:p>
        </w:tc>
      </w:tr>
    </w:tbl>
    <w:p w14:paraId="29AF7F33" w14:textId="77777777" w:rsidR="00946CF7" w:rsidRPr="006D085C" w:rsidRDefault="00946CF7" w:rsidP="00946CF7">
      <w:pPr>
        <w:shd w:val="clear" w:color="auto" w:fill="FFFFFF"/>
        <w:ind w:firstLine="425"/>
        <w:jc w:val="both"/>
        <w:rPr>
          <w:rFonts w:ascii="Times New Roman" w:hAnsi="Times New Roman"/>
          <w:color w:val="000000"/>
          <w:sz w:val="24"/>
          <w:szCs w:val="24"/>
          <w:lang w:val="uk-UA"/>
        </w:rPr>
      </w:pPr>
    </w:p>
    <w:p w14:paraId="4CAFA2DD" w14:textId="77777777" w:rsidR="00946CF7" w:rsidRPr="006D085C" w:rsidRDefault="00946CF7" w:rsidP="00946CF7">
      <w:pPr>
        <w:numPr>
          <w:ilvl w:val="0"/>
          <w:numId w:val="5"/>
        </w:numPr>
        <w:tabs>
          <w:tab w:val="left" w:pos="851"/>
        </w:tabs>
        <w:ind w:left="0" w:firstLine="567"/>
        <w:jc w:val="both"/>
        <w:rPr>
          <w:rFonts w:ascii="Times New Roman" w:hAnsi="Times New Roman"/>
          <w:color w:val="000000"/>
          <w:sz w:val="24"/>
          <w:szCs w:val="24"/>
          <w:lang w:val="uk-UA" w:eastAsia="uk-UA"/>
        </w:rPr>
      </w:pPr>
      <w:r w:rsidRPr="006D085C">
        <w:rPr>
          <w:rFonts w:ascii="Times New Roman" w:hAnsi="Times New Roman"/>
          <w:color w:val="000000"/>
          <w:sz w:val="24"/>
          <w:szCs w:val="24"/>
          <w:lang w:val="uk-UA" w:eastAsia="uk-UA"/>
        </w:rPr>
        <w:t>надання стоматологічної допомоги населенню та пільгове зубопротезування:</w:t>
      </w:r>
    </w:p>
    <w:p w14:paraId="0907E23D" w14:textId="77777777" w:rsidR="00946CF7" w:rsidRPr="006D085C" w:rsidRDefault="00946CF7" w:rsidP="00946CF7">
      <w:pPr>
        <w:tabs>
          <w:tab w:val="left" w:pos="851"/>
        </w:tabs>
        <w:ind w:left="567"/>
        <w:jc w:val="both"/>
        <w:rPr>
          <w:rFonts w:ascii="Times New Roman" w:hAnsi="Times New Roman"/>
          <w:color w:val="000000"/>
          <w:sz w:val="24"/>
          <w:szCs w:val="24"/>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276"/>
        <w:gridCol w:w="1133"/>
      </w:tblGrid>
      <w:tr w:rsidR="00946CF7" w:rsidRPr="006D085C" w14:paraId="40B3ED64" w14:textId="77777777" w:rsidTr="00F728A2">
        <w:tc>
          <w:tcPr>
            <w:tcW w:w="4077" w:type="dxa"/>
          </w:tcPr>
          <w:p w14:paraId="0E7EEB7F"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Показник</w:t>
            </w:r>
          </w:p>
        </w:tc>
        <w:tc>
          <w:tcPr>
            <w:tcW w:w="1134" w:type="dxa"/>
          </w:tcPr>
          <w:p w14:paraId="361D167E"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2025 рік</w:t>
            </w:r>
          </w:p>
          <w:p w14:paraId="14F4B1D3"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факт</w:t>
            </w:r>
          </w:p>
        </w:tc>
        <w:tc>
          <w:tcPr>
            <w:tcW w:w="1134" w:type="dxa"/>
          </w:tcPr>
          <w:p w14:paraId="0A569B29"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2026 рік</w:t>
            </w:r>
          </w:p>
          <w:p w14:paraId="378B2D84"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план</w:t>
            </w:r>
          </w:p>
        </w:tc>
        <w:tc>
          <w:tcPr>
            <w:tcW w:w="1134" w:type="dxa"/>
          </w:tcPr>
          <w:p w14:paraId="715DEE93"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2027 рік прогноз</w:t>
            </w:r>
          </w:p>
        </w:tc>
        <w:tc>
          <w:tcPr>
            <w:tcW w:w="1276" w:type="dxa"/>
          </w:tcPr>
          <w:p w14:paraId="3B968480"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2028 рік</w:t>
            </w:r>
          </w:p>
          <w:p w14:paraId="1865E929"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прогноз</w:t>
            </w:r>
          </w:p>
        </w:tc>
        <w:tc>
          <w:tcPr>
            <w:tcW w:w="1133" w:type="dxa"/>
          </w:tcPr>
          <w:p w14:paraId="18AE8863"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2029 рік</w:t>
            </w:r>
          </w:p>
          <w:p w14:paraId="7AB3042B"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b/>
                <w:bCs/>
                <w:color w:val="000000"/>
                <w:sz w:val="24"/>
                <w:szCs w:val="24"/>
                <w:lang w:val="uk-UA"/>
              </w:rPr>
              <w:t>прогноз</w:t>
            </w:r>
          </w:p>
        </w:tc>
      </w:tr>
      <w:tr w:rsidR="00946CF7" w:rsidRPr="006D085C" w14:paraId="7E4D5DF2" w14:textId="77777777" w:rsidTr="00F728A2">
        <w:tc>
          <w:tcPr>
            <w:tcW w:w="4077" w:type="dxa"/>
          </w:tcPr>
          <w:p w14:paraId="51A6F443"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1</w:t>
            </w:r>
          </w:p>
        </w:tc>
        <w:tc>
          <w:tcPr>
            <w:tcW w:w="1134" w:type="dxa"/>
          </w:tcPr>
          <w:p w14:paraId="0CF58D81"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2</w:t>
            </w:r>
          </w:p>
        </w:tc>
        <w:tc>
          <w:tcPr>
            <w:tcW w:w="1134" w:type="dxa"/>
          </w:tcPr>
          <w:p w14:paraId="43423533"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3</w:t>
            </w:r>
          </w:p>
        </w:tc>
        <w:tc>
          <w:tcPr>
            <w:tcW w:w="1134" w:type="dxa"/>
          </w:tcPr>
          <w:p w14:paraId="5DFFCD3A"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4</w:t>
            </w:r>
          </w:p>
        </w:tc>
        <w:tc>
          <w:tcPr>
            <w:tcW w:w="1276" w:type="dxa"/>
          </w:tcPr>
          <w:p w14:paraId="397112E5"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5</w:t>
            </w:r>
          </w:p>
        </w:tc>
        <w:tc>
          <w:tcPr>
            <w:tcW w:w="1133" w:type="dxa"/>
          </w:tcPr>
          <w:p w14:paraId="41EEB974" w14:textId="77777777" w:rsidR="00946CF7" w:rsidRPr="006D085C" w:rsidRDefault="00946CF7" w:rsidP="00F728A2">
            <w:pPr>
              <w:pStyle w:val="ad"/>
              <w:ind w:left="0"/>
              <w:jc w:val="center"/>
              <w:rPr>
                <w:rFonts w:ascii="Times New Roman" w:hAnsi="Times New Roman"/>
                <w:b/>
                <w:bCs/>
                <w:color w:val="000000"/>
                <w:sz w:val="24"/>
                <w:szCs w:val="24"/>
                <w:lang w:val="uk-UA"/>
              </w:rPr>
            </w:pPr>
            <w:r w:rsidRPr="006D085C">
              <w:rPr>
                <w:rFonts w:ascii="Times New Roman" w:hAnsi="Times New Roman"/>
                <w:color w:val="000000"/>
                <w:sz w:val="24"/>
                <w:szCs w:val="24"/>
                <w:lang w:val="uk-UA"/>
              </w:rPr>
              <w:t>6</w:t>
            </w:r>
          </w:p>
        </w:tc>
      </w:tr>
      <w:tr w:rsidR="00946CF7" w:rsidRPr="006D085C" w14:paraId="4B50C5DC" w14:textId="77777777" w:rsidTr="00F728A2">
        <w:tc>
          <w:tcPr>
            <w:tcW w:w="4077" w:type="dxa"/>
          </w:tcPr>
          <w:p w14:paraId="7919FFB3" w14:textId="77777777" w:rsidR="00946CF7" w:rsidRPr="006D085C" w:rsidRDefault="00946CF7" w:rsidP="00F728A2">
            <w:pPr>
              <w:pStyle w:val="ad"/>
              <w:ind w:left="0"/>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лікарських відвідувань, осіб</w:t>
            </w:r>
          </w:p>
        </w:tc>
        <w:tc>
          <w:tcPr>
            <w:tcW w:w="1134" w:type="dxa"/>
          </w:tcPr>
          <w:p w14:paraId="757380B7"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28 220</w:t>
            </w:r>
          </w:p>
        </w:tc>
        <w:tc>
          <w:tcPr>
            <w:tcW w:w="1134" w:type="dxa"/>
          </w:tcPr>
          <w:p w14:paraId="6B1DF513"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28 200</w:t>
            </w:r>
          </w:p>
        </w:tc>
        <w:tc>
          <w:tcPr>
            <w:tcW w:w="1134" w:type="dxa"/>
          </w:tcPr>
          <w:p w14:paraId="774FB8D5"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28 220</w:t>
            </w:r>
          </w:p>
        </w:tc>
        <w:tc>
          <w:tcPr>
            <w:tcW w:w="1276" w:type="dxa"/>
          </w:tcPr>
          <w:p w14:paraId="4872C8FA"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28 300</w:t>
            </w:r>
          </w:p>
        </w:tc>
        <w:tc>
          <w:tcPr>
            <w:tcW w:w="1133" w:type="dxa"/>
          </w:tcPr>
          <w:p w14:paraId="7694F390"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28 400</w:t>
            </w:r>
          </w:p>
        </w:tc>
      </w:tr>
      <w:tr w:rsidR="00946CF7" w:rsidRPr="006D085C" w14:paraId="2808E381" w14:textId="77777777" w:rsidTr="00F728A2">
        <w:tc>
          <w:tcPr>
            <w:tcW w:w="4077" w:type="dxa"/>
          </w:tcPr>
          <w:p w14:paraId="74C36E26" w14:textId="77777777" w:rsidR="00946CF7" w:rsidRPr="006D085C" w:rsidRDefault="00946CF7" w:rsidP="00F728A2">
            <w:pPr>
              <w:pStyle w:val="ad"/>
              <w:ind w:left="0"/>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Кількість </w:t>
            </w:r>
            <w:proofErr w:type="spellStart"/>
            <w:r w:rsidRPr="006D085C">
              <w:rPr>
                <w:rFonts w:ascii="Times New Roman" w:hAnsi="Times New Roman"/>
                <w:color w:val="000000"/>
                <w:sz w:val="24"/>
                <w:szCs w:val="24"/>
                <w:lang w:val="uk-UA"/>
              </w:rPr>
              <w:t>запротезованих</w:t>
            </w:r>
            <w:proofErr w:type="spellEnd"/>
            <w:r w:rsidRPr="006D085C">
              <w:rPr>
                <w:rFonts w:ascii="Times New Roman" w:hAnsi="Times New Roman"/>
                <w:color w:val="000000"/>
                <w:sz w:val="24"/>
                <w:szCs w:val="24"/>
                <w:lang w:val="uk-UA"/>
              </w:rPr>
              <w:t xml:space="preserve"> пацієнтів, осіб</w:t>
            </w:r>
          </w:p>
        </w:tc>
        <w:tc>
          <w:tcPr>
            <w:tcW w:w="1134" w:type="dxa"/>
          </w:tcPr>
          <w:p w14:paraId="086590DC"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206</w:t>
            </w:r>
          </w:p>
        </w:tc>
        <w:tc>
          <w:tcPr>
            <w:tcW w:w="1134" w:type="dxa"/>
          </w:tcPr>
          <w:p w14:paraId="3B72EE83"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151</w:t>
            </w:r>
          </w:p>
        </w:tc>
        <w:tc>
          <w:tcPr>
            <w:tcW w:w="1134" w:type="dxa"/>
          </w:tcPr>
          <w:p w14:paraId="4334DFF9"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220</w:t>
            </w:r>
          </w:p>
        </w:tc>
        <w:tc>
          <w:tcPr>
            <w:tcW w:w="1276" w:type="dxa"/>
          </w:tcPr>
          <w:p w14:paraId="5E8118C4"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220</w:t>
            </w:r>
          </w:p>
        </w:tc>
        <w:tc>
          <w:tcPr>
            <w:tcW w:w="1133" w:type="dxa"/>
          </w:tcPr>
          <w:p w14:paraId="199FF1B8" w14:textId="77777777" w:rsidR="00946CF7" w:rsidRPr="006D085C" w:rsidRDefault="00946CF7" w:rsidP="00F728A2">
            <w:pPr>
              <w:pStyle w:val="ad"/>
              <w:ind w:left="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220</w:t>
            </w:r>
          </w:p>
        </w:tc>
      </w:tr>
    </w:tbl>
    <w:p w14:paraId="780CA686" w14:textId="77777777" w:rsidR="00946CF7" w:rsidRPr="00726779" w:rsidRDefault="00946CF7" w:rsidP="00946CF7">
      <w:pPr>
        <w:shd w:val="clear" w:color="auto" w:fill="FFFFFF"/>
        <w:ind w:firstLine="425"/>
        <w:jc w:val="both"/>
        <w:rPr>
          <w:rFonts w:ascii="Times New Roman" w:hAnsi="Times New Roman"/>
          <w:sz w:val="24"/>
          <w:szCs w:val="24"/>
          <w:lang w:val="uk-UA"/>
        </w:rPr>
      </w:pPr>
    </w:p>
    <w:p w14:paraId="185D5AA5" w14:textId="77777777" w:rsidR="00946CF7" w:rsidRPr="00726779" w:rsidRDefault="00946CF7" w:rsidP="00946CF7">
      <w:pPr>
        <w:numPr>
          <w:ilvl w:val="0"/>
          <w:numId w:val="5"/>
        </w:numPr>
        <w:shd w:val="clear" w:color="auto" w:fill="FFFFFF"/>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підтримку комунальних некомерційних підприємств у частині оплати енергоносіїв та комунальних послуг;</w:t>
      </w:r>
    </w:p>
    <w:p w14:paraId="506B1813" w14:textId="77777777" w:rsidR="00946CF7" w:rsidRPr="00726779" w:rsidRDefault="00946CF7" w:rsidP="00946CF7">
      <w:pPr>
        <w:numPr>
          <w:ilvl w:val="0"/>
          <w:numId w:val="5"/>
        </w:numPr>
        <w:shd w:val="clear" w:color="auto" w:fill="FFFFFF"/>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підтримку пільгової категорії населення у частині оплати за пільгові медикаменти;</w:t>
      </w:r>
    </w:p>
    <w:p w14:paraId="37876A38" w14:textId="77777777" w:rsidR="00946CF7" w:rsidRPr="00726779" w:rsidRDefault="00946CF7" w:rsidP="00946CF7">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покращення харчування хворих, що перебувають на стаціонарному лікуванні;</w:t>
      </w:r>
    </w:p>
    <w:p w14:paraId="6102AD99" w14:textId="77777777" w:rsidR="00946CF7" w:rsidRPr="00726779" w:rsidRDefault="00946CF7" w:rsidP="00946CF7">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для забезпечення роботи військово- лікарської комісії;</w:t>
      </w:r>
    </w:p>
    <w:p w14:paraId="3ECABCD2" w14:textId="77777777" w:rsidR="00946CF7" w:rsidRPr="00726779" w:rsidRDefault="00946CF7" w:rsidP="00946CF7">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 xml:space="preserve">забезпечення спеціальним харчуванням дітей з інвалідністю, осіб з інвалідністю, хворих на </w:t>
      </w:r>
      <w:proofErr w:type="spellStart"/>
      <w:r w:rsidRPr="00726779">
        <w:rPr>
          <w:rFonts w:ascii="Times New Roman" w:hAnsi="Times New Roman"/>
          <w:sz w:val="24"/>
          <w:szCs w:val="24"/>
          <w:lang w:val="uk-UA"/>
        </w:rPr>
        <w:t>орфанні</w:t>
      </w:r>
      <w:proofErr w:type="spellEnd"/>
      <w:r w:rsidRPr="00726779">
        <w:rPr>
          <w:rFonts w:ascii="Times New Roman" w:hAnsi="Times New Roman"/>
          <w:sz w:val="24"/>
          <w:szCs w:val="24"/>
          <w:lang w:val="uk-UA"/>
        </w:rPr>
        <w:t xml:space="preserve"> захворювання;</w:t>
      </w:r>
    </w:p>
    <w:p w14:paraId="02BA8FE5" w14:textId="77777777" w:rsidR="00946CF7" w:rsidRPr="00726779" w:rsidRDefault="00946CF7" w:rsidP="00946CF7">
      <w:pPr>
        <w:numPr>
          <w:ilvl w:val="0"/>
          <w:numId w:val="5"/>
        </w:numPr>
        <w:tabs>
          <w:tab w:val="left" w:pos="851"/>
          <w:tab w:val="left" w:pos="993"/>
        </w:tabs>
        <w:spacing w:before="120"/>
        <w:ind w:left="0" w:firstLine="567"/>
        <w:jc w:val="both"/>
        <w:rPr>
          <w:rFonts w:ascii="Times New Roman" w:hAnsi="Times New Roman"/>
          <w:sz w:val="24"/>
          <w:szCs w:val="24"/>
          <w:lang w:val="uk-UA"/>
        </w:rPr>
      </w:pPr>
      <w:r w:rsidRPr="00726779">
        <w:rPr>
          <w:rFonts w:ascii="Times New Roman" w:hAnsi="Times New Roman"/>
          <w:sz w:val="24"/>
          <w:szCs w:val="24"/>
          <w:lang w:val="uk-UA"/>
        </w:rPr>
        <w:t>забезпечення технічними та іншими засобами осіб з інвалідністю.</w:t>
      </w:r>
    </w:p>
    <w:p w14:paraId="4A2F023B" w14:textId="77777777" w:rsidR="00946CF7" w:rsidRPr="00726779" w:rsidRDefault="00946CF7" w:rsidP="00946CF7">
      <w:pPr>
        <w:ind w:firstLine="425"/>
        <w:jc w:val="both"/>
        <w:rPr>
          <w:rFonts w:ascii="Times New Roman" w:hAnsi="Times New Roman"/>
          <w:sz w:val="24"/>
          <w:szCs w:val="24"/>
          <w:lang w:val="uk-UA"/>
        </w:rPr>
      </w:pPr>
    </w:p>
    <w:p w14:paraId="08757A90" w14:textId="77777777" w:rsidR="00946CF7" w:rsidRPr="00726779" w:rsidRDefault="00946CF7" w:rsidP="00946CF7">
      <w:pPr>
        <w:ind w:firstLine="567"/>
        <w:jc w:val="both"/>
        <w:rPr>
          <w:rFonts w:ascii="Times New Roman" w:hAnsi="Times New Roman"/>
          <w:sz w:val="24"/>
          <w:szCs w:val="24"/>
          <w:lang w:val="uk-UA"/>
        </w:rPr>
      </w:pPr>
      <w:r w:rsidRPr="00726779">
        <w:rPr>
          <w:rFonts w:ascii="Times New Roman" w:hAnsi="Times New Roman"/>
          <w:sz w:val="24"/>
          <w:szCs w:val="24"/>
          <w:lang w:val="uk-UA"/>
        </w:rPr>
        <w:t>Первинну допомогу на території Роменської міської територіальної громади надають:</w:t>
      </w:r>
      <w:r w:rsidRPr="00726779">
        <w:rPr>
          <w:rFonts w:ascii="Times New Roman" w:hAnsi="Times New Roman"/>
          <w:bCs/>
          <w:sz w:val="24"/>
          <w:szCs w:val="24"/>
          <w:lang w:val="uk-UA"/>
        </w:rPr>
        <w:t xml:space="preserve"> КНП «ЦПМСД міста Ромни» РМР, ТОВ «Сумський медичний центр «Сімейна поліклініка», ТОВ «Ваш лікар-В.А.М», ФОП Рогаль Людмила Іванівна, ФОП Андропова Валентина Василівна.</w:t>
      </w:r>
      <w:r w:rsidRPr="00726779">
        <w:rPr>
          <w:rFonts w:ascii="Times New Roman" w:hAnsi="Times New Roman"/>
          <w:sz w:val="24"/>
          <w:szCs w:val="24"/>
          <w:lang w:val="uk-UA"/>
        </w:rPr>
        <w:t xml:space="preserve"> </w:t>
      </w:r>
    </w:p>
    <w:p w14:paraId="1DEBAAB9" w14:textId="77777777" w:rsidR="00946CF7" w:rsidRPr="00AF172F" w:rsidRDefault="00946CF7" w:rsidP="00946CF7">
      <w:pPr>
        <w:pStyle w:val="western"/>
        <w:spacing w:before="0" w:beforeAutospacing="0" w:after="0" w:afterAutospacing="0"/>
        <w:ind w:firstLine="567"/>
        <w:jc w:val="both"/>
        <w:rPr>
          <w:b w:val="0"/>
          <w:bCs w:val="0"/>
          <w:iCs/>
          <w:sz w:val="24"/>
          <w:szCs w:val="24"/>
        </w:rPr>
      </w:pPr>
      <w:r w:rsidRPr="00726779">
        <w:rPr>
          <w:b w:val="0"/>
          <w:bCs w:val="0"/>
          <w:sz w:val="24"/>
          <w:szCs w:val="24"/>
        </w:rPr>
        <w:t xml:space="preserve">За рахунок </w:t>
      </w:r>
      <w:r w:rsidRPr="00726779">
        <w:rPr>
          <w:b w:val="0"/>
          <w:sz w:val="24"/>
          <w:szCs w:val="24"/>
        </w:rPr>
        <w:t>бюджету</w:t>
      </w:r>
      <w:r w:rsidRPr="00726779">
        <w:rPr>
          <w:b w:val="0"/>
          <w:bCs w:val="0"/>
          <w:sz w:val="24"/>
          <w:szCs w:val="24"/>
        </w:rPr>
        <w:t xml:space="preserve"> громади прогнозується спрямувати на підтримку галузі «Охорона здоров’я»</w:t>
      </w:r>
      <w:r w:rsidRPr="00FC7A19">
        <w:rPr>
          <w:b w:val="0"/>
          <w:bCs w:val="0"/>
          <w:color w:val="FF0000"/>
          <w:sz w:val="24"/>
          <w:szCs w:val="24"/>
        </w:rPr>
        <w:t xml:space="preserve"> </w:t>
      </w:r>
      <w:r w:rsidRPr="00D8270B">
        <w:rPr>
          <w:b w:val="0"/>
          <w:bCs w:val="0"/>
          <w:color w:val="000000"/>
          <w:sz w:val="24"/>
          <w:szCs w:val="24"/>
        </w:rPr>
        <w:t>228 719,2 тис. грн, з них: у 2027 році – 70 575,9 тис. грн, у 2028 році – 78 588,3 тис. грн, у 2029 році – 79 555,0 тис. грн.</w:t>
      </w:r>
    </w:p>
    <w:p w14:paraId="75014ED3" w14:textId="77777777" w:rsidR="00946CF7" w:rsidRPr="00AF172F" w:rsidRDefault="00946CF7" w:rsidP="00946CF7">
      <w:pPr>
        <w:pStyle w:val="western"/>
        <w:spacing w:before="0" w:beforeAutospacing="0" w:after="0" w:afterAutospacing="0"/>
        <w:rPr>
          <w:iCs/>
          <w:sz w:val="24"/>
          <w:szCs w:val="24"/>
        </w:rPr>
      </w:pPr>
    </w:p>
    <w:p w14:paraId="4E39E9C4" w14:textId="77777777" w:rsidR="00946CF7" w:rsidRPr="00AF172F" w:rsidRDefault="00946CF7" w:rsidP="00946CF7">
      <w:pPr>
        <w:pStyle w:val="western"/>
        <w:spacing w:before="0" w:beforeAutospacing="0" w:after="0" w:afterAutospacing="0"/>
        <w:rPr>
          <w:b w:val="0"/>
          <w:bCs w:val="0"/>
          <w:iCs/>
          <w:sz w:val="24"/>
          <w:szCs w:val="24"/>
        </w:rPr>
      </w:pPr>
      <w:r w:rsidRPr="00AF172F">
        <w:rPr>
          <w:b w:val="0"/>
          <w:bCs w:val="0"/>
          <w:iCs/>
          <w:sz w:val="24"/>
          <w:szCs w:val="24"/>
        </w:rPr>
        <w:t>Соціальний захист та соціальне забезпечення</w:t>
      </w:r>
    </w:p>
    <w:p w14:paraId="1EC9DA73" w14:textId="77777777" w:rsidR="00946CF7" w:rsidRPr="00CB6D97" w:rsidRDefault="00946CF7" w:rsidP="00946CF7">
      <w:pPr>
        <w:pStyle w:val="ab"/>
        <w:spacing w:after="0" w:afterAutospacing="0"/>
        <w:ind w:firstLine="567"/>
        <w:jc w:val="both"/>
        <w:rPr>
          <w:lang w:val="uk-UA" w:eastAsia="uk-UA"/>
        </w:rPr>
      </w:pPr>
      <w:r w:rsidRPr="00CB6D97">
        <w:rPr>
          <w:lang w:val="uk-UA"/>
        </w:rPr>
        <w:lastRenderedPageBreak/>
        <w:t>Пріоритетом розвитку галузі «Соціальний захист та соціальне забезпечення» у 2027-2029 роках є:</w:t>
      </w:r>
    </w:p>
    <w:p w14:paraId="40CE23E0" w14:textId="77777777" w:rsidR="00946CF7" w:rsidRPr="00CB6D97" w:rsidRDefault="00946CF7" w:rsidP="00946CF7">
      <w:pPr>
        <w:pStyle w:val="ab"/>
        <w:spacing w:before="0" w:beforeAutospacing="0" w:after="0" w:afterAutospacing="0"/>
        <w:ind w:firstLine="567"/>
        <w:jc w:val="both"/>
        <w:rPr>
          <w:lang w:val="uk-UA"/>
        </w:rPr>
      </w:pPr>
      <w:r w:rsidRPr="00CB6D97">
        <w:rPr>
          <w:lang w:val="uk-UA"/>
        </w:rPr>
        <w:t>створення ефективної системи надання соціальних послуг;</w:t>
      </w:r>
    </w:p>
    <w:p w14:paraId="3F4327C2" w14:textId="77777777" w:rsidR="00946CF7" w:rsidRPr="00CB6D97" w:rsidRDefault="00946CF7" w:rsidP="00946CF7">
      <w:pPr>
        <w:pStyle w:val="ab"/>
        <w:spacing w:before="0" w:beforeAutospacing="0" w:after="0" w:afterAutospacing="0"/>
        <w:ind w:firstLine="567"/>
        <w:jc w:val="both"/>
        <w:rPr>
          <w:lang w:val="uk-UA"/>
        </w:rPr>
      </w:pPr>
      <w:r w:rsidRPr="00CB6D97">
        <w:rPr>
          <w:lang w:val="uk-UA"/>
        </w:rPr>
        <w:t>забезпечення соціальної підтримки вразливих верств населення;</w:t>
      </w:r>
    </w:p>
    <w:p w14:paraId="0E592016" w14:textId="77777777" w:rsidR="00946CF7" w:rsidRPr="00CB6D97" w:rsidRDefault="00946CF7" w:rsidP="00946CF7">
      <w:pPr>
        <w:pStyle w:val="ab"/>
        <w:spacing w:before="0" w:beforeAutospacing="0" w:after="0" w:afterAutospacing="0"/>
        <w:ind w:firstLine="567"/>
        <w:jc w:val="both"/>
        <w:rPr>
          <w:lang w:val="uk-UA"/>
        </w:rPr>
      </w:pPr>
      <w:r w:rsidRPr="00CB6D97">
        <w:rPr>
          <w:lang w:val="uk-UA"/>
        </w:rPr>
        <w:t>підвищення якості соціального обслуговування та розширення доступу до нього;</w:t>
      </w:r>
    </w:p>
    <w:p w14:paraId="0C30A0F8" w14:textId="77777777" w:rsidR="00946CF7" w:rsidRPr="00CB6D97" w:rsidRDefault="00946CF7" w:rsidP="00946CF7">
      <w:pPr>
        <w:pStyle w:val="ab"/>
        <w:spacing w:before="0" w:beforeAutospacing="0" w:after="0" w:afterAutospacing="0"/>
        <w:ind w:firstLine="567"/>
        <w:jc w:val="both"/>
        <w:rPr>
          <w:position w:val="-1"/>
          <w:lang w:val="uk-UA"/>
        </w:rPr>
      </w:pPr>
      <w:r w:rsidRPr="00CB6D97">
        <w:rPr>
          <w:position w:val="-1"/>
          <w:lang w:val="uk-UA"/>
        </w:rPr>
        <w:t>комплексний підхід до розв'язання проблем найбільш вразливих верств населення;</w:t>
      </w:r>
    </w:p>
    <w:p w14:paraId="409C0DAE" w14:textId="77777777" w:rsidR="00946CF7" w:rsidRPr="00CB6D97" w:rsidRDefault="00946CF7" w:rsidP="00946CF7">
      <w:pPr>
        <w:pStyle w:val="ab"/>
        <w:spacing w:before="0" w:beforeAutospacing="0" w:after="0" w:afterAutospacing="0"/>
        <w:ind w:firstLine="567"/>
        <w:jc w:val="both"/>
        <w:rPr>
          <w:position w:val="-1"/>
          <w:lang w:val="uk-UA"/>
        </w:rPr>
      </w:pPr>
      <w:r w:rsidRPr="00CB6D97">
        <w:rPr>
          <w:position w:val="-1"/>
          <w:lang w:val="uk-UA"/>
        </w:rPr>
        <w:t>забезпечення захисту прав дітей, їх безпеки та благополуччя;</w:t>
      </w:r>
    </w:p>
    <w:p w14:paraId="3DC59FE8" w14:textId="77777777" w:rsidR="00946CF7" w:rsidRPr="00CB6D97" w:rsidRDefault="00946CF7" w:rsidP="00946CF7">
      <w:pPr>
        <w:pStyle w:val="ab"/>
        <w:spacing w:before="0" w:beforeAutospacing="0" w:after="0" w:afterAutospacing="0"/>
        <w:ind w:firstLine="567"/>
        <w:jc w:val="both"/>
        <w:rPr>
          <w:lang w:val="uk-UA"/>
        </w:rPr>
      </w:pPr>
      <w:r w:rsidRPr="00CB6D97">
        <w:rPr>
          <w:position w:val="-1"/>
          <w:lang w:val="uk-UA"/>
        </w:rPr>
        <w:t>забезпечення соціальної підтримки військовослужбовців та членів їх сімей.</w:t>
      </w:r>
    </w:p>
    <w:p w14:paraId="61945CFF" w14:textId="77777777" w:rsidR="00946CF7" w:rsidRPr="00CB6D97" w:rsidRDefault="00946CF7" w:rsidP="00946CF7">
      <w:pPr>
        <w:pStyle w:val="ab"/>
        <w:ind w:firstLine="567"/>
        <w:jc w:val="both"/>
        <w:rPr>
          <w:lang w:val="uk-UA"/>
        </w:rPr>
      </w:pPr>
      <w:r w:rsidRPr="00CB6D97">
        <w:rPr>
          <w:lang w:val="uk-UA"/>
        </w:rPr>
        <w:t>Видатки розраховано з урахуванням прогнозу чисельності отримувачів допомоги та обсягів надання соціальних послуг і орієнтовані на гендерну рівність – рівний доступ жінок і чоловіків.</w:t>
      </w:r>
    </w:p>
    <w:p w14:paraId="13C09B0D" w14:textId="77777777" w:rsidR="00946CF7" w:rsidRPr="00CB6D97" w:rsidRDefault="00946CF7" w:rsidP="00946CF7">
      <w:pPr>
        <w:pStyle w:val="ab"/>
        <w:ind w:firstLine="567"/>
        <w:jc w:val="both"/>
        <w:rPr>
          <w:lang w:val="uk-UA"/>
        </w:rPr>
      </w:pPr>
      <w:r w:rsidRPr="00CB6D97">
        <w:rPr>
          <w:lang w:val="uk-UA"/>
        </w:rPr>
        <w:t>Планування здійснюється на основі статистичних даних, результатів моніторингу та аналізу ефективності використання коштів за попередні роки.</w:t>
      </w:r>
    </w:p>
    <w:p w14:paraId="5F08F13A" w14:textId="77777777" w:rsidR="00946CF7" w:rsidRPr="00D8270B" w:rsidRDefault="00946CF7" w:rsidP="00946CF7">
      <w:pPr>
        <w:pStyle w:val="western"/>
        <w:spacing w:before="0" w:beforeAutospacing="0" w:after="80" w:afterAutospacing="0"/>
        <w:ind w:firstLine="567"/>
        <w:jc w:val="both"/>
        <w:rPr>
          <w:b w:val="0"/>
          <w:bCs w:val="0"/>
          <w:color w:val="000000"/>
          <w:sz w:val="24"/>
          <w:szCs w:val="24"/>
        </w:rPr>
      </w:pPr>
      <w:r w:rsidRPr="00144106">
        <w:rPr>
          <w:b w:val="0"/>
          <w:bCs w:val="0"/>
          <w:sz w:val="24"/>
          <w:szCs w:val="24"/>
        </w:rPr>
        <w:t xml:space="preserve">Для фінансування цієї галузі в </w:t>
      </w:r>
      <w:r w:rsidRPr="00D8270B">
        <w:rPr>
          <w:b w:val="0"/>
          <w:bCs w:val="0"/>
          <w:color w:val="000000"/>
          <w:sz w:val="24"/>
          <w:szCs w:val="24"/>
        </w:rPr>
        <w:t>2027 році прогнозується спрямувати 74 550,3 тис. грн, у 2028 році – 98 041,8</w:t>
      </w:r>
      <w:r>
        <w:rPr>
          <w:b w:val="0"/>
          <w:bCs w:val="0"/>
          <w:color w:val="000000"/>
          <w:sz w:val="24"/>
          <w:szCs w:val="24"/>
        </w:rPr>
        <w:t> </w:t>
      </w:r>
      <w:r w:rsidRPr="00D8270B">
        <w:rPr>
          <w:b w:val="0"/>
          <w:bCs w:val="0"/>
          <w:color w:val="000000"/>
          <w:sz w:val="24"/>
          <w:szCs w:val="24"/>
        </w:rPr>
        <w:t xml:space="preserve">тис. грн, у 2029 році – 104 530,1 тис. грн. Зокрема: </w:t>
      </w:r>
    </w:p>
    <w:p w14:paraId="751B1E0D" w14:textId="77777777" w:rsidR="00946CF7" w:rsidRPr="00D8270B" w:rsidRDefault="00946CF7" w:rsidP="00946CF7">
      <w:pPr>
        <w:pStyle w:val="western"/>
        <w:spacing w:before="0" w:beforeAutospacing="0" w:after="80" w:afterAutospacing="0"/>
        <w:ind w:firstLine="567"/>
        <w:jc w:val="both"/>
        <w:rPr>
          <w:b w:val="0"/>
          <w:color w:val="000000"/>
          <w:sz w:val="24"/>
          <w:szCs w:val="24"/>
        </w:rPr>
      </w:pPr>
      <w:r w:rsidRPr="00D8270B">
        <w:rPr>
          <w:b w:val="0"/>
          <w:color w:val="000000"/>
          <w:sz w:val="24"/>
          <w:szCs w:val="24"/>
        </w:rPr>
        <w:t>за рахунок бюджету громади: у 2027 році – 73 543,8 тис. грн (утримання трьох установ та виконання місцевих програм), у 2028 році – 96 964,6 тис. грн, у 2029 році – 103 399,2 тис. грн;</w:t>
      </w:r>
    </w:p>
    <w:p w14:paraId="2C5CCCB7" w14:textId="77777777" w:rsidR="00946CF7" w:rsidRPr="00D8270B" w:rsidRDefault="00946CF7" w:rsidP="00946CF7">
      <w:pPr>
        <w:pStyle w:val="western"/>
        <w:spacing w:before="0" w:beforeAutospacing="0" w:after="160" w:afterAutospacing="0"/>
        <w:ind w:firstLine="426"/>
        <w:jc w:val="both"/>
        <w:rPr>
          <w:b w:val="0"/>
          <w:color w:val="000000"/>
          <w:sz w:val="24"/>
          <w:szCs w:val="24"/>
        </w:rPr>
      </w:pPr>
      <w:r w:rsidRPr="00D8270B">
        <w:rPr>
          <w:b w:val="0"/>
          <w:color w:val="000000"/>
          <w:sz w:val="24"/>
          <w:szCs w:val="24"/>
        </w:rPr>
        <w:t>за рахунок субвенцій з обласного бюджету та бюджетів інших громад: 1 006,5 тис. грн у 2027 році, 1 077,2 тис. грн у 2028 році, 1 130,9 тис. грн у 2029 році.</w:t>
      </w:r>
    </w:p>
    <w:p w14:paraId="7F2642D9" w14:textId="77777777" w:rsidR="00946CF7" w:rsidRPr="006E5C14" w:rsidRDefault="00946CF7" w:rsidP="00946CF7">
      <w:pPr>
        <w:pStyle w:val="western"/>
        <w:spacing w:before="0" w:beforeAutospacing="0" w:after="160" w:afterAutospacing="0"/>
        <w:rPr>
          <w:b w:val="0"/>
          <w:sz w:val="24"/>
          <w:szCs w:val="24"/>
        </w:rPr>
      </w:pPr>
      <w:r w:rsidRPr="006E5C14">
        <w:rPr>
          <w:b w:val="0"/>
          <w:sz w:val="24"/>
          <w:szCs w:val="24"/>
        </w:rPr>
        <w:t>Надання соціальних послуг на території громади забезпечується трьома установами:</w:t>
      </w:r>
    </w:p>
    <w:p w14:paraId="79DF6BC6" w14:textId="77777777" w:rsidR="00946CF7" w:rsidRDefault="00946CF7" w:rsidP="00946CF7">
      <w:pPr>
        <w:pStyle w:val="a5"/>
        <w:numPr>
          <w:ilvl w:val="0"/>
          <w:numId w:val="4"/>
        </w:numPr>
        <w:tabs>
          <w:tab w:val="left" w:pos="851"/>
        </w:tabs>
        <w:ind w:left="0" w:firstLine="567"/>
        <w:contextualSpacing/>
        <w:rPr>
          <w:rFonts w:ascii="Times New Roman" w:hAnsi="Times New Roman"/>
          <w:color w:val="000000"/>
          <w:sz w:val="24"/>
          <w:szCs w:val="24"/>
          <w:lang w:val="uk-UA"/>
        </w:rPr>
      </w:pPr>
      <w:r w:rsidRPr="006E5C14">
        <w:rPr>
          <w:rFonts w:ascii="Times New Roman" w:hAnsi="Times New Roman"/>
          <w:sz w:val="24"/>
          <w:szCs w:val="24"/>
          <w:lang w:val="uk-UA"/>
        </w:rPr>
        <w:t>Територіальним центром соціального обслуговування (надання соціальних послуг) Роменської міської ради зі штатною чисельністю</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104,75 оди</w:t>
      </w:r>
      <w:r w:rsidRPr="006E5C14">
        <w:rPr>
          <w:rFonts w:ascii="Times New Roman" w:hAnsi="Times New Roman"/>
          <w:sz w:val="24"/>
          <w:szCs w:val="24"/>
          <w:lang w:val="uk-UA"/>
        </w:rPr>
        <w:t>ниць; прогнозні показники фінансування на 202</w:t>
      </w:r>
      <w:r>
        <w:rPr>
          <w:rFonts w:ascii="Times New Roman" w:hAnsi="Times New Roman"/>
          <w:sz w:val="24"/>
          <w:szCs w:val="24"/>
          <w:lang w:val="uk-UA"/>
        </w:rPr>
        <w:t>7</w:t>
      </w:r>
      <w:r w:rsidRPr="006E5C14">
        <w:rPr>
          <w:rFonts w:ascii="Times New Roman" w:hAnsi="Times New Roman"/>
          <w:sz w:val="24"/>
          <w:szCs w:val="24"/>
          <w:lang w:val="uk-UA"/>
        </w:rPr>
        <w:t xml:space="preserve"> </w:t>
      </w:r>
      <w:r w:rsidRPr="00D8270B">
        <w:rPr>
          <w:rFonts w:ascii="Times New Roman" w:hAnsi="Times New Roman"/>
          <w:color w:val="000000"/>
          <w:sz w:val="24"/>
          <w:szCs w:val="24"/>
          <w:lang w:val="uk-UA"/>
        </w:rPr>
        <w:t>рік – 27 041,0 тис. грн, 2028 рік – 41 993,3 тис. грн,  2029 рік – 44 771,8</w:t>
      </w:r>
      <w:r>
        <w:rPr>
          <w:rFonts w:ascii="Times New Roman" w:hAnsi="Times New Roman"/>
          <w:color w:val="000000"/>
          <w:sz w:val="24"/>
          <w:szCs w:val="24"/>
          <w:lang w:val="uk-UA"/>
        </w:rPr>
        <w:t> </w:t>
      </w:r>
      <w:r w:rsidRPr="00D8270B">
        <w:rPr>
          <w:rFonts w:ascii="Times New Roman" w:hAnsi="Times New Roman"/>
          <w:color w:val="000000"/>
          <w:sz w:val="24"/>
          <w:szCs w:val="24"/>
          <w:lang w:val="uk-UA"/>
        </w:rPr>
        <w:t>тис.</w:t>
      </w:r>
      <w:r>
        <w:rPr>
          <w:rFonts w:ascii="Times New Roman" w:hAnsi="Times New Roman"/>
          <w:color w:val="000000"/>
          <w:sz w:val="24"/>
          <w:szCs w:val="24"/>
          <w:lang w:val="uk-UA"/>
        </w:rPr>
        <w:t> </w:t>
      </w:r>
      <w:r w:rsidRPr="00D8270B">
        <w:rPr>
          <w:rFonts w:ascii="Times New Roman" w:hAnsi="Times New Roman"/>
          <w:color w:val="000000"/>
          <w:sz w:val="24"/>
          <w:szCs w:val="24"/>
          <w:lang w:val="uk-UA"/>
        </w:rPr>
        <w:t>грн</w:t>
      </w:r>
      <w:r>
        <w:rPr>
          <w:rFonts w:ascii="Times New Roman" w:hAnsi="Times New Roman"/>
          <w:color w:val="000000"/>
          <w:sz w:val="24"/>
          <w:szCs w:val="24"/>
          <w:lang w:val="uk-UA"/>
        </w:rPr>
        <w:t>.</w:t>
      </w:r>
    </w:p>
    <w:p w14:paraId="0B368F55" w14:textId="77777777" w:rsidR="00946CF7" w:rsidRDefault="00946CF7" w:rsidP="00946CF7">
      <w:pPr>
        <w:pStyle w:val="a5"/>
        <w:tabs>
          <w:tab w:val="left" w:pos="851"/>
        </w:tabs>
        <w:ind w:left="567"/>
        <w:contextualSpacing/>
        <w:jc w:val="right"/>
        <w:rPr>
          <w:rFonts w:ascii="Times New Roman" w:hAnsi="Times New Roman"/>
          <w:color w:val="000000"/>
          <w:sz w:val="24"/>
          <w:szCs w:val="24"/>
          <w:lang w:val="uk-UA"/>
        </w:rPr>
      </w:pPr>
      <w:r>
        <w:rPr>
          <w:rFonts w:ascii="Times New Roman" w:hAnsi="Times New Roman"/>
          <w:sz w:val="24"/>
          <w:szCs w:val="24"/>
          <w:lang w:val="uk-UA"/>
        </w:rPr>
        <w:t>Осіб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1104"/>
        <w:gridCol w:w="1488"/>
        <w:gridCol w:w="1328"/>
        <w:gridCol w:w="1374"/>
        <w:gridCol w:w="1374"/>
      </w:tblGrid>
      <w:tr w:rsidR="00946CF7" w:rsidRPr="006D085C" w14:paraId="45C5DC34" w14:textId="77777777" w:rsidTr="003E358C">
        <w:trPr>
          <w:jc w:val="center"/>
        </w:trPr>
        <w:tc>
          <w:tcPr>
            <w:tcW w:w="3102" w:type="dxa"/>
          </w:tcPr>
          <w:p w14:paraId="472561DB" w14:textId="77777777" w:rsidR="00946CF7" w:rsidRPr="006D085C" w:rsidRDefault="00946CF7" w:rsidP="00F728A2">
            <w:pPr>
              <w:jc w:val="center"/>
              <w:rPr>
                <w:rFonts w:ascii="Times New Roman" w:hAnsi="Times New Roman"/>
                <w:b/>
                <w:color w:val="000000"/>
                <w:sz w:val="24"/>
                <w:szCs w:val="24"/>
                <w:lang w:val="uk-UA"/>
              </w:rPr>
            </w:pPr>
            <w:r w:rsidRPr="006D085C">
              <w:rPr>
                <w:rFonts w:ascii="Times New Roman" w:hAnsi="Times New Roman"/>
                <w:b/>
                <w:color w:val="000000"/>
                <w:sz w:val="24"/>
                <w:szCs w:val="24"/>
                <w:lang w:val="uk-UA"/>
              </w:rPr>
              <w:t xml:space="preserve">Показники </w:t>
            </w:r>
          </w:p>
        </w:tc>
        <w:tc>
          <w:tcPr>
            <w:tcW w:w="1104" w:type="dxa"/>
          </w:tcPr>
          <w:p w14:paraId="0027EE52"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2025 рік</w:t>
            </w:r>
          </w:p>
          <w:p w14:paraId="16EE7883"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факт</w:t>
            </w:r>
          </w:p>
        </w:tc>
        <w:tc>
          <w:tcPr>
            <w:tcW w:w="1488" w:type="dxa"/>
          </w:tcPr>
          <w:p w14:paraId="55920053"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2026 рік</w:t>
            </w:r>
          </w:p>
          <w:p w14:paraId="5D2343FA"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очікуване</w:t>
            </w:r>
          </w:p>
        </w:tc>
        <w:tc>
          <w:tcPr>
            <w:tcW w:w="1328" w:type="dxa"/>
          </w:tcPr>
          <w:p w14:paraId="2CF3B958"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2027 рік</w:t>
            </w:r>
          </w:p>
          <w:p w14:paraId="1D1A318C"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прогноз</w:t>
            </w:r>
          </w:p>
        </w:tc>
        <w:tc>
          <w:tcPr>
            <w:tcW w:w="1374" w:type="dxa"/>
          </w:tcPr>
          <w:p w14:paraId="10EB93C4"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2028 рік</w:t>
            </w:r>
          </w:p>
          <w:p w14:paraId="389079C1"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прогноз</w:t>
            </w:r>
          </w:p>
        </w:tc>
        <w:tc>
          <w:tcPr>
            <w:tcW w:w="1374" w:type="dxa"/>
          </w:tcPr>
          <w:p w14:paraId="199BB9C2"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2029 рік</w:t>
            </w:r>
          </w:p>
          <w:p w14:paraId="0631F663" w14:textId="77777777" w:rsidR="00946CF7" w:rsidRPr="006D085C" w:rsidRDefault="00946CF7" w:rsidP="00F728A2">
            <w:pPr>
              <w:pStyle w:val="a5"/>
              <w:jc w:val="center"/>
              <w:rPr>
                <w:rFonts w:ascii="Times New Roman" w:eastAsia="Wingdings" w:hAnsi="Times New Roman"/>
                <w:b/>
                <w:color w:val="000000"/>
                <w:sz w:val="24"/>
                <w:szCs w:val="24"/>
                <w:lang w:eastAsia="en-US"/>
              </w:rPr>
            </w:pPr>
            <w:r w:rsidRPr="006D085C">
              <w:rPr>
                <w:rFonts w:ascii="Times New Roman" w:eastAsia="Wingdings" w:hAnsi="Times New Roman"/>
                <w:b/>
                <w:color w:val="000000"/>
                <w:sz w:val="24"/>
                <w:szCs w:val="24"/>
                <w:lang w:eastAsia="en-US"/>
              </w:rPr>
              <w:t>прогноз</w:t>
            </w:r>
          </w:p>
        </w:tc>
      </w:tr>
      <w:tr w:rsidR="00946CF7" w:rsidRPr="006D085C" w14:paraId="70C7C081" w14:textId="77777777" w:rsidTr="003E358C">
        <w:trPr>
          <w:jc w:val="center"/>
        </w:trPr>
        <w:tc>
          <w:tcPr>
            <w:tcW w:w="3102" w:type="dxa"/>
          </w:tcPr>
          <w:p w14:paraId="529D7F1F" w14:textId="77777777" w:rsidR="00946CF7" w:rsidRPr="006D085C" w:rsidRDefault="00946CF7" w:rsidP="00F728A2">
            <w:pPr>
              <w:jc w:val="center"/>
              <w:rPr>
                <w:rFonts w:ascii="Times New Roman" w:hAnsi="Times New Roman"/>
                <w:bCs/>
                <w:color w:val="000000"/>
                <w:sz w:val="24"/>
                <w:szCs w:val="24"/>
                <w:lang w:val="uk-UA"/>
              </w:rPr>
            </w:pPr>
            <w:r w:rsidRPr="006D085C">
              <w:rPr>
                <w:rFonts w:ascii="Times New Roman" w:hAnsi="Times New Roman"/>
                <w:bCs/>
                <w:color w:val="000000"/>
                <w:sz w:val="24"/>
                <w:szCs w:val="24"/>
                <w:lang w:val="uk-UA"/>
              </w:rPr>
              <w:t>1</w:t>
            </w:r>
          </w:p>
        </w:tc>
        <w:tc>
          <w:tcPr>
            <w:tcW w:w="1104" w:type="dxa"/>
          </w:tcPr>
          <w:p w14:paraId="7F22A5FE" w14:textId="77777777" w:rsidR="00946CF7" w:rsidRPr="006D085C" w:rsidRDefault="00946CF7" w:rsidP="00F728A2">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2</w:t>
            </w:r>
          </w:p>
        </w:tc>
        <w:tc>
          <w:tcPr>
            <w:tcW w:w="1488" w:type="dxa"/>
          </w:tcPr>
          <w:p w14:paraId="6F470A64" w14:textId="77777777" w:rsidR="00946CF7" w:rsidRPr="006D085C" w:rsidRDefault="00946CF7" w:rsidP="00F728A2">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3</w:t>
            </w:r>
          </w:p>
        </w:tc>
        <w:tc>
          <w:tcPr>
            <w:tcW w:w="1328" w:type="dxa"/>
          </w:tcPr>
          <w:p w14:paraId="136687C1" w14:textId="77777777" w:rsidR="00946CF7" w:rsidRPr="006D085C" w:rsidRDefault="00946CF7" w:rsidP="00F728A2">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4</w:t>
            </w:r>
          </w:p>
        </w:tc>
        <w:tc>
          <w:tcPr>
            <w:tcW w:w="1374" w:type="dxa"/>
          </w:tcPr>
          <w:p w14:paraId="5F72C077" w14:textId="77777777" w:rsidR="00946CF7" w:rsidRPr="006D085C" w:rsidRDefault="00946CF7" w:rsidP="00F728A2">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5</w:t>
            </w:r>
          </w:p>
        </w:tc>
        <w:tc>
          <w:tcPr>
            <w:tcW w:w="1374" w:type="dxa"/>
          </w:tcPr>
          <w:p w14:paraId="504E8EC3" w14:textId="77777777" w:rsidR="00946CF7" w:rsidRPr="006D085C" w:rsidRDefault="00946CF7" w:rsidP="00F728A2">
            <w:pPr>
              <w:pStyle w:val="a5"/>
              <w:spacing w:line="276" w:lineRule="auto"/>
              <w:jc w:val="center"/>
              <w:rPr>
                <w:rFonts w:ascii="Times New Roman" w:eastAsia="Wingdings" w:hAnsi="Times New Roman"/>
                <w:bCs/>
                <w:color w:val="000000"/>
                <w:sz w:val="24"/>
                <w:szCs w:val="24"/>
                <w:lang w:val="uk-UA" w:eastAsia="en-US"/>
              </w:rPr>
            </w:pPr>
            <w:r w:rsidRPr="006D085C">
              <w:rPr>
                <w:rFonts w:ascii="Times New Roman" w:eastAsia="Wingdings" w:hAnsi="Times New Roman"/>
                <w:bCs/>
                <w:color w:val="000000"/>
                <w:sz w:val="24"/>
                <w:szCs w:val="24"/>
                <w:lang w:val="uk-UA" w:eastAsia="en-US"/>
              </w:rPr>
              <w:t>6</w:t>
            </w:r>
          </w:p>
        </w:tc>
      </w:tr>
      <w:tr w:rsidR="00946CF7" w:rsidRPr="006D085C" w14:paraId="7B6D8374" w14:textId="77777777" w:rsidTr="003E358C">
        <w:trPr>
          <w:jc w:val="center"/>
        </w:trPr>
        <w:tc>
          <w:tcPr>
            <w:tcW w:w="3102" w:type="dxa"/>
          </w:tcPr>
          <w:p w14:paraId="3A3103C2" w14:textId="77777777" w:rsidR="00946CF7" w:rsidRPr="006D085C" w:rsidRDefault="00946CF7" w:rsidP="00F728A2">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соціальн</w:t>
            </w:r>
            <w:r>
              <w:rPr>
                <w:rFonts w:ascii="Times New Roman" w:hAnsi="Times New Roman"/>
                <w:color w:val="000000"/>
                <w:sz w:val="24"/>
                <w:szCs w:val="24"/>
                <w:lang w:val="uk-UA"/>
              </w:rPr>
              <w:t>их</w:t>
            </w:r>
            <w:r w:rsidRPr="006D085C">
              <w:rPr>
                <w:rFonts w:ascii="Times New Roman" w:hAnsi="Times New Roman"/>
                <w:color w:val="000000"/>
                <w:sz w:val="24"/>
                <w:szCs w:val="24"/>
                <w:lang w:val="uk-UA"/>
              </w:rPr>
              <w:t xml:space="preserve"> послуг у відділенні соціальної допомоги вдома</w:t>
            </w:r>
          </w:p>
        </w:tc>
        <w:tc>
          <w:tcPr>
            <w:tcW w:w="1104" w:type="dxa"/>
          </w:tcPr>
          <w:p w14:paraId="0569FCBA" w14:textId="77777777" w:rsidR="00946CF7" w:rsidRPr="006D085C" w:rsidRDefault="00946CF7" w:rsidP="00F728A2">
            <w:pPr>
              <w:jc w:val="right"/>
              <w:rPr>
                <w:rFonts w:ascii="Times New Roman" w:hAnsi="Times New Roman"/>
                <w:color w:val="000000"/>
                <w:sz w:val="24"/>
                <w:szCs w:val="24"/>
                <w:lang w:val="uk-UA"/>
              </w:rPr>
            </w:pPr>
          </w:p>
          <w:p w14:paraId="4E11177A"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903</w:t>
            </w:r>
          </w:p>
        </w:tc>
        <w:tc>
          <w:tcPr>
            <w:tcW w:w="1488" w:type="dxa"/>
          </w:tcPr>
          <w:p w14:paraId="00BE8E19" w14:textId="77777777" w:rsidR="00946CF7" w:rsidRPr="006D085C" w:rsidRDefault="00946CF7" w:rsidP="00F728A2">
            <w:pPr>
              <w:jc w:val="right"/>
              <w:rPr>
                <w:rFonts w:ascii="Times New Roman" w:hAnsi="Times New Roman"/>
                <w:color w:val="000000"/>
                <w:sz w:val="24"/>
                <w:szCs w:val="24"/>
                <w:lang w:val="uk-UA"/>
              </w:rPr>
            </w:pPr>
          </w:p>
          <w:p w14:paraId="295E0257"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tc>
        <w:tc>
          <w:tcPr>
            <w:tcW w:w="1328" w:type="dxa"/>
          </w:tcPr>
          <w:p w14:paraId="168C925C" w14:textId="77777777" w:rsidR="00946CF7" w:rsidRPr="006D085C" w:rsidRDefault="00946CF7" w:rsidP="00F728A2">
            <w:pPr>
              <w:jc w:val="right"/>
              <w:rPr>
                <w:rFonts w:ascii="Times New Roman" w:hAnsi="Times New Roman"/>
                <w:color w:val="000000"/>
                <w:sz w:val="24"/>
                <w:szCs w:val="24"/>
                <w:lang w:val="uk-UA"/>
              </w:rPr>
            </w:pPr>
          </w:p>
          <w:p w14:paraId="29D78EBB"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p w14:paraId="4D8B59B6" w14:textId="77777777" w:rsidR="00946CF7" w:rsidRPr="006D085C" w:rsidRDefault="00946CF7" w:rsidP="00F728A2">
            <w:pPr>
              <w:jc w:val="right"/>
              <w:rPr>
                <w:rFonts w:ascii="Times New Roman" w:hAnsi="Times New Roman"/>
                <w:color w:val="000000"/>
                <w:sz w:val="24"/>
                <w:szCs w:val="24"/>
                <w:lang w:val="uk-UA"/>
              </w:rPr>
            </w:pPr>
          </w:p>
        </w:tc>
        <w:tc>
          <w:tcPr>
            <w:tcW w:w="1374" w:type="dxa"/>
          </w:tcPr>
          <w:p w14:paraId="75FD7F08" w14:textId="77777777" w:rsidR="00946CF7" w:rsidRPr="006D085C" w:rsidRDefault="00946CF7" w:rsidP="00F728A2">
            <w:pPr>
              <w:jc w:val="right"/>
              <w:rPr>
                <w:rFonts w:ascii="Times New Roman" w:hAnsi="Times New Roman"/>
                <w:color w:val="000000"/>
                <w:sz w:val="24"/>
                <w:szCs w:val="24"/>
                <w:lang w:val="uk-UA"/>
              </w:rPr>
            </w:pPr>
          </w:p>
          <w:p w14:paraId="18FF4B3F"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tc>
        <w:tc>
          <w:tcPr>
            <w:tcW w:w="1374" w:type="dxa"/>
          </w:tcPr>
          <w:p w14:paraId="14F674C0" w14:textId="77777777" w:rsidR="00946CF7" w:rsidRPr="006D085C" w:rsidRDefault="00946CF7" w:rsidP="00F728A2">
            <w:pPr>
              <w:jc w:val="right"/>
              <w:rPr>
                <w:rFonts w:ascii="Times New Roman" w:hAnsi="Times New Roman"/>
                <w:color w:val="000000"/>
                <w:sz w:val="24"/>
                <w:szCs w:val="24"/>
                <w:lang w:val="uk-UA"/>
              </w:rPr>
            </w:pPr>
          </w:p>
          <w:p w14:paraId="4DE99A74"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910</w:t>
            </w:r>
          </w:p>
          <w:p w14:paraId="15D73088" w14:textId="77777777" w:rsidR="00946CF7" w:rsidRPr="006D085C" w:rsidRDefault="00946CF7" w:rsidP="00F728A2">
            <w:pPr>
              <w:jc w:val="right"/>
              <w:rPr>
                <w:rFonts w:ascii="Times New Roman" w:hAnsi="Times New Roman"/>
                <w:color w:val="000000"/>
                <w:sz w:val="24"/>
                <w:szCs w:val="24"/>
                <w:lang w:val="uk-UA"/>
              </w:rPr>
            </w:pPr>
          </w:p>
        </w:tc>
      </w:tr>
      <w:tr w:rsidR="00946CF7" w:rsidRPr="006D085C" w14:paraId="223DAC3E" w14:textId="77777777" w:rsidTr="003E358C">
        <w:trPr>
          <w:jc w:val="center"/>
        </w:trPr>
        <w:tc>
          <w:tcPr>
            <w:tcW w:w="3102" w:type="dxa"/>
          </w:tcPr>
          <w:p w14:paraId="3359063B" w14:textId="77777777" w:rsidR="00946CF7" w:rsidRPr="006D085C" w:rsidRDefault="00946CF7" w:rsidP="00F728A2">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соціальн</w:t>
            </w:r>
            <w:r>
              <w:rPr>
                <w:rFonts w:ascii="Times New Roman" w:hAnsi="Times New Roman"/>
                <w:color w:val="000000"/>
                <w:sz w:val="24"/>
                <w:szCs w:val="24"/>
                <w:lang w:val="uk-UA"/>
              </w:rPr>
              <w:t xml:space="preserve">их </w:t>
            </w:r>
            <w:r w:rsidRPr="006D085C">
              <w:rPr>
                <w:rFonts w:ascii="Times New Roman" w:hAnsi="Times New Roman"/>
                <w:color w:val="000000"/>
                <w:sz w:val="24"/>
                <w:szCs w:val="24"/>
                <w:lang w:val="uk-UA"/>
              </w:rPr>
              <w:t>послуг у відділенні денного перебування</w:t>
            </w:r>
          </w:p>
        </w:tc>
        <w:tc>
          <w:tcPr>
            <w:tcW w:w="1104" w:type="dxa"/>
          </w:tcPr>
          <w:p w14:paraId="7950E078" w14:textId="77777777" w:rsidR="00946CF7" w:rsidRPr="006D085C" w:rsidRDefault="00946CF7" w:rsidP="00F728A2">
            <w:pPr>
              <w:jc w:val="right"/>
              <w:rPr>
                <w:rFonts w:ascii="Times New Roman" w:hAnsi="Times New Roman"/>
                <w:color w:val="000000"/>
                <w:sz w:val="24"/>
                <w:szCs w:val="24"/>
                <w:lang w:val="uk-UA"/>
              </w:rPr>
            </w:pPr>
          </w:p>
          <w:p w14:paraId="2EC05009"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252</w:t>
            </w:r>
          </w:p>
        </w:tc>
        <w:tc>
          <w:tcPr>
            <w:tcW w:w="1488" w:type="dxa"/>
          </w:tcPr>
          <w:p w14:paraId="22CB273D" w14:textId="77777777" w:rsidR="00946CF7" w:rsidRPr="006D085C" w:rsidRDefault="00946CF7" w:rsidP="00F728A2">
            <w:pPr>
              <w:jc w:val="right"/>
              <w:rPr>
                <w:rFonts w:ascii="Times New Roman" w:hAnsi="Times New Roman"/>
                <w:color w:val="000000"/>
                <w:sz w:val="24"/>
                <w:szCs w:val="24"/>
                <w:lang w:val="uk-UA"/>
              </w:rPr>
            </w:pPr>
          </w:p>
          <w:p w14:paraId="66AD0AF3"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260</w:t>
            </w:r>
          </w:p>
        </w:tc>
        <w:tc>
          <w:tcPr>
            <w:tcW w:w="1328" w:type="dxa"/>
          </w:tcPr>
          <w:p w14:paraId="178A0A89" w14:textId="77777777" w:rsidR="00946CF7" w:rsidRPr="006D085C" w:rsidRDefault="00946CF7" w:rsidP="00F728A2">
            <w:pPr>
              <w:jc w:val="right"/>
              <w:rPr>
                <w:rFonts w:ascii="Times New Roman" w:hAnsi="Times New Roman"/>
                <w:color w:val="000000"/>
                <w:sz w:val="24"/>
                <w:szCs w:val="24"/>
                <w:lang w:val="uk-UA"/>
              </w:rPr>
            </w:pPr>
          </w:p>
          <w:p w14:paraId="25C2DFB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295</w:t>
            </w:r>
          </w:p>
        </w:tc>
        <w:tc>
          <w:tcPr>
            <w:tcW w:w="1374" w:type="dxa"/>
          </w:tcPr>
          <w:p w14:paraId="400D674B" w14:textId="77777777" w:rsidR="00946CF7" w:rsidRPr="006D085C" w:rsidRDefault="00946CF7" w:rsidP="00F728A2">
            <w:pPr>
              <w:jc w:val="right"/>
              <w:rPr>
                <w:rFonts w:ascii="Times New Roman" w:hAnsi="Times New Roman"/>
                <w:color w:val="000000"/>
                <w:sz w:val="24"/>
                <w:szCs w:val="24"/>
                <w:lang w:val="uk-UA"/>
              </w:rPr>
            </w:pPr>
          </w:p>
          <w:p w14:paraId="5D406CBB"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295</w:t>
            </w:r>
          </w:p>
        </w:tc>
        <w:tc>
          <w:tcPr>
            <w:tcW w:w="1374" w:type="dxa"/>
          </w:tcPr>
          <w:p w14:paraId="0B981C87" w14:textId="77777777" w:rsidR="00946CF7" w:rsidRPr="006D085C" w:rsidRDefault="00946CF7" w:rsidP="00F728A2">
            <w:pPr>
              <w:jc w:val="right"/>
              <w:rPr>
                <w:rFonts w:ascii="Times New Roman" w:hAnsi="Times New Roman"/>
                <w:color w:val="000000"/>
                <w:sz w:val="24"/>
                <w:szCs w:val="24"/>
                <w:lang w:val="uk-UA"/>
              </w:rPr>
            </w:pPr>
          </w:p>
          <w:p w14:paraId="658B0B4E"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300</w:t>
            </w:r>
          </w:p>
        </w:tc>
      </w:tr>
      <w:tr w:rsidR="00946CF7" w:rsidRPr="006D085C" w14:paraId="37E8EDDD" w14:textId="77777777" w:rsidTr="003E358C">
        <w:trPr>
          <w:jc w:val="center"/>
        </w:trPr>
        <w:tc>
          <w:tcPr>
            <w:tcW w:w="3102" w:type="dxa"/>
          </w:tcPr>
          <w:p w14:paraId="3305987F" w14:textId="77777777" w:rsidR="00946CF7" w:rsidRPr="006D085C" w:rsidRDefault="00946CF7" w:rsidP="00F728A2">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соціальн</w:t>
            </w:r>
            <w:r>
              <w:rPr>
                <w:rFonts w:ascii="Times New Roman" w:hAnsi="Times New Roman"/>
                <w:color w:val="000000"/>
                <w:sz w:val="24"/>
                <w:szCs w:val="24"/>
                <w:lang w:val="uk-UA"/>
              </w:rPr>
              <w:t>их</w:t>
            </w:r>
            <w:r w:rsidRPr="006D085C">
              <w:rPr>
                <w:rFonts w:ascii="Times New Roman" w:hAnsi="Times New Roman"/>
                <w:color w:val="000000"/>
                <w:sz w:val="24"/>
                <w:szCs w:val="24"/>
                <w:lang w:val="uk-UA"/>
              </w:rPr>
              <w:t xml:space="preserve"> послуг у відділенні організації надання адресної натуральної та грошової допомоги</w:t>
            </w:r>
          </w:p>
        </w:tc>
        <w:tc>
          <w:tcPr>
            <w:tcW w:w="1104" w:type="dxa"/>
          </w:tcPr>
          <w:p w14:paraId="78B80F08" w14:textId="77777777" w:rsidR="00946CF7" w:rsidRPr="006D085C" w:rsidRDefault="00946CF7" w:rsidP="00F728A2">
            <w:pPr>
              <w:jc w:val="right"/>
              <w:rPr>
                <w:rFonts w:ascii="Times New Roman" w:hAnsi="Times New Roman"/>
                <w:color w:val="000000"/>
                <w:sz w:val="24"/>
                <w:szCs w:val="24"/>
                <w:lang w:val="uk-UA"/>
              </w:rPr>
            </w:pPr>
          </w:p>
          <w:p w14:paraId="4825B060"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272</w:t>
            </w:r>
          </w:p>
        </w:tc>
        <w:tc>
          <w:tcPr>
            <w:tcW w:w="1488" w:type="dxa"/>
          </w:tcPr>
          <w:p w14:paraId="68EC2020" w14:textId="77777777" w:rsidR="00946CF7" w:rsidRPr="006D085C" w:rsidRDefault="00946CF7" w:rsidP="00F728A2">
            <w:pPr>
              <w:jc w:val="right"/>
              <w:rPr>
                <w:rFonts w:ascii="Times New Roman" w:hAnsi="Times New Roman"/>
                <w:color w:val="000000"/>
                <w:sz w:val="24"/>
                <w:szCs w:val="24"/>
                <w:lang w:val="uk-UA"/>
              </w:rPr>
            </w:pPr>
          </w:p>
          <w:p w14:paraId="45994FE1"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340</w:t>
            </w:r>
          </w:p>
          <w:p w14:paraId="259A45EE" w14:textId="77777777" w:rsidR="00946CF7" w:rsidRPr="006D085C" w:rsidRDefault="00946CF7" w:rsidP="00F728A2">
            <w:pPr>
              <w:jc w:val="right"/>
              <w:rPr>
                <w:rFonts w:ascii="Times New Roman" w:hAnsi="Times New Roman"/>
                <w:color w:val="000000"/>
                <w:sz w:val="24"/>
                <w:szCs w:val="24"/>
                <w:lang w:val="uk-UA"/>
              </w:rPr>
            </w:pPr>
          </w:p>
        </w:tc>
        <w:tc>
          <w:tcPr>
            <w:tcW w:w="1328" w:type="dxa"/>
          </w:tcPr>
          <w:p w14:paraId="2A79711C" w14:textId="77777777" w:rsidR="00946CF7" w:rsidRPr="006D085C" w:rsidRDefault="00946CF7" w:rsidP="00F728A2">
            <w:pPr>
              <w:jc w:val="right"/>
              <w:rPr>
                <w:rFonts w:ascii="Times New Roman" w:hAnsi="Times New Roman"/>
                <w:color w:val="000000"/>
                <w:sz w:val="24"/>
                <w:szCs w:val="24"/>
                <w:lang w:val="uk-UA"/>
              </w:rPr>
            </w:pPr>
          </w:p>
          <w:p w14:paraId="0FF51B1D"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350</w:t>
            </w:r>
          </w:p>
        </w:tc>
        <w:tc>
          <w:tcPr>
            <w:tcW w:w="1374" w:type="dxa"/>
          </w:tcPr>
          <w:p w14:paraId="491DD624" w14:textId="77777777" w:rsidR="00946CF7" w:rsidRPr="006D085C" w:rsidRDefault="00946CF7" w:rsidP="00F728A2">
            <w:pPr>
              <w:jc w:val="right"/>
              <w:rPr>
                <w:rFonts w:ascii="Times New Roman" w:hAnsi="Times New Roman"/>
                <w:color w:val="000000"/>
                <w:sz w:val="24"/>
                <w:szCs w:val="24"/>
                <w:lang w:val="uk-UA"/>
              </w:rPr>
            </w:pPr>
          </w:p>
          <w:p w14:paraId="18ACFC2C"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350</w:t>
            </w:r>
          </w:p>
          <w:p w14:paraId="3F52D656" w14:textId="77777777" w:rsidR="00946CF7" w:rsidRPr="006D085C" w:rsidRDefault="00946CF7" w:rsidP="00F728A2">
            <w:pPr>
              <w:jc w:val="right"/>
              <w:rPr>
                <w:rFonts w:ascii="Times New Roman" w:hAnsi="Times New Roman"/>
                <w:color w:val="000000"/>
                <w:sz w:val="24"/>
                <w:szCs w:val="24"/>
                <w:lang w:val="uk-UA"/>
              </w:rPr>
            </w:pPr>
          </w:p>
        </w:tc>
        <w:tc>
          <w:tcPr>
            <w:tcW w:w="1374" w:type="dxa"/>
          </w:tcPr>
          <w:p w14:paraId="67F57D7A" w14:textId="77777777" w:rsidR="00946CF7" w:rsidRPr="006D085C" w:rsidRDefault="00946CF7" w:rsidP="00F728A2">
            <w:pPr>
              <w:jc w:val="right"/>
              <w:rPr>
                <w:rFonts w:ascii="Times New Roman" w:hAnsi="Times New Roman"/>
                <w:color w:val="000000"/>
                <w:sz w:val="24"/>
                <w:szCs w:val="24"/>
                <w:lang w:val="uk-UA"/>
              </w:rPr>
            </w:pPr>
          </w:p>
          <w:p w14:paraId="4FDBA229"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350</w:t>
            </w:r>
          </w:p>
        </w:tc>
      </w:tr>
      <w:tr w:rsidR="00946CF7" w:rsidRPr="006D085C" w14:paraId="22AEE2C3" w14:textId="77777777" w:rsidTr="003E358C">
        <w:trPr>
          <w:jc w:val="center"/>
        </w:trPr>
        <w:tc>
          <w:tcPr>
            <w:tcW w:w="3102" w:type="dxa"/>
          </w:tcPr>
          <w:p w14:paraId="7DFA117F" w14:textId="77777777" w:rsidR="00946CF7" w:rsidRPr="006D085C" w:rsidRDefault="00946CF7" w:rsidP="00F728A2">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соціальн</w:t>
            </w:r>
            <w:r>
              <w:rPr>
                <w:rFonts w:ascii="Times New Roman" w:hAnsi="Times New Roman"/>
                <w:color w:val="000000"/>
                <w:sz w:val="24"/>
                <w:szCs w:val="24"/>
                <w:lang w:val="uk-UA"/>
              </w:rPr>
              <w:t xml:space="preserve">их </w:t>
            </w:r>
            <w:r w:rsidRPr="006D085C">
              <w:rPr>
                <w:rFonts w:ascii="Times New Roman" w:hAnsi="Times New Roman"/>
                <w:color w:val="000000"/>
                <w:sz w:val="24"/>
                <w:szCs w:val="24"/>
                <w:lang w:val="uk-UA"/>
              </w:rPr>
              <w:t>послуг у відділенні денного перебування – «Ветеранський простір»</w:t>
            </w:r>
          </w:p>
        </w:tc>
        <w:tc>
          <w:tcPr>
            <w:tcW w:w="1104" w:type="dxa"/>
          </w:tcPr>
          <w:p w14:paraId="7D7E29A6" w14:textId="77777777" w:rsidR="00946CF7" w:rsidRPr="006D085C" w:rsidRDefault="00946CF7" w:rsidP="00F728A2">
            <w:pPr>
              <w:jc w:val="right"/>
              <w:rPr>
                <w:rFonts w:ascii="Times New Roman" w:hAnsi="Times New Roman"/>
                <w:color w:val="000000"/>
                <w:sz w:val="24"/>
                <w:szCs w:val="24"/>
                <w:lang w:val="uk-UA"/>
              </w:rPr>
            </w:pPr>
          </w:p>
          <w:p w14:paraId="6C10B086"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621</w:t>
            </w:r>
          </w:p>
        </w:tc>
        <w:tc>
          <w:tcPr>
            <w:tcW w:w="1488" w:type="dxa"/>
          </w:tcPr>
          <w:p w14:paraId="5751022F" w14:textId="77777777" w:rsidR="00946CF7" w:rsidRPr="006D085C" w:rsidRDefault="00946CF7" w:rsidP="00F728A2">
            <w:pPr>
              <w:jc w:val="right"/>
              <w:rPr>
                <w:rFonts w:ascii="Times New Roman" w:hAnsi="Times New Roman"/>
                <w:color w:val="000000"/>
                <w:sz w:val="24"/>
                <w:szCs w:val="24"/>
                <w:lang w:val="uk-UA"/>
              </w:rPr>
            </w:pPr>
          </w:p>
          <w:p w14:paraId="59CDA881"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210</w:t>
            </w:r>
          </w:p>
        </w:tc>
        <w:tc>
          <w:tcPr>
            <w:tcW w:w="1328" w:type="dxa"/>
          </w:tcPr>
          <w:p w14:paraId="41C63820" w14:textId="77777777" w:rsidR="00946CF7" w:rsidRPr="006D085C" w:rsidRDefault="00946CF7" w:rsidP="00F728A2">
            <w:pPr>
              <w:jc w:val="right"/>
              <w:rPr>
                <w:rFonts w:ascii="Times New Roman" w:hAnsi="Times New Roman"/>
                <w:color w:val="000000"/>
                <w:sz w:val="24"/>
                <w:szCs w:val="24"/>
                <w:lang w:val="uk-UA"/>
              </w:rPr>
            </w:pPr>
          </w:p>
          <w:p w14:paraId="6C64069A"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255</w:t>
            </w:r>
          </w:p>
        </w:tc>
        <w:tc>
          <w:tcPr>
            <w:tcW w:w="1374" w:type="dxa"/>
          </w:tcPr>
          <w:p w14:paraId="545E4020" w14:textId="77777777" w:rsidR="00946CF7" w:rsidRPr="006D085C" w:rsidRDefault="00946CF7" w:rsidP="00F728A2">
            <w:pPr>
              <w:jc w:val="right"/>
              <w:rPr>
                <w:rFonts w:ascii="Times New Roman" w:hAnsi="Times New Roman"/>
                <w:color w:val="000000"/>
                <w:sz w:val="24"/>
                <w:szCs w:val="24"/>
                <w:lang w:val="uk-UA"/>
              </w:rPr>
            </w:pPr>
          </w:p>
          <w:p w14:paraId="3ECEE0F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270</w:t>
            </w:r>
          </w:p>
        </w:tc>
        <w:tc>
          <w:tcPr>
            <w:tcW w:w="1374" w:type="dxa"/>
          </w:tcPr>
          <w:p w14:paraId="21995FAA" w14:textId="77777777" w:rsidR="00946CF7" w:rsidRPr="006D085C" w:rsidRDefault="00946CF7" w:rsidP="00F728A2">
            <w:pPr>
              <w:jc w:val="right"/>
              <w:rPr>
                <w:rFonts w:ascii="Times New Roman" w:hAnsi="Times New Roman"/>
                <w:color w:val="000000"/>
                <w:sz w:val="24"/>
                <w:szCs w:val="24"/>
                <w:lang w:val="uk-UA"/>
              </w:rPr>
            </w:pPr>
          </w:p>
          <w:p w14:paraId="13F7C0DF"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280</w:t>
            </w:r>
          </w:p>
        </w:tc>
      </w:tr>
      <w:tr w:rsidR="00946CF7" w:rsidRPr="006D085C" w14:paraId="2DF414B7" w14:textId="77777777" w:rsidTr="003E358C">
        <w:trPr>
          <w:jc w:val="center"/>
        </w:trPr>
        <w:tc>
          <w:tcPr>
            <w:tcW w:w="3102" w:type="dxa"/>
          </w:tcPr>
          <w:p w14:paraId="2A3E0BB6" w14:textId="09C6C0A9" w:rsidR="00946CF7" w:rsidRPr="006D085C" w:rsidRDefault="00946CF7" w:rsidP="00F728A2">
            <w:pPr>
              <w:ind w:right="-102"/>
              <w:rPr>
                <w:rFonts w:ascii="Times New Roman" w:hAnsi="Times New Roman"/>
                <w:color w:val="000000"/>
                <w:sz w:val="24"/>
                <w:szCs w:val="24"/>
                <w:lang w:val="uk-UA"/>
              </w:rPr>
            </w:pPr>
            <w:r>
              <w:rPr>
                <w:rFonts w:ascii="Times New Roman" w:hAnsi="Times New Roman"/>
                <w:color w:val="000000"/>
                <w:sz w:val="24"/>
                <w:szCs w:val="24"/>
                <w:lang w:val="uk-UA"/>
              </w:rPr>
              <w:t>Кількість о</w:t>
            </w:r>
            <w:r w:rsidRPr="006D085C">
              <w:rPr>
                <w:rFonts w:ascii="Times New Roman" w:hAnsi="Times New Roman"/>
                <w:color w:val="000000"/>
                <w:sz w:val="24"/>
                <w:szCs w:val="24"/>
                <w:lang w:val="uk-UA"/>
              </w:rPr>
              <w:t>триму</w:t>
            </w:r>
            <w:r>
              <w:rPr>
                <w:rFonts w:ascii="Times New Roman" w:hAnsi="Times New Roman"/>
                <w:color w:val="000000"/>
                <w:sz w:val="24"/>
                <w:szCs w:val="24"/>
                <w:lang w:val="uk-UA"/>
              </w:rPr>
              <w:t>вачів</w:t>
            </w:r>
            <w:r w:rsidRPr="006D085C">
              <w:rPr>
                <w:rFonts w:ascii="Times New Roman" w:hAnsi="Times New Roman"/>
                <w:color w:val="000000"/>
                <w:sz w:val="24"/>
                <w:szCs w:val="24"/>
                <w:lang w:val="uk-UA"/>
              </w:rPr>
              <w:t xml:space="preserve"> психологічн</w:t>
            </w:r>
            <w:r>
              <w:rPr>
                <w:rFonts w:ascii="Times New Roman" w:hAnsi="Times New Roman"/>
                <w:color w:val="000000"/>
                <w:sz w:val="24"/>
                <w:szCs w:val="24"/>
                <w:lang w:val="uk-UA"/>
              </w:rPr>
              <w:t xml:space="preserve">их </w:t>
            </w:r>
            <w:r w:rsidRPr="006D085C">
              <w:rPr>
                <w:rFonts w:ascii="Times New Roman" w:hAnsi="Times New Roman"/>
                <w:color w:val="000000"/>
                <w:sz w:val="24"/>
                <w:szCs w:val="24"/>
                <w:lang w:val="uk-UA"/>
              </w:rPr>
              <w:t xml:space="preserve">послуг у </w:t>
            </w:r>
          </w:p>
        </w:tc>
        <w:tc>
          <w:tcPr>
            <w:tcW w:w="1104" w:type="dxa"/>
          </w:tcPr>
          <w:p w14:paraId="295419CA" w14:textId="77777777" w:rsidR="00946CF7" w:rsidRPr="006D085C" w:rsidRDefault="00946CF7" w:rsidP="00F728A2">
            <w:pPr>
              <w:jc w:val="right"/>
              <w:rPr>
                <w:rFonts w:ascii="Times New Roman" w:hAnsi="Times New Roman"/>
                <w:color w:val="000000"/>
                <w:sz w:val="24"/>
                <w:szCs w:val="24"/>
                <w:lang w:val="uk-UA"/>
              </w:rPr>
            </w:pPr>
          </w:p>
          <w:p w14:paraId="1A6E179A"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15</w:t>
            </w:r>
          </w:p>
        </w:tc>
        <w:tc>
          <w:tcPr>
            <w:tcW w:w="1488" w:type="dxa"/>
          </w:tcPr>
          <w:p w14:paraId="0C8C31C9" w14:textId="77777777" w:rsidR="00946CF7" w:rsidRPr="006D085C" w:rsidRDefault="00946CF7" w:rsidP="00F728A2">
            <w:pPr>
              <w:jc w:val="right"/>
              <w:rPr>
                <w:rFonts w:ascii="Times New Roman" w:hAnsi="Times New Roman"/>
                <w:color w:val="000000"/>
                <w:sz w:val="24"/>
                <w:szCs w:val="24"/>
                <w:lang w:val="uk-UA"/>
              </w:rPr>
            </w:pPr>
          </w:p>
          <w:p w14:paraId="795EA064"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20</w:t>
            </w:r>
          </w:p>
        </w:tc>
        <w:tc>
          <w:tcPr>
            <w:tcW w:w="1328" w:type="dxa"/>
          </w:tcPr>
          <w:p w14:paraId="3E3C1B42" w14:textId="77777777" w:rsidR="00946CF7" w:rsidRPr="006D085C" w:rsidRDefault="00946CF7" w:rsidP="00F728A2">
            <w:pPr>
              <w:jc w:val="right"/>
              <w:rPr>
                <w:rFonts w:ascii="Times New Roman" w:hAnsi="Times New Roman"/>
                <w:color w:val="000000"/>
                <w:sz w:val="24"/>
                <w:szCs w:val="24"/>
                <w:lang w:val="uk-UA"/>
              </w:rPr>
            </w:pPr>
          </w:p>
          <w:p w14:paraId="22EE816E"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20</w:t>
            </w:r>
          </w:p>
        </w:tc>
        <w:tc>
          <w:tcPr>
            <w:tcW w:w="1374" w:type="dxa"/>
          </w:tcPr>
          <w:p w14:paraId="32E81342" w14:textId="77777777" w:rsidR="00946CF7" w:rsidRPr="006D085C" w:rsidRDefault="00946CF7" w:rsidP="00F728A2">
            <w:pPr>
              <w:jc w:val="right"/>
              <w:rPr>
                <w:rFonts w:ascii="Times New Roman" w:hAnsi="Times New Roman"/>
                <w:color w:val="000000"/>
                <w:sz w:val="24"/>
                <w:szCs w:val="24"/>
                <w:lang w:val="uk-UA"/>
              </w:rPr>
            </w:pPr>
          </w:p>
          <w:p w14:paraId="0C378A9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25</w:t>
            </w:r>
          </w:p>
        </w:tc>
        <w:tc>
          <w:tcPr>
            <w:tcW w:w="1374" w:type="dxa"/>
          </w:tcPr>
          <w:p w14:paraId="49CCA4DD" w14:textId="77777777" w:rsidR="00946CF7" w:rsidRPr="006D085C" w:rsidRDefault="00946CF7" w:rsidP="00F728A2">
            <w:pPr>
              <w:jc w:val="right"/>
              <w:rPr>
                <w:rFonts w:ascii="Times New Roman" w:hAnsi="Times New Roman"/>
                <w:color w:val="000000"/>
                <w:sz w:val="24"/>
                <w:szCs w:val="24"/>
                <w:lang w:val="uk-UA"/>
              </w:rPr>
            </w:pPr>
          </w:p>
          <w:p w14:paraId="4ADD7C3D"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r>
      <w:tr w:rsidR="003E358C" w:rsidRPr="006D085C" w14:paraId="281501B1" w14:textId="77777777" w:rsidTr="003E358C">
        <w:trPr>
          <w:jc w:val="center"/>
        </w:trPr>
        <w:tc>
          <w:tcPr>
            <w:tcW w:w="3102" w:type="dxa"/>
          </w:tcPr>
          <w:p w14:paraId="356FDCC7" w14:textId="28B688A6" w:rsidR="003E358C" w:rsidRDefault="003E358C" w:rsidP="003E358C">
            <w:pPr>
              <w:ind w:right="-102"/>
              <w:jc w:val="center"/>
              <w:rPr>
                <w:rFonts w:ascii="Times New Roman" w:hAnsi="Times New Roman"/>
                <w:color w:val="000000"/>
                <w:sz w:val="24"/>
                <w:szCs w:val="24"/>
                <w:lang w:val="uk-UA"/>
              </w:rPr>
            </w:pPr>
            <w:r w:rsidRPr="006D085C">
              <w:rPr>
                <w:rFonts w:ascii="Times New Roman" w:hAnsi="Times New Roman"/>
                <w:bCs/>
                <w:color w:val="000000"/>
                <w:sz w:val="24"/>
                <w:szCs w:val="24"/>
                <w:lang w:val="uk-UA"/>
              </w:rPr>
              <w:lastRenderedPageBreak/>
              <w:t>1</w:t>
            </w:r>
          </w:p>
        </w:tc>
        <w:tc>
          <w:tcPr>
            <w:tcW w:w="1104" w:type="dxa"/>
          </w:tcPr>
          <w:p w14:paraId="1F7594C3" w14:textId="7DA51FD1" w:rsidR="003E358C" w:rsidRPr="006D085C" w:rsidRDefault="003E358C" w:rsidP="003E358C">
            <w:pPr>
              <w:jc w:val="center"/>
              <w:rPr>
                <w:rFonts w:ascii="Times New Roman" w:hAnsi="Times New Roman"/>
                <w:color w:val="000000"/>
                <w:sz w:val="24"/>
                <w:szCs w:val="24"/>
                <w:lang w:val="uk-UA"/>
              </w:rPr>
            </w:pPr>
            <w:r w:rsidRPr="006D085C">
              <w:rPr>
                <w:rFonts w:ascii="Times New Roman" w:eastAsia="Wingdings" w:hAnsi="Times New Roman"/>
                <w:bCs/>
                <w:color w:val="000000"/>
                <w:sz w:val="24"/>
                <w:szCs w:val="24"/>
                <w:lang w:val="uk-UA" w:eastAsia="en-US"/>
              </w:rPr>
              <w:t>2</w:t>
            </w:r>
          </w:p>
        </w:tc>
        <w:tc>
          <w:tcPr>
            <w:tcW w:w="1488" w:type="dxa"/>
          </w:tcPr>
          <w:p w14:paraId="7CD8C7D7" w14:textId="42C29B1F" w:rsidR="003E358C" w:rsidRPr="006D085C" w:rsidRDefault="003E358C" w:rsidP="003E358C">
            <w:pPr>
              <w:jc w:val="center"/>
              <w:rPr>
                <w:rFonts w:ascii="Times New Roman" w:hAnsi="Times New Roman"/>
                <w:color w:val="000000"/>
                <w:sz w:val="24"/>
                <w:szCs w:val="24"/>
                <w:lang w:val="uk-UA"/>
              </w:rPr>
            </w:pPr>
            <w:r w:rsidRPr="006D085C">
              <w:rPr>
                <w:rFonts w:ascii="Times New Roman" w:eastAsia="Wingdings" w:hAnsi="Times New Roman"/>
                <w:bCs/>
                <w:color w:val="000000"/>
                <w:sz w:val="24"/>
                <w:szCs w:val="24"/>
                <w:lang w:val="uk-UA" w:eastAsia="en-US"/>
              </w:rPr>
              <w:t>3</w:t>
            </w:r>
          </w:p>
        </w:tc>
        <w:tc>
          <w:tcPr>
            <w:tcW w:w="1328" w:type="dxa"/>
          </w:tcPr>
          <w:p w14:paraId="23777C7E" w14:textId="3EC5DA64" w:rsidR="003E358C" w:rsidRPr="006D085C" w:rsidRDefault="003E358C" w:rsidP="003E358C">
            <w:pPr>
              <w:jc w:val="center"/>
              <w:rPr>
                <w:rFonts w:ascii="Times New Roman" w:hAnsi="Times New Roman"/>
                <w:color w:val="000000"/>
                <w:sz w:val="24"/>
                <w:szCs w:val="24"/>
                <w:lang w:val="uk-UA"/>
              </w:rPr>
            </w:pPr>
            <w:r w:rsidRPr="006D085C">
              <w:rPr>
                <w:rFonts w:ascii="Times New Roman" w:eastAsia="Wingdings" w:hAnsi="Times New Roman"/>
                <w:bCs/>
                <w:color w:val="000000"/>
                <w:sz w:val="24"/>
                <w:szCs w:val="24"/>
                <w:lang w:val="uk-UA" w:eastAsia="en-US"/>
              </w:rPr>
              <w:t>4</w:t>
            </w:r>
          </w:p>
        </w:tc>
        <w:tc>
          <w:tcPr>
            <w:tcW w:w="1374" w:type="dxa"/>
          </w:tcPr>
          <w:p w14:paraId="39EFAB24" w14:textId="4757F7E8" w:rsidR="003E358C" w:rsidRPr="006D085C" w:rsidRDefault="003E358C" w:rsidP="003E358C">
            <w:pPr>
              <w:jc w:val="center"/>
              <w:rPr>
                <w:rFonts w:ascii="Times New Roman" w:hAnsi="Times New Roman"/>
                <w:color w:val="000000"/>
                <w:sz w:val="24"/>
                <w:szCs w:val="24"/>
                <w:lang w:val="uk-UA"/>
              </w:rPr>
            </w:pPr>
            <w:r w:rsidRPr="006D085C">
              <w:rPr>
                <w:rFonts w:ascii="Times New Roman" w:eastAsia="Wingdings" w:hAnsi="Times New Roman"/>
                <w:bCs/>
                <w:color w:val="000000"/>
                <w:sz w:val="24"/>
                <w:szCs w:val="24"/>
                <w:lang w:val="uk-UA" w:eastAsia="en-US"/>
              </w:rPr>
              <w:t>5</w:t>
            </w:r>
          </w:p>
        </w:tc>
        <w:tc>
          <w:tcPr>
            <w:tcW w:w="1374" w:type="dxa"/>
          </w:tcPr>
          <w:p w14:paraId="3A8554DA" w14:textId="14CE675C" w:rsidR="003E358C" w:rsidRPr="006D085C" w:rsidRDefault="003E358C" w:rsidP="003E358C">
            <w:pPr>
              <w:jc w:val="center"/>
              <w:rPr>
                <w:rFonts w:ascii="Times New Roman" w:hAnsi="Times New Roman"/>
                <w:color w:val="000000"/>
                <w:sz w:val="24"/>
                <w:szCs w:val="24"/>
                <w:lang w:val="uk-UA"/>
              </w:rPr>
            </w:pPr>
            <w:r w:rsidRPr="006D085C">
              <w:rPr>
                <w:rFonts w:ascii="Times New Roman" w:eastAsia="Wingdings" w:hAnsi="Times New Roman"/>
                <w:bCs/>
                <w:color w:val="000000"/>
                <w:sz w:val="24"/>
                <w:szCs w:val="24"/>
                <w:lang w:val="uk-UA" w:eastAsia="en-US"/>
              </w:rPr>
              <w:t>6</w:t>
            </w:r>
          </w:p>
        </w:tc>
      </w:tr>
      <w:tr w:rsidR="003E358C" w:rsidRPr="006D085C" w14:paraId="3A868666" w14:textId="77777777" w:rsidTr="003E358C">
        <w:trPr>
          <w:jc w:val="center"/>
        </w:trPr>
        <w:tc>
          <w:tcPr>
            <w:tcW w:w="3102" w:type="dxa"/>
          </w:tcPr>
          <w:p w14:paraId="2EC58F39" w14:textId="55DEBC83" w:rsidR="003E358C" w:rsidRDefault="003E358C" w:rsidP="003E358C">
            <w:pPr>
              <w:ind w:right="-102"/>
              <w:rPr>
                <w:rFonts w:ascii="Times New Roman" w:hAnsi="Times New Roman"/>
                <w:color w:val="000000"/>
                <w:sz w:val="24"/>
                <w:szCs w:val="24"/>
                <w:lang w:val="uk-UA"/>
              </w:rPr>
            </w:pPr>
            <w:r w:rsidRPr="006D085C">
              <w:rPr>
                <w:rFonts w:ascii="Times New Roman" w:hAnsi="Times New Roman"/>
                <w:color w:val="000000"/>
                <w:sz w:val="24"/>
                <w:szCs w:val="24"/>
                <w:lang w:val="uk-UA"/>
              </w:rPr>
              <w:t>Просторі соціальної адаптації</w:t>
            </w:r>
          </w:p>
        </w:tc>
        <w:tc>
          <w:tcPr>
            <w:tcW w:w="1104" w:type="dxa"/>
          </w:tcPr>
          <w:p w14:paraId="6C144BB4" w14:textId="77777777" w:rsidR="003E358C" w:rsidRPr="006D085C" w:rsidRDefault="003E358C" w:rsidP="003E358C">
            <w:pPr>
              <w:jc w:val="right"/>
              <w:rPr>
                <w:rFonts w:ascii="Times New Roman" w:hAnsi="Times New Roman"/>
                <w:color w:val="000000"/>
                <w:sz w:val="24"/>
                <w:szCs w:val="24"/>
                <w:lang w:val="uk-UA"/>
              </w:rPr>
            </w:pPr>
          </w:p>
        </w:tc>
        <w:tc>
          <w:tcPr>
            <w:tcW w:w="1488" w:type="dxa"/>
          </w:tcPr>
          <w:p w14:paraId="61A93BF7" w14:textId="77777777" w:rsidR="003E358C" w:rsidRPr="006D085C" w:rsidRDefault="003E358C" w:rsidP="003E358C">
            <w:pPr>
              <w:jc w:val="right"/>
              <w:rPr>
                <w:rFonts w:ascii="Times New Roman" w:hAnsi="Times New Roman"/>
                <w:color w:val="000000"/>
                <w:sz w:val="24"/>
                <w:szCs w:val="24"/>
                <w:lang w:val="uk-UA"/>
              </w:rPr>
            </w:pPr>
          </w:p>
        </w:tc>
        <w:tc>
          <w:tcPr>
            <w:tcW w:w="1328" w:type="dxa"/>
          </w:tcPr>
          <w:p w14:paraId="346E4B12" w14:textId="77777777" w:rsidR="003E358C" w:rsidRPr="006D085C" w:rsidRDefault="003E358C" w:rsidP="003E358C">
            <w:pPr>
              <w:jc w:val="right"/>
              <w:rPr>
                <w:rFonts w:ascii="Times New Roman" w:hAnsi="Times New Roman"/>
                <w:color w:val="000000"/>
                <w:sz w:val="24"/>
                <w:szCs w:val="24"/>
                <w:lang w:val="uk-UA"/>
              </w:rPr>
            </w:pPr>
          </w:p>
        </w:tc>
        <w:tc>
          <w:tcPr>
            <w:tcW w:w="1374" w:type="dxa"/>
          </w:tcPr>
          <w:p w14:paraId="0642D14D" w14:textId="77777777" w:rsidR="003E358C" w:rsidRPr="006D085C" w:rsidRDefault="003E358C" w:rsidP="003E358C">
            <w:pPr>
              <w:jc w:val="right"/>
              <w:rPr>
                <w:rFonts w:ascii="Times New Roman" w:hAnsi="Times New Roman"/>
                <w:color w:val="000000"/>
                <w:sz w:val="24"/>
                <w:szCs w:val="24"/>
                <w:lang w:val="uk-UA"/>
              </w:rPr>
            </w:pPr>
          </w:p>
        </w:tc>
        <w:tc>
          <w:tcPr>
            <w:tcW w:w="1374" w:type="dxa"/>
          </w:tcPr>
          <w:p w14:paraId="4C642FB1" w14:textId="77777777" w:rsidR="003E358C" w:rsidRPr="006D085C" w:rsidRDefault="003E358C" w:rsidP="003E358C">
            <w:pPr>
              <w:jc w:val="right"/>
              <w:rPr>
                <w:rFonts w:ascii="Times New Roman" w:hAnsi="Times New Roman"/>
                <w:color w:val="000000"/>
                <w:sz w:val="24"/>
                <w:szCs w:val="24"/>
                <w:lang w:val="uk-UA"/>
              </w:rPr>
            </w:pPr>
          </w:p>
        </w:tc>
      </w:tr>
    </w:tbl>
    <w:p w14:paraId="5CC096C6" w14:textId="77777777" w:rsidR="00946CF7" w:rsidRDefault="00946CF7" w:rsidP="00946CF7">
      <w:pPr>
        <w:pStyle w:val="a5"/>
        <w:tabs>
          <w:tab w:val="left" w:pos="567"/>
          <w:tab w:val="left" w:pos="993"/>
        </w:tabs>
        <w:ind w:left="567"/>
        <w:contextualSpacing/>
        <w:rPr>
          <w:rFonts w:ascii="Times New Roman" w:hAnsi="Times New Roman"/>
          <w:sz w:val="24"/>
          <w:szCs w:val="24"/>
          <w:lang w:val="uk-UA"/>
        </w:rPr>
      </w:pPr>
    </w:p>
    <w:p w14:paraId="63651813" w14:textId="77777777" w:rsidR="00946CF7" w:rsidRDefault="00946CF7" w:rsidP="00946CF7">
      <w:pPr>
        <w:pStyle w:val="a5"/>
        <w:numPr>
          <w:ilvl w:val="0"/>
          <w:numId w:val="4"/>
        </w:numPr>
        <w:tabs>
          <w:tab w:val="left" w:pos="567"/>
          <w:tab w:val="left" w:pos="993"/>
        </w:tabs>
        <w:ind w:left="0" w:firstLine="567"/>
        <w:contextualSpacing/>
        <w:rPr>
          <w:rFonts w:ascii="Times New Roman" w:hAnsi="Times New Roman"/>
          <w:sz w:val="24"/>
          <w:szCs w:val="24"/>
          <w:lang w:val="uk-UA"/>
        </w:rPr>
      </w:pPr>
      <w:r w:rsidRPr="006E5C14">
        <w:rPr>
          <w:rFonts w:ascii="Times New Roman" w:hAnsi="Times New Roman"/>
          <w:sz w:val="24"/>
          <w:szCs w:val="24"/>
          <w:lang w:val="uk-UA"/>
        </w:rPr>
        <w:t xml:space="preserve">Центром </w:t>
      </w:r>
      <w:r w:rsidRPr="00FE7C07">
        <w:rPr>
          <w:rStyle w:val="a6"/>
          <w:rFonts w:ascii="Times New Roman" w:hAnsi="Times New Roman"/>
          <w:sz w:val="24"/>
          <w:szCs w:val="24"/>
          <w:lang w:val="uk-UA" w:eastAsia="uk-UA"/>
        </w:rPr>
        <w:t xml:space="preserve">комплексної реабілітації для дітей </w:t>
      </w:r>
      <w:r w:rsidRPr="006E5C14">
        <w:rPr>
          <w:rStyle w:val="a6"/>
          <w:rFonts w:ascii="Times New Roman" w:hAnsi="Times New Roman"/>
          <w:sz w:val="24"/>
          <w:szCs w:val="24"/>
          <w:lang w:val="uk-UA" w:eastAsia="uk-UA"/>
        </w:rPr>
        <w:t xml:space="preserve">та </w:t>
      </w:r>
      <w:r w:rsidRPr="00FE7C07">
        <w:rPr>
          <w:rStyle w:val="a6"/>
          <w:rFonts w:ascii="Times New Roman" w:hAnsi="Times New Roman"/>
          <w:sz w:val="24"/>
          <w:szCs w:val="24"/>
          <w:lang w:val="uk-UA" w:eastAsia="uk-UA"/>
        </w:rPr>
        <w:t>осіб з інвалідністю імені Наталії Осауленко</w:t>
      </w:r>
      <w:r w:rsidRPr="006E5C14">
        <w:rPr>
          <w:rStyle w:val="a6"/>
          <w:rFonts w:ascii="Times New Roman" w:hAnsi="Times New Roman"/>
          <w:sz w:val="24"/>
          <w:szCs w:val="24"/>
          <w:lang w:val="uk-UA" w:eastAsia="uk-UA"/>
        </w:rPr>
        <w:t>;</w:t>
      </w:r>
      <w:r w:rsidRPr="006E5C14">
        <w:rPr>
          <w:rFonts w:ascii="Times New Roman" w:hAnsi="Times New Roman"/>
          <w:sz w:val="24"/>
          <w:szCs w:val="24"/>
          <w:lang w:val="uk-UA"/>
        </w:rPr>
        <w:t xml:space="preserve"> штатна чисельність -</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14,5</w:t>
      </w:r>
      <w:r w:rsidRPr="00FC7A19">
        <w:rPr>
          <w:rFonts w:ascii="Times New Roman" w:hAnsi="Times New Roman"/>
          <w:color w:val="FF0000"/>
          <w:sz w:val="24"/>
          <w:szCs w:val="24"/>
          <w:lang w:val="uk-UA"/>
        </w:rPr>
        <w:t xml:space="preserve"> </w:t>
      </w:r>
      <w:r w:rsidRPr="006E5C14">
        <w:rPr>
          <w:rFonts w:ascii="Times New Roman" w:hAnsi="Times New Roman"/>
          <w:sz w:val="24"/>
          <w:szCs w:val="24"/>
          <w:lang w:val="uk-UA"/>
        </w:rPr>
        <w:t>одиниць; кількість отримувачів реабілітаційних послуг:</w:t>
      </w:r>
    </w:p>
    <w:p w14:paraId="38596B31" w14:textId="77777777" w:rsidR="00946CF7" w:rsidRPr="00252ECC" w:rsidRDefault="00946CF7" w:rsidP="00946CF7">
      <w:pPr>
        <w:pStyle w:val="a5"/>
        <w:tabs>
          <w:tab w:val="left" w:pos="567"/>
          <w:tab w:val="left" w:pos="993"/>
        </w:tabs>
        <w:ind w:left="567"/>
        <w:contextualSpacing/>
        <w:rPr>
          <w:rFonts w:ascii="Times New Roman" w:hAnsi="Times New Roman"/>
          <w:sz w:val="24"/>
          <w:szCs w:val="24"/>
          <w:lang w:val="uk-UA"/>
        </w:rPr>
      </w:pPr>
    </w:p>
    <w:tbl>
      <w:tblPr>
        <w:tblW w:w="49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249"/>
        <w:gridCol w:w="1538"/>
        <w:gridCol w:w="1346"/>
        <w:gridCol w:w="1447"/>
        <w:gridCol w:w="1273"/>
      </w:tblGrid>
      <w:tr w:rsidR="00946CF7" w:rsidRPr="00E17FC6" w14:paraId="5463A040" w14:textId="77777777" w:rsidTr="00F728A2">
        <w:trPr>
          <w:trHeight w:hRule="exact" w:val="602"/>
          <w:jc w:val="center"/>
        </w:trPr>
        <w:tc>
          <w:tcPr>
            <w:tcW w:w="2830" w:type="dxa"/>
          </w:tcPr>
          <w:p w14:paraId="59720BEB" w14:textId="77777777" w:rsidR="00946CF7" w:rsidRPr="00E17FC6" w:rsidRDefault="00946CF7" w:rsidP="00F728A2">
            <w:pPr>
              <w:widowControl w:val="0"/>
              <w:jc w:val="center"/>
              <w:rPr>
                <w:b/>
                <w:szCs w:val="24"/>
                <w:lang w:val="uk-UA"/>
              </w:rPr>
            </w:pPr>
            <w:r w:rsidRPr="00F46A4F">
              <w:rPr>
                <w:b/>
                <w:sz w:val="24"/>
                <w:szCs w:val="24"/>
                <w:lang w:val="uk-UA"/>
              </w:rPr>
              <w:t>Показники</w:t>
            </w:r>
          </w:p>
        </w:tc>
        <w:tc>
          <w:tcPr>
            <w:tcW w:w="1249" w:type="dxa"/>
          </w:tcPr>
          <w:p w14:paraId="07401D67"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2025 рік</w:t>
            </w:r>
          </w:p>
          <w:p w14:paraId="41B4A287"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факт</w:t>
            </w:r>
          </w:p>
        </w:tc>
        <w:tc>
          <w:tcPr>
            <w:tcW w:w="1538" w:type="dxa"/>
          </w:tcPr>
          <w:p w14:paraId="49CBF207"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2026 рік</w:t>
            </w:r>
          </w:p>
          <w:p w14:paraId="3010E058"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очікуване</w:t>
            </w:r>
          </w:p>
        </w:tc>
        <w:tc>
          <w:tcPr>
            <w:tcW w:w="1346" w:type="dxa"/>
          </w:tcPr>
          <w:p w14:paraId="127B55BB"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2027 рік</w:t>
            </w:r>
          </w:p>
          <w:p w14:paraId="20949E88"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прогноз</w:t>
            </w:r>
          </w:p>
        </w:tc>
        <w:tc>
          <w:tcPr>
            <w:tcW w:w="1447" w:type="dxa"/>
          </w:tcPr>
          <w:p w14:paraId="009298B5"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2028 рік</w:t>
            </w:r>
          </w:p>
          <w:p w14:paraId="12F90E4E"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прогноз</w:t>
            </w:r>
          </w:p>
        </w:tc>
        <w:tc>
          <w:tcPr>
            <w:tcW w:w="1273" w:type="dxa"/>
          </w:tcPr>
          <w:p w14:paraId="77A682CD"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2029 рік</w:t>
            </w:r>
          </w:p>
          <w:p w14:paraId="49F4EE37" w14:textId="77777777" w:rsidR="00946CF7" w:rsidRPr="004A5F9B" w:rsidRDefault="00946CF7" w:rsidP="00F728A2">
            <w:pPr>
              <w:pStyle w:val="a5"/>
              <w:spacing w:line="276" w:lineRule="auto"/>
              <w:jc w:val="center"/>
              <w:rPr>
                <w:rFonts w:eastAsia="Wingdings"/>
                <w:b/>
                <w:sz w:val="24"/>
                <w:szCs w:val="24"/>
                <w:lang w:eastAsia="en-US"/>
              </w:rPr>
            </w:pPr>
            <w:r w:rsidRPr="004A5F9B">
              <w:rPr>
                <w:rFonts w:eastAsia="Wingdings"/>
                <w:b/>
                <w:sz w:val="24"/>
                <w:szCs w:val="24"/>
                <w:lang w:eastAsia="en-US"/>
              </w:rPr>
              <w:t>прогноз</w:t>
            </w:r>
          </w:p>
        </w:tc>
      </w:tr>
      <w:tr w:rsidR="00946CF7" w:rsidRPr="00E17FC6" w14:paraId="3187691F" w14:textId="77777777" w:rsidTr="00F728A2">
        <w:trPr>
          <w:trHeight w:hRule="exact" w:val="273"/>
          <w:jc w:val="center"/>
        </w:trPr>
        <w:tc>
          <w:tcPr>
            <w:tcW w:w="2830" w:type="dxa"/>
          </w:tcPr>
          <w:p w14:paraId="0D07A326" w14:textId="77777777" w:rsidR="00946CF7" w:rsidRPr="004A5F9B" w:rsidRDefault="00946CF7" w:rsidP="00F728A2">
            <w:pPr>
              <w:widowControl w:val="0"/>
              <w:jc w:val="center"/>
              <w:rPr>
                <w:bCs/>
                <w:szCs w:val="24"/>
                <w:lang w:val="uk-UA"/>
              </w:rPr>
            </w:pPr>
            <w:r w:rsidRPr="004A5F9B">
              <w:rPr>
                <w:bCs/>
                <w:szCs w:val="24"/>
                <w:lang w:val="uk-UA"/>
              </w:rPr>
              <w:t>1</w:t>
            </w:r>
          </w:p>
        </w:tc>
        <w:tc>
          <w:tcPr>
            <w:tcW w:w="1249" w:type="dxa"/>
          </w:tcPr>
          <w:p w14:paraId="790AB1DB" w14:textId="77777777" w:rsidR="00946CF7" w:rsidRPr="004A5F9B" w:rsidRDefault="00946CF7" w:rsidP="00F728A2">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2</w:t>
            </w:r>
          </w:p>
        </w:tc>
        <w:tc>
          <w:tcPr>
            <w:tcW w:w="1538" w:type="dxa"/>
          </w:tcPr>
          <w:p w14:paraId="2A562295" w14:textId="77777777" w:rsidR="00946CF7" w:rsidRPr="004A5F9B" w:rsidRDefault="00946CF7" w:rsidP="00F728A2">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3</w:t>
            </w:r>
          </w:p>
        </w:tc>
        <w:tc>
          <w:tcPr>
            <w:tcW w:w="1346" w:type="dxa"/>
          </w:tcPr>
          <w:p w14:paraId="45798A11" w14:textId="77777777" w:rsidR="00946CF7" w:rsidRPr="004A5F9B" w:rsidRDefault="00946CF7" w:rsidP="00F728A2">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4</w:t>
            </w:r>
          </w:p>
        </w:tc>
        <w:tc>
          <w:tcPr>
            <w:tcW w:w="1447" w:type="dxa"/>
          </w:tcPr>
          <w:p w14:paraId="62B28325" w14:textId="77777777" w:rsidR="00946CF7" w:rsidRPr="004A5F9B" w:rsidRDefault="00946CF7" w:rsidP="00F728A2">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5</w:t>
            </w:r>
          </w:p>
        </w:tc>
        <w:tc>
          <w:tcPr>
            <w:tcW w:w="1273" w:type="dxa"/>
          </w:tcPr>
          <w:p w14:paraId="755DFB87" w14:textId="77777777" w:rsidR="00946CF7" w:rsidRPr="004A5F9B" w:rsidRDefault="00946CF7" w:rsidP="00F728A2">
            <w:pPr>
              <w:pStyle w:val="a5"/>
              <w:spacing w:line="276" w:lineRule="auto"/>
              <w:jc w:val="center"/>
              <w:rPr>
                <w:rFonts w:eastAsia="Wingdings"/>
                <w:bCs/>
                <w:sz w:val="24"/>
                <w:szCs w:val="24"/>
                <w:lang w:val="uk-UA" w:eastAsia="en-US"/>
              </w:rPr>
            </w:pPr>
            <w:r w:rsidRPr="004A5F9B">
              <w:rPr>
                <w:rFonts w:eastAsia="Wingdings"/>
                <w:bCs/>
                <w:sz w:val="24"/>
                <w:szCs w:val="24"/>
                <w:lang w:val="uk-UA" w:eastAsia="en-US"/>
              </w:rPr>
              <w:t>6</w:t>
            </w:r>
          </w:p>
        </w:tc>
      </w:tr>
      <w:tr w:rsidR="00946CF7" w:rsidRPr="00E17FC6" w14:paraId="046D139A" w14:textId="77777777" w:rsidTr="00F728A2">
        <w:trPr>
          <w:trHeight w:val="340"/>
          <w:jc w:val="center"/>
        </w:trPr>
        <w:tc>
          <w:tcPr>
            <w:tcW w:w="2830" w:type="dxa"/>
          </w:tcPr>
          <w:p w14:paraId="32D8A680" w14:textId="77777777" w:rsidR="00946CF7" w:rsidRPr="00E17FC6" w:rsidRDefault="00946CF7" w:rsidP="00F728A2">
            <w:pPr>
              <w:pStyle w:val="TableTABL"/>
              <w:rPr>
                <w:rFonts w:ascii="Times New Roman" w:eastAsia="Wingdings" w:hAnsi="Times New Roman" w:cs="Times New Roman"/>
                <w:color w:val="auto"/>
                <w:spacing w:val="0"/>
                <w:sz w:val="24"/>
                <w:szCs w:val="24"/>
                <w:lang w:eastAsia="en-US"/>
              </w:rPr>
            </w:pPr>
            <w:r w:rsidRPr="00856FE2">
              <w:rPr>
                <w:rFonts w:ascii="Times New Roman" w:eastAsia="Wingdings" w:hAnsi="Times New Roman" w:cs="Times New Roman"/>
                <w:color w:val="auto"/>
                <w:spacing w:val="0"/>
                <w:sz w:val="24"/>
                <w:szCs w:val="24"/>
                <w:lang w:eastAsia="en-US"/>
              </w:rPr>
              <w:t xml:space="preserve">Кількість осіб, </w:t>
            </w:r>
            <w:r>
              <w:rPr>
                <w:rFonts w:ascii="Times New Roman" w:eastAsia="Wingdings" w:hAnsi="Times New Roman" w:cs="Times New Roman"/>
                <w:color w:val="auto"/>
                <w:spacing w:val="0"/>
                <w:sz w:val="24"/>
                <w:szCs w:val="24"/>
                <w:lang w:eastAsia="en-US"/>
              </w:rPr>
              <w:t xml:space="preserve">які отримують </w:t>
            </w:r>
            <w:r w:rsidRPr="00DB2382">
              <w:rPr>
                <w:rFonts w:ascii="Times New Roman" w:eastAsia="Wingdings" w:hAnsi="Times New Roman" w:cs="Times New Roman"/>
                <w:color w:val="auto"/>
                <w:spacing w:val="0"/>
                <w:sz w:val="24"/>
                <w:szCs w:val="24"/>
                <w:lang w:eastAsia="en-US"/>
              </w:rPr>
              <w:t xml:space="preserve">реабілітаційні </w:t>
            </w:r>
            <w:r>
              <w:rPr>
                <w:rFonts w:ascii="Times New Roman" w:eastAsia="Wingdings" w:hAnsi="Times New Roman" w:cs="Times New Roman"/>
                <w:color w:val="auto"/>
                <w:spacing w:val="0"/>
                <w:sz w:val="24"/>
                <w:szCs w:val="24"/>
                <w:lang w:eastAsia="en-US"/>
              </w:rPr>
              <w:t>послуги, всього, в т. ч.:</w:t>
            </w:r>
            <w:r w:rsidRPr="00E17FC6">
              <w:rPr>
                <w:rFonts w:ascii="Times New Roman" w:eastAsia="Wingdings" w:hAnsi="Times New Roman" w:cs="Times New Roman"/>
                <w:color w:val="auto"/>
                <w:spacing w:val="0"/>
                <w:sz w:val="24"/>
                <w:szCs w:val="24"/>
                <w:lang w:eastAsia="en-US"/>
              </w:rPr>
              <w:t xml:space="preserve"> </w:t>
            </w:r>
          </w:p>
        </w:tc>
        <w:tc>
          <w:tcPr>
            <w:tcW w:w="1249" w:type="dxa"/>
          </w:tcPr>
          <w:p w14:paraId="3C7846FB"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138</w:t>
            </w:r>
          </w:p>
        </w:tc>
        <w:tc>
          <w:tcPr>
            <w:tcW w:w="1538" w:type="dxa"/>
          </w:tcPr>
          <w:p w14:paraId="6D47D3C9" w14:textId="77777777" w:rsidR="00946CF7" w:rsidRDefault="00946CF7" w:rsidP="00F728A2">
            <w:pPr>
              <w:widowControl w:val="0"/>
              <w:spacing w:line="276" w:lineRule="auto"/>
              <w:jc w:val="center"/>
              <w:rPr>
                <w:szCs w:val="24"/>
                <w:lang w:val="uk-UA"/>
              </w:rPr>
            </w:pPr>
            <w:r>
              <w:rPr>
                <w:szCs w:val="24"/>
                <w:lang w:val="uk-UA"/>
              </w:rPr>
              <w:t>140</w:t>
            </w:r>
          </w:p>
        </w:tc>
        <w:tc>
          <w:tcPr>
            <w:tcW w:w="1346" w:type="dxa"/>
          </w:tcPr>
          <w:p w14:paraId="7794C698" w14:textId="77777777" w:rsidR="00946CF7" w:rsidRDefault="00946CF7" w:rsidP="00F728A2">
            <w:pPr>
              <w:widowControl w:val="0"/>
              <w:spacing w:line="276" w:lineRule="auto"/>
              <w:jc w:val="center"/>
              <w:rPr>
                <w:szCs w:val="24"/>
                <w:lang w:val="uk-UA"/>
              </w:rPr>
            </w:pPr>
            <w:r>
              <w:rPr>
                <w:szCs w:val="24"/>
                <w:lang w:val="uk-UA"/>
              </w:rPr>
              <w:t>140</w:t>
            </w:r>
          </w:p>
        </w:tc>
        <w:tc>
          <w:tcPr>
            <w:tcW w:w="1447" w:type="dxa"/>
          </w:tcPr>
          <w:p w14:paraId="2193A9BC" w14:textId="77777777" w:rsidR="00946CF7" w:rsidRDefault="00946CF7" w:rsidP="00F728A2">
            <w:pPr>
              <w:widowControl w:val="0"/>
              <w:spacing w:line="276" w:lineRule="auto"/>
              <w:jc w:val="center"/>
              <w:rPr>
                <w:szCs w:val="24"/>
                <w:lang w:val="uk-UA"/>
              </w:rPr>
            </w:pPr>
            <w:r>
              <w:rPr>
                <w:szCs w:val="24"/>
                <w:lang w:val="uk-UA"/>
              </w:rPr>
              <w:t>144</w:t>
            </w:r>
          </w:p>
        </w:tc>
        <w:tc>
          <w:tcPr>
            <w:tcW w:w="1273" w:type="dxa"/>
          </w:tcPr>
          <w:p w14:paraId="38E35628" w14:textId="77777777" w:rsidR="00946CF7" w:rsidRDefault="00946CF7" w:rsidP="00F728A2">
            <w:pPr>
              <w:widowControl w:val="0"/>
              <w:spacing w:line="276" w:lineRule="auto"/>
              <w:jc w:val="center"/>
              <w:rPr>
                <w:szCs w:val="24"/>
                <w:lang w:val="uk-UA"/>
              </w:rPr>
            </w:pPr>
            <w:r>
              <w:rPr>
                <w:szCs w:val="24"/>
                <w:lang w:val="uk-UA"/>
              </w:rPr>
              <w:t>144</w:t>
            </w:r>
          </w:p>
        </w:tc>
      </w:tr>
      <w:tr w:rsidR="00946CF7" w:rsidRPr="00E17FC6" w14:paraId="7152A652" w14:textId="77777777" w:rsidTr="00F728A2">
        <w:trPr>
          <w:trHeight w:val="340"/>
          <w:jc w:val="center"/>
        </w:trPr>
        <w:tc>
          <w:tcPr>
            <w:tcW w:w="2830" w:type="dxa"/>
          </w:tcPr>
          <w:p w14:paraId="6795B0F7" w14:textId="77777777" w:rsidR="00946CF7" w:rsidRPr="00856FE2" w:rsidRDefault="00946CF7" w:rsidP="00F728A2">
            <w:pPr>
              <w:pStyle w:val="TableTABL"/>
              <w:rPr>
                <w:rFonts w:ascii="Times New Roman" w:eastAsia="Wingdings" w:hAnsi="Times New Roman" w:cs="Times New Roman"/>
                <w:color w:val="auto"/>
                <w:spacing w:val="0"/>
                <w:sz w:val="24"/>
                <w:szCs w:val="24"/>
                <w:lang w:eastAsia="en-US"/>
              </w:rPr>
            </w:pPr>
            <w:r w:rsidRPr="000A0D4C">
              <w:rPr>
                <w:rFonts w:ascii="Times New Roman" w:hAnsi="Times New Roman"/>
                <w:sz w:val="24"/>
                <w:szCs w:val="24"/>
              </w:rPr>
              <w:t>дівчатка</w:t>
            </w:r>
          </w:p>
        </w:tc>
        <w:tc>
          <w:tcPr>
            <w:tcW w:w="1249" w:type="dxa"/>
            <w:vAlign w:val="center"/>
          </w:tcPr>
          <w:p w14:paraId="74B2F282" w14:textId="77777777" w:rsidR="00946CF7" w:rsidRDefault="00946CF7" w:rsidP="00F728A2">
            <w:pPr>
              <w:pStyle w:val="afff1"/>
              <w:spacing w:line="240" w:lineRule="auto"/>
              <w:jc w:val="center"/>
              <w:rPr>
                <w:rFonts w:eastAsia="Wingdings"/>
                <w:color w:val="auto"/>
                <w:lang w:val="uk-UA" w:eastAsia="en-US"/>
              </w:rPr>
            </w:pPr>
            <w:r w:rsidRPr="006D085C">
              <w:rPr>
                <w:lang w:val="uk-UA"/>
              </w:rPr>
              <w:t>66</w:t>
            </w:r>
          </w:p>
        </w:tc>
        <w:tc>
          <w:tcPr>
            <w:tcW w:w="1538" w:type="dxa"/>
            <w:vAlign w:val="center"/>
          </w:tcPr>
          <w:p w14:paraId="100E4BF5"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c>
          <w:tcPr>
            <w:tcW w:w="1346" w:type="dxa"/>
            <w:vAlign w:val="center"/>
          </w:tcPr>
          <w:p w14:paraId="0F84AAAF"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c>
          <w:tcPr>
            <w:tcW w:w="1447" w:type="dxa"/>
            <w:vAlign w:val="center"/>
          </w:tcPr>
          <w:p w14:paraId="6F94A349"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c>
          <w:tcPr>
            <w:tcW w:w="1273" w:type="dxa"/>
            <w:vAlign w:val="center"/>
          </w:tcPr>
          <w:p w14:paraId="34490BB3"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67</w:t>
            </w:r>
          </w:p>
        </w:tc>
      </w:tr>
      <w:tr w:rsidR="00946CF7" w:rsidRPr="00E17FC6" w14:paraId="7339CC4E" w14:textId="77777777" w:rsidTr="00F728A2">
        <w:trPr>
          <w:trHeight w:val="340"/>
          <w:jc w:val="center"/>
        </w:trPr>
        <w:tc>
          <w:tcPr>
            <w:tcW w:w="2830" w:type="dxa"/>
          </w:tcPr>
          <w:p w14:paraId="0AC37EE5" w14:textId="77777777" w:rsidR="00946CF7" w:rsidRPr="00856FE2" w:rsidRDefault="00946CF7" w:rsidP="00F728A2">
            <w:pPr>
              <w:pStyle w:val="TableTABL"/>
              <w:rPr>
                <w:rFonts w:ascii="Times New Roman" w:eastAsia="Wingdings" w:hAnsi="Times New Roman" w:cs="Times New Roman"/>
                <w:color w:val="auto"/>
                <w:spacing w:val="0"/>
                <w:sz w:val="24"/>
                <w:szCs w:val="24"/>
                <w:lang w:eastAsia="en-US"/>
              </w:rPr>
            </w:pPr>
            <w:r w:rsidRPr="000A0D4C">
              <w:rPr>
                <w:rFonts w:ascii="Times New Roman" w:hAnsi="Times New Roman"/>
                <w:sz w:val="24"/>
                <w:szCs w:val="24"/>
              </w:rPr>
              <w:t>хлопчики</w:t>
            </w:r>
          </w:p>
        </w:tc>
        <w:tc>
          <w:tcPr>
            <w:tcW w:w="1249" w:type="dxa"/>
            <w:vAlign w:val="center"/>
          </w:tcPr>
          <w:p w14:paraId="08E7C846" w14:textId="77777777" w:rsidR="00946CF7" w:rsidRDefault="00946CF7" w:rsidP="00F728A2">
            <w:pPr>
              <w:pStyle w:val="afff1"/>
              <w:spacing w:line="240" w:lineRule="auto"/>
              <w:jc w:val="center"/>
              <w:rPr>
                <w:rFonts w:eastAsia="Wingdings"/>
                <w:color w:val="auto"/>
                <w:lang w:val="uk-UA" w:eastAsia="en-US"/>
              </w:rPr>
            </w:pPr>
            <w:r w:rsidRPr="006D085C">
              <w:rPr>
                <w:lang w:val="uk-UA"/>
              </w:rPr>
              <w:t>72</w:t>
            </w:r>
          </w:p>
        </w:tc>
        <w:tc>
          <w:tcPr>
            <w:tcW w:w="1538" w:type="dxa"/>
            <w:vAlign w:val="center"/>
          </w:tcPr>
          <w:p w14:paraId="3EFAD7EF"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c>
          <w:tcPr>
            <w:tcW w:w="1346" w:type="dxa"/>
            <w:vAlign w:val="center"/>
          </w:tcPr>
          <w:p w14:paraId="383AAFA3"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c>
          <w:tcPr>
            <w:tcW w:w="1447" w:type="dxa"/>
            <w:vAlign w:val="center"/>
          </w:tcPr>
          <w:p w14:paraId="3E70C274"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c>
          <w:tcPr>
            <w:tcW w:w="1273" w:type="dxa"/>
            <w:vAlign w:val="center"/>
          </w:tcPr>
          <w:p w14:paraId="06E0A580" w14:textId="77777777" w:rsidR="00946CF7" w:rsidRDefault="00946CF7" w:rsidP="00F728A2">
            <w:pPr>
              <w:widowControl w:val="0"/>
              <w:spacing w:line="276" w:lineRule="auto"/>
              <w:jc w:val="center"/>
              <w:rPr>
                <w:szCs w:val="24"/>
                <w:lang w:val="uk-UA"/>
              </w:rPr>
            </w:pPr>
            <w:r w:rsidRPr="006D085C">
              <w:rPr>
                <w:rFonts w:ascii="Times New Roman" w:hAnsi="Times New Roman"/>
                <w:color w:val="000000"/>
                <w:sz w:val="24"/>
                <w:szCs w:val="24"/>
                <w:lang w:val="uk-UA" w:eastAsia="uk-UA"/>
              </w:rPr>
              <w:t>73</w:t>
            </w:r>
          </w:p>
        </w:tc>
      </w:tr>
      <w:tr w:rsidR="00946CF7" w:rsidRPr="00E17FC6" w14:paraId="5CBCC6AA" w14:textId="77777777" w:rsidTr="00F728A2">
        <w:trPr>
          <w:trHeight w:val="340"/>
          <w:jc w:val="center"/>
        </w:trPr>
        <w:tc>
          <w:tcPr>
            <w:tcW w:w="2830" w:type="dxa"/>
          </w:tcPr>
          <w:p w14:paraId="0B5FBE01" w14:textId="77777777" w:rsidR="00946CF7" w:rsidRPr="00E17FC6" w:rsidRDefault="00946CF7" w:rsidP="00F728A2">
            <w:pPr>
              <w:pStyle w:val="TableTABL"/>
              <w:rPr>
                <w:rFonts w:ascii="Times New Roman" w:eastAsia="Wingdings" w:hAnsi="Times New Roman" w:cs="Times New Roman"/>
                <w:color w:val="auto"/>
                <w:spacing w:val="0"/>
                <w:sz w:val="24"/>
                <w:szCs w:val="24"/>
                <w:lang w:eastAsia="en-US"/>
              </w:rPr>
            </w:pPr>
            <w:r>
              <w:rPr>
                <w:rFonts w:ascii="Times New Roman" w:eastAsia="Wingdings" w:hAnsi="Times New Roman" w:cs="Times New Roman"/>
                <w:color w:val="auto"/>
                <w:spacing w:val="0"/>
                <w:sz w:val="24"/>
                <w:szCs w:val="24"/>
                <w:lang w:eastAsia="en-US"/>
              </w:rPr>
              <w:t>діти до 18 років</w:t>
            </w:r>
          </w:p>
        </w:tc>
        <w:tc>
          <w:tcPr>
            <w:tcW w:w="1249" w:type="dxa"/>
          </w:tcPr>
          <w:p w14:paraId="7308F4F7"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129</w:t>
            </w:r>
          </w:p>
        </w:tc>
        <w:tc>
          <w:tcPr>
            <w:tcW w:w="1538" w:type="dxa"/>
          </w:tcPr>
          <w:p w14:paraId="39AAA84F"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131</w:t>
            </w:r>
          </w:p>
        </w:tc>
        <w:tc>
          <w:tcPr>
            <w:tcW w:w="1346" w:type="dxa"/>
          </w:tcPr>
          <w:p w14:paraId="6307ACD9"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130</w:t>
            </w:r>
          </w:p>
        </w:tc>
        <w:tc>
          <w:tcPr>
            <w:tcW w:w="1447" w:type="dxa"/>
          </w:tcPr>
          <w:p w14:paraId="387EEBFB"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132</w:t>
            </w:r>
          </w:p>
        </w:tc>
        <w:tc>
          <w:tcPr>
            <w:tcW w:w="1273" w:type="dxa"/>
          </w:tcPr>
          <w:p w14:paraId="782FCC47"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129</w:t>
            </w:r>
          </w:p>
        </w:tc>
      </w:tr>
      <w:tr w:rsidR="00946CF7" w:rsidRPr="00E17FC6" w14:paraId="23A19C5A" w14:textId="77777777" w:rsidTr="00F728A2">
        <w:trPr>
          <w:trHeight w:val="340"/>
          <w:jc w:val="center"/>
        </w:trPr>
        <w:tc>
          <w:tcPr>
            <w:tcW w:w="2830" w:type="dxa"/>
          </w:tcPr>
          <w:p w14:paraId="511E3FCC" w14:textId="77777777" w:rsidR="00946CF7" w:rsidRPr="00E17FC6" w:rsidRDefault="00946CF7" w:rsidP="00F728A2">
            <w:pPr>
              <w:pStyle w:val="TableTABL"/>
              <w:rPr>
                <w:rFonts w:ascii="Times New Roman" w:eastAsia="Wingdings" w:hAnsi="Times New Roman" w:cs="Times New Roman"/>
                <w:color w:val="auto"/>
                <w:spacing w:val="0"/>
                <w:sz w:val="24"/>
                <w:szCs w:val="24"/>
                <w:lang w:eastAsia="en-US"/>
              </w:rPr>
            </w:pPr>
            <w:r>
              <w:rPr>
                <w:rFonts w:ascii="Times New Roman" w:eastAsia="Wingdings" w:hAnsi="Times New Roman" w:cs="Times New Roman"/>
                <w:color w:val="auto"/>
                <w:spacing w:val="0"/>
                <w:sz w:val="24"/>
                <w:szCs w:val="24"/>
                <w:lang w:eastAsia="en-US"/>
              </w:rPr>
              <w:t>дорослі до 35 років</w:t>
            </w:r>
          </w:p>
        </w:tc>
        <w:tc>
          <w:tcPr>
            <w:tcW w:w="1249" w:type="dxa"/>
          </w:tcPr>
          <w:p w14:paraId="10825F5C" w14:textId="77777777" w:rsidR="00946CF7" w:rsidRDefault="00946CF7" w:rsidP="00F728A2">
            <w:pPr>
              <w:pStyle w:val="afff1"/>
              <w:spacing w:line="240" w:lineRule="auto"/>
              <w:jc w:val="center"/>
              <w:rPr>
                <w:rFonts w:eastAsia="Wingdings"/>
                <w:color w:val="auto"/>
                <w:lang w:val="uk-UA" w:eastAsia="en-US"/>
              </w:rPr>
            </w:pPr>
            <w:r>
              <w:rPr>
                <w:rFonts w:eastAsia="Wingdings"/>
                <w:color w:val="auto"/>
                <w:lang w:val="uk-UA" w:eastAsia="en-US"/>
              </w:rPr>
              <w:t>9</w:t>
            </w:r>
          </w:p>
        </w:tc>
        <w:tc>
          <w:tcPr>
            <w:tcW w:w="1538" w:type="dxa"/>
          </w:tcPr>
          <w:p w14:paraId="749115A0" w14:textId="77777777" w:rsidR="00946CF7" w:rsidRDefault="00946CF7" w:rsidP="00F728A2">
            <w:pPr>
              <w:widowControl w:val="0"/>
              <w:spacing w:line="276" w:lineRule="auto"/>
              <w:jc w:val="center"/>
              <w:rPr>
                <w:szCs w:val="24"/>
                <w:lang w:val="uk-UA"/>
              </w:rPr>
            </w:pPr>
            <w:r>
              <w:rPr>
                <w:szCs w:val="24"/>
                <w:lang w:val="uk-UA"/>
              </w:rPr>
              <w:t>9</w:t>
            </w:r>
          </w:p>
        </w:tc>
        <w:tc>
          <w:tcPr>
            <w:tcW w:w="1346" w:type="dxa"/>
          </w:tcPr>
          <w:p w14:paraId="7CF786B8" w14:textId="77777777" w:rsidR="00946CF7" w:rsidRDefault="00946CF7" w:rsidP="00F728A2">
            <w:pPr>
              <w:widowControl w:val="0"/>
              <w:spacing w:line="276" w:lineRule="auto"/>
              <w:jc w:val="center"/>
              <w:rPr>
                <w:szCs w:val="24"/>
                <w:lang w:val="uk-UA"/>
              </w:rPr>
            </w:pPr>
            <w:r>
              <w:rPr>
                <w:szCs w:val="24"/>
                <w:lang w:val="uk-UA"/>
              </w:rPr>
              <w:t>10</w:t>
            </w:r>
          </w:p>
        </w:tc>
        <w:tc>
          <w:tcPr>
            <w:tcW w:w="1447" w:type="dxa"/>
          </w:tcPr>
          <w:p w14:paraId="3EF83AC1" w14:textId="77777777" w:rsidR="00946CF7" w:rsidRDefault="00946CF7" w:rsidP="00F728A2">
            <w:pPr>
              <w:widowControl w:val="0"/>
              <w:spacing w:line="276" w:lineRule="auto"/>
              <w:jc w:val="center"/>
              <w:rPr>
                <w:szCs w:val="24"/>
                <w:lang w:val="uk-UA"/>
              </w:rPr>
            </w:pPr>
            <w:r>
              <w:rPr>
                <w:szCs w:val="24"/>
                <w:lang w:val="uk-UA"/>
              </w:rPr>
              <w:t>12</w:t>
            </w:r>
          </w:p>
        </w:tc>
        <w:tc>
          <w:tcPr>
            <w:tcW w:w="1273" w:type="dxa"/>
          </w:tcPr>
          <w:p w14:paraId="53F2C5F8" w14:textId="77777777" w:rsidR="00946CF7" w:rsidRDefault="00946CF7" w:rsidP="00F728A2">
            <w:pPr>
              <w:widowControl w:val="0"/>
              <w:spacing w:line="276" w:lineRule="auto"/>
              <w:jc w:val="center"/>
              <w:rPr>
                <w:szCs w:val="24"/>
                <w:lang w:val="uk-UA"/>
              </w:rPr>
            </w:pPr>
            <w:r>
              <w:rPr>
                <w:szCs w:val="24"/>
                <w:lang w:val="uk-UA"/>
              </w:rPr>
              <w:t>15</w:t>
            </w:r>
          </w:p>
        </w:tc>
      </w:tr>
    </w:tbl>
    <w:p w14:paraId="09F7F9B2" w14:textId="77777777" w:rsidR="00946CF7" w:rsidRPr="006E5C14" w:rsidRDefault="00946CF7" w:rsidP="00946CF7">
      <w:pPr>
        <w:pStyle w:val="a5"/>
        <w:tabs>
          <w:tab w:val="left" w:pos="567"/>
          <w:tab w:val="left" w:pos="993"/>
        </w:tabs>
        <w:ind w:left="567"/>
        <w:contextualSpacing/>
        <w:rPr>
          <w:rFonts w:ascii="Times New Roman" w:hAnsi="Times New Roman"/>
          <w:sz w:val="24"/>
          <w:szCs w:val="24"/>
          <w:lang w:val="uk-UA"/>
        </w:rPr>
      </w:pPr>
    </w:p>
    <w:p w14:paraId="0932E2B5" w14:textId="77777777" w:rsidR="00946CF7" w:rsidRPr="001B0271" w:rsidRDefault="00946CF7" w:rsidP="00946CF7">
      <w:pPr>
        <w:pStyle w:val="a5"/>
        <w:tabs>
          <w:tab w:val="left" w:pos="567"/>
        </w:tabs>
        <w:spacing w:after="120"/>
        <w:rPr>
          <w:rFonts w:ascii="Times New Roman" w:hAnsi="Times New Roman"/>
          <w:sz w:val="24"/>
          <w:szCs w:val="24"/>
          <w:lang w:val="uk-UA"/>
        </w:rPr>
      </w:pPr>
      <w:r w:rsidRPr="00FC7A19">
        <w:rPr>
          <w:rFonts w:ascii="Times New Roman" w:hAnsi="Times New Roman"/>
          <w:color w:val="FF0000"/>
          <w:sz w:val="24"/>
          <w:szCs w:val="24"/>
          <w:lang w:val="uk-UA"/>
        </w:rPr>
        <w:tab/>
      </w:r>
      <w:r w:rsidRPr="001B0271">
        <w:rPr>
          <w:rFonts w:ascii="Times New Roman" w:hAnsi="Times New Roman"/>
          <w:sz w:val="24"/>
          <w:szCs w:val="24"/>
          <w:lang w:val="uk-UA"/>
        </w:rPr>
        <w:t xml:space="preserve">На середньостроковий період прогноз </w:t>
      </w:r>
      <w:r w:rsidRPr="00D8270B">
        <w:rPr>
          <w:rFonts w:ascii="Times New Roman" w:hAnsi="Times New Roman"/>
          <w:color w:val="000000"/>
          <w:sz w:val="24"/>
          <w:szCs w:val="24"/>
          <w:lang w:val="uk-UA"/>
        </w:rPr>
        <w:t>складає 20 924,7 тис. грн, з них за рахунок  субвенцій з бюджетів Андріяшівської та Хмелівської сільських територіальних громад – 782,2</w:t>
      </w:r>
      <w:r>
        <w:rPr>
          <w:rFonts w:ascii="Times New Roman" w:hAnsi="Times New Roman"/>
          <w:color w:val="FF0000"/>
          <w:sz w:val="24"/>
          <w:szCs w:val="24"/>
          <w:lang w:val="uk-UA"/>
        </w:rPr>
        <w:t> </w:t>
      </w:r>
      <w:r w:rsidRPr="001B0271">
        <w:rPr>
          <w:rFonts w:ascii="Times New Roman" w:hAnsi="Times New Roman"/>
          <w:sz w:val="24"/>
          <w:szCs w:val="24"/>
          <w:lang w:val="uk-UA"/>
        </w:rPr>
        <w:t>тис. грн;</w:t>
      </w:r>
    </w:p>
    <w:p w14:paraId="002FE059" w14:textId="77777777" w:rsidR="00946CF7" w:rsidRPr="00FE7C07" w:rsidRDefault="00946CF7" w:rsidP="00946CF7">
      <w:pPr>
        <w:pStyle w:val="a5"/>
        <w:numPr>
          <w:ilvl w:val="0"/>
          <w:numId w:val="4"/>
        </w:numPr>
        <w:tabs>
          <w:tab w:val="left" w:pos="851"/>
        </w:tabs>
        <w:spacing w:after="160"/>
        <w:ind w:left="0" w:firstLine="567"/>
        <w:rPr>
          <w:rFonts w:ascii="Times New Roman" w:hAnsi="Times New Roman"/>
          <w:sz w:val="24"/>
          <w:szCs w:val="24"/>
          <w:lang w:val="uk-UA"/>
        </w:rPr>
      </w:pPr>
      <w:r w:rsidRPr="001B0271">
        <w:rPr>
          <w:rFonts w:ascii="Times New Roman" w:hAnsi="Times New Roman"/>
          <w:sz w:val="24"/>
          <w:szCs w:val="24"/>
          <w:lang w:val="uk-UA"/>
        </w:rPr>
        <w:t>Роменським міським центром соціальних служб з штатню чисельністю 14,5 одиниць; обсяги фінансування відповідно до Прогнозу на 202</w:t>
      </w:r>
      <w:r>
        <w:rPr>
          <w:rFonts w:ascii="Times New Roman" w:hAnsi="Times New Roman"/>
          <w:sz w:val="24"/>
          <w:szCs w:val="24"/>
          <w:lang w:val="uk-UA"/>
        </w:rPr>
        <w:t>7</w:t>
      </w:r>
      <w:r w:rsidRPr="001B0271">
        <w:rPr>
          <w:rFonts w:ascii="Times New Roman" w:hAnsi="Times New Roman"/>
          <w:sz w:val="24"/>
          <w:szCs w:val="24"/>
          <w:lang w:val="uk-UA"/>
        </w:rPr>
        <w:t xml:space="preserve"> </w:t>
      </w:r>
      <w:r w:rsidRPr="00D8270B">
        <w:rPr>
          <w:rFonts w:ascii="Times New Roman" w:hAnsi="Times New Roman"/>
          <w:color w:val="000000"/>
          <w:sz w:val="24"/>
          <w:szCs w:val="24"/>
          <w:lang w:val="uk-UA"/>
        </w:rPr>
        <w:t>рік – 3 756,9 тис. грн, 2028 рік –</w:t>
      </w:r>
      <w:r>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6 945,7</w:t>
      </w:r>
      <w:r>
        <w:rPr>
          <w:rFonts w:ascii="Times New Roman" w:hAnsi="Times New Roman"/>
          <w:color w:val="000000"/>
          <w:sz w:val="24"/>
          <w:szCs w:val="24"/>
          <w:lang w:val="uk-UA"/>
        </w:rPr>
        <w:t> </w:t>
      </w:r>
      <w:r w:rsidRPr="00D8270B">
        <w:rPr>
          <w:rFonts w:ascii="Times New Roman" w:hAnsi="Times New Roman"/>
          <w:color w:val="000000"/>
          <w:sz w:val="24"/>
          <w:szCs w:val="24"/>
          <w:lang w:val="uk-UA"/>
        </w:rPr>
        <w:t>тис. грн, 2029 рік – 7 423,2 тис. грн; о</w:t>
      </w:r>
      <w:r w:rsidRPr="00D8270B">
        <w:rPr>
          <w:rFonts w:ascii="Times New Roman" w:hAnsi="Times New Roman"/>
          <w:color w:val="000000"/>
          <w:sz w:val="24"/>
          <w:szCs w:val="24"/>
          <w:lang w:val="uk-UA" w:eastAsia="uk-UA"/>
        </w:rPr>
        <w:t>сновним завда</w:t>
      </w:r>
      <w:r w:rsidRPr="001B0271">
        <w:rPr>
          <w:rFonts w:ascii="Times New Roman" w:hAnsi="Times New Roman"/>
          <w:sz w:val="24"/>
          <w:szCs w:val="24"/>
          <w:lang w:val="uk-UA" w:eastAsia="uk-UA"/>
        </w:rPr>
        <w:t>нням є забезпечення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tbl>
      <w:tblPr>
        <w:tblW w:w="47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4"/>
        <w:gridCol w:w="1203"/>
        <w:gridCol w:w="1482"/>
        <w:gridCol w:w="1324"/>
        <w:gridCol w:w="1376"/>
        <w:gridCol w:w="1435"/>
      </w:tblGrid>
      <w:tr w:rsidR="00946CF7" w:rsidRPr="00165E0C" w14:paraId="7A852414" w14:textId="77777777" w:rsidTr="0042651E">
        <w:trPr>
          <w:trHeight w:val="340"/>
          <w:jc w:val="center"/>
        </w:trPr>
        <w:tc>
          <w:tcPr>
            <w:tcW w:w="2544" w:type="dxa"/>
          </w:tcPr>
          <w:p w14:paraId="47BE5859" w14:textId="77777777" w:rsidR="00946CF7" w:rsidRPr="00165E0C" w:rsidRDefault="00946CF7" w:rsidP="00F728A2">
            <w:pPr>
              <w:widowControl w:val="0"/>
              <w:ind w:right="-80"/>
              <w:jc w:val="center"/>
              <w:rPr>
                <w:rFonts w:ascii="Times New Roman" w:hAnsi="Times New Roman"/>
                <w:sz w:val="24"/>
                <w:szCs w:val="24"/>
                <w:lang w:val="uk-UA"/>
              </w:rPr>
            </w:pPr>
            <w:r w:rsidRPr="00165E0C">
              <w:rPr>
                <w:rFonts w:ascii="Times New Roman" w:hAnsi="Times New Roman"/>
                <w:b/>
                <w:sz w:val="24"/>
                <w:szCs w:val="24"/>
                <w:lang w:val="uk-UA"/>
              </w:rPr>
              <w:t>Показники</w:t>
            </w:r>
          </w:p>
        </w:tc>
        <w:tc>
          <w:tcPr>
            <w:tcW w:w="1203" w:type="dxa"/>
          </w:tcPr>
          <w:p w14:paraId="6C503A01" w14:textId="77777777" w:rsidR="00946CF7" w:rsidRPr="004A5F9B" w:rsidRDefault="00946CF7" w:rsidP="00F728A2">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2025 рік</w:t>
            </w:r>
          </w:p>
          <w:p w14:paraId="5CCE2143" w14:textId="77777777" w:rsidR="00946CF7" w:rsidRPr="00165E0C" w:rsidRDefault="00946CF7" w:rsidP="00F728A2">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факт</w:t>
            </w:r>
          </w:p>
        </w:tc>
        <w:tc>
          <w:tcPr>
            <w:tcW w:w="1482" w:type="dxa"/>
          </w:tcPr>
          <w:p w14:paraId="6ADEEC91" w14:textId="77777777" w:rsidR="00946CF7" w:rsidRPr="004A5F9B" w:rsidRDefault="00946CF7" w:rsidP="00F728A2">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2026 рік</w:t>
            </w:r>
          </w:p>
          <w:p w14:paraId="05265FBB" w14:textId="77777777" w:rsidR="00946CF7" w:rsidRPr="00165E0C" w:rsidRDefault="00946CF7" w:rsidP="00F728A2">
            <w:pPr>
              <w:widowControl w:val="0"/>
              <w:spacing w:line="256" w:lineRule="auto"/>
              <w:jc w:val="center"/>
              <w:rPr>
                <w:rFonts w:ascii="Times New Roman" w:hAnsi="Times New Roman"/>
                <w:sz w:val="24"/>
                <w:szCs w:val="24"/>
                <w:lang w:val="uk-UA"/>
              </w:rPr>
            </w:pPr>
            <w:proofErr w:type="spellStart"/>
            <w:r w:rsidRPr="004A5F9B">
              <w:rPr>
                <w:rFonts w:eastAsia="Wingdings"/>
                <w:b/>
                <w:sz w:val="24"/>
                <w:szCs w:val="24"/>
                <w:lang w:eastAsia="en-US"/>
              </w:rPr>
              <w:t>очікуване</w:t>
            </w:r>
            <w:proofErr w:type="spellEnd"/>
          </w:p>
        </w:tc>
        <w:tc>
          <w:tcPr>
            <w:tcW w:w="1324" w:type="dxa"/>
          </w:tcPr>
          <w:p w14:paraId="2C332F86" w14:textId="77777777" w:rsidR="00946CF7" w:rsidRPr="004A5F9B" w:rsidRDefault="00946CF7" w:rsidP="00F728A2">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2027 рік</w:t>
            </w:r>
          </w:p>
          <w:p w14:paraId="42B2F010" w14:textId="77777777" w:rsidR="00946CF7" w:rsidRPr="00165E0C" w:rsidRDefault="00946CF7" w:rsidP="00F728A2">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прогноз</w:t>
            </w:r>
          </w:p>
        </w:tc>
        <w:tc>
          <w:tcPr>
            <w:tcW w:w="1376" w:type="dxa"/>
          </w:tcPr>
          <w:p w14:paraId="65B05B1F" w14:textId="77777777" w:rsidR="00946CF7" w:rsidRPr="004A5F9B" w:rsidRDefault="00946CF7" w:rsidP="00F728A2">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2028 рік</w:t>
            </w:r>
          </w:p>
          <w:p w14:paraId="39A48EC7" w14:textId="77777777" w:rsidR="00946CF7" w:rsidRPr="00165E0C" w:rsidRDefault="00946CF7" w:rsidP="00F728A2">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прогноз</w:t>
            </w:r>
          </w:p>
        </w:tc>
        <w:tc>
          <w:tcPr>
            <w:tcW w:w="1435" w:type="dxa"/>
          </w:tcPr>
          <w:p w14:paraId="79062BF3" w14:textId="77777777" w:rsidR="00946CF7" w:rsidRPr="004A5F9B" w:rsidRDefault="00946CF7" w:rsidP="00F728A2">
            <w:pPr>
              <w:pStyle w:val="a5"/>
              <w:jc w:val="center"/>
              <w:rPr>
                <w:rFonts w:ascii="Times New Roman" w:eastAsia="Wingdings" w:hAnsi="Times New Roman"/>
                <w:b/>
                <w:sz w:val="24"/>
                <w:szCs w:val="24"/>
                <w:lang w:eastAsia="en-US"/>
              </w:rPr>
            </w:pPr>
            <w:r w:rsidRPr="004A5F9B">
              <w:rPr>
                <w:rFonts w:ascii="Times New Roman" w:eastAsia="Wingdings" w:hAnsi="Times New Roman"/>
                <w:b/>
                <w:sz w:val="24"/>
                <w:szCs w:val="24"/>
                <w:lang w:eastAsia="en-US"/>
              </w:rPr>
              <w:t>2029 рік</w:t>
            </w:r>
          </w:p>
          <w:p w14:paraId="7CD10A4D" w14:textId="77777777" w:rsidR="00946CF7" w:rsidRPr="00165E0C" w:rsidRDefault="00946CF7" w:rsidP="00F728A2">
            <w:pPr>
              <w:widowControl w:val="0"/>
              <w:spacing w:line="256" w:lineRule="auto"/>
              <w:jc w:val="center"/>
              <w:rPr>
                <w:rFonts w:ascii="Times New Roman" w:hAnsi="Times New Roman"/>
                <w:sz w:val="24"/>
                <w:szCs w:val="24"/>
                <w:lang w:val="uk-UA"/>
              </w:rPr>
            </w:pPr>
            <w:r w:rsidRPr="004A5F9B">
              <w:rPr>
                <w:rFonts w:ascii="Times New Roman" w:eastAsia="Wingdings" w:hAnsi="Times New Roman"/>
                <w:b/>
                <w:sz w:val="24"/>
                <w:szCs w:val="24"/>
                <w:lang w:eastAsia="en-US"/>
              </w:rPr>
              <w:t>прогноз</w:t>
            </w:r>
          </w:p>
        </w:tc>
      </w:tr>
      <w:tr w:rsidR="00946CF7" w:rsidRPr="00165E0C" w14:paraId="63DCBF76" w14:textId="77777777" w:rsidTr="0042651E">
        <w:trPr>
          <w:trHeight w:val="340"/>
          <w:jc w:val="center"/>
        </w:trPr>
        <w:tc>
          <w:tcPr>
            <w:tcW w:w="2544" w:type="dxa"/>
          </w:tcPr>
          <w:p w14:paraId="60C61A0F" w14:textId="77777777" w:rsidR="00946CF7" w:rsidRPr="00165E0C" w:rsidRDefault="00946CF7" w:rsidP="00F728A2">
            <w:pPr>
              <w:widowControl w:val="0"/>
              <w:ind w:right="-80"/>
              <w:jc w:val="center"/>
              <w:rPr>
                <w:rFonts w:ascii="Times New Roman" w:hAnsi="Times New Roman"/>
                <w:sz w:val="24"/>
                <w:szCs w:val="24"/>
                <w:lang w:val="uk-UA"/>
              </w:rPr>
            </w:pPr>
            <w:r w:rsidRPr="00D37981">
              <w:rPr>
                <w:rFonts w:ascii="Times New Roman" w:hAnsi="Times New Roman"/>
                <w:bCs/>
                <w:sz w:val="24"/>
                <w:szCs w:val="24"/>
                <w:lang w:val="uk-UA"/>
              </w:rPr>
              <w:t>1</w:t>
            </w:r>
          </w:p>
        </w:tc>
        <w:tc>
          <w:tcPr>
            <w:tcW w:w="1203" w:type="dxa"/>
          </w:tcPr>
          <w:p w14:paraId="2AE2A8F6" w14:textId="77777777" w:rsidR="00946CF7" w:rsidRPr="00165E0C" w:rsidRDefault="00946CF7" w:rsidP="00F728A2">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2</w:t>
            </w:r>
          </w:p>
        </w:tc>
        <w:tc>
          <w:tcPr>
            <w:tcW w:w="1482" w:type="dxa"/>
          </w:tcPr>
          <w:p w14:paraId="5478B457" w14:textId="77777777" w:rsidR="00946CF7" w:rsidRPr="00165E0C" w:rsidRDefault="00946CF7" w:rsidP="00F728A2">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3</w:t>
            </w:r>
          </w:p>
        </w:tc>
        <w:tc>
          <w:tcPr>
            <w:tcW w:w="1324" w:type="dxa"/>
          </w:tcPr>
          <w:p w14:paraId="35AB58AE" w14:textId="77777777" w:rsidR="00946CF7" w:rsidRPr="00165E0C" w:rsidRDefault="00946CF7" w:rsidP="00F728A2">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4</w:t>
            </w:r>
          </w:p>
        </w:tc>
        <w:tc>
          <w:tcPr>
            <w:tcW w:w="1376" w:type="dxa"/>
          </w:tcPr>
          <w:p w14:paraId="0975D458" w14:textId="77777777" w:rsidR="00946CF7" w:rsidRPr="00165E0C" w:rsidRDefault="00946CF7" w:rsidP="00F728A2">
            <w:pPr>
              <w:widowControl w:val="0"/>
              <w:spacing w:line="256" w:lineRule="auto"/>
              <w:jc w:val="center"/>
              <w:rPr>
                <w:rFonts w:ascii="Times New Roman" w:hAnsi="Times New Roman"/>
                <w:sz w:val="24"/>
                <w:szCs w:val="24"/>
                <w:lang w:val="uk-UA"/>
              </w:rPr>
            </w:pPr>
            <w:r w:rsidRPr="00D37981">
              <w:rPr>
                <w:rFonts w:ascii="Times New Roman" w:eastAsia="Wingdings" w:hAnsi="Times New Roman"/>
                <w:bCs/>
                <w:sz w:val="24"/>
                <w:szCs w:val="24"/>
                <w:lang w:val="uk-UA" w:eastAsia="en-US"/>
              </w:rPr>
              <w:t>5</w:t>
            </w:r>
          </w:p>
        </w:tc>
        <w:tc>
          <w:tcPr>
            <w:tcW w:w="1435" w:type="dxa"/>
          </w:tcPr>
          <w:p w14:paraId="085FF23D" w14:textId="77777777" w:rsidR="00946CF7" w:rsidRPr="00165E0C" w:rsidRDefault="00946CF7" w:rsidP="00F728A2">
            <w:pPr>
              <w:widowControl w:val="0"/>
              <w:spacing w:line="256" w:lineRule="auto"/>
              <w:jc w:val="center"/>
              <w:rPr>
                <w:rFonts w:ascii="Times New Roman" w:hAnsi="Times New Roman"/>
                <w:sz w:val="24"/>
                <w:szCs w:val="24"/>
                <w:lang w:val="uk-UA"/>
              </w:rPr>
            </w:pPr>
            <w:r>
              <w:rPr>
                <w:rFonts w:ascii="Times New Roman" w:eastAsia="Wingdings" w:hAnsi="Times New Roman"/>
                <w:sz w:val="24"/>
                <w:szCs w:val="24"/>
                <w:lang w:val="uk-UA" w:eastAsia="en-US"/>
              </w:rPr>
              <w:t>6</w:t>
            </w:r>
          </w:p>
        </w:tc>
      </w:tr>
      <w:tr w:rsidR="00946CF7" w:rsidRPr="00165E0C" w14:paraId="1686C603" w14:textId="77777777" w:rsidTr="0042651E">
        <w:trPr>
          <w:trHeight w:val="340"/>
          <w:jc w:val="center"/>
        </w:trPr>
        <w:tc>
          <w:tcPr>
            <w:tcW w:w="2544" w:type="dxa"/>
            <w:vAlign w:val="center"/>
          </w:tcPr>
          <w:p w14:paraId="26A9FFA4" w14:textId="77777777" w:rsidR="00946CF7" w:rsidRPr="00165E0C" w:rsidRDefault="00946CF7" w:rsidP="00F728A2">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дитячих будинків сімейного типу, прийомних сімей</w:t>
            </w:r>
          </w:p>
        </w:tc>
        <w:tc>
          <w:tcPr>
            <w:tcW w:w="1203" w:type="dxa"/>
          </w:tcPr>
          <w:p w14:paraId="62C0EE06"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11</w:t>
            </w:r>
          </w:p>
        </w:tc>
        <w:tc>
          <w:tcPr>
            <w:tcW w:w="1482" w:type="dxa"/>
          </w:tcPr>
          <w:p w14:paraId="1E7845E8"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11</w:t>
            </w:r>
          </w:p>
        </w:tc>
        <w:tc>
          <w:tcPr>
            <w:tcW w:w="1324" w:type="dxa"/>
          </w:tcPr>
          <w:p w14:paraId="071E9413"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12</w:t>
            </w:r>
          </w:p>
        </w:tc>
        <w:tc>
          <w:tcPr>
            <w:tcW w:w="1376" w:type="dxa"/>
          </w:tcPr>
          <w:p w14:paraId="3B23589F"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12</w:t>
            </w:r>
          </w:p>
        </w:tc>
        <w:tc>
          <w:tcPr>
            <w:tcW w:w="1435" w:type="dxa"/>
          </w:tcPr>
          <w:p w14:paraId="560B9CAF"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13</w:t>
            </w:r>
          </w:p>
        </w:tc>
      </w:tr>
      <w:tr w:rsidR="00946CF7" w:rsidRPr="00165E0C" w14:paraId="32B9723A" w14:textId="77777777" w:rsidTr="0042651E">
        <w:trPr>
          <w:trHeight w:val="340"/>
          <w:jc w:val="center"/>
        </w:trPr>
        <w:tc>
          <w:tcPr>
            <w:tcW w:w="2544" w:type="dxa"/>
            <w:vAlign w:val="center"/>
          </w:tcPr>
          <w:p w14:paraId="4B670BCC" w14:textId="77777777" w:rsidR="00946CF7" w:rsidRPr="00165E0C" w:rsidRDefault="00946CF7" w:rsidP="00F728A2">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сімей, дітей та молоді, які отримали соціальні послуги</w:t>
            </w:r>
          </w:p>
        </w:tc>
        <w:tc>
          <w:tcPr>
            <w:tcW w:w="1203" w:type="dxa"/>
          </w:tcPr>
          <w:p w14:paraId="4B3C7F7A"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2443</w:t>
            </w:r>
          </w:p>
        </w:tc>
        <w:tc>
          <w:tcPr>
            <w:tcW w:w="1482" w:type="dxa"/>
          </w:tcPr>
          <w:p w14:paraId="6AF35A83"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2500</w:t>
            </w:r>
          </w:p>
        </w:tc>
        <w:tc>
          <w:tcPr>
            <w:tcW w:w="1324" w:type="dxa"/>
          </w:tcPr>
          <w:p w14:paraId="14E442B6"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2600</w:t>
            </w:r>
          </w:p>
        </w:tc>
        <w:tc>
          <w:tcPr>
            <w:tcW w:w="1376" w:type="dxa"/>
          </w:tcPr>
          <w:p w14:paraId="13E001FB"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2600</w:t>
            </w:r>
          </w:p>
        </w:tc>
        <w:tc>
          <w:tcPr>
            <w:tcW w:w="1435" w:type="dxa"/>
          </w:tcPr>
          <w:p w14:paraId="13B8C710"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2700</w:t>
            </w:r>
          </w:p>
        </w:tc>
      </w:tr>
      <w:tr w:rsidR="00946CF7" w:rsidRPr="00165E0C" w14:paraId="48148194" w14:textId="77777777" w:rsidTr="0042651E">
        <w:trPr>
          <w:trHeight w:val="340"/>
          <w:jc w:val="center"/>
        </w:trPr>
        <w:tc>
          <w:tcPr>
            <w:tcW w:w="2544" w:type="dxa"/>
            <w:vAlign w:val="center"/>
          </w:tcPr>
          <w:p w14:paraId="0F5FE481" w14:textId="77777777" w:rsidR="00946CF7" w:rsidRPr="00165E0C" w:rsidRDefault="00946CF7" w:rsidP="00F728A2">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звернень</w:t>
            </w:r>
          </w:p>
        </w:tc>
        <w:tc>
          <w:tcPr>
            <w:tcW w:w="1203" w:type="dxa"/>
          </w:tcPr>
          <w:p w14:paraId="6CCDDCA3"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855</w:t>
            </w:r>
          </w:p>
        </w:tc>
        <w:tc>
          <w:tcPr>
            <w:tcW w:w="1482" w:type="dxa"/>
          </w:tcPr>
          <w:p w14:paraId="309646C3"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2000</w:t>
            </w:r>
          </w:p>
        </w:tc>
        <w:tc>
          <w:tcPr>
            <w:tcW w:w="1324" w:type="dxa"/>
          </w:tcPr>
          <w:p w14:paraId="10256FE6"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2200</w:t>
            </w:r>
          </w:p>
        </w:tc>
        <w:tc>
          <w:tcPr>
            <w:tcW w:w="1376" w:type="dxa"/>
          </w:tcPr>
          <w:p w14:paraId="074281DB"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2300</w:t>
            </w:r>
          </w:p>
        </w:tc>
        <w:tc>
          <w:tcPr>
            <w:tcW w:w="1435" w:type="dxa"/>
          </w:tcPr>
          <w:p w14:paraId="1D7C63FC"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2400</w:t>
            </w:r>
          </w:p>
        </w:tc>
      </w:tr>
      <w:tr w:rsidR="00946CF7" w:rsidRPr="00165E0C" w14:paraId="118C5AD5" w14:textId="77777777" w:rsidTr="0042651E">
        <w:trPr>
          <w:trHeight w:val="340"/>
          <w:jc w:val="center"/>
        </w:trPr>
        <w:tc>
          <w:tcPr>
            <w:tcW w:w="2544" w:type="dxa"/>
            <w:vAlign w:val="center"/>
          </w:tcPr>
          <w:p w14:paraId="55BBEC19" w14:textId="77777777" w:rsidR="00946CF7" w:rsidRPr="00165E0C" w:rsidRDefault="00946CF7" w:rsidP="00F728A2">
            <w:pPr>
              <w:widowControl w:val="0"/>
              <w:ind w:right="-80"/>
              <w:rPr>
                <w:rFonts w:ascii="Times New Roman" w:hAnsi="Times New Roman"/>
                <w:sz w:val="24"/>
                <w:szCs w:val="24"/>
                <w:lang w:val="uk-UA"/>
              </w:rPr>
            </w:pPr>
            <w:r w:rsidRPr="00165E0C">
              <w:rPr>
                <w:rFonts w:ascii="Times New Roman" w:hAnsi="Times New Roman"/>
                <w:sz w:val="24"/>
                <w:szCs w:val="24"/>
                <w:lang w:val="uk-UA"/>
              </w:rPr>
              <w:t>Кількість сімей, які перебувають у складних життєвих обставинах, охоплених соціальним супроводом</w:t>
            </w:r>
          </w:p>
        </w:tc>
        <w:tc>
          <w:tcPr>
            <w:tcW w:w="1203" w:type="dxa"/>
          </w:tcPr>
          <w:p w14:paraId="255D530D"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 xml:space="preserve">54 </w:t>
            </w:r>
          </w:p>
        </w:tc>
        <w:tc>
          <w:tcPr>
            <w:tcW w:w="1482" w:type="dxa"/>
          </w:tcPr>
          <w:p w14:paraId="0847D6A5"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60</w:t>
            </w:r>
          </w:p>
        </w:tc>
        <w:tc>
          <w:tcPr>
            <w:tcW w:w="1324" w:type="dxa"/>
          </w:tcPr>
          <w:p w14:paraId="47021EE7"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60</w:t>
            </w:r>
          </w:p>
        </w:tc>
        <w:tc>
          <w:tcPr>
            <w:tcW w:w="1376" w:type="dxa"/>
          </w:tcPr>
          <w:p w14:paraId="37686F24"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70</w:t>
            </w:r>
          </w:p>
        </w:tc>
        <w:tc>
          <w:tcPr>
            <w:tcW w:w="1435" w:type="dxa"/>
          </w:tcPr>
          <w:p w14:paraId="3C7C8F25" w14:textId="77777777" w:rsidR="00946CF7" w:rsidRPr="00165E0C" w:rsidRDefault="00946CF7" w:rsidP="00F728A2">
            <w:pPr>
              <w:widowControl w:val="0"/>
              <w:spacing w:line="256" w:lineRule="auto"/>
              <w:jc w:val="right"/>
              <w:rPr>
                <w:rFonts w:ascii="Times New Roman" w:hAnsi="Times New Roman"/>
                <w:sz w:val="24"/>
                <w:szCs w:val="24"/>
                <w:lang w:val="uk-UA"/>
              </w:rPr>
            </w:pPr>
            <w:r w:rsidRPr="00165E0C">
              <w:rPr>
                <w:rFonts w:ascii="Times New Roman" w:hAnsi="Times New Roman"/>
                <w:sz w:val="24"/>
                <w:szCs w:val="24"/>
                <w:lang w:val="uk-UA"/>
              </w:rPr>
              <w:t>70</w:t>
            </w:r>
          </w:p>
        </w:tc>
      </w:tr>
      <w:tr w:rsidR="00946CF7" w:rsidRPr="00165E0C" w14:paraId="3DC69AB3" w14:textId="77777777" w:rsidTr="0042651E">
        <w:trPr>
          <w:trHeight w:val="340"/>
          <w:jc w:val="center"/>
        </w:trPr>
        <w:tc>
          <w:tcPr>
            <w:tcW w:w="2544" w:type="dxa"/>
          </w:tcPr>
          <w:p w14:paraId="716CD121" w14:textId="77777777" w:rsidR="00946CF7" w:rsidRDefault="00946CF7" w:rsidP="00F728A2">
            <w:pPr>
              <w:widowControl w:val="0"/>
              <w:ind w:right="-80"/>
              <w:rPr>
                <w:rFonts w:ascii="Times New Roman" w:hAnsi="Times New Roman"/>
                <w:sz w:val="24"/>
                <w:szCs w:val="24"/>
                <w:lang w:val="uk-UA" w:eastAsia="uk-UA"/>
              </w:rPr>
            </w:pPr>
            <w:r>
              <w:rPr>
                <w:rFonts w:ascii="Times New Roman" w:hAnsi="Times New Roman"/>
                <w:sz w:val="24"/>
                <w:szCs w:val="24"/>
                <w:lang w:val="uk-UA" w:eastAsia="uk-UA"/>
              </w:rPr>
              <w:t>К</w:t>
            </w:r>
            <w:r w:rsidRPr="00443883">
              <w:rPr>
                <w:rFonts w:ascii="Times New Roman" w:hAnsi="Times New Roman"/>
                <w:sz w:val="24"/>
                <w:szCs w:val="24"/>
                <w:lang w:val="uk-UA" w:eastAsia="uk-UA"/>
              </w:rPr>
              <w:t>ількість отримувачів соціальних допомог, осіб</w:t>
            </w:r>
            <w:r>
              <w:rPr>
                <w:rFonts w:ascii="Times New Roman" w:hAnsi="Times New Roman"/>
                <w:sz w:val="24"/>
                <w:szCs w:val="24"/>
                <w:lang w:val="uk-UA" w:eastAsia="uk-UA"/>
              </w:rPr>
              <w:t xml:space="preserve">, у </w:t>
            </w:r>
            <w:proofErr w:type="spellStart"/>
            <w:r>
              <w:rPr>
                <w:rFonts w:ascii="Times New Roman" w:hAnsi="Times New Roman"/>
                <w:sz w:val="24"/>
                <w:szCs w:val="24"/>
                <w:lang w:val="uk-UA" w:eastAsia="uk-UA"/>
              </w:rPr>
              <w:t>т.ч</w:t>
            </w:r>
            <w:proofErr w:type="spellEnd"/>
            <w:r>
              <w:rPr>
                <w:rFonts w:ascii="Times New Roman" w:hAnsi="Times New Roman"/>
                <w:sz w:val="24"/>
                <w:szCs w:val="24"/>
                <w:lang w:val="uk-UA" w:eastAsia="uk-UA"/>
              </w:rPr>
              <w:t>.:</w:t>
            </w:r>
          </w:p>
          <w:p w14:paraId="50854F6E" w14:textId="7B406B99" w:rsidR="003E358C" w:rsidRPr="00165E0C" w:rsidRDefault="003E358C" w:rsidP="00F728A2">
            <w:pPr>
              <w:widowControl w:val="0"/>
              <w:ind w:right="-80"/>
              <w:rPr>
                <w:rFonts w:ascii="Times New Roman" w:hAnsi="Times New Roman"/>
                <w:sz w:val="24"/>
                <w:szCs w:val="24"/>
                <w:lang w:val="uk-UA"/>
              </w:rPr>
            </w:pPr>
          </w:p>
        </w:tc>
        <w:tc>
          <w:tcPr>
            <w:tcW w:w="1203" w:type="dxa"/>
            <w:vAlign w:val="center"/>
          </w:tcPr>
          <w:p w14:paraId="254515B1" w14:textId="77777777" w:rsidR="00946CF7" w:rsidRPr="00165E0C" w:rsidRDefault="00946CF7" w:rsidP="00F728A2">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2 649</w:t>
            </w:r>
          </w:p>
        </w:tc>
        <w:tc>
          <w:tcPr>
            <w:tcW w:w="1482" w:type="dxa"/>
            <w:vAlign w:val="center"/>
          </w:tcPr>
          <w:p w14:paraId="665DDBE6" w14:textId="77777777" w:rsidR="00946CF7" w:rsidRPr="00165E0C" w:rsidRDefault="00946CF7" w:rsidP="00F728A2">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2 785</w:t>
            </w:r>
          </w:p>
        </w:tc>
        <w:tc>
          <w:tcPr>
            <w:tcW w:w="1324" w:type="dxa"/>
            <w:vAlign w:val="center"/>
          </w:tcPr>
          <w:p w14:paraId="39C9F407" w14:textId="77777777" w:rsidR="00946CF7" w:rsidRPr="00165E0C" w:rsidRDefault="00946CF7" w:rsidP="00F728A2">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2 860</w:t>
            </w:r>
          </w:p>
        </w:tc>
        <w:tc>
          <w:tcPr>
            <w:tcW w:w="1376" w:type="dxa"/>
            <w:vAlign w:val="center"/>
          </w:tcPr>
          <w:p w14:paraId="13A3727C" w14:textId="77777777" w:rsidR="00946CF7" w:rsidRPr="00165E0C" w:rsidRDefault="00946CF7" w:rsidP="00F728A2">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2 860</w:t>
            </w:r>
          </w:p>
        </w:tc>
        <w:tc>
          <w:tcPr>
            <w:tcW w:w="1435" w:type="dxa"/>
            <w:vAlign w:val="center"/>
          </w:tcPr>
          <w:p w14:paraId="006BAC88" w14:textId="77777777" w:rsidR="00946CF7" w:rsidRPr="00165E0C" w:rsidRDefault="00946CF7" w:rsidP="00F728A2">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2 860</w:t>
            </w:r>
          </w:p>
        </w:tc>
      </w:tr>
      <w:tr w:rsidR="0042651E" w:rsidRPr="00165E0C" w14:paraId="1270364F" w14:textId="77777777" w:rsidTr="0042651E">
        <w:trPr>
          <w:trHeight w:val="340"/>
          <w:jc w:val="center"/>
        </w:trPr>
        <w:tc>
          <w:tcPr>
            <w:tcW w:w="2544" w:type="dxa"/>
          </w:tcPr>
          <w:p w14:paraId="04674970" w14:textId="13F7A585" w:rsidR="0042651E" w:rsidRDefault="0042651E" w:rsidP="0042651E">
            <w:pPr>
              <w:widowControl w:val="0"/>
              <w:ind w:right="-80"/>
              <w:jc w:val="center"/>
              <w:rPr>
                <w:rFonts w:ascii="Times New Roman" w:hAnsi="Times New Roman"/>
                <w:sz w:val="24"/>
                <w:szCs w:val="24"/>
                <w:lang w:val="uk-UA" w:eastAsia="uk-UA"/>
              </w:rPr>
            </w:pPr>
            <w:r w:rsidRPr="00D37981">
              <w:rPr>
                <w:rFonts w:ascii="Times New Roman" w:hAnsi="Times New Roman"/>
                <w:bCs/>
                <w:sz w:val="24"/>
                <w:szCs w:val="24"/>
                <w:lang w:val="uk-UA"/>
              </w:rPr>
              <w:lastRenderedPageBreak/>
              <w:t>1</w:t>
            </w:r>
          </w:p>
        </w:tc>
        <w:tc>
          <w:tcPr>
            <w:tcW w:w="1203" w:type="dxa"/>
          </w:tcPr>
          <w:p w14:paraId="09790045" w14:textId="1E959784" w:rsidR="0042651E" w:rsidRDefault="0042651E" w:rsidP="0042651E">
            <w:pPr>
              <w:widowControl w:val="0"/>
              <w:spacing w:line="256" w:lineRule="auto"/>
              <w:jc w:val="center"/>
              <w:rPr>
                <w:rFonts w:ascii="Times New Roman" w:hAnsi="Times New Roman"/>
                <w:sz w:val="24"/>
                <w:szCs w:val="24"/>
                <w:lang w:val="uk-UA" w:eastAsia="uk-UA"/>
              </w:rPr>
            </w:pPr>
            <w:r w:rsidRPr="00D37981">
              <w:rPr>
                <w:rFonts w:ascii="Times New Roman" w:eastAsia="Wingdings" w:hAnsi="Times New Roman"/>
                <w:bCs/>
                <w:sz w:val="24"/>
                <w:szCs w:val="24"/>
                <w:lang w:val="uk-UA" w:eastAsia="en-US"/>
              </w:rPr>
              <w:t>2</w:t>
            </w:r>
          </w:p>
        </w:tc>
        <w:tc>
          <w:tcPr>
            <w:tcW w:w="1482" w:type="dxa"/>
          </w:tcPr>
          <w:p w14:paraId="020BFB7C" w14:textId="6BE25F45" w:rsidR="0042651E" w:rsidRDefault="0042651E" w:rsidP="0042651E">
            <w:pPr>
              <w:widowControl w:val="0"/>
              <w:spacing w:line="256" w:lineRule="auto"/>
              <w:jc w:val="center"/>
              <w:rPr>
                <w:rFonts w:ascii="Times New Roman" w:hAnsi="Times New Roman"/>
                <w:sz w:val="24"/>
                <w:szCs w:val="24"/>
                <w:lang w:val="uk-UA" w:eastAsia="uk-UA"/>
              </w:rPr>
            </w:pPr>
            <w:r w:rsidRPr="00D37981">
              <w:rPr>
                <w:rFonts w:ascii="Times New Roman" w:eastAsia="Wingdings" w:hAnsi="Times New Roman"/>
                <w:bCs/>
                <w:sz w:val="24"/>
                <w:szCs w:val="24"/>
                <w:lang w:val="uk-UA" w:eastAsia="en-US"/>
              </w:rPr>
              <w:t>3</w:t>
            </w:r>
          </w:p>
        </w:tc>
        <w:tc>
          <w:tcPr>
            <w:tcW w:w="1324" w:type="dxa"/>
          </w:tcPr>
          <w:p w14:paraId="20BB822A" w14:textId="666DBC5F" w:rsidR="0042651E" w:rsidRDefault="0042651E" w:rsidP="0042651E">
            <w:pPr>
              <w:widowControl w:val="0"/>
              <w:spacing w:line="256" w:lineRule="auto"/>
              <w:jc w:val="center"/>
              <w:rPr>
                <w:rFonts w:ascii="Times New Roman" w:hAnsi="Times New Roman"/>
                <w:sz w:val="24"/>
                <w:szCs w:val="24"/>
                <w:lang w:val="uk-UA" w:eastAsia="uk-UA"/>
              </w:rPr>
            </w:pPr>
            <w:r w:rsidRPr="00D37981">
              <w:rPr>
                <w:rFonts w:ascii="Times New Roman" w:eastAsia="Wingdings" w:hAnsi="Times New Roman"/>
                <w:bCs/>
                <w:sz w:val="24"/>
                <w:szCs w:val="24"/>
                <w:lang w:val="uk-UA" w:eastAsia="en-US"/>
              </w:rPr>
              <w:t>4</w:t>
            </w:r>
          </w:p>
        </w:tc>
        <w:tc>
          <w:tcPr>
            <w:tcW w:w="1376" w:type="dxa"/>
          </w:tcPr>
          <w:p w14:paraId="547D4EFD" w14:textId="1AE06E58" w:rsidR="0042651E" w:rsidRDefault="0042651E" w:rsidP="0042651E">
            <w:pPr>
              <w:widowControl w:val="0"/>
              <w:spacing w:line="256" w:lineRule="auto"/>
              <w:jc w:val="center"/>
              <w:rPr>
                <w:rFonts w:ascii="Times New Roman" w:hAnsi="Times New Roman"/>
                <w:sz w:val="24"/>
                <w:szCs w:val="24"/>
                <w:lang w:val="uk-UA" w:eastAsia="uk-UA"/>
              </w:rPr>
            </w:pPr>
            <w:r w:rsidRPr="00D37981">
              <w:rPr>
                <w:rFonts w:ascii="Times New Roman" w:eastAsia="Wingdings" w:hAnsi="Times New Roman"/>
                <w:bCs/>
                <w:sz w:val="24"/>
                <w:szCs w:val="24"/>
                <w:lang w:val="uk-UA" w:eastAsia="en-US"/>
              </w:rPr>
              <w:t>5</w:t>
            </w:r>
          </w:p>
        </w:tc>
        <w:tc>
          <w:tcPr>
            <w:tcW w:w="1435" w:type="dxa"/>
          </w:tcPr>
          <w:p w14:paraId="664C268F" w14:textId="2EF5D3AD" w:rsidR="0042651E" w:rsidRDefault="0042651E" w:rsidP="0042651E">
            <w:pPr>
              <w:widowControl w:val="0"/>
              <w:spacing w:line="256" w:lineRule="auto"/>
              <w:jc w:val="center"/>
              <w:rPr>
                <w:rFonts w:ascii="Times New Roman" w:hAnsi="Times New Roman"/>
                <w:sz w:val="24"/>
                <w:szCs w:val="24"/>
                <w:lang w:val="uk-UA" w:eastAsia="uk-UA"/>
              </w:rPr>
            </w:pPr>
            <w:r>
              <w:rPr>
                <w:rFonts w:ascii="Times New Roman" w:eastAsia="Wingdings" w:hAnsi="Times New Roman"/>
                <w:sz w:val="24"/>
                <w:szCs w:val="24"/>
                <w:lang w:val="uk-UA" w:eastAsia="en-US"/>
              </w:rPr>
              <w:t>6</w:t>
            </w:r>
          </w:p>
        </w:tc>
      </w:tr>
      <w:tr w:rsidR="0042651E" w:rsidRPr="00165E0C" w14:paraId="0319074D" w14:textId="77777777" w:rsidTr="0042651E">
        <w:trPr>
          <w:trHeight w:val="340"/>
          <w:jc w:val="center"/>
        </w:trPr>
        <w:tc>
          <w:tcPr>
            <w:tcW w:w="2544" w:type="dxa"/>
          </w:tcPr>
          <w:p w14:paraId="07298ED6" w14:textId="77777777" w:rsidR="0042651E" w:rsidRPr="00165E0C" w:rsidRDefault="0042651E" w:rsidP="0042651E">
            <w:pPr>
              <w:widowControl w:val="0"/>
              <w:ind w:right="-80"/>
              <w:rPr>
                <w:rFonts w:ascii="Times New Roman" w:hAnsi="Times New Roman"/>
                <w:sz w:val="24"/>
                <w:szCs w:val="24"/>
                <w:lang w:val="uk-UA"/>
              </w:rPr>
            </w:pPr>
            <w:r w:rsidRPr="00443883">
              <w:rPr>
                <w:rFonts w:ascii="Times New Roman" w:hAnsi="Times New Roman"/>
                <w:sz w:val="24"/>
                <w:szCs w:val="24"/>
                <w:lang w:val="uk-UA" w:eastAsia="uk-UA"/>
              </w:rPr>
              <w:t>жінок</w:t>
            </w:r>
          </w:p>
        </w:tc>
        <w:tc>
          <w:tcPr>
            <w:tcW w:w="1203" w:type="dxa"/>
            <w:vAlign w:val="center"/>
          </w:tcPr>
          <w:p w14:paraId="60596375"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975</w:t>
            </w:r>
          </w:p>
        </w:tc>
        <w:tc>
          <w:tcPr>
            <w:tcW w:w="1482" w:type="dxa"/>
            <w:vAlign w:val="center"/>
          </w:tcPr>
          <w:p w14:paraId="604976CA"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1 022</w:t>
            </w:r>
          </w:p>
        </w:tc>
        <w:tc>
          <w:tcPr>
            <w:tcW w:w="1324" w:type="dxa"/>
            <w:vAlign w:val="center"/>
          </w:tcPr>
          <w:p w14:paraId="7D5F03D0"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956</w:t>
            </w:r>
          </w:p>
        </w:tc>
        <w:tc>
          <w:tcPr>
            <w:tcW w:w="1376" w:type="dxa"/>
            <w:vAlign w:val="center"/>
          </w:tcPr>
          <w:p w14:paraId="41223A00"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956</w:t>
            </w:r>
          </w:p>
        </w:tc>
        <w:tc>
          <w:tcPr>
            <w:tcW w:w="1435" w:type="dxa"/>
            <w:vAlign w:val="center"/>
          </w:tcPr>
          <w:p w14:paraId="5917DA28"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956</w:t>
            </w:r>
          </w:p>
        </w:tc>
      </w:tr>
      <w:tr w:rsidR="0042651E" w:rsidRPr="00165E0C" w14:paraId="0C3E97C9" w14:textId="77777777" w:rsidTr="0042651E">
        <w:trPr>
          <w:trHeight w:val="340"/>
          <w:jc w:val="center"/>
        </w:trPr>
        <w:tc>
          <w:tcPr>
            <w:tcW w:w="2544" w:type="dxa"/>
          </w:tcPr>
          <w:p w14:paraId="7239D57C" w14:textId="77777777" w:rsidR="0042651E" w:rsidRPr="00165E0C" w:rsidRDefault="0042651E" w:rsidP="0042651E">
            <w:pPr>
              <w:widowControl w:val="0"/>
              <w:ind w:right="-80"/>
              <w:rPr>
                <w:rFonts w:ascii="Times New Roman" w:hAnsi="Times New Roman"/>
                <w:sz w:val="24"/>
                <w:szCs w:val="24"/>
                <w:lang w:val="uk-UA"/>
              </w:rPr>
            </w:pPr>
            <w:r w:rsidRPr="00443883">
              <w:rPr>
                <w:rFonts w:ascii="Times New Roman" w:hAnsi="Times New Roman"/>
                <w:sz w:val="24"/>
                <w:szCs w:val="24"/>
                <w:lang w:val="uk-UA" w:eastAsia="uk-UA"/>
              </w:rPr>
              <w:t>чоловіків</w:t>
            </w:r>
          </w:p>
        </w:tc>
        <w:tc>
          <w:tcPr>
            <w:tcW w:w="1203" w:type="dxa"/>
            <w:vAlign w:val="center"/>
          </w:tcPr>
          <w:p w14:paraId="2FBFDEF3"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614</w:t>
            </w:r>
          </w:p>
        </w:tc>
        <w:tc>
          <w:tcPr>
            <w:tcW w:w="1482" w:type="dxa"/>
            <w:vAlign w:val="center"/>
          </w:tcPr>
          <w:p w14:paraId="6ED8E638"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627</w:t>
            </w:r>
          </w:p>
        </w:tc>
        <w:tc>
          <w:tcPr>
            <w:tcW w:w="1324" w:type="dxa"/>
            <w:vAlign w:val="center"/>
          </w:tcPr>
          <w:p w14:paraId="1204D94C"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574</w:t>
            </w:r>
          </w:p>
        </w:tc>
        <w:tc>
          <w:tcPr>
            <w:tcW w:w="1376" w:type="dxa"/>
            <w:vAlign w:val="center"/>
          </w:tcPr>
          <w:p w14:paraId="5F110243"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574</w:t>
            </w:r>
          </w:p>
        </w:tc>
        <w:tc>
          <w:tcPr>
            <w:tcW w:w="1435" w:type="dxa"/>
            <w:vAlign w:val="center"/>
          </w:tcPr>
          <w:p w14:paraId="2A90B363"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574</w:t>
            </w:r>
          </w:p>
        </w:tc>
      </w:tr>
      <w:tr w:rsidR="0042651E" w:rsidRPr="00165E0C" w14:paraId="37251824" w14:textId="77777777" w:rsidTr="0042651E">
        <w:trPr>
          <w:trHeight w:val="340"/>
          <w:jc w:val="center"/>
        </w:trPr>
        <w:tc>
          <w:tcPr>
            <w:tcW w:w="2544" w:type="dxa"/>
          </w:tcPr>
          <w:p w14:paraId="5851C40C" w14:textId="77777777" w:rsidR="0042651E" w:rsidRPr="00165E0C" w:rsidRDefault="0042651E" w:rsidP="0042651E">
            <w:pPr>
              <w:widowControl w:val="0"/>
              <w:ind w:right="-80"/>
              <w:rPr>
                <w:rFonts w:ascii="Times New Roman" w:hAnsi="Times New Roman"/>
                <w:sz w:val="24"/>
                <w:szCs w:val="24"/>
                <w:lang w:val="uk-UA"/>
              </w:rPr>
            </w:pPr>
            <w:r>
              <w:rPr>
                <w:rFonts w:ascii="Times New Roman" w:hAnsi="Times New Roman"/>
                <w:sz w:val="24"/>
                <w:szCs w:val="24"/>
                <w:lang w:val="uk-UA" w:eastAsia="uk-UA"/>
              </w:rPr>
              <w:t>хлопчиків</w:t>
            </w:r>
          </w:p>
        </w:tc>
        <w:tc>
          <w:tcPr>
            <w:tcW w:w="1203" w:type="dxa"/>
            <w:vAlign w:val="center"/>
          </w:tcPr>
          <w:p w14:paraId="53DAEBE1"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524</w:t>
            </w:r>
          </w:p>
        </w:tc>
        <w:tc>
          <w:tcPr>
            <w:tcW w:w="1482" w:type="dxa"/>
            <w:vAlign w:val="center"/>
          </w:tcPr>
          <w:p w14:paraId="109809AE"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568</w:t>
            </w:r>
          </w:p>
        </w:tc>
        <w:tc>
          <w:tcPr>
            <w:tcW w:w="1324" w:type="dxa"/>
            <w:vAlign w:val="center"/>
          </w:tcPr>
          <w:p w14:paraId="33B8241D"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615</w:t>
            </w:r>
          </w:p>
        </w:tc>
        <w:tc>
          <w:tcPr>
            <w:tcW w:w="1376" w:type="dxa"/>
          </w:tcPr>
          <w:p w14:paraId="3A4E4673" w14:textId="77777777" w:rsidR="0042651E" w:rsidRPr="00165E0C" w:rsidRDefault="0042651E" w:rsidP="0042651E">
            <w:pPr>
              <w:widowControl w:val="0"/>
              <w:spacing w:line="256" w:lineRule="auto"/>
              <w:jc w:val="right"/>
              <w:rPr>
                <w:rFonts w:ascii="Times New Roman" w:hAnsi="Times New Roman"/>
                <w:sz w:val="24"/>
                <w:szCs w:val="24"/>
                <w:lang w:val="uk-UA"/>
              </w:rPr>
            </w:pPr>
            <w:r w:rsidRPr="00E91AB3">
              <w:rPr>
                <w:rFonts w:ascii="Times New Roman" w:hAnsi="Times New Roman"/>
                <w:sz w:val="24"/>
                <w:szCs w:val="24"/>
                <w:lang w:val="uk-UA" w:eastAsia="uk-UA"/>
              </w:rPr>
              <w:t>615</w:t>
            </w:r>
          </w:p>
        </w:tc>
        <w:tc>
          <w:tcPr>
            <w:tcW w:w="1435" w:type="dxa"/>
          </w:tcPr>
          <w:p w14:paraId="67F1826A" w14:textId="77777777" w:rsidR="0042651E" w:rsidRPr="00165E0C" w:rsidRDefault="0042651E" w:rsidP="0042651E">
            <w:pPr>
              <w:widowControl w:val="0"/>
              <w:spacing w:line="256" w:lineRule="auto"/>
              <w:jc w:val="right"/>
              <w:rPr>
                <w:rFonts w:ascii="Times New Roman" w:hAnsi="Times New Roman"/>
                <w:sz w:val="24"/>
                <w:szCs w:val="24"/>
                <w:lang w:val="uk-UA"/>
              </w:rPr>
            </w:pPr>
            <w:r w:rsidRPr="00E91AB3">
              <w:rPr>
                <w:rFonts w:ascii="Times New Roman" w:hAnsi="Times New Roman"/>
                <w:sz w:val="24"/>
                <w:szCs w:val="24"/>
                <w:lang w:val="uk-UA" w:eastAsia="uk-UA"/>
              </w:rPr>
              <w:t>615</w:t>
            </w:r>
          </w:p>
        </w:tc>
      </w:tr>
      <w:tr w:rsidR="0042651E" w:rsidRPr="00165E0C" w14:paraId="721B8986" w14:textId="77777777" w:rsidTr="0042651E">
        <w:trPr>
          <w:trHeight w:val="340"/>
          <w:jc w:val="center"/>
        </w:trPr>
        <w:tc>
          <w:tcPr>
            <w:tcW w:w="2544" w:type="dxa"/>
          </w:tcPr>
          <w:p w14:paraId="251BEBAE" w14:textId="77777777" w:rsidR="0042651E" w:rsidRPr="00165E0C" w:rsidRDefault="0042651E" w:rsidP="0042651E">
            <w:pPr>
              <w:widowControl w:val="0"/>
              <w:ind w:right="-80"/>
              <w:rPr>
                <w:rFonts w:ascii="Times New Roman" w:hAnsi="Times New Roman"/>
                <w:sz w:val="24"/>
                <w:szCs w:val="24"/>
                <w:lang w:val="uk-UA"/>
              </w:rPr>
            </w:pPr>
            <w:proofErr w:type="spellStart"/>
            <w:r>
              <w:rPr>
                <w:rFonts w:ascii="Times New Roman" w:hAnsi="Times New Roman"/>
                <w:sz w:val="24"/>
                <w:szCs w:val="24"/>
                <w:lang w:val="uk-UA" w:eastAsia="uk-UA"/>
              </w:rPr>
              <w:t>дівчаток</w:t>
            </w:r>
            <w:proofErr w:type="spellEnd"/>
          </w:p>
        </w:tc>
        <w:tc>
          <w:tcPr>
            <w:tcW w:w="1203" w:type="dxa"/>
            <w:vAlign w:val="center"/>
          </w:tcPr>
          <w:p w14:paraId="3B2D3A71"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536</w:t>
            </w:r>
          </w:p>
        </w:tc>
        <w:tc>
          <w:tcPr>
            <w:tcW w:w="1482" w:type="dxa"/>
            <w:vAlign w:val="center"/>
          </w:tcPr>
          <w:p w14:paraId="5127DEC9"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568</w:t>
            </w:r>
          </w:p>
        </w:tc>
        <w:tc>
          <w:tcPr>
            <w:tcW w:w="1324" w:type="dxa"/>
            <w:vAlign w:val="center"/>
          </w:tcPr>
          <w:p w14:paraId="019AA7C7" w14:textId="77777777" w:rsidR="0042651E" w:rsidRPr="00165E0C" w:rsidRDefault="0042651E" w:rsidP="0042651E">
            <w:pPr>
              <w:widowControl w:val="0"/>
              <w:spacing w:line="256" w:lineRule="auto"/>
              <w:jc w:val="right"/>
              <w:rPr>
                <w:rFonts w:ascii="Times New Roman" w:hAnsi="Times New Roman"/>
                <w:sz w:val="24"/>
                <w:szCs w:val="24"/>
                <w:lang w:val="uk-UA"/>
              </w:rPr>
            </w:pPr>
            <w:r>
              <w:rPr>
                <w:rFonts w:ascii="Times New Roman" w:hAnsi="Times New Roman"/>
                <w:sz w:val="24"/>
                <w:szCs w:val="24"/>
                <w:lang w:val="uk-UA" w:eastAsia="uk-UA"/>
              </w:rPr>
              <w:t>715</w:t>
            </w:r>
          </w:p>
        </w:tc>
        <w:tc>
          <w:tcPr>
            <w:tcW w:w="1376" w:type="dxa"/>
          </w:tcPr>
          <w:p w14:paraId="25234035" w14:textId="77777777" w:rsidR="0042651E" w:rsidRPr="00165E0C" w:rsidRDefault="0042651E" w:rsidP="0042651E">
            <w:pPr>
              <w:widowControl w:val="0"/>
              <w:spacing w:line="256" w:lineRule="auto"/>
              <w:jc w:val="right"/>
              <w:rPr>
                <w:rFonts w:ascii="Times New Roman" w:hAnsi="Times New Roman"/>
                <w:sz w:val="24"/>
                <w:szCs w:val="24"/>
                <w:lang w:val="uk-UA"/>
              </w:rPr>
            </w:pPr>
            <w:r w:rsidRPr="00646BB7">
              <w:rPr>
                <w:rFonts w:ascii="Times New Roman" w:hAnsi="Times New Roman"/>
                <w:sz w:val="24"/>
                <w:szCs w:val="24"/>
                <w:lang w:val="uk-UA" w:eastAsia="uk-UA"/>
              </w:rPr>
              <w:t>715</w:t>
            </w:r>
          </w:p>
        </w:tc>
        <w:tc>
          <w:tcPr>
            <w:tcW w:w="1435" w:type="dxa"/>
          </w:tcPr>
          <w:p w14:paraId="5462EC99" w14:textId="77777777" w:rsidR="0042651E" w:rsidRPr="00165E0C" w:rsidRDefault="0042651E" w:rsidP="0042651E">
            <w:pPr>
              <w:widowControl w:val="0"/>
              <w:spacing w:line="256" w:lineRule="auto"/>
              <w:jc w:val="right"/>
              <w:rPr>
                <w:rFonts w:ascii="Times New Roman" w:hAnsi="Times New Roman"/>
                <w:sz w:val="24"/>
                <w:szCs w:val="24"/>
                <w:lang w:val="uk-UA"/>
              </w:rPr>
            </w:pPr>
            <w:r w:rsidRPr="00646BB7">
              <w:rPr>
                <w:rFonts w:ascii="Times New Roman" w:hAnsi="Times New Roman"/>
                <w:sz w:val="24"/>
                <w:szCs w:val="24"/>
                <w:lang w:val="uk-UA" w:eastAsia="uk-UA"/>
              </w:rPr>
              <w:t>715</w:t>
            </w:r>
          </w:p>
        </w:tc>
      </w:tr>
    </w:tbl>
    <w:p w14:paraId="2577DD68" w14:textId="77777777" w:rsidR="00946CF7" w:rsidRPr="000E6405" w:rsidRDefault="00946CF7" w:rsidP="00946CF7">
      <w:pPr>
        <w:pStyle w:val="a5"/>
        <w:tabs>
          <w:tab w:val="left" w:pos="567"/>
        </w:tabs>
        <w:ind w:right="141"/>
        <w:rPr>
          <w:rFonts w:ascii="Times New Roman" w:hAnsi="Times New Roman"/>
          <w:sz w:val="24"/>
          <w:szCs w:val="24"/>
        </w:rPr>
      </w:pPr>
      <w:r>
        <w:rPr>
          <w:rFonts w:ascii="Times New Roman" w:hAnsi="Times New Roman"/>
          <w:sz w:val="24"/>
          <w:szCs w:val="24"/>
        </w:rPr>
        <w:tab/>
      </w:r>
      <w:r w:rsidRPr="000E6405">
        <w:rPr>
          <w:rFonts w:ascii="Times New Roman" w:hAnsi="Times New Roman"/>
          <w:sz w:val="24"/>
          <w:szCs w:val="24"/>
          <w:lang w:val="uk-UA"/>
        </w:rPr>
        <w:t>Крім фінансування установ Прогнозом передбачено забезпечення заходів щодо соціальної підтримки різних верств населення на виконання прийнятих міською радою програм, зокрема для:</w:t>
      </w:r>
    </w:p>
    <w:p w14:paraId="02759ED9" w14:textId="77777777" w:rsidR="00946CF7" w:rsidRPr="000E6405" w:rsidRDefault="00946CF7" w:rsidP="00946CF7">
      <w:pPr>
        <w:pStyle w:val="western"/>
        <w:numPr>
          <w:ilvl w:val="0"/>
          <w:numId w:val="6"/>
        </w:numPr>
        <w:tabs>
          <w:tab w:val="left" w:pos="851"/>
        </w:tabs>
        <w:spacing w:before="120" w:beforeAutospacing="0" w:after="0" w:afterAutospacing="0"/>
        <w:ind w:left="0" w:right="141" w:firstLine="567"/>
        <w:jc w:val="both"/>
        <w:rPr>
          <w:b w:val="0"/>
          <w:sz w:val="24"/>
          <w:szCs w:val="24"/>
        </w:rPr>
      </w:pPr>
      <w:r w:rsidRPr="000E6405">
        <w:rPr>
          <w:b w:val="0"/>
          <w:sz w:val="24"/>
          <w:szCs w:val="24"/>
        </w:rPr>
        <w:t xml:space="preserve">надання пільг окремим категоріям громадян з оплати послуг зв'язку розрахована на  </w:t>
      </w:r>
      <w:r>
        <w:rPr>
          <w:b w:val="0"/>
          <w:sz w:val="24"/>
          <w:szCs w:val="24"/>
        </w:rPr>
        <w:t xml:space="preserve">             </w:t>
      </w:r>
      <w:r w:rsidRPr="00B21305">
        <w:rPr>
          <w:b w:val="0"/>
          <w:sz w:val="24"/>
          <w:szCs w:val="24"/>
        </w:rPr>
        <w:t>15 отр</w:t>
      </w:r>
      <w:r w:rsidRPr="000E6405">
        <w:rPr>
          <w:b w:val="0"/>
          <w:sz w:val="24"/>
          <w:szCs w:val="24"/>
        </w:rPr>
        <w:t>имувачів у загальній сумі видатків на 2027-2029 роки</w:t>
      </w:r>
      <w:r w:rsidRPr="00FC7A19">
        <w:rPr>
          <w:b w:val="0"/>
          <w:color w:val="FF0000"/>
          <w:sz w:val="24"/>
          <w:szCs w:val="24"/>
        </w:rPr>
        <w:t xml:space="preserve"> </w:t>
      </w:r>
      <w:r w:rsidRPr="00D8270B">
        <w:rPr>
          <w:b w:val="0"/>
          <w:color w:val="000000"/>
          <w:sz w:val="24"/>
          <w:szCs w:val="24"/>
        </w:rPr>
        <w:t>– 95,8 тис.</w:t>
      </w:r>
      <w:r w:rsidRPr="000E6405">
        <w:rPr>
          <w:b w:val="0"/>
          <w:sz w:val="24"/>
          <w:szCs w:val="24"/>
        </w:rPr>
        <w:t xml:space="preserve"> грн;</w:t>
      </w:r>
    </w:p>
    <w:p w14:paraId="755BA9EB" w14:textId="77777777" w:rsidR="00946CF7" w:rsidRPr="00D8270B" w:rsidRDefault="00946CF7" w:rsidP="00946CF7">
      <w:pPr>
        <w:pStyle w:val="western"/>
        <w:numPr>
          <w:ilvl w:val="0"/>
          <w:numId w:val="6"/>
        </w:numPr>
        <w:tabs>
          <w:tab w:val="left" w:pos="851"/>
        </w:tabs>
        <w:spacing w:before="120" w:beforeAutospacing="0" w:after="120" w:afterAutospacing="0"/>
        <w:ind w:left="0" w:right="141" w:firstLine="567"/>
        <w:jc w:val="both"/>
        <w:rPr>
          <w:rFonts w:eastAsia="Calibri"/>
          <w:b w:val="0"/>
          <w:bCs w:val="0"/>
          <w:color w:val="000000"/>
          <w:sz w:val="24"/>
          <w:szCs w:val="24"/>
        </w:rPr>
      </w:pPr>
      <w:r w:rsidRPr="00D8270B">
        <w:rPr>
          <w:b w:val="0"/>
          <w:bCs w:val="0"/>
          <w:color w:val="000000"/>
          <w:sz w:val="24"/>
          <w:szCs w:val="24"/>
        </w:rPr>
        <w:t xml:space="preserve">відшкодування підвезення автомобільним транспортом учнів до шкіл громади та у </w:t>
      </w:r>
      <w:proofErr w:type="spellStart"/>
      <w:r w:rsidRPr="00D8270B">
        <w:rPr>
          <w:b w:val="0"/>
          <w:bCs w:val="0"/>
          <w:color w:val="000000"/>
          <w:sz w:val="24"/>
          <w:szCs w:val="24"/>
        </w:rPr>
        <w:t>зворотньому</w:t>
      </w:r>
      <w:proofErr w:type="spellEnd"/>
      <w:r w:rsidRPr="00D8270B">
        <w:rPr>
          <w:b w:val="0"/>
          <w:bCs w:val="0"/>
          <w:color w:val="000000"/>
          <w:sz w:val="24"/>
          <w:szCs w:val="24"/>
        </w:rPr>
        <w:t xml:space="preserve"> напрямку – 2 205,0 тис. грн у 2027 році; на наступні два роки прогнозується 2 110,5 тис. грн та 1 953,0 тис. грн відповідно; п</w:t>
      </w:r>
      <w:r w:rsidRPr="00D8270B">
        <w:rPr>
          <w:rFonts w:eastAsia="Calibri"/>
          <w:b w:val="0"/>
          <w:bCs w:val="0"/>
          <w:color w:val="000000"/>
          <w:sz w:val="24"/>
          <w:szCs w:val="24"/>
        </w:rPr>
        <w:t xml:space="preserve">ідвезення учнів організовано шляхом розповсюдження пільгових проїзних квитків особам, які мають право пільгового проїзду, на таку кількість: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1226"/>
        <w:gridCol w:w="1188"/>
        <w:gridCol w:w="1309"/>
        <w:gridCol w:w="1134"/>
        <w:gridCol w:w="1134"/>
        <w:gridCol w:w="1171"/>
      </w:tblGrid>
      <w:tr w:rsidR="00946CF7" w:rsidRPr="00FC7A19" w14:paraId="7ED48E30" w14:textId="77777777" w:rsidTr="00F728A2">
        <w:tc>
          <w:tcPr>
            <w:tcW w:w="2478" w:type="dxa"/>
            <w:hideMark/>
          </w:tcPr>
          <w:p w14:paraId="58929A54" w14:textId="77777777" w:rsidR="00946CF7" w:rsidRPr="00DA5E0E" w:rsidRDefault="00946CF7" w:rsidP="00F728A2">
            <w:pPr>
              <w:tabs>
                <w:tab w:val="left" w:pos="426"/>
              </w:tabs>
              <w:ind w:right="18"/>
              <w:jc w:val="center"/>
              <w:rPr>
                <w:rFonts w:ascii="Times New Roman" w:eastAsia="Calibri" w:hAnsi="Times New Roman"/>
                <w:sz w:val="24"/>
                <w:szCs w:val="24"/>
                <w:lang w:val="uk-UA"/>
              </w:rPr>
            </w:pPr>
            <w:r w:rsidRPr="00F455D1">
              <w:rPr>
                <w:rFonts w:eastAsia="Calibri"/>
                <w:b/>
                <w:bCs/>
                <w:color w:val="FF0000"/>
                <w:sz w:val="24"/>
                <w:szCs w:val="24"/>
                <w:lang w:val="uk-UA"/>
              </w:rPr>
              <w:br w:type="page"/>
            </w:r>
            <w:r w:rsidRPr="00AB0E51">
              <w:rPr>
                <w:rFonts w:ascii="Times New Roman" w:hAnsi="Times New Roman"/>
                <w:b/>
                <w:bCs/>
                <w:sz w:val="24"/>
                <w:szCs w:val="24"/>
                <w:lang w:val="uk-UA"/>
              </w:rPr>
              <w:t>Показник</w:t>
            </w:r>
          </w:p>
        </w:tc>
        <w:tc>
          <w:tcPr>
            <w:tcW w:w="1225" w:type="dxa"/>
            <w:hideMark/>
          </w:tcPr>
          <w:p w14:paraId="0B375FF6" w14:textId="77777777" w:rsidR="00946CF7" w:rsidRPr="00B05A50" w:rsidRDefault="00946CF7" w:rsidP="00F728A2">
            <w:pPr>
              <w:tabs>
                <w:tab w:val="left" w:pos="426"/>
              </w:tabs>
              <w:ind w:right="18"/>
              <w:jc w:val="center"/>
              <w:rPr>
                <w:rFonts w:ascii="Times New Roman" w:eastAsia="Calibri" w:hAnsi="Times New Roman"/>
                <w:b/>
                <w:bCs/>
                <w:sz w:val="24"/>
                <w:szCs w:val="24"/>
                <w:lang w:val="uk-UA"/>
              </w:rPr>
            </w:pPr>
            <w:r w:rsidRPr="00B05A50">
              <w:rPr>
                <w:rFonts w:ascii="Times New Roman" w:eastAsia="Calibri" w:hAnsi="Times New Roman"/>
                <w:b/>
                <w:bCs/>
                <w:sz w:val="24"/>
                <w:szCs w:val="24"/>
                <w:lang w:val="uk-UA"/>
              </w:rPr>
              <w:t>Одиниця виміру</w:t>
            </w:r>
          </w:p>
        </w:tc>
        <w:tc>
          <w:tcPr>
            <w:tcW w:w="1188" w:type="dxa"/>
            <w:hideMark/>
          </w:tcPr>
          <w:p w14:paraId="666912DE"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2025 рік факт</w:t>
            </w:r>
          </w:p>
        </w:tc>
        <w:tc>
          <w:tcPr>
            <w:tcW w:w="1309" w:type="dxa"/>
            <w:hideMark/>
          </w:tcPr>
          <w:p w14:paraId="6805B8D2"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2026 рік очікуване</w:t>
            </w:r>
          </w:p>
        </w:tc>
        <w:tc>
          <w:tcPr>
            <w:tcW w:w="1134" w:type="dxa"/>
            <w:hideMark/>
          </w:tcPr>
          <w:p w14:paraId="3E9038E4"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2027 рік прогноз</w:t>
            </w:r>
          </w:p>
        </w:tc>
        <w:tc>
          <w:tcPr>
            <w:tcW w:w="1134" w:type="dxa"/>
            <w:hideMark/>
          </w:tcPr>
          <w:p w14:paraId="3DE34C2F"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2028 рік прогноз</w:t>
            </w:r>
          </w:p>
        </w:tc>
        <w:tc>
          <w:tcPr>
            <w:tcW w:w="1171" w:type="dxa"/>
            <w:hideMark/>
          </w:tcPr>
          <w:p w14:paraId="53EE7A3E"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2029 рік прогноз</w:t>
            </w:r>
          </w:p>
        </w:tc>
      </w:tr>
      <w:tr w:rsidR="00946CF7" w:rsidRPr="00FC7A19" w14:paraId="224220A0" w14:textId="77777777" w:rsidTr="00F728A2">
        <w:tc>
          <w:tcPr>
            <w:tcW w:w="2478" w:type="dxa"/>
          </w:tcPr>
          <w:p w14:paraId="3B5FB655" w14:textId="77777777" w:rsidR="00946CF7" w:rsidRPr="007C15E3" w:rsidRDefault="00946CF7" w:rsidP="00F728A2">
            <w:pPr>
              <w:tabs>
                <w:tab w:val="left" w:pos="426"/>
              </w:tabs>
              <w:ind w:right="18"/>
              <w:jc w:val="center"/>
              <w:rPr>
                <w:rFonts w:eastAsia="Calibri"/>
                <w:sz w:val="24"/>
                <w:szCs w:val="24"/>
                <w:lang w:val="uk-UA"/>
              </w:rPr>
            </w:pPr>
            <w:r w:rsidRPr="007C15E3">
              <w:rPr>
                <w:rFonts w:eastAsia="Calibri"/>
                <w:sz w:val="24"/>
                <w:szCs w:val="24"/>
                <w:lang w:val="uk-UA"/>
              </w:rPr>
              <w:t>1</w:t>
            </w:r>
          </w:p>
        </w:tc>
        <w:tc>
          <w:tcPr>
            <w:tcW w:w="1225" w:type="dxa"/>
          </w:tcPr>
          <w:p w14:paraId="61E2AE1F" w14:textId="77777777" w:rsidR="00946CF7" w:rsidRPr="006969CC" w:rsidRDefault="00946CF7" w:rsidP="00F728A2">
            <w:pPr>
              <w:tabs>
                <w:tab w:val="left" w:pos="426"/>
              </w:tabs>
              <w:ind w:right="18"/>
              <w:jc w:val="center"/>
              <w:rPr>
                <w:rFonts w:ascii="Times New Roman" w:eastAsia="Calibri" w:hAnsi="Times New Roman"/>
                <w:sz w:val="24"/>
                <w:szCs w:val="24"/>
                <w:lang w:val="uk-UA"/>
              </w:rPr>
            </w:pPr>
            <w:r w:rsidRPr="006969CC">
              <w:rPr>
                <w:rFonts w:ascii="Times New Roman" w:eastAsia="Calibri" w:hAnsi="Times New Roman"/>
                <w:sz w:val="24"/>
                <w:szCs w:val="24"/>
                <w:lang w:val="uk-UA"/>
              </w:rPr>
              <w:t>2</w:t>
            </w:r>
          </w:p>
        </w:tc>
        <w:tc>
          <w:tcPr>
            <w:tcW w:w="1188" w:type="dxa"/>
          </w:tcPr>
          <w:p w14:paraId="503ED3E5" w14:textId="77777777" w:rsidR="00946CF7" w:rsidRPr="006969CC" w:rsidRDefault="00946CF7" w:rsidP="00F728A2">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3</w:t>
            </w:r>
          </w:p>
        </w:tc>
        <w:tc>
          <w:tcPr>
            <w:tcW w:w="1309" w:type="dxa"/>
          </w:tcPr>
          <w:p w14:paraId="1553E2F8" w14:textId="77777777" w:rsidR="00946CF7" w:rsidRPr="006969CC" w:rsidRDefault="00946CF7" w:rsidP="00F728A2">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4</w:t>
            </w:r>
          </w:p>
        </w:tc>
        <w:tc>
          <w:tcPr>
            <w:tcW w:w="1134" w:type="dxa"/>
          </w:tcPr>
          <w:p w14:paraId="4E36F15A" w14:textId="77777777" w:rsidR="00946CF7" w:rsidRPr="006969CC" w:rsidRDefault="00946CF7" w:rsidP="00F728A2">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5</w:t>
            </w:r>
          </w:p>
        </w:tc>
        <w:tc>
          <w:tcPr>
            <w:tcW w:w="1134" w:type="dxa"/>
          </w:tcPr>
          <w:p w14:paraId="2CD5D872" w14:textId="77777777" w:rsidR="00946CF7" w:rsidRPr="006969CC" w:rsidRDefault="00946CF7" w:rsidP="00F728A2">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6</w:t>
            </w:r>
          </w:p>
        </w:tc>
        <w:tc>
          <w:tcPr>
            <w:tcW w:w="1171" w:type="dxa"/>
          </w:tcPr>
          <w:p w14:paraId="22DD6395" w14:textId="77777777" w:rsidR="00946CF7" w:rsidRPr="006969CC" w:rsidRDefault="00946CF7" w:rsidP="00F728A2">
            <w:pPr>
              <w:tabs>
                <w:tab w:val="left" w:pos="426"/>
              </w:tabs>
              <w:ind w:right="18"/>
              <w:jc w:val="center"/>
              <w:rPr>
                <w:rFonts w:ascii="Times New Roman" w:hAnsi="Times New Roman"/>
                <w:sz w:val="24"/>
                <w:szCs w:val="24"/>
                <w:lang w:val="uk-UA"/>
              </w:rPr>
            </w:pPr>
            <w:r w:rsidRPr="006969CC">
              <w:rPr>
                <w:rFonts w:ascii="Times New Roman" w:hAnsi="Times New Roman"/>
                <w:sz w:val="24"/>
                <w:szCs w:val="24"/>
                <w:lang w:val="uk-UA"/>
              </w:rPr>
              <w:t>7</w:t>
            </w:r>
          </w:p>
        </w:tc>
      </w:tr>
      <w:tr w:rsidR="00946CF7" w:rsidRPr="00FC7A19" w14:paraId="57E61583" w14:textId="77777777" w:rsidTr="00F728A2">
        <w:trPr>
          <w:trHeight w:val="696"/>
        </w:trPr>
        <w:tc>
          <w:tcPr>
            <w:tcW w:w="2478" w:type="dxa"/>
            <w:hideMark/>
          </w:tcPr>
          <w:p w14:paraId="5DEA5744" w14:textId="77777777" w:rsidR="00946CF7" w:rsidRPr="00B05A50" w:rsidRDefault="00946CF7" w:rsidP="00F728A2">
            <w:pPr>
              <w:tabs>
                <w:tab w:val="left" w:pos="426"/>
              </w:tabs>
              <w:ind w:right="18"/>
              <w:rPr>
                <w:rFonts w:ascii="Times New Roman" w:eastAsia="Calibri" w:hAnsi="Times New Roman"/>
                <w:sz w:val="24"/>
                <w:szCs w:val="24"/>
                <w:lang w:val="uk-UA"/>
              </w:rPr>
            </w:pPr>
            <w:r w:rsidRPr="00B05A50">
              <w:rPr>
                <w:rFonts w:ascii="Times New Roman" w:eastAsia="Calibri" w:hAnsi="Times New Roman"/>
                <w:sz w:val="24"/>
                <w:szCs w:val="24"/>
                <w:lang w:val="uk-UA"/>
              </w:rPr>
              <w:t>Кількість осіб, які мають право на пільговий проїзд</w:t>
            </w:r>
          </w:p>
        </w:tc>
        <w:tc>
          <w:tcPr>
            <w:tcW w:w="1225" w:type="dxa"/>
            <w:hideMark/>
          </w:tcPr>
          <w:p w14:paraId="0222ADF0" w14:textId="77777777" w:rsidR="00946CF7" w:rsidRPr="00B05A50" w:rsidRDefault="00946CF7" w:rsidP="00F728A2">
            <w:pPr>
              <w:tabs>
                <w:tab w:val="left" w:pos="426"/>
              </w:tabs>
              <w:ind w:right="18"/>
              <w:jc w:val="center"/>
              <w:rPr>
                <w:rFonts w:ascii="Times New Roman" w:eastAsia="Calibri" w:hAnsi="Times New Roman"/>
                <w:sz w:val="24"/>
                <w:szCs w:val="24"/>
                <w:lang w:val="uk-UA"/>
              </w:rPr>
            </w:pPr>
            <w:r w:rsidRPr="00B05A50">
              <w:rPr>
                <w:rFonts w:ascii="Times New Roman" w:eastAsia="Calibri" w:hAnsi="Times New Roman"/>
                <w:sz w:val="24"/>
                <w:szCs w:val="24"/>
                <w:lang w:val="uk-UA"/>
              </w:rPr>
              <w:t>осіб</w:t>
            </w:r>
          </w:p>
        </w:tc>
        <w:tc>
          <w:tcPr>
            <w:tcW w:w="1188" w:type="dxa"/>
            <w:hideMark/>
          </w:tcPr>
          <w:p w14:paraId="077788B0" w14:textId="77777777" w:rsidR="00946CF7" w:rsidRPr="006D085C" w:rsidRDefault="00946CF7" w:rsidP="00F728A2">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309" w:type="dxa"/>
            <w:hideMark/>
          </w:tcPr>
          <w:p w14:paraId="0FC379C5" w14:textId="77777777" w:rsidR="00946CF7" w:rsidRPr="006D085C" w:rsidRDefault="00946CF7" w:rsidP="00F728A2">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134" w:type="dxa"/>
            <w:hideMark/>
          </w:tcPr>
          <w:p w14:paraId="59233D04" w14:textId="77777777" w:rsidR="00946CF7" w:rsidRPr="006D085C" w:rsidRDefault="00946CF7" w:rsidP="00F728A2">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134" w:type="dxa"/>
            <w:hideMark/>
          </w:tcPr>
          <w:p w14:paraId="37E8B7D4" w14:textId="77777777" w:rsidR="00946CF7" w:rsidRPr="006D085C" w:rsidRDefault="00946CF7" w:rsidP="00F728A2">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c>
          <w:tcPr>
            <w:tcW w:w="1171" w:type="dxa"/>
            <w:hideMark/>
          </w:tcPr>
          <w:p w14:paraId="75E11B6D" w14:textId="77777777" w:rsidR="00946CF7" w:rsidRPr="006D085C" w:rsidRDefault="00946CF7" w:rsidP="00F728A2">
            <w:pPr>
              <w:tabs>
                <w:tab w:val="left" w:pos="426"/>
              </w:tabs>
              <w:ind w:right="18"/>
              <w:jc w:val="center"/>
              <w:rPr>
                <w:rFonts w:ascii="Times New Roman" w:eastAsia="Calibri" w:hAnsi="Times New Roman"/>
                <w:color w:val="000000"/>
                <w:sz w:val="22"/>
                <w:szCs w:val="22"/>
                <w:lang w:val="uk-UA"/>
              </w:rPr>
            </w:pPr>
            <w:r w:rsidRPr="006D085C">
              <w:rPr>
                <w:rFonts w:ascii="Times New Roman" w:eastAsia="Calibri" w:hAnsi="Times New Roman"/>
                <w:color w:val="000000"/>
                <w:sz w:val="22"/>
                <w:szCs w:val="22"/>
                <w:lang w:val="uk-UA"/>
              </w:rPr>
              <w:t>1250</w:t>
            </w:r>
          </w:p>
        </w:tc>
      </w:tr>
      <w:tr w:rsidR="00946CF7" w:rsidRPr="00FC7A19" w14:paraId="5268D98E" w14:textId="77777777" w:rsidTr="00F728A2">
        <w:trPr>
          <w:trHeight w:val="709"/>
        </w:trPr>
        <w:tc>
          <w:tcPr>
            <w:tcW w:w="2478" w:type="dxa"/>
            <w:hideMark/>
          </w:tcPr>
          <w:p w14:paraId="30D4389A" w14:textId="77777777" w:rsidR="00946CF7" w:rsidRPr="00B05A50" w:rsidRDefault="00946CF7" w:rsidP="00F728A2">
            <w:pPr>
              <w:tabs>
                <w:tab w:val="left" w:pos="426"/>
              </w:tabs>
              <w:ind w:right="18"/>
              <w:rPr>
                <w:rFonts w:ascii="Times New Roman" w:eastAsia="Calibri" w:hAnsi="Times New Roman"/>
                <w:i/>
                <w:iCs/>
                <w:sz w:val="24"/>
                <w:szCs w:val="24"/>
                <w:lang w:val="uk-UA"/>
              </w:rPr>
            </w:pPr>
            <w:r w:rsidRPr="00B05A50">
              <w:rPr>
                <w:rFonts w:ascii="Times New Roman" w:eastAsia="Calibri" w:hAnsi="Times New Roman"/>
                <w:i/>
                <w:iCs/>
                <w:sz w:val="24"/>
                <w:szCs w:val="24"/>
                <w:lang w:val="uk-UA"/>
              </w:rPr>
              <w:t>Довідково, питома вага пільговиків до кількості учнів</w:t>
            </w:r>
          </w:p>
        </w:tc>
        <w:tc>
          <w:tcPr>
            <w:tcW w:w="1225" w:type="dxa"/>
            <w:hideMark/>
          </w:tcPr>
          <w:p w14:paraId="588C4901" w14:textId="77777777" w:rsidR="00946CF7" w:rsidRPr="00B05A50" w:rsidRDefault="00946CF7" w:rsidP="00F728A2">
            <w:pPr>
              <w:tabs>
                <w:tab w:val="left" w:pos="426"/>
              </w:tabs>
              <w:ind w:right="18"/>
              <w:jc w:val="center"/>
              <w:rPr>
                <w:rFonts w:ascii="Times New Roman" w:eastAsia="Calibri" w:hAnsi="Times New Roman"/>
                <w:i/>
                <w:iCs/>
                <w:sz w:val="24"/>
                <w:szCs w:val="24"/>
                <w:lang w:val="uk-UA"/>
              </w:rPr>
            </w:pPr>
            <w:r w:rsidRPr="00B05A50">
              <w:rPr>
                <w:rFonts w:ascii="Times New Roman" w:eastAsia="Calibri" w:hAnsi="Times New Roman"/>
                <w:i/>
                <w:iCs/>
                <w:sz w:val="24"/>
                <w:szCs w:val="24"/>
                <w:lang w:val="uk-UA"/>
              </w:rPr>
              <w:t>%</w:t>
            </w:r>
          </w:p>
        </w:tc>
        <w:tc>
          <w:tcPr>
            <w:tcW w:w="1188" w:type="dxa"/>
            <w:hideMark/>
          </w:tcPr>
          <w:p w14:paraId="18D99C22" w14:textId="77777777" w:rsidR="00946CF7" w:rsidRPr="006D085C" w:rsidRDefault="00946CF7" w:rsidP="00F728A2">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27,4</w:t>
            </w:r>
          </w:p>
        </w:tc>
        <w:tc>
          <w:tcPr>
            <w:tcW w:w="1309" w:type="dxa"/>
            <w:hideMark/>
          </w:tcPr>
          <w:p w14:paraId="6F4785FC" w14:textId="77777777" w:rsidR="00946CF7" w:rsidRPr="006D085C" w:rsidRDefault="00946CF7" w:rsidP="00F728A2">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28,5</w:t>
            </w:r>
          </w:p>
        </w:tc>
        <w:tc>
          <w:tcPr>
            <w:tcW w:w="1134" w:type="dxa"/>
            <w:hideMark/>
          </w:tcPr>
          <w:p w14:paraId="25EC193F" w14:textId="77777777" w:rsidR="00946CF7" w:rsidRPr="006D085C" w:rsidRDefault="00946CF7" w:rsidP="00F728A2">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29,8</w:t>
            </w:r>
          </w:p>
        </w:tc>
        <w:tc>
          <w:tcPr>
            <w:tcW w:w="1134" w:type="dxa"/>
            <w:hideMark/>
          </w:tcPr>
          <w:p w14:paraId="6D9153BC" w14:textId="77777777" w:rsidR="00946CF7" w:rsidRPr="006D085C" w:rsidRDefault="00946CF7" w:rsidP="00F728A2">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31,4</w:t>
            </w:r>
          </w:p>
        </w:tc>
        <w:tc>
          <w:tcPr>
            <w:tcW w:w="1171" w:type="dxa"/>
            <w:hideMark/>
          </w:tcPr>
          <w:p w14:paraId="7B4648EE" w14:textId="77777777" w:rsidR="00946CF7" w:rsidRPr="006D085C" w:rsidRDefault="00946CF7" w:rsidP="00F728A2">
            <w:pPr>
              <w:tabs>
                <w:tab w:val="left" w:pos="426"/>
              </w:tabs>
              <w:ind w:right="18"/>
              <w:jc w:val="center"/>
              <w:rPr>
                <w:rFonts w:ascii="Times New Roman" w:eastAsia="Calibri" w:hAnsi="Times New Roman"/>
                <w:i/>
                <w:iCs/>
                <w:color w:val="000000"/>
                <w:sz w:val="22"/>
                <w:szCs w:val="22"/>
                <w:lang w:val="uk-UA"/>
              </w:rPr>
            </w:pPr>
            <w:r w:rsidRPr="006D085C">
              <w:rPr>
                <w:rFonts w:ascii="Times New Roman" w:eastAsia="Calibri" w:hAnsi="Times New Roman"/>
                <w:i/>
                <w:iCs/>
                <w:color w:val="000000"/>
                <w:sz w:val="22"/>
                <w:szCs w:val="22"/>
                <w:lang w:val="uk-UA"/>
              </w:rPr>
              <w:t>32,5</w:t>
            </w:r>
          </w:p>
        </w:tc>
      </w:tr>
    </w:tbl>
    <w:p w14:paraId="1B6F099C" w14:textId="77777777" w:rsidR="00946CF7" w:rsidRPr="00D8270B" w:rsidRDefault="00946CF7" w:rsidP="00946CF7">
      <w:pPr>
        <w:pStyle w:val="a5"/>
        <w:numPr>
          <w:ilvl w:val="0"/>
          <w:numId w:val="6"/>
        </w:numPr>
        <w:tabs>
          <w:tab w:val="left" w:pos="851"/>
        </w:tabs>
        <w:spacing w:before="120"/>
        <w:ind w:left="0" w:firstLine="567"/>
        <w:rPr>
          <w:rFonts w:ascii="Times New Roman" w:hAnsi="Times New Roman"/>
          <w:color w:val="000000"/>
          <w:sz w:val="24"/>
          <w:szCs w:val="24"/>
          <w:lang w:val="uk-UA"/>
        </w:rPr>
      </w:pPr>
      <w:r w:rsidRPr="00FB78F8">
        <w:rPr>
          <w:rFonts w:ascii="Times New Roman" w:hAnsi="Times New Roman"/>
          <w:sz w:val="24"/>
          <w:szCs w:val="24"/>
          <w:lang w:val="uk-UA"/>
        </w:rPr>
        <w:t>компенсаційні виплати на пільговий проїзд автомобільним транспортом окремим категоріям громадян прогнозуються на 2027 рік у сумі –</w:t>
      </w:r>
      <w:r w:rsidRPr="00FC7A19">
        <w:rPr>
          <w:rFonts w:ascii="Times New Roman" w:hAnsi="Times New Roman"/>
          <w:color w:val="FF0000"/>
          <w:sz w:val="24"/>
          <w:szCs w:val="24"/>
          <w:lang w:val="uk-UA"/>
        </w:rPr>
        <w:t xml:space="preserve"> </w:t>
      </w:r>
      <w:r w:rsidRPr="00D8270B">
        <w:rPr>
          <w:rFonts w:ascii="Times New Roman" w:hAnsi="Times New Roman"/>
          <w:color w:val="000000"/>
          <w:sz w:val="24"/>
          <w:szCs w:val="24"/>
          <w:lang w:val="uk-UA"/>
        </w:rPr>
        <w:t>5 667,0</w:t>
      </w:r>
      <w:r w:rsidRPr="00FC7A19">
        <w:rPr>
          <w:rFonts w:ascii="Times New Roman" w:hAnsi="Times New Roman"/>
          <w:color w:val="FF0000"/>
          <w:sz w:val="24"/>
          <w:szCs w:val="24"/>
          <w:lang w:val="uk-UA"/>
        </w:rPr>
        <w:t xml:space="preserve"> </w:t>
      </w:r>
      <w:r w:rsidRPr="00FB78F8">
        <w:rPr>
          <w:rFonts w:ascii="Times New Roman" w:hAnsi="Times New Roman"/>
          <w:sz w:val="24"/>
          <w:szCs w:val="24"/>
          <w:lang w:val="uk-UA"/>
        </w:rPr>
        <w:t xml:space="preserve">тис. грн, на 2028-2029 роки </w:t>
      </w:r>
      <w:r w:rsidRPr="00D8270B">
        <w:rPr>
          <w:rFonts w:ascii="Times New Roman" w:hAnsi="Times New Roman"/>
          <w:color w:val="000000"/>
          <w:sz w:val="24"/>
          <w:szCs w:val="24"/>
          <w:lang w:val="uk-UA"/>
        </w:rPr>
        <w:t>–по 6 000,0 тис.</w:t>
      </w:r>
      <w:r>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грн відповідно;</w:t>
      </w:r>
    </w:p>
    <w:p w14:paraId="0DD0642A" w14:textId="77777777" w:rsidR="00946CF7" w:rsidRPr="00D8270B" w:rsidRDefault="00946CF7" w:rsidP="00946CF7">
      <w:pPr>
        <w:pStyle w:val="a5"/>
        <w:numPr>
          <w:ilvl w:val="0"/>
          <w:numId w:val="6"/>
        </w:numPr>
        <w:tabs>
          <w:tab w:val="left" w:pos="851"/>
        </w:tabs>
        <w:spacing w:before="120"/>
        <w:ind w:left="0" w:firstLine="567"/>
        <w:rPr>
          <w:rFonts w:ascii="Times New Roman" w:hAnsi="Times New Roman"/>
          <w:color w:val="000000"/>
          <w:sz w:val="24"/>
          <w:szCs w:val="24"/>
          <w:lang w:val="uk-UA"/>
        </w:rPr>
      </w:pPr>
      <w:r w:rsidRPr="00657AF6">
        <w:rPr>
          <w:rFonts w:ascii="Times New Roman" w:hAnsi="Times New Roman"/>
          <w:sz w:val="24"/>
          <w:szCs w:val="24"/>
          <w:lang w:val="uk-UA"/>
        </w:rPr>
        <w:t xml:space="preserve">компенсаційні виплати за пільговий проїзд окремих категорій громадян на </w:t>
      </w:r>
      <w:r w:rsidRPr="00D8270B">
        <w:rPr>
          <w:rFonts w:ascii="Times New Roman" w:hAnsi="Times New Roman"/>
          <w:color w:val="000000"/>
          <w:sz w:val="24"/>
          <w:szCs w:val="24"/>
          <w:lang w:val="uk-UA"/>
        </w:rPr>
        <w:t>залізничному транспорті прогнозуються на 2027 рік у сумі 509,0 тис. грн, на 2028-2029 роки – по 560,0 тис. грн відповідно;</w:t>
      </w:r>
    </w:p>
    <w:p w14:paraId="0E9F6578" w14:textId="77777777" w:rsidR="00946CF7" w:rsidRDefault="00946CF7" w:rsidP="00946CF7">
      <w:pPr>
        <w:pStyle w:val="a5"/>
        <w:numPr>
          <w:ilvl w:val="0"/>
          <w:numId w:val="6"/>
        </w:numPr>
        <w:tabs>
          <w:tab w:val="left" w:pos="851"/>
        </w:tabs>
        <w:spacing w:before="120"/>
        <w:ind w:left="0" w:firstLine="567"/>
        <w:rPr>
          <w:rFonts w:ascii="Times New Roman" w:hAnsi="Times New Roman"/>
          <w:sz w:val="24"/>
          <w:szCs w:val="24"/>
          <w:lang w:val="uk-UA"/>
        </w:rPr>
      </w:pPr>
      <w:r w:rsidRPr="00D8270B">
        <w:rPr>
          <w:rFonts w:ascii="Times New Roman" w:hAnsi="Times New Roman"/>
          <w:color w:val="000000"/>
          <w:sz w:val="24"/>
          <w:szCs w:val="24"/>
          <w:lang w:val="uk-UA"/>
        </w:rPr>
        <w:t>заходи державної політики з питань дітей та їх соціального захисту – на 2027 рік у сумі 59,2 тис. грн,  на 2028</w:t>
      </w:r>
      <w:r w:rsidRPr="005C3F75">
        <w:rPr>
          <w:rFonts w:ascii="Times New Roman" w:hAnsi="Times New Roman"/>
          <w:color w:val="000000"/>
          <w:sz w:val="24"/>
          <w:szCs w:val="24"/>
          <w:lang w:val="uk-UA"/>
        </w:rPr>
        <w:t xml:space="preserve">-2029 роки – по </w:t>
      </w:r>
      <w:r>
        <w:rPr>
          <w:rFonts w:ascii="Times New Roman" w:hAnsi="Times New Roman"/>
          <w:color w:val="000000"/>
          <w:sz w:val="24"/>
          <w:szCs w:val="24"/>
          <w:lang w:val="uk-UA"/>
        </w:rPr>
        <w:t>80</w:t>
      </w:r>
      <w:r w:rsidRPr="005C3F75">
        <w:rPr>
          <w:rFonts w:ascii="Times New Roman" w:hAnsi="Times New Roman"/>
          <w:color w:val="000000"/>
          <w:sz w:val="24"/>
          <w:szCs w:val="24"/>
          <w:lang w:val="uk-UA"/>
        </w:rPr>
        <w:t>,0 тис. грн відповідно</w:t>
      </w:r>
      <w:r w:rsidRPr="00FC7A19">
        <w:rPr>
          <w:rFonts w:ascii="Times New Roman" w:hAnsi="Times New Roman"/>
          <w:color w:val="FF0000"/>
          <w:sz w:val="24"/>
          <w:szCs w:val="24"/>
          <w:lang w:val="uk-UA"/>
        </w:rPr>
        <w:t xml:space="preserve"> </w:t>
      </w:r>
      <w:r w:rsidRPr="00B02B7F">
        <w:rPr>
          <w:rFonts w:ascii="Times New Roman" w:hAnsi="Times New Roman"/>
          <w:sz w:val="24"/>
          <w:szCs w:val="24"/>
          <w:lang w:val="uk-UA"/>
        </w:rPr>
        <w:t>(</w:t>
      </w:r>
      <w:r w:rsidRPr="005C3F75">
        <w:rPr>
          <w:rFonts w:ascii="Times New Roman" w:hAnsi="Times New Roman"/>
          <w:sz w:val="24"/>
          <w:szCs w:val="24"/>
          <w:lang w:val="uk-UA"/>
        </w:rPr>
        <w:t>Програма забезпечення права кожної дитини у Роменській міській територіальній громаді на зростання в сімейному оточенні</w:t>
      </w:r>
      <w:r w:rsidRPr="00B02B7F">
        <w:rPr>
          <w:rFonts w:ascii="Times New Roman" w:hAnsi="Times New Roman"/>
          <w:sz w:val="24"/>
          <w:szCs w:val="24"/>
          <w:lang w:val="uk-UA"/>
        </w:rPr>
        <w:t>);</w:t>
      </w:r>
    </w:p>
    <w:p w14:paraId="140467A4" w14:textId="77777777" w:rsidR="00946CF7" w:rsidRPr="005C3F75" w:rsidRDefault="00946CF7" w:rsidP="00946CF7">
      <w:pPr>
        <w:pStyle w:val="a5"/>
        <w:numPr>
          <w:ilvl w:val="0"/>
          <w:numId w:val="6"/>
        </w:numPr>
        <w:tabs>
          <w:tab w:val="left" w:pos="851"/>
        </w:tabs>
        <w:spacing w:before="120"/>
        <w:ind w:left="0" w:firstLine="567"/>
        <w:rPr>
          <w:rFonts w:ascii="Times New Roman" w:hAnsi="Times New Roman"/>
          <w:bCs/>
          <w:sz w:val="24"/>
          <w:szCs w:val="24"/>
          <w:lang w:val="uk-UA"/>
        </w:rPr>
      </w:pPr>
      <w:r>
        <w:rPr>
          <w:rFonts w:ascii="Times New Roman" w:hAnsi="Times New Roman"/>
          <w:sz w:val="24"/>
          <w:szCs w:val="24"/>
          <w:lang w:val="uk-UA"/>
        </w:rPr>
        <w:t>з</w:t>
      </w:r>
      <w:r w:rsidRPr="005C3F75">
        <w:rPr>
          <w:rFonts w:ascii="Times New Roman" w:hAnsi="Times New Roman"/>
          <w:sz w:val="24"/>
          <w:szCs w:val="24"/>
          <w:lang w:val="uk-UA"/>
        </w:rPr>
        <w:t>абезпечення умов для догляду та виховання дітей і молоді в дитячих будинках сімейного типу, прийомних сім’ях та сім’ях патронатних вихователів</w:t>
      </w:r>
      <w:r w:rsidRPr="00FE7C07">
        <w:rPr>
          <w:b/>
          <w:sz w:val="24"/>
          <w:szCs w:val="24"/>
          <w:lang w:val="uk-UA"/>
        </w:rPr>
        <w:t xml:space="preserve"> </w:t>
      </w:r>
      <w:r w:rsidRPr="00FE7C07">
        <w:rPr>
          <w:bCs/>
          <w:sz w:val="24"/>
          <w:szCs w:val="24"/>
          <w:lang w:val="uk-UA"/>
        </w:rPr>
        <w:t>на 2027-2029 роки</w:t>
      </w:r>
      <w:r w:rsidRPr="00FE7C07">
        <w:rPr>
          <w:bCs/>
          <w:color w:val="FF0000"/>
          <w:sz w:val="24"/>
          <w:szCs w:val="24"/>
          <w:lang w:val="uk-UA"/>
        </w:rPr>
        <w:t xml:space="preserve"> </w:t>
      </w:r>
      <w:r w:rsidRPr="00FE7C07">
        <w:rPr>
          <w:bCs/>
          <w:color w:val="000000"/>
          <w:sz w:val="24"/>
          <w:szCs w:val="24"/>
          <w:lang w:val="uk-UA"/>
        </w:rPr>
        <w:t xml:space="preserve">– </w:t>
      </w:r>
      <w:r>
        <w:rPr>
          <w:bCs/>
          <w:color w:val="000000"/>
          <w:sz w:val="24"/>
          <w:szCs w:val="24"/>
          <w:lang w:val="uk-UA"/>
        </w:rPr>
        <w:t xml:space="preserve">    </w:t>
      </w:r>
      <w:r w:rsidRPr="005C3F75">
        <w:rPr>
          <w:bCs/>
          <w:color w:val="000000"/>
          <w:sz w:val="24"/>
          <w:szCs w:val="24"/>
          <w:lang w:val="uk-UA"/>
        </w:rPr>
        <w:t>56,8</w:t>
      </w:r>
      <w:r w:rsidRPr="00FE7C07">
        <w:rPr>
          <w:bCs/>
          <w:color w:val="000000"/>
          <w:sz w:val="24"/>
          <w:szCs w:val="24"/>
          <w:lang w:val="uk-UA"/>
        </w:rPr>
        <w:t xml:space="preserve"> тис.</w:t>
      </w:r>
      <w:r w:rsidRPr="00FE7C07">
        <w:rPr>
          <w:bCs/>
          <w:sz w:val="24"/>
          <w:szCs w:val="24"/>
          <w:lang w:val="uk-UA"/>
        </w:rPr>
        <w:t xml:space="preserve"> грн</w:t>
      </w:r>
      <w:r>
        <w:rPr>
          <w:bCs/>
          <w:sz w:val="24"/>
          <w:szCs w:val="24"/>
          <w:lang w:val="uk-UA"/>
        </w:rPr>
        <w:t xml:space="preserve"> (</w:t>
      </w:r>
      <w:r w:rsidRPr="005C3F75">
        <w:rPr>
          <w:bCs/>
          <w:sz w:val="24"/>
          <w:szCs w:val="24"/>
          <w:lang w:val="uk-UA"/>
        </w:rPr>
        <w:t>Програми надання поворотної фінансової допомоги (резервних коштів), що виплачується патронатним вихователям до моменту отримання державної соціальної допомоги</w:t>
      </w:r>
      <w:r>
        <w:rPr>
          <w:bCs/>
          <w:sz w:val="24"/>
          <w:szCs w:val="24"/>
          <w:lang w:val="uk-UA"/>
        </w:rPr>
        <w:t>);</w:t>
      </w:r>
    </w:p>
    <w:p w14:paraId="0808B727" w14:textId="77777777" w:rsidR="00946CF7" w:rsidRPr="00D8270B" w:rsidRDefault="00946CF7" w:rsidP="00946CF7">
      <w:pPr>
        <w:pStyle w:val="a5"/>
        <w:numPr>
          <w:ilvl w:val="0"/>
          <w:numId w:val="6"/>
        </w:numPr>
        <w:tabs>
          <w:tab w:val="left" w:pos="993"/>
        </w:tabs>
        <w:spacing w:before="120"/>
        <w:ind w:left="0"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забезпечення молодіжними центрами соціального становлення та розвитку молоді та інші заходи у сфері молодіжної політики </w:t>
      </w:r>
      <w:r w:rsidRPr="00D8270B">
        <w:rPr>
          <w:bCs/>
          <w:color w:val="000000"/>
          <w:sz w:val="24"/>
          <w:szCs w:val="24"/>
        </w:rPr>
        <w:t>на 2027-2029 роки</w:t>
      </w:r>
      <w:r w:rsidRPr="00D8270B">
        <w:rPr>
          <w:rFonts w:ascii="Times New Roman" w:hAnsi="Times New Roman"/>
          <w:color w:val="000000"/>
          <w:sz w:val="24"/>
          <w:szCs w:val="24"/>
          <w:lang w:val="uk-UA"/>
        </w:rPr>
        <w:t xml:space="preserve"> –141,0 тис.</w:t>
      </w:r>
      <w:r>
        <w:rPr>
          <w:rFonts w:ascii="Times New Roman" w:hAnsi="Times New Roman"/>
          <w:color w:val="000000"/>
          <w:sz w:val="24"/>
          <w:szCs w:val="24"/>
          <w:lang w:val="uk-UA"/>
        </w:rPr>
        <w:t xml:space="preserve"> </w:t>
      </w:r>
      <w:r w:rsidRPr="00D8270B">
        <w:rPr>
          <w:rFonts w:ascii="Times New Roman" w:hAnsi="Times New Roman"/>
          <w:color w:val="000000"/>
          <w:sz w:val="24"/>
          <w:szCs w:val="24"/>
          <w:lang w:val="uk-UA"/>
        </w:rPr>
        <w:t>грн;</w:t>
      </w:r>
    </w:p>
    <w:p w14:paraId="51670BF6" w14:textId="77777777" w:rsidR="00946CF7" w:rsidRPr="00D8270B" w:rsidRDefault="00946CF7" w:rsidP="00946CF7">
      <w:pPr>
        <w:pStyle w:val="a5"/>
        <w:numPr>
          <w:ilvl w:val="0"/>
          <w:numId w:val="6"/>
        </w:numPr>
        <w:tabs>
          <w:tab w:val="left" w:pos="993"/>
        </w:tabs>
        <w:spacing w:before="120"/>
        <w:ind w:left="0"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 xml:space="preserve">здійснення заходів та реалізація проектів на виконання програм у сфері утвердження української національної та громадянської ідентичності </w:t>
      </w:r>
      <w:r w:rsidRPr="00D8270B">
        <w:rPr>
          <w:bCs/>
          <w:color w:val="000000"/>
          <w:sz w:val="24"/>
          <w:szCs w:val="24"/>
        </w:rPr>
        <w:t>на 2027-2029 роки</w:t>
      </w:r>
      <w:r w:rsidRPr="00D8270B">
        <w:rPr>
          <w:rFonts w:ascii="Times New Roman" w:hAnsi="Times New Roman"/>
          <w:color w:val="000000"/>
          <w:sz w:val="24"/>
          <w:szCs w:val="24"/>
          <w:lang w:val="uk-UA"/>
        </w:rPr>
        <w:t xml:space="preserve"> – 158,0 тис.грн;</w:t>
      </w:r>
    </w:p>
    <w:p w14:paraId="7942D06E" w14:textId="77777777" w:rsidR="00946CF7" w:rsidRPr="00D8270B" w:rsidRDefault="00946CF7" w:rsidP="00946CF7">
      <w:pPr>
        <w:pStyle w:val="a5"/>
        <w:numPr>
          <w:ilvl w:val="0"/>
          <w:numId w:val="6"/>
        </w:numPr>
        <w:tabs>
          <w:tab w:val="left" w:pos="993"/>
        </w:tabs>
        <w:ind w:left="0" w:firstLine="567"/>
        <w:rPr>
          <w:rFonts w:ascii="Times New Roman" w:hAnsi="Times New Roman"/>
          <w:color w:val="000000"/>
          <w:sz w:val="24"/>
          <w:szCs w:val="24"/>
          <w:lang w:val="uk-UA"/>
        </w:rPr>
      </w:pPr>
      <w:r w:rsidRPr="00D8270B">
        <w:rPr>
          <w:rFonts w:ascii="Times New Roman" w:hAnsi="Times New Roman"/>
          <w:color w:val="000000"/>
          <w:sz w:val="24"/>
          <w:szCs w:val="24"/>
          <w:lang w:val="uk-UA"/>
        </w:rPr>
        <w:t>оздоровлення та відпочинок учнів:</w:t>
      </w:r>
    </w:p>
    <w:p w14:paraId="1342F3AA" w14:textId="769FC543" w:rsidR="00946CF7" w:rsidRDefault="00946CF7" w:rsidP="00946CF7">
      <w:pPr>
        <w:pStyle w:val="a5"/>
        <w:tabs>
          <w:tab w:val="left" w:pos="993"/>
        </w:tabs>
        <w:ind w:left="567"/>
        <w:rPr>
          <w:rFonts w:ascii="Times New Roman" w:hAnsi="Times New Roman"/>
          <w:sz w:val="24"/>
          <w:szCs w:val="24"/>
          <w:lang w:val="uk-UA"/>
        </w:rPr>
      </w:pPr>
      <w:r w:rsidRPr="00A254ED">
        <w:rPr>
          <w:rFonts w:ascii="Times New Roman" w:hAnsi="Times New Roman"/>
          <w:sz w:val="24"/>
          <w:szCs w:val="24"/>
          <w:lang w:val="uk-UA"/>
        </w:rPr>
        <w:t xml:space="preserve">для харчування учнів </w:t>
      </w:r>
      <w:r>
        <w:rPr>
          <w:rFonts w:ascii="Times New Roman" w:hAnsi="Times New Roman"/>
          <w:sz w:val="24"/>
          <w:szCs w:val="24"/>
          <w:lang w:val="uk-UA"/>
        </w:rPr>
        <w:t xml:space="preserve">(у 2027-2029 роках - 2 922,9 тис. грн) </w:t>
      </w:r>
      <w:r w:rsidRPr="00A254ED">
        <w:rPr>
          <w:rFonts w:ascii="Times New Roman" w:hAnsi="Times New Roman"/>
          <w:sz w:val="24"/>
          <w:szCs w:val="24"/>
          <w:lang w:val="uk-UA"/>
        </w:rPr>
        <w:t xml:space="preserve">на таку кількість осіб: </w:t>
      </w:r>
    </w:p>
    <w:p w14:paraId="6A5F994B" w14:textId="77777777" w:rsidR="003E358C" w:rsidRPr="00A254ED" w:rsidRDefault="003E358C" w:rsidP="00946CF7">
      <w:pPr>
        <w:pStyle w:val="a5"/>
        <w:tabs>
          <w:tab w:val="left" w:pos="993"/>
        </w:tabs>
        <w:ind w:left="567"/>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6"/>
        <w:gridCol w:w="1226"/>
        <w:gridCol w:w="1163"/>
        <w:gridCol w:w="1309"/>
        <w:gridCol w:w="1122"/>
        <w:gridCol w:w="1143"/>
        <w:gridCol w:w="1221"/>
      </w:tblGrid>
      <w:tr w:rsidR="00946CF7" w:rsidRPr="00FC7A19" w14:paraId="560A2A51" w14:textId="77777777" w:rsidTr="00F728A2">
        <w:tc>
          <w:tcPr>
            <w:tcW w:w="2722" w:type="dxa"/>
            <w:tcBorders>
              <w:top w:val="single" w:sz="4" w:space="0" w:color="auto"/>
              <w:left w:val="single" w:sz="4" w:space="0" w:color="auto"/>
              <w:bottom w:val="single" w:sz="4" w:space="0" w:color="auto"/>
              <w:right w:val="single" w:sz="4" w:space="0" w:color="auto"/>
            </w:tcBorders>
            <w:hideMark/>
          </w:tcPr>
          <w:p w14:paraId="0A8A8339" w14:textId="77777777" w:rsidR="00946CF7" w:rsidRPr="00FC7A19" w:rsidRDefault="00946CF7" w:rsidP="00F728A2">
            <w:pPr>
              <w:ind w:right="18"/>
              <w:jc w:val="center"/>
              <w:rPr>
                <w:rFonts w:ascii="Times New Roman" w:hAnsi="Times New Roman"/>
                <w:bCs/>
                <w:color w:val="FF0000"/>
                <w:sz w:val="24"/>
                <w:szCs w:val="24"/>
                <w:lang w:val="uk-UA" w:eastAsia="en-US"/>
              </w:rPr>
            </w:pPr>
            <w:r w:rsidRPr="00AB0E51">
              <w:rPr>
                <w:rFonts w:ascii="Times New Roman" w:hAnsi="Times New Roman"/>
                <w:b/>
                <w:bCs/>
                <w:sz w:val="24"/>
                <w:szCs w:val="24"/>
                <w:lang w:val="uk-UA"/>
              </w:rPr>
              <w:lastRenderedPageBreak/>
              <w:t>Показник</w:t>
            </w:r>
          </w:p>
        </w:tc>
        <w:tc>
          <w:tcPr>
            <w:tcW w:w="1225" w:type="dxa"/>
            <w:tcBorders>
              <w:top w:val="single" w:sz="4" w:space="0" w:color="auto"/>
              <w:left w:val="single" w:sz="4" w:space="0" w:color="auto"/>
              <w:bottom w:val="single" w:sz="4" w:space="0" w:color="auto"/>
              <w:right w:val="single" w:sz="4" w:space="0" w:color="auto"/>
            </w:tcBorders>
            <w:hideMark/>
          </w:tcPr>
          <w:p w14:paraId="7ED8D99A" w14:textId="77777777" w:rsidR="00946CF7" w:rsidRPr="00FC7A19" w:rsidRDefault="00946CF7" w:rsidP="00F728A2">
            <w:pPr>
              <w:ind w:right="18"/>
              <w:jc w:val="center"/>
              <w:rPr>
                <w:rFonts w:ascii="Times New Roman" w:hAnsi="Times New Roman"/>
                <w:bCs/>
                <w:color w:val="FF0000"/>
                <w:sz w:val="24"/>
                <w:szCs w:val="24"/>
                <w:lang w:val="uk-UA" w:eastAsia="en-US"/>
              </w:rPr>
            </w:pPr>
            <w:r w:rsidRPr="00B05A50">
              <w:rPr>
                <w:rFonts w:ascii="Times New Roman" w:eastAsia="Calibri" w:hAnsi="Times New Roman"/>
                <w:b/>
                <w:bCs/>
                <w:sz w:val="24"/>
                <w:szCs w:val="24"/>
                <w:lang w:val="uk-UA"/>
              </w:rPr>
              <w:t>Одиниця виміру</w:t>
            </w:r>
          </w:p>
        </w:tc>
        <w:tc>
          <w:tcPr>
            <w:tcW w:w="1221" w:type="dxa"/>
            <w:tcBorders>
              <w:top w:val="single" w:sz="4" w:space="0" w:color="auto"/>
              <w:left w:val="single" w:sz="4" w:space="0" w:color="auto"/>
              <w:bottom w:val="single" w:sz="4" w:space="0" w:color="auto"/>
              <w:right w:val="single" w:sz="4" w:space="0" w:color="auto"/>
            </w:tcBorders>
            <w:hideMark/>
          </w:tcPr>
          <w:p w14:paraId="6020D61D" w14:textId="77777777" w:rsidR="00946CF7" w:rsidRPr="00FC7A19" w:rsidRDefault="00946CF7" w:rsidP="00F728A2">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2025 рік факт</w:t>
            </w:r>
          </w:p>
        </w:tc>
        <w:tc>
          <w:tcPr>
            <w:tcW w:w="1309" w:type="dxa"/>
            <w:tcBorders>
              <w:top w:val="single" w:sz="4" w:space="0" w:color="auto"/>
              <w:left w:val="single" w:sz="4" w:space="0" w:color="auto"/>
              <w:bottom w:val="single" w:sz="4" w:space="0" w:color="auto"/>
              <w:right w:val="single" w:sz="4" w:space="0" w:color="auto"/>
            </w:tcBorders>
            <w:hideMark/>
          </w:tcPr>
          <w:p w14:paraId="66C30966" w14:textId="77777777" w:rsidR="00946CF7" w:rsidRPr="00FC7A19" w:rsidRDefault="00946CF7" w:rsidP="00F728A2">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2026 рік очікуване</w:t>
            </w:r>
          </w:p>
        </w:tc>
        <w:tc>
          <w:tcPr>
            <w:tcW w:w="1127" w:type="dxa"/>
            <w:tcBorders>
              <w:top w:val="single" w:sz="4" w:space="0" w:color="auto"/>
              <w:left w:val="single" w:sz="4" w:space="0" w:color="auto"/>
              <w:bottom w:val="single" w:sz="4" w:space="0" w:color="auto"/>
              <w:right w:val="single" w:sz="4" w:space="0" w:color="auto"/>
            </w:tcBorders>
            <w:hideMark/>
          </w:tcPr>
          <w:p w14:paraId="634C795A" w14:textId="77777777" w:rsidR="00946CF7" w:rsidRPr="00FC7A19" w:rsidRDefault="00946CF7" w:rsidP="00F728A2">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2027 рік прогноз</w:t>
            </w:r>
          </w:p>
        </w:tc>
        <w:tc>
          <w:tcPr>
            <w:tcW w:w="1151" w:type="dxa"/>
            <w:tcBorders>
              <w:top w:val="single" w:sz="4" w:space="0" w:color="auto"/>
              <w:left w:val="single" w:sz="4" w:space="0" w:color="auto"/>
              <w:bottom w:val="single" w:sz="4" w:space="0" w:color="auto"/>
              <w:right w:val="single" w:sz="4" w:space="0" w:color="auto"/>
            </w:tcBorders>
            <w:hideMark/>
          </w:tcPr>
          <w:p w14:paraId="07D84FBC" w14:textId="77777777" w:rsidR="00946CF7" w:rsidRPr="00FC7A19" w:rsidRDefault="00946CF7" w:rsidP="00F728A2">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2028 рік прогноз</w:t>
            </w:r>
          </w:p>
        </w:tc>
        <w:tc>
          <w:tcPr>
            <w:tcW w:w="1241" w:type="dxa"/>
            <w:tcBorders>
              <w:top w:val="single" w:sz="4" w:space="0" w:color="auto"/>
              <w:left w:val="single" w:sz="4" w:space="0" w:color="auto"/>
              <w:bottom w:val="single" w:sz="4" w:space="0" w:color="auto"/>
              <w:right w:val="single" w:sz="4" w:space="0" w:color="auto"/>
            </w:tcBorders>
            <w:hideMark/>
          </w:tcPr>
          <w:p w14:paraId="10779134" w14:textId="77777777" w:rsidR="00946CF7" w:rsidRPr="00FC7A19" w:rsidRDefault="00946CF7" w:rsidP="00F728A2">
            <w:pPr>
              <w:ind w:right="18"/>
              <w:jc w:val="center"/>
              <w:rPr>
                <w:rFonts w:ascii="Times New Roman" w:hAnsi="Times New Roman"/>
                <w:bCs/>
                <w:color w:val="FF0000"/>
                <w:sz w:val="24"/>
                <w:szCs w:val="24"/>
                <w:lang w:val="uk-UA" w:eastAsia="en-US"/>
              </w:rPr>
            </w:pPr>
            <w:r w:rsidRPr="001B0271">
              <w:rPr>
                <w:rFonts w:ascii="Times New Roman" w:hAnsi="Times New Roman"/>
                <w:b/>
                <w:bCs/>
                <w:sz w:val="24"/>
                <w:szCs w:val="24"/>
                <w:lang w:val="uk-UA"/>
              </w:rPr>
              <w:t>2029 рік прогноз</w:t>
            </w:r>
          </w:p>
        </w:tc>
      </w:tr>
      <w:tr w:rsidR="00946CF7" w:rsidRPr="00FC7A19" w14:paraId="42ED1993" w14:textId="77777777" w:rsidTr="00F728A2">
        <w:tc>
          <w:tcPr>
            <w:tcW w:w="2722" w:type="dxa"/>
            <w:tcBorders>
              <w:top w:val="single" w:sz="4" w:space="0" w:color="auto"/>
              <w:left w:val="single" w:sz="4" w:space="0" w:color="auto"/>
              <w:bottom w:val="single" w:sz="4" w:space="0" w:color="auto"/>
              <w:right w:val="single" w:sz="4" w:space="0" w:color="auto"/>
            </w:tcBorders>
            <w:vAlign w:val="center"/>
          </w:tcPr>
          <w:p w14:paraId="5F0648A1" w14:textId="77777777" w:rsidR="00946CF7" w:rsidRPr="00066E0E" w:rsidRDefault="00946CF7" w:rsidP="00F728A2">
            <w:pPr>
              <w:ind w:right="18"/>
              <w:jc w:val="center"/>
              <w:rPr>
                <w:rFonts w:ascii="Times New Roman" w:hAnsi="Times New Roman"/>
                <w:sz w:val="24"/>
                <w:szCs w:val="24"/>
                <w:lang w:val="uk-UA"/>
              </w:rPr>
            </w:pPr>
            <w:r w:rsidRPr="00066E0E">
              <w:rPr>
                <w:rFonts w:ascii="Times New Roman" w:hAnsi="Times New Roman"/>
                <w:sz w:val="24"/>
                <w:szCs w:val="24"/>
                <w:lang w:val="uk-UA"/>
              </w:rPr>
              <w:t>1</w:t>
            </w:r>
          </w:p>
        </w:tc>
        <w:tc>
          <w:tcPr>
            <w:tcW w:w="1225" w:type="dxa"/>
            <w:tcBorders>
              <w:top w:val="single" w:sz="4" w:space="0" w:color="auto"/>
              <w:left w:val="single" w:sz="4" w:space="0" w:color="auto"/>
              <w:bottom w:val="single" w:sz="4" w:space="0" w:color="auto"/>
              <w:right w:val="single" w:sz="4" w:space="0" w:color="auto"/>
            </w:tcBorders>
            <w:vAlign w:val="center"/>
          </w:tcPr>
          <w:p w14:paraId="0F1D3536" w14:textId="77777777" w:rsidR="00946CF7" w:rsidRPr="00066E0E" w:rsidRDefault="00946CF7" w:rsidP="00F728A2">
            <w:pPr>
              <w:ind w:right="18"/>
              <w:jc w:val="center"/>
              <w:rPr>
                <w:rFonts w:ascii="Times New Roman" w:eastAsia="Calibri" w:hAnsi="Times New Roman"/>
                <w:sz w:val="24"/>
                <w:szCs w:val="24"/>
                <w:lang w:val="uk-UA"/>
              </w:rPr>
            </w:pPr>
            <w:r w:rsidRPr="00066E0E">
              <w:rPr>
                <w:rFonts w:ascii="Times New Roman" w:eastAsia="Calibri" w:hAnsi="Times New Roman"/>
                <w:sz w:val="24"/>
                <w:szCs w:val="24"/>
                <w:lang w:val="uk-UA"/>
              </w:rPr>
              <w:t>2</w:t>
            </w:r>
          </w:p>
        </w:tc>
        <w:tc>
          <w:tcPr>
            <w:tcW w:w="1221" w:type="dxa"/>
            <w:tcBorders>
              <w:top w:val="single" w:sz="4" w:space="0" w:color="auto"/>
              <w:left w:val="single" w:sz="4" w:space="0" w:color="auto"/>
              <w:bottom w:val="single" w:sz="4" w:space="0" w:color="auto"/>
              <w:right w:val="single" w:sz="4" w:space="0" w:color="auto"/>
            </w:tcBorders>
            <w:vAlign w:val="center"/>
          </w:tcPr>
          <w:p w14:paraId="6E8F2198" w14:textId="77777777" w:rsidR="00946CF7" w:rsidRPr="00066E0E" w:rsidRDefault="00946CF7" w:rsidP="00F728A2">
            <w:pPr>
              <w:ind w:right="18"/>
              <w:jc w:val="center"/>
              <w:rPr>
                <w:rFonts w:ascii="Times New Roman" w:hAnsi="Times New Roman"/>
                <w:sz w:val="24"/>
                <w:szCs w:val="24"/>
                <w:lang w:val="uk-UA"/>
              </w:rPr>
            </w:pPr>
            <w:r w:rsidRPr="00066E0E">
              <w:rPr>
                <w:rFonts w:ascii="Times New Roman" w:hAnsi="Times New Roman"/>
                <w:sz w:val="24"/>
                <w:szCs w:val="24"/>
                <w:lang w:val="uk-UA"/>
              </w:rPr>
              <w:t>3</w:t>
            </w:r>
          </w:p>
        </w:tc>
        <w:tc>
          <w:tcPr>
            <w:tcW w:w="1309" w:type="dxa"/>
            <w:tcBorders>
              <w:top w:val="single" w:sz="4" w:space="0" w:color="auto"/>
              <w:left w:val="single" w:sz="4" w:space="0" w:color="auto"/>
              <w:bottom w:val="single" w:sz="4" w:space="0" w:color="auto"/>
              <w:right w:val="single" w:sz="4" w:space="0" w:color="auto"/>
            </w:tcBorders>
            <w:vAlign w:val="center"/>
          </w:tcPr>
          <w:p w14:paraId="0408C147" w14:textId="77777777" w:rsidR="00946CF7" w:rsidRPr="00066E0E" w:rsidRDefault="00946CF7" w:rsidP="00F728A2">
            <w:pPr>
              <w:ind w:right="18"/>
              <w:jc w:val="center"/>
              <w:rPr>
                <w:rFonts w:ascii="Times New Roman" w:hAnsi="Times New Roman"/>
                <w:sz w:val="24"/>
                <w:szCs w:val="24"/>
                <w:lang w:val="uk-UA"/>
              </w:rPr>
            </w:pPr>
            <w:r w:rsidRPr="00066E0E">
              <w:rPr>
                <w:rFonts w:ascii="Times New Roman" w:hAnsi="Times New Roman"/>
                <w:sz w:val="24"/>
                <w:szCs w:val="24"/>
                <w:lang w:val="uk-UA"/>
              </w:rPr>
              <w:t>4</w:t>
            </w:r>
          </w:p>
        </w:tc>
        <w:tc>
          <w:tcPr>
            <w:tcW w:w="1127" w:type="dxa"/>
            <w:tcBorders>
              <w:top w:val="single" w:sz="4" w:space="0" w:color="auto"/>
              <w:left w:val="single" w:sz="4" w:space="0" w:color="auto"/>
              <w:bottom w:val="single" w:sz="4" w:space="0" w:color="auto"/>
              <w:right w:val="single" w:sz="4" w:space="0" w:color="auto"/>
            </w:tcBorders>
            <w:vAlign w:val="center"/>
          </w:tcPr>
          <w:p w14:paraId="5EEB7A69" w14:textId="77777777" w:rsidR="00946CF7" w:rsidRPr="00066E0E" w:rsidRDefault="00946CF7" w:rsidP="00F728A2">
            <w:pPr>
              <w:ind w:right="18"/>
              <w:jc w:val="center"/>
              <w:rPr>
                <w:rFonts w:ascii="Times New Roman" w:hAnsi="Times New Roman"/>
                <w:sz w:val="24"/>
                <w:szCs w:val="24"/>
                <w:lang w:val="uk-UA"/>
              </w:rPr>
            </w:pPr>
            <w:r w:rsidRPr="00066E0E">
              <w:rPr>
                <w:rFonts w:ascii="Times New Roman" w:hAnsi="Times New Roman"/>
                <w:sz w:val="24"/>
                <w:szCs w:val="24"/>
                <w:lang w:val="uk-UA"/>
              </w:rPr>
              <w:t>5</w:t>
            </w:r>
          </w:p>
        </w:tc>
        <w:tc>
          <w:tcPr>
            <w:tcW w:w="1151" w:type="dxa"/>
            <w:tcBorders>
              <w:top w:val="single" w:sz="4" w:space="0" w:color="auto"/>
              <w:left w:val="single" w:sz="4" w:space="0" w:color="auto"/>
              <w:bottom w:val="single" w:sz="4" w:space="0" w:color="auto"/>
              <w:right w:val="single" w:sz="4" w:space="0" w:color="auto"/>
            </w:tcBorders>
            <w:vAlign w:val="center"/>
          </w:tcPr>
          <w:p w14:paraId="0AC40223" w14:textId="77777777" w:rsidR="00946CF7" w:rsidRPr="00066E0E" w:rsidRDefault="00946CF7" w:rsidP="00F728A2">
            <w:pPr>
              <w:ind w:right="18"/>
              <w:jc w:val="center"/>
              <w:rPr>
                <w:rFonts w:ascii="Times New Roman" w:hAnsi="Times New Roman"/>
                <w:sz w:val="24"/>
                <w:szCs w:val="24"/>
                <w:lang w:val="uk-UA"/>
              </w:rPr>
            </w:pPr>
            <w:r w:rsidRPr="00066E0E">
              <w:rPr>
                <w:rFonts w:ascii="Times New Roman" w:hAnsi="Times New Roman"/>
                <w:sz w:val="24"/>
                <w:szCs w:val="24"/>
                <w:lang w:val="uk-UA"/>
              </w:rPr>
              <w:t>6</w:t>
            </w:r>
          </w:p>
        </w:tc>
        <w:tc>
          <w:tcPr>
            <w:tcW w:w="1241" w:type="dxa"/>
            <w:tcBorders>
              <w:top w:val="single" w:sz="4" w:space="0" w:color="auto"/>
              <w:left w:val="single" w:sz="4" w:space="0" w:color="auto"/>
              <w:bottom w:val="single" w:sz="4" w:space="0" w:color="auto"/>
              <w:right w:val="single" w:sz="4" w:space="0" w:color="auto"/>
            </w:tcBorders>
            <w:vAlign w:val="center"/>
          </w:tcPr>
          <w:p w14:paraId="1C92B316" w14:textId="77777777" w:rsidR="00946CF7" w:rsidRPr="00066E0E" w:rsidRDefault="00946CF7" w:rsidP="00F728A2">
            <w:pPr>
              <w:ind w:right="18"/>
              <w:jc w:val="center"/>
              <w:rPr>
                <w:rFonts w:ascii="Times New Roman" w:hAnsi="Times New Roman"/>
                <w:sz w:val="24"/>
                <w:szCs w:val="24"/>
                <w:lang w:val="uk-UA"/>
              </w:rPr>
            </w:pPr>
            <w:r w:rsidRPr="00066E0E">
              <w:rPr>
                <w:rFonts w:ascii="Times New Roman" w:hAnsi="Times New Roman"/>
                <w:sz w:val="24"/>
                <w:szCs w:val="24"/>
                <w:lang w:val="uk-UA"/>
              </w:rPr>
              <w:t>7</w:t>
            </w:r>
          </w:p>
        </w:tc>
      </w:tr>
      <w:tr w:rsidR="00946CF7" w:rsidRPr="00FC7A19" w14:paraId="0ED1FC58" w14:textId="77777777" w:rsidTr="00F728A2">
        <w:tc>
          <w:tcPr>
            <w:tcW w:w="2722" w:type="dxa"/>
            <w:tcBorders>
              <w:top w:val="single" w:sz="4" w:space="0" w:color="auto"/>
              <w:left w:val="single" w:sz="4" w:space="0" w:color="auto"/>
              <w:bottom w:val="single" w:sz="4" w:space="0" w:color="auto"/>
              <w:right w:val="single" w:sz="4" w:space="0" w:color="auto"/>
            </w:tcBorders>
            <w:hideMark/>
          </w:tcPr>
          <w:p w14:paraId="1CFAFA4A" w14:textId="77777777" w:rsidR="00946CF7" w:rsidRPr="00A254ED" w:rsidRDefault="00946CF7" w:rsidP="00F728A2">
            <w:pPr>
              <w:ind w:right="18"/>
              <w:rPr>
                <w:rFonts w:ascii="Times New Roman" w:hAnsi="Times New Roman"/>
                <w:bCs/>
                <w:sz w:val="24"/>
                <w:szCs w:val="24"/>
                <w:lang w:val="uk-UA" w:eastAsia="en-US"/>
              </w:rPr>
            </w:pPr>
            <w:r w:rsidRPr="00A254ED">
              <w:rPr>
                <w:rFonts w:ascii="Times New Roman" w:hAnsi="Times New Roman"/>
                <w:bCs/>
                <w:sz w:val="24"/>
                <w:szCs w:val="24"/>
                <w:lang w:val="uk-UA"/>
              </w:rPr>
              <w:t>Оздоровлення у пришкільних таборах</w:t>
            </w:r>
          </w:p>
        </w:tc>
        <w:tc>
          <w:tcPr>
            <w:tcW w:w="1225" w:type="dxa"/>
            <w:tcBorders>
              <w:top w:val="single" w:sz="4" w:space="0" w:color="auto"/>
              <w:left w:val="single" w:sz="4" w:space="0" w:color="auto"/>
              <w:bottom w:val="single" w:sz="4" w:space="0" w:color="auto"/>
              <w:right w:val="single" w:sz="4" w:space="0" w:color="auto"/>
            </w:tcBorders>
            <w:hideMark/>
          </w:tcPr>
          <w:p w14:paraId="6360B336" w14:textId="77777777" w:rsidR="00946CF7" w:rsidRPr="00A254ED" w:rsidRDefault="00946CF7" w:rsidP="00F728A2">
            <w:pPr>
              <w:ind w:right="18"/>
              <w:jc w:val="center"/>
              <w:rPr>
                <w:rFonts w:ascii="Times New Roman" w:hAnsi="Times New Roman"/>
                <w:bCs/>
                <w:sz w:val="24"/>
                <w:szCs w:val="24"/>
                <w:lang w:val="uk-UA" w:eastAsia="en-US"/>
              </w:rPr>
            </w:pPr>
            <w:r w:rsidRPr="00A254ED">
              <w:rPr>
                <w:rFonts w:ascii="Times New Roman" w:eastAsia="Calibri" w:hAnsi="Times New Roman"/>
                <w:sz w:val="24"/>
                <w:szCs w:val="24"/>
                <w:lang w:val="uk-UA"/>
              </w:rPr>
              <w:t>осіб</w:t>
            </w:r>
          </w:p>
        </w:tc>
        <w:tc>
          <w:tcPr>
            <w:tcW w:w="1221" w:type="dxa"/>
            <w:tcBorders>
              <w:top w:val="single" w:sz="4" w:space="0" w:color="auto"/>
              <w:left w:val="single" w:sz="4" w:space="0" w:color="auto"/>
              <w:bottom w:val="single" w:sz="4" w:space="0" w:color="auto"/>
              <w:right w:val="single" w:sz="4" w:space="0" w:color="auto"/>
            </w:tcBorders>
            <w:hideMark/>
          </w:tcPr>
          <w:p w14:paraId="0FC7FFA7"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1284</w:t>
            </w:r>
          </w:p>
        </w:tc>
        <w:tc>
          <w:tcPr>
            <w:tcW w:w="1309" w:type="dxa"/>
            <w:tcBorders>
              <w:top w:val="single" w:sz="4" w:space="0" w:color="auto"/>
              <w:left w:val="single" w:sz="4" w:space="0" w:color="auto"/>
              <w:bottom w:val="single" w:sz="4" w:space="0" w:color="auto"/>
              <w:right w:val="single" w:sz="4" w:space="0" w:color="auto"/>
            </w:tcBorders>
            <w:hideMark/>
          </w:tcPr>
          <w:p w14:paraId="06A765C4"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1838</w:t>
            </w:r>
          </w:p>
        </w:tc>
        <w:tc>
          <w:tcPr>
            <w:tcW w:w="1127" w:type="dxa"/>
            <w:tcBorders>
              <w:top w:val="single" w:sz="4" w:space="0" w:color="auto"/>
              <w:left w:val="single" w:sz="4" w:space="0" w:color="auto"/>
              <w:bottom w:val="single" w:sz="4" w:space="0" w:color="auto"/>
              <w:right w:val="single" w:sz="4" w:space="0" w:color="auto"/>
            </w:tcBorders>
            <w:hideMark/>
          </w:tcPr>
          <w:p w14:paraId="5EF7B73D"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1841</w:t>
            </w:r>
          </w:p>
        </w:tc>
        <w:tc>
          <w:tcPr>
            <w:tcW w:w="1151" w:type="dxa"/>
            <w:tcBorders>
              <w:top w:val="single" w:sz="4" w:space="0" w:color="auto"/>
              <w:left w:val="single" w:sz="4" w:space="0" w:color="auto"/>
              <w:bottom w:val="single" w:sz="4" w:space="0" w:color="auto"/>
              <w:right w:val="single" w:sz="4" w:space="0" w:color="auto"/>
            </w:tcBorders>
            <w:hideMark/>
          </w:tcPr>
          <w:p w14:paraId="603D9159"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1683</w:t>
            </w:r>
          </w:p>
        </w:tc>
        <w:tc>
          <w:tcPr>
            <w:tcW w:w="1241" w:type="dxa"/>
            <w:tcBorders>
              <w:top w:val="single" w:sz="4" w:space="0" w:color="auto"/>
              <w:left w:val="single" w:sz="4" w:space="0" w:color="auto"/>
              <w:bottom w:val="single" w:sz="4" w:space="0" w:color="auto"/>
              <w:right w:val="single" w:sz="4" w:space="0" w:color="auto"/>
            </w:tcBorders>
            <w:hideMark/>
          </w:tcPr>
          <w:p w14:paraId="34FDFCA4"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1682</w:t>
            </w:r>
          </w:p>
        </w:tc>
      </w:tr>
      <w:tr w:rsidR="00946CF7" w:rsidRPr="00FC7A19" w14:paraId="5285D934" w14:textId="77777777" w:rsidTr="00F728A2">
        <w:tc>
          <w:tcPr>
            <w:tcW w:w="2722" w:type="dxa"/>
            <w:tcBorders>
              <w:top w:val="single" w:sz="4" w:space="0" w:color="auto"/>
              <w:left w:val="single" w:sz="4" w:space="0" w:color="auto"/>
              <w:bottom w:val="single" w:sz="4" w:space="0" w:color="auto"/>
              <w:right w:val="single" w:sz="4" w:space="0" w:color="auto"/>
            </w:tcBorders>
            <w:hideMark/>
          </w:tcPr>
          <w:p w14:paraId="28CA6A80" w14:textId="77777777" w:rsidR="00946CF7" w:rsidRPr="00A254ED" w:rsidRDefault="00946CF7" w:rsidP="00F728A2">
            <w:pPr>
              <w:ind w:right="18"/>
              <w:rPr>
                <w:rFonts w:ascii="Times New Roman" w:hAnsi="Times New Roman"/>
                <w:bCs/>
                <w:sz w:val="24"/>
                <w:szCs w:val="24"/>
                <w:lang w:val="uk-UA" w:eastAsia="en-US"/>
              </w:rPr>
            </w:pPr>
            <w:r w:rsidRPr="00A254ED">
              <w:rPr>
                <w:rFonts w:ascii="Times New Roman" w:hAnsi="Times New Roman"/>
                <w:bCs/>
                <w:sz w:val="24"/>
                <w:szCs w:val="24"/>
                <w:lang w:val="uk-UA"/>
              </w:rPr>
              <w:t>Оздоровлення у профільних таборах</w:t>
            </w:r>
          </w:p>
        </w:tc>
        <w:tc>
          <w:tcPr>
            <w:tcW w:w="1225" w:type="dxa"/>
            <w:tcBorders>
              <w:top w:val="single" w:sz="4" w:space="0" w:color="auto"/>
              <w:left w:val="single" w:sz="4" w:space="0" w:color="auto"/>
              <w:bottom w:val="single" w:sz="4" w:space="0" w:color="auto"/>
              <w:right w:val="single" w:sz="4" w:space="0" w:color="auto"/>
            </w:tcBorders>
            <w:hideMark/>
          </w:tcPr>
          <w:p w14:paraId="7864829E" w14:textId="77777777" w:rsidR="00946CF7" w:rsidRPr="00A254ED" w:rsidRDefault="00946CF7" w:rsidP="00F728A2">
            <w:pPr>
              <w:ind w:right="18"/>
              <w:jc w:val="center"/>
              <w:rPr>
                <w:rFonts w:ascii="Times New Roman" w:hAnsi="Times New Roman"/>
                <w:bCs/>
                <w:sz w:val="24"/>
                <w:szCs w:val="24"/>
                <w:lang w:val="uk-UA" w:eastAsia="en-US"/>
              </w:rPr>
            </w:pPr>
            <w:r w:rsidRPr="00A254ED">
              <w:rPr>
                <w:rFonts w:ascii="Times New Roman" w:eastAsia="Calibri" w:hAnsi="Times New Roman"/>
                <w:sz w:val="24"/>
                <w:szCs w:val="24"/>
                <w:lang w:val="uk-UA"/>
              </w:rPr>
              <w:t>осіб</w:t>
            </w:r>
          </w:p>
        </w:tc>
        <w:tc>
          <w:tcPr>
            <w:tcW w:w="1221" w:type="dxa"/>
            <w:tcBorders>
              <w:top w:val="single" w:sz="4" w:space="0" w:color="auto"/>
              <w:left w:val="single" w:sz="4" w:space="0" w:color="auto"/>
              <w:bottom w:val="single" w:sz="4" w:space="0" w:color="auto"/>
              <w:right w:val="single" w:sz="4" w:space="0" w:color="auto"/>
            </w:tcBorders>
            <w:hideMark/>
          </w:tcPr>
          <w:p w14:paraId="42F3EA99"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180</w:t>
            </w:r>
          </w:p>
        </w:tc>
        <w:tc>
          <w:tcPr>
            <w:tcW w:w="1309" w:type="dxa"/>
            <w:tcBorders>
              <w:top w:val="single" w:sz="4" w:space="0" w:color="auto"/>
              <w:left w:val="single" w:sz="4" w:space="0" w:color="auto"/>
              <w:bottom w:val="single" w:sz="4" w:space="0" w:color="auto"/>
              <w:right w:val="single" w:sz="4" w:space="0" w:color="auto"/>
            </w:tcBorders>
            <w:hideMark/>
          </w:tcPr>
          <w:p w14:paraId="227BCB85"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185</w:t>
            </w:r>
          </w:p>
        </w:tc>
        <w:tc>
          <w:tcPr>
            <w:tcW w:w="1127" w:type="dxa"/>
            <w:tcBorders>
              <w:top w:val="single" w:sz="4" w:space="0" w:color="auto"/>
              <w:left w:val="single" w:sz="4" w:space="0" w:color="auto"/>
              <w:bottom w:val="single" w:sz="4" w:space="0" w:color="auto"/>
              <w:right w:val="single" w:sz="4" w:space="0" w:color="auto"/>
            </w:tcBorders>
            <w:hideMark/>
          </w:tcPr>
          <w:p w14:paraId="023B824A"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200</w:t>
            </w:r>
          </w:p>
        </w:tc>
        <w:tc>
          <w:tcPr>
            <w:tcW w:w="1151" w:type="dxa"/>
            <w:tcBorders>
              <w:top w:val="single" w:sz="4" w:space="0" w:color="auto"/>
              <w:left w:val="single" w:sz="4" w:space="0" w:color="auto"/>
              <w:bottom w:val="single" w:sz="4" w:space="0" w:color="auto"/>
              <w:right w:val="single" w:sz="4" w:space="0" w:color="auto"/>
            </w:tcBorders>
            <w:hideMark/>
          </w:tcPr>
          <w:p w14:paraId="4002039C"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200</w:t>
            </w:r>
          </w:p>
        </w:tc>
        <w:tc>
          <w:tcPr>
            <w:tcW w:w="1241" w:type="dxa"/>
            <w:tcBorders>
              <w:top w:val="single" w:sz="4" w:space="0" w:color="auto"/>
              <w:left w:val="single" w:sz="4" w:space="0" w:color="auto"/>
              <w:bottom w:val="single" w:sz="4" w:space="0" w:color="auto"/>
              <w:right w:val="single" w:sz="4" w:space="0" w:color="auto"/>
            </w:tcBorders>
            <w:hideMark/>
          </w:tcPr>
          <w:p w14:paraId="28515064"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200</w:t>
            </w:r>
          </w:p>
        </w:tc>
      </w:tr>
      <w:tr w:rsidR="00946CF7" w:rsidRPr="00FC7A19" w14:paraId="11A08272" w14:textId="77777777" w:rsidTr="00F728A2">
        <w:tc>
          <w:tcPr>
            <w:tcW w:w="2722" w:type="dxa"/>
            <w:tcBorders>
              <w:top w:val="single" w:sz="4" w:space="0" w:color="auto"/>
              <w:left w:val="single" w:sz="4" w:space="0" w:color="auto"/>
              <w:bottom w:val="single" w:sz="4" w:space="0" w:color="auto"/>
              <w:right w:val="single" w:sz="4" w:space="0" w:color="auto"/>
            </w:tcBorders>
            <w:hideMark/>
          </w:tcPr>
          <w:p w14:paraId="73EA87AA" w14:textId="77777777" w:rsidR="00946CF7" w:rsidRPr="00A254ED" w:rsidRDefault="00946CF7" w:rsidP="00F728A2">
            <w:pPr>
              <w:ind w:right="18"/>
              <w:rPr>
                <w:rFonts w:ascii="Times New Roman" w:hAnsi="Times New Roman"/>
                <w:bCs/>
                <w:sz w:val="24"/>
                <w:szCs w:val="24"/>
                <w:lang w:val="uk-UA" w:eastAsia="en-US"/>
              </w:rPr>
            </w:pPr>
            <w:r w:rsidRPr="00A254ED">
              <w:rPr>
                <w:rFonts w:ascii="Times New Roman" w:hAnsi="Times New Roman"/>
                <w:bCs/>
                <w:sz w:val="24"/>
                <w:szCs w:val="24"/>
                <w:lang w:val="uk-UA"/>
              </w:rPr>
              <w:t>Усього</w:t>
            </w:r>
          </w:p>
        </w:tc>
        <w:tc>
          <w:tcPr>
            <w:tcW w:w="1225" w:type="dxa"/>
            <w:tcBorders>
              <w:top w:val="single" w:sz="4" w:space="0" w:color="auto"/>
              <w:left w:val="single" w:sz="4" w:space="0" w:color="auto"/>
              <w:bottom w:val="single" w:sz="4" w:space="0" w:color="auto"/>
              <w:right w:val="single" w:sz="4" w:space="0" w:color="auto"/>
            </w:tcBorders>
            <w:hideMark/>
          </w:tcPr>
          <w:p w14:paraId="0763748E" w14:textId="77777777" w:rsidR="00946CF7" w:rsidRPr="00A254ED" w:rsidRDefault="00946CF7" w:rsidP="00F728A2">
            <w:pPr>
              <w:ind w:right="18"/>
              <w:jc w:val="center"/>
              <w:rPr>
                <w:rFonts w:ascii="Times New Roman" w:eastAsia="Calibri" w:hAnsi="Times New Roman"/>
                <w:sz w:val="24"/>
                <w:szCs w:val="24"/>
                <w:lang w:val="uk-UA"/>
              </w:rPr>
            </w:pPr>
            <w:r w:rsidRPr="00A254ED">
              <w:rPr>
                <w:rFonts w:ascii="Times New Roman" w:eastAsia="Calibri" w:hAnsi="Times New Roman"/>
                <w:sz w:val="24"/>
                <w:szCs w:val="24"/>
                <w:lang w:val="uk-UA"/>
              </w:rPr>
              <w:t>осіб</w:t>
            </w:r>
          </w:p>
        </w:tc>
        <w:tc>
          <w:tcPr>
            <w:tcW w:w="1221" w:type="dxa"/>
            <w:tcBorders>
              <w:top w:val="single" w:sz="4" w:space="0" w:color="auto"/>
              <w:left w:val="single" w:sz="4" w:space="0" w:color="auto"/>
              <w:bottom w:val="single" w:sz="4" w:space="0" w:color="auto"/>
              <w:right w:val="single" w:sz="4" w:space="0" w:color="auto"/>
            </w:tcBorders>
            <w:hideMark/>
          </w:tcPr>
          <w:p w14:paraId="0D7B1F5D"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1464</w:t>
            </w:r>
          </w:p>
        </w:tc>
        <w:tc>
          <w:tcPr>
            <w:tcW w:w="1309" w:type="dxa"/>
            <w:tcBorders>
              <w:top w:val="single" w:sz="4" w:space="0" w:color="auto"/>
              <w:left w:val="single" w:sz="4" w:space="0" w:color="auto"/>
              <w:bottom w:val="single" w:sz="4" w:space="0" w:color="auto"/>
              <w:right w:val="single" w:sz="4" w:space="0" w:color="auto"/>
            </w:tcBorders>
            <w:hideMark/>
          </w:tcPr>
          <w:p w14:paraId="476EF9F8"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2023</w:t>
            </w:r>
          </w:p>
        </w:tc>
        <w:tc>
          <w:tcPr>
            <w:tcW w:w="1127" w:type="dxa"/>
            <w:tcBorders>
              <w:top w:val="single" w:sz="4" w:space="0" w:color="auto"/>
              <w:left w:val="single" w:sz="4" w:space="0" w:color="auto"/>
              <w:bottom w:val="single" w:sz="4" w:space="0" w:color="auto"/>
              <w:right w:val="single" w:sz="4" w:space="0" w:color="auto"/>
            </w:tcBorders>
            <w:hideMark/>
          </w:tcPr>
          <w:p w14:paraId="07786801"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2041</w:t>
            </w:r>
          </w:p>
        </w:tc>
        <w:tc>
          <w:tcPr>
            <w:tcW w:w="1151" w:type="dxa"/>
            <w:tcBorders>
              <w:top w:val="single" w:sz="4" w:space="0" w:color="auto"/>
              <w:left w:val="single" w:sz="4" w:space="0" w:color="auto"/>
              <w:bottom w:val="single" w:sz="4" w:space="0" w:color="auto"/>
              <w:right w:val="single" w:sz="4" w:space="0" w:color="auto"/>
            </w:tcBorders>
            <w:hideMark/>
          </w:tcPr>
          <w:p w14:paraId="313A97BA"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1883</w:t>
            </w:r>
          </w:p>
        </w:tc>
        <w:tc>
          <w:tcPr>
            <w:tcW w:w="1241" w:type="dxa"/>
            <w:tcBorders>
              <w:top w:val="single" w:sz="4" w:space="0" w:color="auto"/>
              <w:left w:val="single" w:sz="4" w:space="0" w:color="auto"/>
              <w:bottom w:val="single" w:sz="4" w:space="0" w:color="auto"/>
              <w:right w:val="single" w:sz="4" w:space="0" w:color="auto"/>
            </w:tcBorders>
            <w:hideMark/>
          </w:tcPr>
          <w:p w14:paraId="2FDB783D" w14:textId="77777777" w:rsidR="00946CF7" w:rsidRPr="006D085C" w:rsidRDefault="00946CF7" w:rsidP="00F728A2">
            <w:pPr>
              <w:ind w:right="18"/>
              <w:jc w:val="center"/>
              <w:rPr>
                <w:rFonts w:ascii="Times New Roman" w:hAnsi="Times New Roman"/>
                <w:bCs/>
                <w:color w:val="000000"/>
                <w:sz w:val="24"/>
                <w:szCs w:val="24"/>
                <w:lang w:val="uk-UA" w:eastAsia="en-US"/>
              </w:rPr>
            </w:pPr>
            <w:r w:rsidRPr="006D085C">
              <w:rPr>
                <w:rFonts w:ascii="Times New Roman" w:hAnsi="Times New Roman"/>
                <w:bCs/>
                <w:color w:val="000000"/>
                <w:sz w:val="24"/>
                <w:szCs w:val="24"/>
                <w:lang w:val="uk-UA"/>
              </w:rPr>
              <w:t>1882</w:t>
            </w:r>
          </w:p>
        </w:tc>
      </w:tr>
    </w:tbl>
    <w:p w14:paraId="55B9116D" w14:textId="77777777" w:rsidR="00946CF7" w:rsidRPr="00A254ED" w:rsidRDefault="00946CF7" w:rsidP="00946CF7">
      <w:pPr>
        <w:pStyle w:val="a5"/>
        <w:spacing w:after="120"/>
        <w:ind w:firstLine="567"/>
        <w:rPr>
          <w:rFonts w:ascii="Times New Roman" w:hAnsi="Times New Roman"/>
          <w:sz w:val="24"/>
          <w:szCs w:val="24"/>
          <w:lang w:val="uk-UA"/>
        </w:rPr>
      </w:pPr>
      <w:r w:rsidRPr="00A254ED">
        <w:rPr>
          <w:rFonts w:ascii="Times New Roman" w:hAnsi="Times New Roman"/>
          <w:sz w:val="24"/>
          <w:szCs w:val="24"/>
          <w:lang w:val="uk-UA"/>
        </w:rPr>
        <w:t>на путівки для дітей у табори у 2028-2029 роки</w:t>
      </w:r>
      <w:r>
        <w:rPr>
          <w:rFonts w:ascii="Times New Roman" w:hAnsi="Times New Roman"/>
          <w:sz w:val="24"/>
          <w:szCs w:val="24"/>
          <w:lang w:val="uk-UA"/>
        </w:rPr>
        <w:t xml:space="preserve"> </w:t>
      </w:r>
      <w:r w:rsidRPr="00D8270B">
        <w:rPr>
          <w:rFonts w:ascii="Times New Roman" w:hAnsi="Times New Roman"/>
          <w:color w:val="000000"/>
          <w:sz w:val="24"/>
          <w:szCs w:val="24"/>
          <w:lang w:val="uk-UA"/>
        </w:rPr>
        <w:t>–</w:t>
      </w:r>
      <w:r>
        <w:rPr>
          <w:rFonts w:ascii="Times New Roman" w:hAnsi="Times New Roman"/>
          <w:sz w:val="24"/>
          <w:szCs w:val="24"/>
          <w:lang w:val="uk-UA"/>
        </w:rPr>
        <w:t xml:space="preserve"> 2 912,2 тис. грн</w:t>
      </w:r>
      <w:r w:rsidRPr="00A254ED">
        <w:rPr>
          <w:rFonts w:ascii="Times New Roman" w:hAnsi="Times New Roman"/>
          <w:sz w:val="24"/>
          <w:szCs w:val="24"/>
          <w:lang w:val="uk-UA"/>
        </w:rPr>
        <w:t>;</w:t>
      </w:r>
    </w:p>
    <w:p w14:paraId="37DE5D69" w14:textId="77777777" w:rsidR="00946CF7" w:rsidRPr="00D8270B" w:rsidRDefault="00946CF7" w:rsidP="00946CF7">
      <w:pPr>
        <w:pStyle w:val="western"/>
        <w:numPr>
          <w:ilvl w:val="0"/>
          <w:numId w:val="6"/>
        </w:numPr>
        <w:tabs>
          <w:tab w:val="left" w:pos="851"/>
          <w:tab w:val="left" w:pos="993"/>
        </w:tabs>
        <w:spacing w:before="0" w:beforeAutospacing="0" w:after="80" w:afterAutospacing="0"/>
        <w:ind w:left="0" w:firstLine="567"/>
        <w:jc w:val="both"/>
        <w:rPr>
          <w:b w:val="0"/>
          <w:bCs w:val="0"/>
          <w:color w:val="000000"/>
          <w:sz w:val="24"/>
          <w:szCs w:val="24"/>
        </w:rPr>
      </w:pPr>
      <w:r w:rsidRPr="00A254ED">
        <w:rPr>
          <w:b w:val="0"/>
          <w:bCs w:val="0"/>
          <w:sz w:val="24"/>
          <w:szCs w:val="24"/>
        </w:rPr>
        <w:t xml:space="preserve">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w:t>
      </w:r>
      <w:r w:rsidRPr="00D8270B">
        <w:rPr>
          <w:b w:val="0"/>
          <w:bCs w:val="0"/>
          <w:color w:val="000000"/>
          <w:sz w:val="24"/>
          <w:szCs w:val="24"/>
        </w:rPr>
        <w:t xml:space="preserve">– 4 574,5 тис. грн у 2027 році та </w:t>
      </w:r>
      <w:r>
        <w:rPr>
          <w:b w:val="0"/>
          <w:bCs w:val="0"/>
          <w:color w:val="000000"/>
          <w:sz w:val="24"/>
          <w:szCs w:val="24"/>
        </w:rPr>
        <w:t xml:space="preserve">з </w:t>
      </w:r>
      <w:r w:rsidRPr="00D8270B">
        <w:rPr>
          <w:b w:val="0"/>
          <w:bCs w:val="0"/>
          <w:color w:val="000000"/>
          <w:sz w:val="24"/>
          <w:szCs w:val="24"/>
        </w:rPr>
        <w:t>відповідним ростом показників на наступні роки;</w:t>
      </w:r>
    </w:p>
    <w:p w14:paraId="68B264AD" w14:textId="77777777" w:rsidR="00946CF7" w:rsidRPr="006D085C" w:rsidRDefault="00946CF7" w:rsidP="00946CF7">
      <w:pPr>
        <w:pStyle w:val="a5"/>
        <w:numPr>
          <w:ilvl w:val="0"/>
          <w:numId w:val="6"/>
        </w:numPr>
        <w:tabs>
          <w:tab w:val="left" w:pos="567"/>
          <w:tab w:val="left" w:pos="993"/>
        </w:tabs>
        <w:spacing w:after="120"/>
        <w:ind w:left="0"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організаці</w:t>
      </w:r>
      <w:r>
        <w:rPr>
          <w:rFonts w:ascii="Times New Roman" w:hAnsi="Times New Roman"/>
          <w:color w:val="000000"/>
          <w:sz w:val="24"/>
          <w:szCs w:val="24"/>
          <w:lang w:val="uk-UA"/>
        </w:rPr>
        <w:t>ю</w:t>
      </w:r>
      <w:r w:rsidRPr="006D085C">
        <w:rPr>
          <w:rFonts w:ascii="Times New Roman" w:hAnsi="Times New Roman"/>
          <w:color w:val="000000"/>
          <w:sz w:val="24"/>
          <w:szCs w:val="24"/>
          <w:lang w:val="uk-UA"/>
        </w:rPr>
        <w:t xml:space="preserve"> та проведення громадських робіт – на середньостроковий період передбачено 556,3 тис. грн;</w:t>
      </w:r>
    </w:p>
    <w:p w14:paraId="1ECD3164" w14:textId="77777777" w:rsidR="00946CF7" w:rsidRPr="006D085C" w:rsidRDefault="00946CF7" w:rsidP="00946CF7">
      <w:pPr>
        <w:pStyle w:val="a5"/>
        <w:numPr>
          <w:ilvl w:val="0"/>
          <w:numId w:val="6"/>
        </w:numPr>
        <w:tabs>
          <w:tab w:val="left" w:pos="993"/>
        </w:tabs>
        <w:spacing w:after="120"/>
        <w:ind w:left="0" w:firstLine="567"/>
        <w:rPr>
          <w:rFonts w:ascii="Times New Roman" w:hAnsi="Times New Roman"/>
          <w:color w:val="000000"/>
          <w:sz w:val="24"/>
          <w:szCs w:val="24"/>
          <w:lang w:val="uk-UA"/>
        </w:rPr>
      </w:pPr>
      <w:r w:rsidRPr="00635320">
        <w:rPr>
          <w:rFonts w:ascii="Times New Roman" w:hAnsi="Times New Roman"/>
          <w:sz w:val="24"/>
          <w:szCs w:val="24"/>
          <w:lang w:val="uk-UA"/>
        </w:rPr>
        <w:t>інших заходів у сфері соціального захисту і соціального забезпечення – на різні види виплат та допомог у 2027 році</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 22 990,09 тис. грн, 2028 році – 23 213,9 тис. грн, 2029 році – 25 533,7 тис. грн.</w:t>
      </w:r>
    </w:p>
    <w:p w14:paraId="40EC9C6D" w14:textId="77777777" w:rsidR="00946CF7" w:rsidRPr="00635320" w:rsidRDefault="00946CF7" w:rsidP="00946CF7">
      <w:pPr>
        <w:pStyle w:val="a5"/>
        <w:jc w:val="center"/>
        <w:rPr>
          <w:rFonts w:ascii="Times New Roman" w:hAnsi="Times New Roman"/>
          <w:bCs/>
          <w:sz w:val="24"/>
          <w:szCs w:val="24"/>
          <w:lang w:val="uk-UA"/>
        </w:rPr>
      </w:pPr>
      <w:r w:rsidRPr="00635320">
        <w:rPr>
          <w:rFonts w:ascii="Times New Roman" w:hAnsi="Times New Roman"/>
          <w:bCs/>
          <w:sz w:val="24"/>
          <w:szCs w:val="24"/>
          <w:lang w:val="uk-UA"/>
        </w:rPr>
        <w:t>Житлово-комунальне господарство (КПКВК 6000)</w:t>
      </w:r>
    </w:p>
    <w:p w14:paraId="5039C5EE" w14:textId="77777777" w:rsidR="00946CF7" w:rsidRPr="00635320" w:rsidRDefault="00946CF7" w:rsidP="00946CF7">
      <w:pPr>
        <w:pStyle w:val="a5"/>
        <w:ind w:firstLine="425"/>
        <w:jc w:val="center"/>
        <w:rPr>
          <w:rFonts w:ascii="Times New Roman" w:hAnsi="Times New Roman"/>
          <w:b/>
          <w:sz w:val="24"/>
          <w:szCs w:val="24"/>
          <w:lang w:val="uk-UA"/>
        </w:rPr>
      </w:pPr>
    </w:p>
    <w:p w14:paraId="536B2E7A" w14:textId="77777777" w:rsidR="00946CF7" w:rsidRPr="0020767C" w:rsidRDefault="00946CF7" w:rsidP="00946CF7">
      <w:pPr>
        <w:ind w:firstLine="567"/>
        <w:jc w:val="both"/>
        <w:rPr>
          <w:rFonts w:ascii="Times New Roman" w:hAnsi="Times New Roman"/>
          <w:bCs/>
          <w:sz w:val="24"/>
          <w:szCs w:val="24"/>
          <w:lang w:val="uk-UA"/>
        </w:rPr>
      </w:pPr>
      <w:r w:rsidRPr="0020767C">
        <w:rPr>
          <w:rFonts w:ascii="Times New Roman" w:hAnsi="Times New Roman"/>
          <w:sz w:val="24"/>
          <w:szCs w:val="24"/>
          <w:lang w:val="uk-UA"/>
        </w:rPr>
        <w:t xml:space="preserve">Основними цілями у сфері житлово-комунального господарства є </w:t>
      </w:r>
      <w:r w:rsidRPr="0020767C">
        <w:rPr>
          <w:rFonts w:ascii="Times New Roman" w:hAnsi="Times New Roman"/>
          <w:bCs/>
          <w:sz w:val="24"/>
          <w:szCs w:val="24"/>
          <w:lang w:val="uk-UA"/>
        </w:rPr>
        <w:t>модернізація комунальної інфраструктури громади, спрямована на підвищення якості послуг для мешканців громад, привабливий зовнішній вигляд громади та комфортне проживання громадян.</w:t>
      </w:r>
    </w:p>
    <w:p w14:paraId="51E2D131" w14:textId="77777777" w:rsidR="00946CF7" w:rsidRPr="0020767C" w:rsidRDefault="00946CF7" w:rsidP="00946CF7">
      <w:pPr>
        <w:ind w:firstLine="567"/>
        <w:jc w:val="both"/>
        <w:rPr>
          <w:rFonts w:ascii="Times New Roman" w:hAnsi="Times New Roman"/>
          <w:sz w:val="24"/>
          <w:szCs w:val="24"/>
          <w:lang w:val="uk-UA"/>
        </w:rPr>
      </w:pPr>
      <w:r w:rsidRPr="0020767C">
        <w:rPr>
          <w:rFonts w:ascii="Times New Roman" w:hAnsi="Times New Roman"/>
          <w:sz w:val="24"/>
          <w:szCs w:val="24"/>
          <w:lang w:val="uk-UA"/>
        </w:rPr>
        <w:t>Основними завданнями та напрямами, за якими буде продовжено роботу в галузі житлово-комунального та дорожнього господарства, є:</w:t>
      </w:r>
    </w:p>
    <w:p w14:paraId="05801A99" w14:textId="77777777" w:rsidR="00946CF7" w:rsidRPr="0020767C" w:rsidRDefault="00946CF7" w:rsidP="00946CF7">
      <w:pPr>
        <w:pStyle w:val="a5"/>
        <w:ind w:firstLine="567"/>
        <w:rPr>
          <w:rFonts w:ascii="Times New Roman" w:hAnsi="Times New Roman"/>
          <w:sz w:val="24"/>
          <w:szCs w:val="24"/>
          <w:lang w:val="uk-UA"/>
        </w:rPr>
      </w:pPr>
      <w:r w:rsidRPr="0020767C">
        <w:rPr>
          <w:rFonts w:ascii="Times New Roman" w:hAnsi="Times New Roman"/>
          <w:sz w:val="24"/>
          <w:szCs w:val="24"/>
          <w:lang w:val="uk-UA"/>
        </w:rPr>
        <w:t>забезпечення безперебійного та безпечного функціонування ліфтів у житлових будинках шляхом проведення капітального ремонту в межах терміну їх безпечної експлуатації.</w:t>
      </w:r>
    </w:p>
    <w:p w14:paraId="1E89123C" w14:textId="77777777" w:rsidR="00946CF7" w:rsidRPr="0020767C" w:rsidRDefault="00946CF7" w:rsidP="00946CF7">
      <w:pPr>
        <w:ind w:firstLine="567"/>
        <w:jc w:val="both"/>
        <w:rPr>
          <w:rFonts w:ascii="Times New Roman" w:hAnsi="Times New Roman"/>
          <w:sz w:val="24"/>
          <w:szCs w:val="24"/>
          <w:lang w:val="uk-UA"/>
        </w:rPr>
      </w:pPr>
      <w:r w:rsidRPr="0020767C">
        <w:rPr>
          <w:rFonts w:ascii="Times New Roman" w:hAnsi="Times New Roman"/>
          <w:sz w:val="24"/>
          <w:szCs w:val="24"/>
          <w:lang w:val="uk-UA"/>
        </w:rPr>
        <w:t xml:space="preserve">експлуатаційне утримання </w:t>
      </w:r>
      <w:proofErr w:type="spellStart"/>
      <w:r w:rsidRPr="0020767C">
        <w:rPr>
          <w:rFonts w:ascii="Times New Roman" w:hAnsi="Times New Roman"/>
          <w:sz w:val="24"/>
          <w:szCs w:val="24"/>
          <w:lang w:val="uk-UA"/>
        </w:rPr>
        <w:t>вулично</w:t>
      </w:r>
      <w:proofErr w:type="spellEnd"/>
      <w:r w:rsidRPr="0020767C">
        <w:rPr>
          <w:rFonts w:ascii="Times New Roman" w:hAnsi="Times New Roman"/>
          <w:sz w:val="24"/>
          <w:szCs w:val="24"/>
          <w:lang w:val="uk-UA"/>
        </w:rPr>
        <w:t xml:space="preserve">-дорожньої мережі громади (підтримка доріг, тротуарів та інших елементів інфраструктури в належному стані для забезпечення безпеки та зручності руху, прибирання, </w:t>
      </w:r>
      <w:hyperlink r:id="rId8" w:tgtFrame="_blank" w:history="1">
        <w:r w:rsidRPr="0020767C">
          <w:rPr>
            <w:rFonts w:ascii="Times New Roman" w:hAnsi="Times New Roman"/>
            <w:sz w:val="24"/>
            <w:szCs w:val="24"/>
            <w:lang w:val="uk-UA"/>
          </w:rPr>
          <w:t>очищення від снігу та льоду</w:t>
        </w:r>
      </w:hyperlink>
      <w:r w:rsidRPr="0020767C">
        <w:rPr>
          <w:rFonts w:ascii="Times New Roman" w:hAnsi="Times New Roman"/>
          <w:sz w:val="24"/>
          <w:szCs w:val="24"/>
          <w:lang w:val="uk-UA"/>
        </w:rPr>
        <w:t xml:space="preserve">, </w:t>
      </w:r>
      <w:hyperlink r:id="rId9" w:tgtFrame="_blank" w:history="1">
        <w:r w:rsidRPr="0020767C">
          <w:rPr>
            <w:rFonts w:ascii="Times New Roman" w:hAnsi="Times New Roman"/>
            <w:sz w:val="24"/>
            <w:szCs w:val="24"/>
            <w:lang w:val="uk-UA"/>
          </w:rPr>
          <w:t>освітлення</w:t>
        </w:r>
      </w:hyperlink>
      <w:r w:rsidRPr="0020767C">
        <w:rPr>
          <w:rFonts w:ascii="Times New Roman" w:hAnsi="Times New Roman"/>
          <w:sz w:val="24"/>
          <w:szCs w:val="24"/>
          <w:lang w:val="uk-UA"/>
        </w:rPr>
        <w:t xml:space="preserve">, </w:t>
      </w:r>
      <w:hyperlink r:id="rId10" w:tgtFrame="_blank" w:history="1">
        <w:r w:rsidRPr="0020767C">
          <w:rPr>
            <w:rFonts w:ascii="Times New Roman" w:hAnsi="Times New Roman"/>
            <w:sz w:val="24"/>
            <w:szCs w:val="24"/>
            <w:lang w:val="uk-UA"/>
          </w:rPr>
          <w:t>розмітк</w:t>
        </w:r>
      </w:hyperlink>
      <w:r w:rsidRPr="0020767C">
        <w:rPr>
          <w:rFonts w:ascii="Times New Roman" w:hAnsi="Times New Roman"/>
          <w:sz w:val="24"/>
          <w:szCs w:val="24"/>
          <w:lang w:val="uk-UA"/>
        </w:rPr>
        <w:t>а, а також встановлення та обслуговування дорожніх знаків і світлофорних об`єктів);</w:t>
      </w:r>
    </w:p>
    <w:p w14:paraId="0B8D598C" w14:textId="77777777" w:rsidR="00946CF7" w:rsidRPr="0020767C" w:rsidRDefault="00946CF7" w:rsidP="00946CF7">
      <w:pPr>
        <w:ind w:firstLine="567"/>
        <w:jc w:val="both"/>
        <w:rPr>
          <w:rFonts w:ascii="Times New Roman" w:hAnsi="Times New Roman"/>
          <w:sz w:val="24"/>
          <w:szCs w:val="24"/>
          <w:lang w:val="uk-UA"/>
        </w:rPr>
      </w:pPr>
      <w:r w:rsidRPr="0020767C">
        <w:rPr>
          <w:rFonts w:ascii="Times New Roman" w:hAnsi="Times New Roman"/>
          <w:sz w:val="24"/>
          <w:szCs w:val="24"/>
          <w:lang w:val="uk-UA"/>
        </w:rPr>
        <w:t>утримання в належному стані Міського парку культури та відпочинку ім. Т. Г. Шевченка (комплекс заходів, спрямованих на забезпечення його благоустрою, санітарного стану та збереження зелених насаджень);</w:t>
      </w:r>
    </w:p>
    <w:p w14:paraId="48B109DB" w14:textId="77777777" w:rsidR="00946CF7" w:rsidRPr="0020767C" w:rsidRDefault="00946CF7" w:rsidP="00946CF7">
      <w:pPr>
        <w:ind w:firstLine="567"/>
        <w:jc w:val="both"/>
        <w:rPr>
          <w:rFonts w:ascii="Times New Roman" w:hAnsi="Times New Roman"/>
          <w:sz w:val="24"/>
          <w:szCs w:val="24"/>
          <w:lang w:val="uk-UA"/>
        </w:rPr>
      </w:pPr>
      <w:r w:rsidRPr="0020767C">
        <w:rPr>
          <w:rFonts w:ascii="Times New Roman" w:hAnsi="Times New Roman"/>
          <w:sz w:val="24"/>
          <w:szCs w:val="24"/>
          <w:lang w:val="uk-UA"/>
        </w:rPr>
        <w:t>підтримання в належному стані зелених зон громади (покіс трави, знесення аварійних дерев, утримання квітників, видалення порослі дерев);</w:t>
      </w:r>
    </w:p>
    <w:p w14:paraId="4AD3E0AA" w14:textId="77777777" w:rsidR="00946CF7" w:rsidRPr="00813C3E" w:rsidRDefault="00946CF7" w:rsidP="00946CF7">
      <w:pPr>
        <w:ind w:firstLine="567"/>
        <w:jc w:val="both"/>
        <w:rPr>
          <w:rFonts w:ascii="Times New Roman" w:hAnsi="Times New Roman"/>
          <w:sz w:val="24"/>
          <w:szCs w:val="24"/>
          <w:lang w:val="uk-UA"/>
        </w:rPr>
      </w:pPr>
      <w:r w:rsidRPr="00813C3E">
        <w:rPr>
          <w:rFonts w:ascii="Times New Roman" w:hAnsi="Times New Roman"/>
          <w:sz w:val="24"/>
          <w:szCs w:val="24"/>
          <w:lang w:val="uk-UA"/>
        </w:rPr>
        <w:t>надання підтримки надавачам житлово-комунальних послуг для забезпечення функціонування комунальних підприємств в умовах зростання цін на енергоносії та росту мінімальної заробітної плати;</w:t>
      </w:r>
    </w:p>
    <w:p w14:paraId="3D5EA5E3" w14:textId="77777777" w:rsidR="00946CF7" w:rsidRPr="0020767C" w:rsidRDefault="00946CF7" w:rsidP="00946CF7">
      <w:pPr>
        <w:ind w:firstLine="567"/>
        <w:jc w:val="both"/>
        <w:rPr>
          <w:rFonts w:ascii="Times New Roman" w:hAnsi="Times New Roman"/>
          <w:sz w:val="24"/>
          <w:szCs w:val="24"/>
          <w:lang w:val="uk-UA"/>
        </w:rPr>
      </w:pPr>
      <w:r w:rsidRPr="0020767C">
        <w:rPr>
          <w:rFonts w:ascii="Times New Roman" w:hAnsi="Times New Roman"/>
          <w:sz w:val="24"/>
          <w:szCs w:val="24"/>
          <w:lang w:val="uk-UA"/>
        </w:rPr>
        <w:t xml:space="preserve">належне утримання об`єктів благоустрою (поточний ремонт автобусних зупинок, </w:t>
      </w:r>
      <w:proofErr w:type="spellStart"/>
      <w:r w:rsidRPr="0020767C">
        <w:rPr>
          <w:rFonts w:ascii="Times New Roman" w:hAnsi="Times New Roman"/>
          <w:sz w:val="24"/>
          <w:szCs w:val="24"/>
          <w:lang w:val="uk-UA"/>
        </w:rPr>
        <w:t>ливневих</w:t>
      </w:r>
      <w:proofErr w:type="spellEnd"/>
      <w:r w:rsidRPr="0020767C">
        <w:rPr>
          <w:rFonts w:ascii="Times New Roman" w:hAnsi="Times New Roman"/>
          <w:sz w:val="24"/>
          <w:szCs w:val="24"/>
          <w:lang w:val="uk-UA"/>
        </w:rPr>
        <w:t xml:space="preserve"> </w:t>
      </w:r>
      <w:proofErr w:type="spellStart"/>
      <w:r w:rsidRPr="0020767C">
        <w:rPr>
          <w:rFonts w:ascii="Times New Roman" w:hAnsi="Times New Roman"/>
          <w:sz w:val="24"/>
          <w:szCs w:val="24"/>
          <w:lang w:val="uk-UA"/>
        </w:rPr>
        <w:t>каналізацій</w:t>
      </w:r>
      <w:proofErr w:type="spellEnd"/>
      <w:r w:rsidRPr="0020767C">
        <w:rPr>
          <w:rFonts w:ascii="Times New Roman" w:hAnsi="Times New Roman"/>
          <w:sz w:val="24"/>
          <w:szCs w:val="24"/>
          <w:lang w:val="uk-UA"/>
        </w:rPr>
        <w:t>, контейнерних майданчиків, дитячих майданчиків, мостів, малих архітектурних споруд тощо);</w:t>
      </w:r>
    </w:p>
    <w:p w14:paraId="730EBDEB" w14:textId="77777777" w:rsidR="00946CF7" w:rsidRPr="00241635" w:rsidRDefault="00946CF7" w:rsidP="00946CF7">
      <w:pPr>
        <w:ind w:firstLine="567"/>
        <w:jc w:val="both"/>
        <w:rPr>
          <w:rFonts w:ascii="Times New Roman" w:hAnsi="Times New Roman"/>
          <w:sz w:val="24"/>
          <w:szCs w:val="24"/>
          <w:lang w:val="uk-UA"/>
        </w:rPr>
      </w:pPr>
      <w:r w:rsidRPr="00241635">
        <w:rPr>
          <w:rFonts w:ascii="Times New Roman" w:hAnsi="Times New Roman"/>
          <w:sz w:val="24"/>
          <w:szCs w:val="24"/>
          <w:lang w:val="uk-UA"/>
        </w:rPr>
        <w:t xml:space="preserve">покращення технічного стану житлових будинків,  водопровідно-каналізаційних мереж. </w:t>
      </w:r>
    </w:p>
    <w:p w14:paraId="1798D304" w14:textId="77777777" w:rsidR="00946CF7" w:rsidRPr="006D085C" w:rsidRDefault="00946CF7" w:rsidP="00946CF7">
      <w:pPr>
        <w:pStyle w:val="a5"/>
        <w:ind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На галузь «Житлово-комунальне господарство» Прогнозом передбачено у 2027 році –107 006,4 тис. грн, у 2028 році – 101 426,9 тис. грн, у 2029 році – 110 933,8 тис. грн.</w:t>
      </w:r>
    </w:p>
    <w:p w14:paraId="5CE3F0A1" w14:textId="77777777" w:rsidR="00946CF7" w:rsidRPr="001C2FD9" w:rsidRDefault="00946CF7" w:rsidP="00946CF7">
      <w:pPr>
        <w:pStyle w:val="a5"/>
        <w:spacing w:before="240" w:after="240"/>
        <w:jc w:val="center"/>
        <w:rPr>
          <w:rFonts w:ascii="Times New Roman" w:hAnsi="Times New Roman"/>
          <w:bCs/>
          <w:sz w:val="24"/>
          <w:szCs w:val="24"/>
          <w:lang w:val="uk-UA"/>
        </w:rPr>
      </w:pPr>
      <w:r w:rsidRPr="001C2FD9">
        <w:rPr>
          <w:rFonts w:ascii="Times New Roman" w:hAnsi="Times New Roman"/>
          <w:bCs/>
          <w:sz w:val="24"/>
          <w:szCs w:val="24"/>
          <w:lang w:val="uk-UA"/>
        </w:rPr>
        <w:t>Культура і містецтво</w:t>
      </w:r>
    </w:p>
    <w:p w14:paraId="2F9348D3" w14:textId="77777777" w:rsidR="00946CF7" w:rsidRPr="001C2FD9" w:rsidRDefault="00946CF7" w:rsidP="00946CF7">
      <w:pPr>
        <w:ind w:firstLine="567"/>
        <w:jc w:val="both"/>
        <w:rPr>
          <w:rFonts w:ascii="Times New Roman" w:hAnsi="Times New Roman"/>
          <w:sz w:val="24"/>
          <w:szCs w:val="24"/>
          <w:lang w:val="uk-UA"/>
        </w:rPr>
      </w:pPr>
      <w:r w:rsidRPr="001C2FD9">
        <w:rPr>
          <w:rFonts w:ascii="Times New Roman" w:hAnsi="Times New Roman"/>
          <w:sz w:val="24"/>
          <w:szCs w:val="24"/>
          <w:lang w:val="uk-UA"/>
        </w:rPr>
        <w:t xml:space="preserve">У сфері культури та мистецтва органи місцевого самоврядування здійснюють комплекс заходів, спрямованих на забезпечення функціонування закладів культури Роменської міської ради, збереження, відтворення та примноження духовних та культурних здобутків, збереження, </w:t>
      </w:r>
      <w:r w:rsidRPr="001C2FD9">
        <w:rPr>
          <w:rFonts w:ascii="Times New Roman" w:hAnsi="Times New Roman"/>
          <w:sz w:val="24"/>
          <w:szCs w:val="24"/>
          <w:lang w:val="uk-UA"/>
        </w:rPr>
        <w:lastRenderedPageBreak/>
        <w:t>відтворення та охорону історичного середовища, естетичне виховання громадян, передусім дітей та юнацтва, посилення освітнього, інноваційного та комунікаційного потенціалів культури.</w:t>
      </w:r>
    </w:p>
    <w:p w14:paraId="405D958D" w14:textId="77777777" w:rsidR="00946CF7" w:rsidRPr="001C2FD9" w:rsidRDefault="00946CF7" w:rsidP="00946CF7">
      <w:pPr>
        <w:ind w:firstLine="567"/>
        <w:jc w:val="both"/>
        <w:rPr>
          <w:rFonts w:ascii="Times New Roman" w:hAnsi="Times New Roman"/>
          <w:sz w:val="24"/>
          <w:szCs w:val="24"/>
          <w:lang w:val="uk-UA"/>
        </w:rPr>
      </w:pPr>
      <w:r w:rsidRPr="001C2FD9">
        <w:rPr>
          <w:rFonts w:ascii="Times New Roman" w:hAnsi="Times New Roman"/>
          <w:sz w:val="24"/>
          <w:szCs w:val="24"/>
          <w:lang w:val="uk-UA"/>
        </w:rPr>
        <w:t>У 2027-2029 роках планується забезпечення різних категорій мешканців громади доступними, комфортними просторами у рівних умовах, права та можливості для самореалізації, спілкування, дозвілля, розвитку;</w:t>
      </w:r>
    </w:p>
    <w:p w14:paraId="613F2653"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 xml:space="preserve">проведення благодійних мистецьких акцій, ярмарок-продажів виробів народних майстрів з метою підтримки ЗСУ; </w:t>
      </w:r>
    </w:p>
    <w:p w14:paraId="4EAE31C4"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проведення заходів, направлених на посилення національної ідентифікації.</w:t>
      </w:r>
    </w:p>
    <w:p w14:paraId="0BB81076" w14:textId="77777777" w:rsidR="00946CF7" w:rsidRPr="001C2FD9" w:rsidRDefault="00946CF7" w:rsidP="00946CF7">
      <w:pPr>
        <w:pStyle w:val="a5"/>
        <w:ind w:firstLine="567"/>
        <w:rPr>
          <w:rFonts w:ascii="Times New Roman" w:hAnsi="Times New Roman"/>
          <w:sz w:val="24"/>
          <w:szCs w:val="24"/>
          <w:lang w:val="uk-UA"/>
        </w:rPr>
      </w:pPr>
    </w:p>
    <w:p w14:paraId="2F5C33B1"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До мережі закладів культури громади відносяться:</w:t>
      </w:r>
    </w:p>
    <w:p w14:paraId="7F37E94F"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бібліотеки;</w:t>
      </w:r>
    </w:p>
    <w:p w14:paraId="1EFE7E00"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 xml:space="preserve">будинки культури; </w:t>
      </w:r>
    </w:p>
    <w:p w14:paraId="24349B0C"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 xml:space="preserve">Комунальний заклад «Центр розвитку культури та туризму» Роменської міської ради; </w:t>
      </w:r>
    </w:p>
    <w:p w14:paraId="112CD50F" w14:textId="77777777" w:rsidR="00946CF7" w:rsidRPr="001C2FD9" w:rsidRDefault="00946CF7" w:rsidP="00946CF7">
      <w:pPr>
        <w:pStyle w:val="a5"/>
        <w:ind w:firstLine="567"/>
        <w:rPr>
          <w:rFonts w:ascii="Times New Roman" w:hAnsi="Times New Roman"/>
          <w:sz w:val="24"/>
          <w:szCs w:val="24"/>
          <w:lang w:val="uk-UA"/>
        </w:rPr>
      </w:pPr>
      <w:r w:rsidRPr="001C2FD9">
        <w:rPr>
          <w:rFonts w:ascii="Times New Roman" w:hAnsi="Times New Roman"/>
          <w:sz w:val="24"/>
          <w:szCs w:val="24"/>
          <w:lang w:val="uk-UA"/>
        </w:rPr>
        <w:t>централізована бухгалтерія Відділу культури Роменської міської ради.</w:t>
      </w:r>
    </w:p>
    <w:p w14:paraId="7FF64EAD" w14:textId="77777777" w:rsidR="00946CF7" w:rsidRPr="006D085C" w:rsidRDefault="00946CF7" w:rsidP="00946CF7">
      <w:pPr>
        <w:pStyle w:val="a5"/>
        <w:spacing w:after="80"/>
        <w:ind w:firstLine="567"/>
        <w:rPr>
          <w:rFonts w:ascii="Times New Roman" w:hAnsi="Times New Roman"/>
          <w:noProof w:val="0"/>
          <w:color w:val="000000"/>
          <w:sz w:val="24"/>
          <w:szCs w:val="24"/>
          <w:u w:val="single"/>
          <w:lang w:val="uk-UA"/>
        </w:rPr>
      </w:pPr>
      <w:r w:rsidRPr="006D085C">
        <w:rPr>
          <w:rFonts w:ascii="Times New Roman" w:hAnsi="Times New Roman"/>
          <w:color w:val="000000"/>
          <w:sz w:val="24"/>
          <w:szCs w:val="24"/>
          <w:lang w:val="uk-UA"/>
        </w:rPr>
        <w:t xml:space="preserve">Загальна сума, передбачена Прогнозом на 2027 рік для забезпечення цієї галузі складає – 39 146,7 тис. грн (з ростом 114,3 </w:t>
      </w:r>
      <w:r w:rsidRPr="007373C5">
        <w:rPr>
          <w:rFonts w:ascii="Times New Roman" w:hAnsi="Times New Roman"/>
          <w:sz w:val="24"/>
          <w:szCs w:val="24"/>
          <w:lang w:val="uk-UA"/>
        </w:rPr>
        <w:t>відсотків</w:t>
      </w:r>
      <w:r w:rsidRPr="006D085C">
        <w:rPr>
          <w:rFonts w:ascii="Times New Roman" w:hAnsi="Times New Roman"/>
          <w:color w:val="000000"/>
          <w:sz w:val="24"/>
          <w:szCs w:val="24"/>
          <w:lang w:val="uk-UA"/>
        </w:rPr>
        <w:t xml:space="preserve"> до 2026 року); на 2028 рік передбачено 44 624,0 тис.</w:t>
      </w:r>
      <w:r>
        <w:rPr>
          <w:rFonts w:ascii="Times New Roman" w:hAnsi="Times New Roman"/>
          <w:color w:val="000000"/>
          <w:sz w:val="24"/>
          <w:szCs w:val="24"/>
          <w:lang w:val="uk-UA"/>
        </w:rPr>
        <w:t xml:space="preserve"> </w:t>
      </w:r>
      <w:r w:rsidRPr="006D085C">
        <w:rPr>
          <w:rFonts w:ascii="Times New Roman" w:hAnsi="Times New Roman"/>
          <w:color w:val="000000"/>
          <w:sz w:val="24"/>
          <w:szCs w:val="24"/>
          <w:lang w:val="uk-UA"/>
        </w:rPr>
        <w:t>грн, на 2029 рік – 46 261,2 тис.грн.</w:t>
      </w:r>
    </w:p>
    <w:p w14:paraId="273545D3" w14:textId="77777777" w:rsidR="00946CF7" w:rsidRPr="00DA5E0E" w:rsidRDefault="00946CF7" w:rsidP="00946CF7">
      <w:pPr>
        <w:pStyle w:val="ab"/>
        <w:tabs>
          <w:tab w:val="left" w:pos="567"/>
        </w:tabs>
        <w:ind w:firstLine="567"/>
        <w:jc w:val="both"/>
        <w:rPr>
          <w:lang w:val="uk-UA"/>
        </w:rPr>
      </w:pPr>
      <w:r w:rsidRPr="00DA5E0E">
        <w:rPr>
          <w:lang w:val="uk-UA"/>
        </w:rPr>
        <w:t>Основні напрями фінансування передбачають у</w:t>
      </w:r>
      <w:r w:rsidRPr="00DA5E0E">
        <w:rPr>
          <w:rStyle w:val="aff4"/>
          <w:b w:val="0"/>
          <w:bCs w:val="0"/>
          <w:lang w:val="uk-UA"/>
        </w:rPr>
        <w:t>тримання та розвиток мережі закладів культури</w:t>
      </w:r>
      <w:r w:rsidRPr="00DA5E0E">
        <w:rPr>
          <w:lang w:val="uk-UA"/>
        </w:rPr>
        <w:t xml:space="preserve"> (будинки культури та бібліотеки) та проведення </w:t>
      </w:r>
      <w:r w:rsidRPr="00DA5E0E">
        <w:rPr>
          <w:rStyle w:val="aff4"/>
          <w:b w:val="0"/>
          <w:bCs w:val="0"/>
          <w:lang w:val="uk-UA"/>
        </w:rPr>
        <w:t>культурно-мистецьких заходів</w:t>
      </w:r>
      <w:r w:rsidRPr="00DA5E0E">
        <w:rPr>
          <w:b/>
          <w:bCs/>
          <w:lang w:val="uk-UA"/>
        </w:rPr>
        <w:t>.</w:t>
      </w:r>
    </w:p>
    <w:p w14:paraId="41C4769C" w14:textId="77777777" w:rsidR="00946CF7" w:rsidRPr="00DA5E0E" w:rsidRDefault="00946CF7" w:rsidP="00946CF7">
      <w:pPr>
        <w:pStyle w:val="rvps2"/>
        <w:shd w:val="clear" w:color="auto" w:fill="FFFFFF"/>
        <w:tabs>
          <w:tab w:val="left" w:pos="720"/>
        </w:tabs>
        <w:spacing w:before="0" w:beforeAutospacing="0" w:after="0" w:afterAutospacing="0"/>
        <w:ind w:firstLine="567"/>
        <w:jc w:val="both"/>
        <w:textAlignment w:val="baseline"/>
      </w:pPr>
      <w:r w:rsidRPr="00DA5E0E">
        <w:t>Бібліотечних закладів у громаді – 30 (Роменська міська централізована бібліотечна система (Центральна міська бібліотека для дорослих ім. Антоненка-Давидовича з 3-ма філіями) та Роменська бібліотека імені Йосипа Дудки з 25-ти філіями у сільській місцевості.</w:t>
      </w:r>
    </w:p>
    <w:p w14:paraId="2907190A" w14:textId="77777777" w:rsidR="00946CF7" w:rsidRPr="00DA5E0E" w:rsidRDefault="00946CF7" w:rsidP="00946CF7">
      <w:pPr>
        <w:spacing w:after="60"/>
        <w:ind w:firstLine="567"/>
        <w:jc w:val="both"/>
        <w:rPr>
          <w:rFonts w:ascii="Times New Roman" w:hAnsi="Times New Roman"/>
          <w:sz w:val="24"/>
          <w:szCs w:val="24"/>
          <w:lang w:val="uk-UA"/>
        </w:rPr>
      </w:pPr>
      <w:r w:rsidRPr="00DA5E0E">
        <w:rPr>
          <w:rFonts w:ascii="Times New Roman" w:hAnsi="Times New Roman"/>
          <w:sz w:val="24"/>
          <w:szCs w:val="24"/>
          <w:lang w:val="uk-UA"/>
        </w:rPr>
        <w:t>Штатна чисельність закладів становить</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51,75</w:t>
      </w:r>
      <w:r w:rsidRPr="00FC7A19">
        <w:rPr>
          <w:rFonts w:ascii="Times New Roman" w:hAnsi="Times New Roman"/>
          <w:color w:val="FF0000"/>
          <w:sz w:val="24"/>
          <w:szCs w:val="24"/>
          <w:lang w:val="uk-UA"/>
        </w:rPr>
        <w:t xml:space="preserve"> </w:t>
      </w:r>
      <w:r w:rsidRPr="00DA5E0E">
        <w:rPr>
          <w:rFonts w:ascii="Times New Roman" w:hAnsi="Times New Roman"/>
          <w:sz w:val="24"/>
          <w:szCs w:val="24"/>
          <w:lang w:val="uk-UA"/>
        </w:rPr>
        <w:t>одиниць.</w:t>
      </w:r>
    </w:p>
    <w:p w14:paraId="10584A5C" w14:textId="77777777" w:rsidR="00946CF7" w:rsidRPr="001D34F1" w:rsidRDefault="00946CF7" w:rsidP="00946CF7">
      <w:pPr>
        <w:pStyle w:val="a5"/>
        <w:ind w:firstLine="567"/>
        <w:rPr>
          <w:rFonts w:ascii="Times New Roman" w:hAnsi="Times New Roman"/>
          <w:color w:val="000000"/>
          <w:sz w:val="24"/>
          <w:szCs w:val="24"/>
        </w:rPr>
      </w:pPr>
      <w:r w:rsidRPr="00DF5C3F">
        <w:rPr>
          <w:rFonts w:ascii="Times New Roman" w:hAnsi="Times New Roman"/>
          <w:sz w:val="24"/>
          <w:szCs w:val="24"/>
          <w:lang w:val="uk-UA"/>
        </w:rPr>
        <w:t xml:space="preserve">Загальна сума Прогнозу на їх утримання </w:t>
      </w:r>
      <w:r w:rsidRPr="001D34F1">
        <w:rPr>
          <w:rFonts w:ascii="Times New Roman" w:hAnsi="Times New Roman"/>
          <w:color w:val="000000"/>
          <w:sz w:val="24"/>
          <w:szCs w:val="24"/>
          <w:lang w:val="uk-UA"/>
        </w:rPr>
        <w:t xml:space="preserve">складає </w:t>
      </w:r>
      <w:r>
        <w:rPr>
          <w:rFonts w:ascii="Times New Roman" w:hAnsi="Times New Roman"/>
          <w:color w:val="000000"/>
          <w:sz w:val="24"/>
          <w:szCs w:val="24"/>
          <w:lang w:val="uk-UA"/>
        </w:rPr>
        <w:t>35 570,5</w:t>
      </w:r>
      <w:r w:rsidRPr="001D34F1">
        <w:rPr>
          <w:rFonts w:ascii="Times New Roman" w:hAnsi="Times New Roman"/>
          <w:color w:val="000000"/>
          <w:sz w:val="24"/>
          <w:szCs w:val="24"/>
          <w:lang w:val="uk-UA"/>
        </w:rPr>
        <w:t xml:space="preserve"> тис. грн.</w:t>
      </w:r>
    </w:p>
    <w:p w14:paraId="262967F7" w14:textId="77777777" w:rsidR="00946CF7" w:rsidRDefault="00946CF7" w:rsidP="00946CF7">
      <w:pPr>
        <w:spacing w:after="60"/>
        <w:ind w:firstLine="567"/>
        <w:jc w:val="both"/>
        <w:rPr>
          <w:rFonts w:ascii="Times New Roman" w:hAnsi="Times New Roman"/>
          <w:sz w:val="24"/>
          <w:szCs w:val="24"/>
          <w:lang w:val="uk-UA"/>
        </w:rPr>
      </w:pPr>
      <w:r w:rsidRPr="00DA5E0E">
        <w:rPr>
          <w:rFonts w:ascii="Times New Roman" w:hAnsi="Times New Roman"/>
          <w:sz w:val="24"/>
          <w:szCs w:val="24"/>
          <w:lang w:val="uk-UA"/>
        </w:rPr>
        <w:t>Основні показники діяльності бібліотечних закладів: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490"/>
        <w:gridCol w:w="1182"/>
        <w:gridCol w:w="1291"/>
        <w:gridCol w:w="1331"/>
        <w:gridCol w:w="1093"/>
        <w:gridCol w:w="1122"/>
      </w:tblGrid>
      <w:tr w:rsidR="00946CF7" w:rsidRPr="00FC7A19" w14:paraId="20468A81" w14:textId="77777777" w:rsidTr="00F728A2">
        <w:trPr>
          <w:trHeight w:val="632"/>
        </w:trPr>
        <w:tc>
          <w:tcPr>
            <w:tcW w:w="2379" w:type="dxa"/>
          </w:tcPr>
          <w:p w14:paraId="1D863F95" w14:textId="77777777" w:rsidR="00946CF7" w:rsidRPr="00AB0E51" w:rsidRDefault="00946CF7" w:rsidP="00F728A2">
            <w:pPr>
              <w:spacing w:after="60"/>
              <w:jc w:val="center"/>
              <w:rPr>
                <w:rFonts w:ascii="Times New Roman" w:hAnsi="Times New Roman"/>
                <w:b/>
                <w:bCs/>
                <w:sz w:val="24"/>
                <w:szCs w:val="24"/>
                <w:lang w:val="uk-UA"/>
              </w:rPr>
            </w:pPr>
            <w:r w:rsidRPr="00AB0E51">
              <w:rPr>
                <w:rFonts w:ascii="Times New Roman" w:hAnsi="Times New Roman"/>
                <w:b/>
                <w:bCs/>
                <w:sz w:val="24"/>
                <w:szCs w:val="24"/>
                <w:lang w:val="uk-UA"/>
              </w:rPr>
              <w:t>Показник</w:t>
            </w:r>
          </w:p>
        </w:tc>
        <w:tc>
          <w:tcPr>
            <w:tcW w:w="1491" w:type="dxa"/>
          </w:tcPr>
          <w:p w14:paraId="4241EA3B" w14:textId="77777777" w:rsidR="00946CF7" w:rsidRPr="00FC7A19" w:rsidRDefault="00946CF7" w:rsidP="00F728A2">
            <w:pPr>
              <w:spacing w:after="60"/>
              <w:jc w:val="both"/>
              <w:rPr>
                <w:rFonts w:ascii="Times New Roman" w:hAnsi="Times New Roman"/>
                <w:color w:val="FF0000"/>
                <w:sz w:val="24"/>
                <w:szCs w:val="24"/>
                <w:lang w:val="uk-UA"/>
              </w:rPr>
            </w:pPr>
            <w:r w:rsidRPr="00B05A50">
              <w:rPr>
                <w:rFonts w:ascii="Times New Roman" w:eastAsia="Calibri" w:hAnsi="Times New Roman"/>
                <w:b/>
                <w:bCs/>
                <w:sz w:val="24"/>
                <w:szCs w:val="24"/>
                <w:lang w:val="uk-UA"/>
              </w:rPr>
              <w:t>Одиниця виміру</w:t>
            </w:r>
          </w:p>
        </w:tc>
        <w:tc>
          <w:tcPr>
            <w:tcW w:w="1228" w:type="dxa"/>
          </w:tcPr>
          <w:p w14:paraId="75C3AEA0" w14:textId="77777777" w:rsidR="00946CF7" w:rsidRPr="00FC7A19" w:rsidRDefault="00946CF7" w:rsidP="00F728A2">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2025 рік факт</w:t>
            </w:r>
          </w:p>
        </w:tc>
        <w:tc>
          <w:tcPr>
            <w:tcW w:w="1291" w:type="dxa"/>
          </w:tcPr>
          <w:p w14:paraId="6F0F1E1E" w14:textId="77777777" w:rsidR="00946CF7" w:rsidRPr="00FC7A19" w:rsidRDefault="00946CF7" w:rsidP="00F728A2">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2026 рік очікуване</w:t>
            </w:r>
          </w:p>
        </w:tc>
        <w:tc>
          <w:tcPr>
            <w:tcW w:w="1379" w:type="dxa"/>
          </w:tcPr>
          <w:p w14:paraId="3203579D" w14:textId="77777777" w:rsidR="00946CF7" w:rsidRPr="00FC7A19" w:rsidRDefault="00946CF7" w:rsidP="00F728A2">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2027 рік прогноз</w:t>
            </w:r>
          </w:p>
        </w:tc>
        <w:tc>
          <w:tcPr>
            <w:tcW w:w="1097" w:type="dxa"/>
          </w:tcPr>
          <w:p w14:paraId="4544FF79" w14:textId="77777777" w:rsidR="00946CF7" w:rsidRPr="00FC7A19" w:rsidRDefault="00946CF7" w:rsidP="00F728A2">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2028 рік прогноз</w:t>
            </w:r>
          </w:p>
        </w:tc>
        <w:tc>
          <w:tcPr>
            <w:tcW w:w="1131" w:type="dxa"/>
          </w:tcPr>
          <w:p w14:paraId="03098BD8" w14:textId="77777777" w:rsidR="00946CF7" w:rsidRPr="00FC7A19" w:rsidRDefault="00946CF7" w:rsidP="00F728A2">
            <w:pPr>
              <w:spacing w:after="60"/>
              <w:jc w:val="center"/>
              <w:rPr>
                <w:rFonts w:ascii="Times New Roman" w:hAnsi="Times New Roman"/>
                <w:color w:val="FF0000"/>
                <w:sz w:val="24"/>
                <w:szCs w:val="24"/>
                <w:lang w:val="uk-UA"/>
              </w:rPr>
            </w:pPr>
            <w:r w:rsidRPr="001B0271">
              <w:rPr>
                <w:rFonts w:ascii="Times New Roman" w:hAnsi="Times New Roman"/>
                <w:b/>
                <w:bCs/>
                <w:sz w:val="24"/>
                <w:szCs w:val="24"/>
                <w:lang w:val="uk-UA"/>
              </w:rPr>
              <w:t>2029 рік прогноз</w:t>
            </w:r>
          </w:p>
        </w:tc>
      </w:tr>
      <w:tr w:rsidR="00946CF7" w:rsidRPr="00FC7A19" w14:paraId="6187596C" w14:textId="77777777" w:rsidTr="00F728A2">
        <w:tc>
          <w:tcPr>
            <w:tcW w:w="2379" w:type="dxa"/>
          </w:tcPr>
          <w:p w14:paraId="4D3C30B6"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1</w:t>
            </w:r>
          </w:p>
        </w:tc>
        <w:tc>
          <w:tcPr>
            <w:tcW w:w="1491" w:type="dxa"/>
          </w:tcPr>
          <w:p w14:paraId="1925894A"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2</w:t>
            </w:r>
          </w:p>
        </w:tc>
        <w:tc>
          <w:tcPr>
            <w:tcW w:w="1228" w:type="dxa"/>
          </w:tcPr>
          <w:p w14:paraId="5010A72F"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3</w:t>
            </w:r>
          </w:p>
        </w:tc>
        <w:tc>
          <w:tcPr>
            <w:tcW w:w="1291" w:type="dxa"/>
          </w:tcPr>
          <w:p w14:paraId="29EAA4F8"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4</w:t>
            </w:r>
          </w:p>
        </w:tc>
        <w:tc>
          <w:tcPr>
            <w:tcW w:w="1379" w:type="dxa"/>
          </w:tcPr>
          <w:p w14:paraId="29C79157"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5</w:t>
            </w:r>
          </w:p>
        </w:tc>
        <w:tc>
          <w:tcPr>
            <w:tcW w:w="1097" w:type="dxa"/>
          </w:tcPr>
          <w:p w14:paraId="681F88E0"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6</w:t>
            </w:r>
          </w:p>
        </w:tc>
        <w:tc>
          <w:tcPr>
            <w:tcW w:w="1131" w:type="dxa"/>
          </w:tcPr>
          <w:p w14:paraId="1CD2E426" w14:textId="77777777" w:rsidR="00946CF7" w:rsidRPr="00AB0E51" w:rsidRDefault="00946CF7" w:rsidP="00F728A2">
            <w:pPr>
              <w:spacing w:after="60"/>
              <w:jc w:val="center"/>
              <w:rPr>
                <w:rFonts w:ascii="Times New Roman" w:hAnsi="Times New Roman"/>
                <w:sz w:val="24"/>
                <w:szCs w:val="24"/>
                <w:lang w:val="uk-UA"/>
              </w:rPr>
            </w:pPr>
            <w:r w:rsidRPr="00AB0E51">
              <w:rPr>
                <w:rFonts w:ascii="Times New Roman" w:hAnsi="Times New Roman"/>
                <w:sz w:val="24"/>
                <w:szCs w:val="24"/>
                <w:lang w:val="uk-UA"/>
              </w:rPr>
              <w:t>7</w:t>
            </w:r>
          </w:p>
        </w:tc>
      </w:tr>
      <w:tr w:rsidR="00946CF7" w:rsidRPr="00FC7A19" w14:paraId="522561CA" w14:textId="77777777" w:rsidTr="00F728A2">
        <w:tc>
          <w:tcPr>
            <w:tcW w:w="2379" w:type="dxa"/>
          </w:tcPr>
          <w:p w14:paraId="207E7959"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бібліотечних закладів (з філіями)</w:t>
            </w:r>
          </w:p>
        </w:tc>
        <w:tc>
          <w:tcPr>
            <w:tcW w:w="1491" w:type="dxa"/>
          </w:tcPr>
          <w:p w14:paraId="2F022180"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одиниць</w:t>
            </w:r>
          </w:p>
        </w:tc>
        <w:tc>
          <w:tcPr>
            <w:tcW w:w="1228" w:type="dxa"/>
          </w:tcPr>
          <w:p w14:paraId="7FCC00FD"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291" w:type="dxa"/>
          </w:tcPr>
          <w:p w14:paraId="504EF3C7"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379" w:type="dxa"/>
          </w:tcPr>
          <w:p w14:paraId="7FEAFB85"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30 </w:t>
            </w:r>
          </w:p>
        </w:tc>
        <w:tc>
          <w:tcPr>
            <w:tcW w:w="1097" w:type="dxa"/>
          </w:tcPr>
          <w:p w14:paraId="74C02289"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131" w:type="dxa"/>
          </w:tcPr>
          <w:p w14:paraId="09F9E07A"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r>
      <w:tr w:rsidR="00946CF7" w:rsidRPr="00FC7A19" w14:paraId="2057B275" w14:textId="77777777" w:rsidTr="00F728A2">
        <w:tc>
          <w:tcPr>
            <w:tcW w:w="2379" w:type="dxa"/>
          </w:tcPr>
          <w:p w14:paraId="7F25686E"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читачів</w:t>
            </w:r>
          </w:p>
        </w:tc>
        <w:tc>
          <w:tcPr>
            <w:tcW w:w="1491" w:type="dxa"/>
          </w:tcPr>
          <w:p w14:paraId="5924534C" w14:textId="77777777" w:rsidR="00946CF7" w:rsidRPr="00AB0E51" w:rsidRDefault="00946CF7" w:rsidP="00F728A2">
            <w:pPr>
              <w:spacing w:after="60"/>
              <w:jc w:val="both"/>
              <w:rPr>
                <w:rFonts w:ascii="Times New Roman" w:hAnsi="Times New Roman"/>
                <w:sz w:val="24"/>
                <w:szCs w:val="24"/>
                <w:lang w:val="uk-UA"/>
              </w:rPr>
            </w:pPr>
            <w:r>
              <w:rPr>
                <w:rFonts w:ascii="Times New Roman" w:hAnsi="Times New Roman"/>
                <w:sz w:val="24"/>
                <w:szCs w:val="24"/>
                <w:lang w:val="uk-UA"/>
              </w:rPr>
              <w:t>т</w:t>
            </w:r>
            <w:r w:rsidRPr="00AB0E51">
              <w:rPr>
                <w:rFonts w:ascii="Times New Roman" w:hAnsi="Times New Roman"/>
                <w:sz w:val="24"/>
                <w:szCs w:val="24"/>
                <w:lang w:val="uk-UA"/>
              </w:rPr>
              <w:t>ис</w:t>
            </w:r>
            <w:r>
              <w:rPr>
                <w:rFonts w:ascii="Times New Roman" w:hAnsi="Times New Roman"/>
                <w:sz w:val="24"/>
                <w:szCs w:val="24"/>
                <w:lang w:val="uk-UA"/>
              </w:rPr>
              <w:t xml:space="preserve">. </w:t>
            </w:r>
            <w:r w:rsidRPr="00AB0E51">
              <w:rPr>
                <w:rFonts w:ascii="Times New Roman" w:hAnsi="Times New Roman"/>
                <w:sz w:val="24"/>
                <w:szCs w:val="24"/>
                <w:lang w:val="uk-UA"/>
              </w:rPr>
              <w:t>осіб</w:t>
            </w:r>
          </w:p>
        </w:tc>
        <w:tc>
          <w:tcPr>
            <w:tcW w:w="1228" w:type="dxa"/>
          </w:tcPr>
          <w:p w14:paraId="619C76E1"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22,8</w:t>
            </w:r>
          </w:p>
        </w:tc>
        <w:tc>
          <w:tcPr>
            <w:tcW w:w="1291" w:type="dxa"/>
          </w:tcPr>
          <w:p w14:paraId="4A8981A2"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c>
          <w:tcPr>
            <w:tcW w:w="1379" w:type="dxa"/>
          </w:tcPr>
          <w:p w14:paraId="183F1346"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c>
          <w:tcPr>
            <w:tcW w:w="1097" w:type="dxa"/>
          </w:tcPr>
          <w:p w14:paraId="46D31BBA"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c>
          <w:tcPr>
            <w:tcW w:w="1131" w:type="dxa"/>
          </w:tcPr>
          <w:p w14:paraId="2BDB8A5C"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23,1</w:t>
            </w:r>
          </w:p>
        </w:tc>
      </w:tr>
      <w:tr w:rsidR="00946CF7" w:rsidRPr="00FC7A19" w14:paraId="21E40C4F" w14:textId="77777777" w:rsidTr="00F728A2">
        <w:tc>
          <w:tcPr>
            <w:tcW w:w="2379" w:type="dxa"/>
          </w:tcPr>
          <w:p w14:paraId="5F65ED79"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 xml:space="preserve">у </w:t>
            </w:r>
            <w:proofErr w:type="spellStart"/>
            <w:r w:rsidRPr="00AB0E51">
              <w:rPr>
                <w:rFonts w:ascii="Times New Roman" w:hAnsi="Times New Roman"/>
                <w:sz w:val="24"/>
                <w:szCs w:val="24"/>
                <w:lang w:val="uk-UA"/>
              </w:rPr>
              <w:t>т.ч</w:t>
            </w:r>
            <w:proofErr w:type="spellEnd"/>
            <w:r w:rsidRPr="00AB0E51">
              <w:rPr>
                <w:rFonts w:ascii="Times New Roman" w:hAnsi="Times New Roman"/>
                <w:sz w:val="24"/>
                <w:szCs w:val="24"/>
                <w:lang w:val="uk-UA"/>
              </w:rPr>
              <w:t>. жінок</w:t>
            </w:r>
          </w:p>
        </w:tc>
        <w:tc>
          <w:tcPr>
            <w:tcW w:w="1491" w:type="dxa"/>
          </w:tcPr>
          <w:p w14:paraId="645412EC" w14:textId="77777777" w:rsidR="00946CF7" w:rsidRPr="00AB0E51" w:rsidRDefault="00946CF7" w:rsidP="00F728A2">
            <w:r w:rsidRPr="00A73F12">
              <w:rPr>
                <w:rFonts w:ascii="Times New Roman" w:hAnsi="Times New Roman"/>
                <w:sz w:val="24"/>
                <w:szCs w:val="24"/>
                <w:lang w:val="uk-UA"/>
              </w:rPr>
              <w:t>тис.</w:t>
            </w:r>
            <w:r>
              <w:rPr>
                <w:rFonts w:ascii="Times New Roman" w:hAnsi="Times New Roman"/>
                <w:sz w:val="24"/>
                <w:szCs w:val="24"/>
                <w:lang w:val="uk-UA"/>
              </w:rPr>
              <w:t xml:space="preserve"> </w:t>
            </w:r>
            <w:r w:rsidRPr="00A73F12">
              <w:rPr>
                <w:rFonts w:ascii="Times New Roman" w:hAnsi="Times New Roman"/>
                <w:sz w:val="24"/>
                <w:szCs w:val="24"/>
                <w:lang w:val="uk-UA"/>
              </w:rPr>
              <w:t>осіб</w:t>
            </w:r>
          </w:p>
        </w:tc>
        <w:tc>
          <w:tcPr>
            <w:tcW w:w="1228" w:type="dxa"/>
          </w:tcPr>
          <w:p w14:paraId="0866CB05"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291" w:type="dxa"/>
          </w:tcPr>
          <w:p w14:paraId="6A8725C7"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379" w:type="dxa"/>
          </w:tcPr>
          <w:p w14:paraId="5DC12E84"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097" w:type="dxa"/>
          </w:tcPr>
          <w:p w14:paraId="57225505"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c>
          <w:tcPr>
            <w:tcW w:w="1131" w:type="dxa"/>
          </w:tcPr>
          <w:p w14:paraId="5B247D34"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12,5</w:t>
            </w:r>
          </w:p>
        </w:tc>
      </w:tr>
      <w:tr w:rsidR="00946CF7" w:rsidRPr="00FC7A19" w14:paraId="65639F20" w14:textId="77777777" w:rsidTr="00F728A2">
        <w:tc>
          <w:tcPr>
            <w:tcW w:w="2379" w:type="dxa"/>
          </w:tcPr>
          <w:p w14:paraId="44B8F310"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у т. ч. чоловіків</w:t>
            </w:r>
          </w:p>
        </w:tc>
        <w:tc>
          <w:tcPr>
            <w:tcW w:w="1491" w:type="dxa"/>
          </w:tcPr>
          <w:p w14:paraId="065187C7" w14:textId="77777777" w:rsidR="00946CF7" w:rsidRPr="00AB0E51" w:rsidRDefault="00946CF7" w:rsidP="00F728A2">
            <w:r w:rsidRPr="00A73F12">
              <w:rPr>
                <w:rFonts w:ascii="Times New Roman" w:hAnsi="Times New Roman"/>
                <w:sz w:val="24"/>
                <w:szCs w:val="24"/>
                <w:lang w:val="uk-UA"/>
              </w:rPr>
              <w:t>тис.</w:t>
            </w:r>
            <w:r>
              <w:rPr>
                <w:rFonts w:ascii="Times New Roman" w:hAnsi="Times New Roman"/>
                <w:sz w:val="24"/>
                <w:szCs w:val="24"/>
                <w:lang w:val="uk-UA"/>
              </w:rPr>
              <w:t xml:space="preserve"> </w:t>
            </w:r>
            <w:r w:rsidRPr="00A73F12">
              <w:rPr>
                <w:rFonts w:ascii="Times New Roman" w:hAnsi="Times New Roman"/>
                <w:sz w:val="24"/>
                <w:szCs w:val="24"/>
                <w:lang w:val="uk-UA"/>
              </w:rPr>
              <w:t>осіб</w:t>
            </w:r>
          </w:p>
        </w:tc>
        <w:tc>
          <w:tcPr>
            <w:tcW w:w="1228" w:type="dxa"/>
          </w:tcPr>
          <w:p w14:paraId="00D2A467"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10,3</w:t>
            </w:r>
          </w:p>
        </w:tc>
        <w:tc>
          <w:tcPr>
            <w:tcW w:w="1291" w:type="dxa"/>
          </w:tcPr>
          <w:p w14:paraId="2BF9C55B"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379" w:type="dxa"/>
          </w:tcPr>
          <w:p w14:paraId="281507E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097" w:type="dxa"/>
          </w:tcPr>
          <w:p w14:paraId="49DD1813"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c>
          <w:tcPr>
            <w:tcW w:w="1131" w:type="dxa"/>
          </w:tcPr>
          <w:p w14:paraId="41F1695B"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10,6</w:t>
            </w:r>
          </w:p>
        </w:tc>
      </w:tr>
      <w:tr w:rsidR="00946CF7" w:rsidRPr="00FC7A19" w14:paraId="5FD66F8D" w14:textId="77777777" w:rsidTr="00F728A2">
        <w:tc>
          <w:tcPr>
            <w:tcW w:w="2379" w:type="dxa"/>
          </w:tcPr>
          <w:p w14:paraId="39DC6B03"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Бібліотечний фонд</w:t>
            </w:r>
          </w:p>
        </w:tc>
        <w:tc>
          <w:tcPr>
            <w:tcW w:w="1491" w:type="dxa"/>
          </w:tcPr>
          <w:p w14:paraId="58022A81" w14:textId="77777777" w:rsidR="00946CF7" w:rsidRPr="00AB0E51" w:rsidRDefault="00946CF7" w:rsidP="00F728A2">
            <w:pPr>
              <w:spacing w:after="60"/>
              <w:jc w:val="both"/>
              <w:rPr>
                <w:rFonts w:ascii="Times New Roman" w:hAnsi="Times New Roman"/>
                <w:sz w:val="24"/>
                <w:szCs w:val="24"/>
                <w:lang w:val="uk-UA"/>
              </w:rPr>
            </w:pPr>
            <w:r>
              <w:rPr>
                <w:rFonts w:ascii="Times New Roman" w:hAnsi="Times New Roman"/>
                <w:sz w:val="24"/>
                <w:szCs w:val="24"/>
                <w:lang w:val="uk-UA"/>
              </w:rPr>
              <w:t>т</w:t>
            </w:r>
            <w:r w:rsidRPr="00AB0E51">
              <w:rPr>
                <w:rFonts w:ascii="Times New Roman" w:hAnsi="Times New Roman"/>
                <w:sz w:val="24"/>
                <w:szCs w:val="24"/>
                <w:lang w:val="uk-UA"/>
              </w:rPr>
              <w:t>ис</w:t>
            </w:r>
            <w:r>
              <w:rPr>
                <w:rFonts w:ascii="Times New Roman" w:hAnsi="Times New Roman"/>
                <w:sz w:val="24"/>
                <w:szCs w:val="24"/>
                <w:lang w:val="uk-UA"/>
              </w:rPr>
              <w:t>.</w:t>
            </w:r>
            <w:r w:rsidRPr="00AB0E51">
              <w:rPr>
                <w:rFonts w:ascii="Times New Roman" w:hAnsi="Times New Roman"/>
                <w:sz w:val="24"/>
                <w:szCs w:val="24"/>
                <w:lang w:val="uk-UA"/>
              </w:rPr>
              <w:t xml:space="preserve"> примірників</w:t>
            </w:r>
          </w:p>
        </w:tc>
        <w:tc>
          <w:tcPr>
            <w:tcW w:w="1228" w:type="dxa"/>
          </w:tcPr>
          <w:p w14:paraId="66257D97"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199,1</w:t>
            </w:r>
          </w:p>
        </w:tc>
        <w:tc>
          <w:tcPr>
            <w:tcW w:w="1291" w:type="dxa"/>
          </w:tcPr>
          <w:p w14:paraId="474FE4D1"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199,6</w:t>
            </w:r>
          </w:p>
        </w:tc>
        <w:tc>
          <w:tcPr>
            <w:tcW w:w="1379" w:type="dxa"/>
          </w:tcPr>
          <w:p w14:paraId="5F0A1365"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196,8</w:t>
            </w:r>
          </w:p>
        </w:tc>
        <w:tc>
          <w:tcPr>
            <w:tcW w:w="1097" w:type="dxa"/>
          </w:tcPr>
          <w:p w14:paraId="2096F1FE"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197,5</w:t>
            </w:r>
          </w:p>
        </w:tc>
        <w:tc>
          <w:tcPr>
            <w:tcW w:w="1131" w:type="dxa"/>
          </w:tcPr>
          <w:p w14:paraId="59CE711E"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198,3</w:t>
            </w:r>
          </w:p>
        </w:tc>
      </w:tr>
      <w:tr w:rsidR="00946CF7" w:rsidRPr="00FC7A19" w14:paraId="52F6CFCD" w14:textId="77777777" w:rsidTr="00F728A2">
        <w:tc>
          <w:tcPr>
            <w:tcW w:w="2379" w:type="dxa"/>
          </w:tcPr>
          <w:p w14:paraId="40826464"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Бібліотечний фонд</w:t>
            </w:r>
          </w:p>
        </w:tc>
        <w:tc>
          <w:tcPr>
            <w:tcW w:w="1491" w:type="dxa"/>
          </w:tcPr>
          <w:p w14:paraId="655226F1" w14:textId="77777777" w:rsidR="00946CF7" w:rsidRPr="00AB0E51" w:rsidRDefault="00946CF7" w:rsidP="00F728A2">
            <w:pPr>
              <w:spacing w:after="60"/>
              <w:jc w:val="both"/>
              <w:rPr>
                <w:rFonts w:ascii="Times New Roman" w:hAnsi="Times New Roman"/>
                <w:sz w:val="24"/>
                <w:szCs w:val="24"/>
                <w:lang w:val="uk-UA"/>
              </w:rPr>
            </w:pPr>
            <w:r>
              <w:rPr>
                <w:rFonts w:ascii="Times New Roman" w:hAnsi="Times New Roman"/>
                <w:sz w:val="24"/>
                <w:szCs w:val="24"/>
                <w:lang w:val="uk-UA"/>
              </w:rPr>
              <w:t>т</w:t>
            </w:r>
            <w:r w:rsidRPr="00AB0E51">
              <w:rPr>
                <w:rFonts w:ascii="Times New Roman" w:hAnsi="Times New Roman"/>
                <w:sz w:val="24"/>
                <w:szCs w:val="24"/>
                <w:lang w:val="uk-UA"/>
              </w:rPr>
              <w:t>ис</w:t>
            </w:r>
            <w:r>
              <w:rPr>
                <w:rFonts w:ascii="Times New Roman" w:hAnsi="Times New Roman"/>
                <w:sz w:val="24"/>
                <w:szCs w:val="24"/>
                <w:lang w:val="uk-UA"/>
              </w:rPr>
              <w:t>.</w:t>
            </w:r>
            <w:r w:rsidRPr="00AB0E51">
              <w:rPr>
                <w:rFonts w:ascii="Times New Roman" w:hAnsi="Times New Roman"/>
                <w:sz w:val="24"/>
                <w:szCs w:val="24"/>
                <w:lang w:val="uk-UA"/>
              </w:rPr>
              <w:t xml:space="preserve"> грн</w:t>
            </w:r>
          </w:p>
        </w:tc>
        <w:tc>
          <w:tcPr>
            <w:tcW w:w="1228" w:type="dxa"/>
          </w:tcPr>
          <w:p w14:paraId="1BACEADB"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3 664,1</w:t>
            </w:r>
          </w:p>
        </w:tc>
        <w:tc>
          <w:tcPr>
            <w:tcW w:w="1291" w:type="dxa"/>
          </w:tcPr>
          <w:p w14:paraId="53BA9E56"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4 215,2</w:t>
            </w:r>
          </w:p>
        </w:tc>
        <w:tc>
          <w:tcPr>
            <w:tcW w:w="1379" w:type="dxa"/>
          </w:tcPr>
          <w:p w14:paraId="39592DB9"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4 403,0</w:t>
            </w:r>
          </w:p>
        </w:tc>
        <w:tc>
          <w:tcPr>
            <w:tcW w:w="1097" w:type="dxa"/>
          </w:tcPr>
          <w:p w14:paraId="2D3BDBF0"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4 987,5</w:t>
            </w:r>
          </w:p>
        </w:tc>
        <w:tc>
          <w:tcPr>
            <w:tcW w:w="1131" w:type="dxa"/>
          </w:tcPr>
          <w:p w14:paraId="6C7155D5"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5 581,8</w:t>
            </w:r>
          </w:p>
        </w:tc>
      </w:tr>
      <w:tr w:rsidR="00946CF7" w:rsidRPr="00FC7A19" w14:paraId="3066304A" w14:textId="77777777" w:rsidTr="00F728A2">
        <w:tc>
          <w:tcPr>
            <w:tcW w:w="2379" w:type="dxa"/>
            <w:vMerge w:val="restart"/>
          </w:tcPr>
          <w:p w14:paraId="618EDC63"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Поповнення бібліотечного фонду</w:t>
            </w:r>
          </w:p>
        </w:tc>
        <w:tc>
          <w:tcPr>
            <w:tcW w:w="1491" w:type="dxa"/>
          </w:tcPr>
          <w:p w14:paraId="40A9B7E7" w14:textId="77777777" w:rsidR="00946CF7" w:rsidRPr="00AB0E51" w:rsidRDefault="00946CF7" w:rsidP="00F728A2">
            <w:pPr>
              <w:spacing w:after="60"/>
              <w:jc w:val="both"/>
              <w:rPr>
                <w:rFonts w:ascii="Times New Roman" w:hAnsi="Times New Roman"/>
                <w:sz w:val="24"/>
                <w:szCs w:val="24"/>
                <w:lang w:val="uk-UA"/>
              </w:rPr>
            </w:pPr>
            <w:r>
              <w:rPr>
                <w:rFonts w:ascii="Times New Roman" w:hAnsi="Times New Roman"/>
                <w:sz w:val="24"/>
                <w:szCs w:val="24"/>
                <w:lang w:val="uk-UA"/>
              </w:rPr>
              <w:t>т</w:t>
            </w:r>
            <w:r w:rsidRPr="00AB0E51">
              <w:rPr>
                <w:rFonts w:ascii="Times New Roman" w:hAnsi="Times New Roman"/>
                <w:sz w:val="24"/>
                <w:szCs w:val="24"/>
                <w:lang w:val="uk-UA"/>
              </w:rPr>
              <w:t>ис</w:t>
            </w:r>
            <w:r>
              <w:rPr>
                <w:rFonts w:ascii="Times New Roman" w:hAnsi="Times New Roman"/>
                <w:sz w:val="24"/>
                <w:szCs w:val="24"/>
                <w:lang w:val="uk-UA"/>
              </w:rPr>
              <w:t>.</w:t>
            </w:r>
            <w:r w:rsidRPr="00AB0E51">
              <w:rPr>
                <w:rFonts w:ascii="Times New Roman" w:hAnsi="Times New Roman"/>
                <w:sz w:val="24"/>
                <w:szCs w:val="24"/>
                <w:lang w:val="uk-UA"/>
              </w:rPr>
              <w:t xml:space="preserve"> примірників</w:t>
            </w:r>
          </w:p>
        </w:tc>
        <w:tc>
          <w:tcPr>
            <w:tcW w:w="1228" w:type="dxa"/>
          </w:tcPr>
          <w:p w14:paraId="4A00EF03"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3,0</w:t>
            </w:r>
          </w:p>
        </w:tc>
        <w:tc>
          <w:tcPr>
            <w:tcW w:w="1291" w:type="dxa"/>
          </w:tcPr>
          <w:p w14:paraId="20DE149E"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3,1</w:t>
            </w:r>
          </w:p>
        </w:tc>
        <w:tc>
          <w:tcPr>
            <w:tcW w:w="1379" w:type="dxa"/>
          </w:tcPr>
          <w:p w14:paraId="02C9B2AA"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3,1</w:t>
            </w:r>
          </w:p>
        </w:tc>
        <w:tc>
          <w:tcPr>
            <w:tcW w:w="1097" w:type="dxa"/>
          </w:tcPr>
          <w:p w14:paraId="0ED7DF41"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3,2</w:t>
            </w:r>
          </w:p>
        </w:tc>
        <w:tc>
          <w:tcPr>
            <w:tcW w:w="1131" w:type="dxa"/>
          </w:tcPr>
          <w:p w14:paraId="0A9C7CA3"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3,2</w:t>
            </w:r>
          </w:p>
        </w:tc>
      </w:tr>
      <w:tr w:rsidR="00946CF7" w:rsidRPr="00FC7A19" w14:paraId="1DF64E0A" w14:textId="77777777" w:rsidTr="00F728A2">
        <w:tc>
          <w:tcPr>
            <w:tcW w:w="2379" w:type="dxa"/>
            <w:vMerge/>
          </w:tcPr>
          <w:p w14:paraId="5B574DC3" w14:textId="77777777" w:rsidR="00946CF7" w:rsidRPr="00AB0E51" w:rsidRDefault="00946CF7" w:rsidP="00F728A2">
            <w:pPr>
              <w:spacing w:after="60"/>
              <w:jc w:val="both"/>
              <w:rPr>
                <w:rFonts w:ascii="Times New Roman" w:hAnsi="Times New Roman"/>
                <w:sz w:val="24"/>
                <w:szCs w:val="24"/>
                <w:lang w:val="uk-UA"/>
              </w:rPr>
            </w:pPr>
          </w:p>
        </w:tc>
        <w:tc>
          <w:tcPr>
            <w:tcW w:w="1491" w:type="dxa"/>
          </w:tcPr>
          <w:p w14:paraId="3F4F2B99" w14:textId="77777777" w:rsidR="00946CF7" w:rsidRPr="00AB0E51" w:rsidRDefault="00946CF7" w:rsidP="00F728A2">
            <w:pPr>
              <w:rPr>
                <w:rFonts w:ascii="Times New Roman" w:hAnsi="Times New Roman"/>
                <w:sz w:val="24"/>
                <w:szCs w:val="24"/>
              </w:rPr>
            </w:pPr>
            <w:r>
              <w:rPr>
                <w:rFonts w:ascii="Times New Roman" w:hAnsi="Times New Roman"/>
                <w:sz w:val="24"/>
                <w:szCs w:val="24"/>
                <w:lang w:val="uk-UA"/>
              </w:rPr>
              <w:t>т</w:t>
            </w:r>
            <w:r w:rsidRPr="00AB0E51">
              <w:rPr>
                <w:rFonts w:ascii="Times New Roman" w:hAnsi="Times New Roman"/>
                <w:sz w:val="24"/>
                <w:szCs w:val="24"/>
                <w:lang w:val="uk-UA"/>
              </w:rPr>
              <w:t>ис</w:t>
            </w:r>
            <w:r>
              <w:rPr>
                <w:rFonts w:ascii="Times New Roman" w:hAnsi="Times New Roman"/>
                <w:sz w:val="24"/>
                <w:szCs w:val="24"/>
                <w:lang w:val="uk-UA"/>
              </w:rPr>
              <w:t>.</w:t>
            </w:r>
            <w:r w:rsidRPr="00AB0E51">
              <w:rPr>
                <w:rFonts w:ascii="Times New Roman" w:hAnsi="Times New Roman"/>
                <w:sz w:val="24"/>
                <w:szCs w:val="24"/>
                <w:lang w:val="uk-UA"/>
              </w:rPr>
              <w:t xml:space="preserve"> грн</w:t>
            </w:r>
          </w:p>
        </w:tc>
        <w:tc>
          <w:tcPr>
            <w:tcW w:w="1228" w:type="dxa"/>
          </w:tcPr>
          <w:p w14:paraId="5B486CCA"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418,5</w:t>
            </w:r>
          </w:p>
        </w:tc>
        <w:tc>
          <w:tcPr>
            <w:tcW w:w="1291" w:type="dxa"/>
          </w:tcPr>
          <w:p w14:paraId="048263EB"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565,6</w:t>
            </w:r>
          </w:p>
        </w:tc>
        <w:tc>
          <w:tcPr>
            <w:tcW w:w="1379" w:type="dxa"/>
          </w:tcPr>
          <w:p w14:paraId="193FDC61"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570,6</w:t>
            </w:r>
          </w:p>
        </w:tc>
        <w:tc>
          <w:tcPr>
            <w:tcW w:w="1097" w:type="dxa"/>
          </w:tcPr>
          <w:p w14:paraId="41F63CF2"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600,0</w:t>
            </w:r>
          </w:p>
        </w:tc>
        <w:tc>
          <w:tcPr>
            <w:tcW w:w="1131" w:type="dxa"/>
          </w:tcPr>
          <w:p w14:paraId="1E8CE33D"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600,0</w:t>
            </w:r>
          </w:p>
        </w:tc>
      </w:tr>
      <w:tr w:rsidR="00946CF7" w:rsidRPr="00FC7A19" w14:paraId="690F928D" w14:textId="77777777" w:rsidTr="00F728A2">
        <w:tc>
          <w:tcPr>
            <w:tcW w:w="2379" w:type="dxa"/>
          </w:tcPr>
          <w:p w14:paraId="0D1C95ED"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книговидач</w:t>
            </w:r>
          </w:p>
        </w:tc>
        <w:tc>
          <w:tcPr>
            <w:tcW w:w="1491" w:type="dxa"/>
          </w:tcPr>
          <w:p w14:paraId="1CB052BB" w14:textId="77777777" w:rsidR="00946CF7" w:rsidRPr="00AB0E51" w:rsidRDefault="00946CF7" w:rsidP="00F728A2">
            <w:pPr>
              <w:spacing w:after="60"/>
              <w:jc w:val="both"/>
              <w:rPr>
                <w:rFonts w:ascii="Times New Roman" w:hAnsi="Times New Roman"/>
                <w:sz w:val="24"/>
                <w:szCs w:val="24"/>
                <w:lang w:val="uk-UA"/>
              </w:rPr>
            </w:pPr>
            <w:r w:rsidRPr="00A73F12">
              <w:rPr>
                <w:rFonts w:ascii="Times New Roman" w:hAnsi="Times New Roman"/>
                <w:sz w:val="24"/>
                <w:szCs w:val="24"/>
                <w:lang w:val="uk-UA"/>
              </w:rPr>
              <w:t>тис.</w:t>
            </w:r>
            <w:r>
              <w:rPr>
                <w:rFonts w:ascii="Times New Roman" w:hAnsi="Times New Roman"/>
                <w:sz w:val="24"/>
                <w:szCs w:val="24"/>
                <w:lang w:val="uk-UA"/>
              </w:rPr>
              <w:t xml:space="preserve"> </w:t>
            </w:r>
            <w:r w:rsidRPr="00A73F12">
              <w:rPr>
                <w:rFonts w:ascii="Times New Roman" w:hAnsi="Times New Roman"/>
                <w:sz w:val="24"/>
                <w:szCs w:val="24"/>
                <w:lang w:val="uk-UA"/>
              </w:rPr>
              <w:t>о</w:t>
            </w:r>
            <w:r>
              <w:rPr>
                <w:rFonts w:ascii="Times New Roman" w:hAnsi="Times New Roman"/>
                <w:sz w:val="24"/>
                <w:szCs w:val="24"/>
                <w:lang w:val="uk-UA"/>
              </w:rPr>
              <w:t>диниць</w:t>
            </w:r>
          </w:p>
        </w:tc>
        <w:tc>
          <w:tcPr>
            <w:tcW w:w="1228" w:type="dxa"/>
          </w:tcPr>
          <w:p w14:paraId="33629B2A"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458,8</w:t>
            </w:r>
          </w:p>
        </w:tc>
        <w:tc>
          <w:tcPr>
            <w:tcW w:w="1291" w:type="dxa"/>
          </w:tcPr>
          <w:p w14:paraId="68E75BD1"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457,0</w:t>
            </w:r>
          </w:p>
        </w:tc>
        <w:tc>
          <w:tcPr>
            <w:tcW w:w="1379" w:type="dxa"/>
          </w:tcPr>
          <w:p w14:paraId="0EBA5EA9"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456,0</w:t>
            </w:r>
          </w:p>
        </w:tc>
        <w:tc>
          <w:tcPr>
            <w:tcW w:w="1097" w:type="dxa"/>
          </w:tcPr>
          <w:p w14:paraId="1ECE24EE"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456,0</w:t>
            </w:r>
          </w:p>
        </w:tc>
        <w:tc>
          <w:tcPr>
            <w:tcW w:w="1131" w:type="dxa"/>
          </w:tcPr>
          <w:p w14:paraId="656B8664"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456,0</w:t>
            </w:r>
          </w:p>
        </w:tc>
      </w:tr>
      <w:tr w:rsidR="00946CF7" w:rsidRPr="00FC7A19" w14:paraId="093CD4DB" w14:textId="77777777" w:rsidTr="00F728A2">
        <w:tc>
          <w:tcPr>
            <w:tcW w:w="2379" w:type="dxa"/>
          </w:tcPr>
          <w:p w14:paraId="15761E77"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Кількість проведених масових заходів</w:t>
            </w:r>
          </w:p>
        </w:tc>
        <w:tc>
          <w:tcPr>
            <w:tcW w:w="1491" w:type="dxa"/>
          </w:tcPr>
          <w:p w14:paraId="6F7B7CA4" w14:textId="77777777" w:rsidR="00946CF7" w:rsidRPr="00AB0E51" w:rsidRDefault="00946CF7" w:rsidP="00F728A2">
            <w:pPr>
              <w:spacing w:after="60"/>
              <w:jc w:val="both"/>
              <w:rPr>
                <w:rFonts w:ascii="Times New Roman" w:hAnsi="Times New Roman"/>
                <w:sz w:val="24"/>
                <w:szCs w:val="24"/>
                <w:lang w:val="uk-UA"/>
              </w:rPr>
            </w:pPr>
            <w:r w:rsidRPr="00AB0E51">
              <w:rPr>
                <w:rFonts w:ascii="Times New Roman" w:hAnsi="Times New Roman"/>
                <w:sz w:val="24"/>
                <w:szCs w:val="24"/>
                <w:lang w:val="uk-UA"/>
              </w:rPr>
              <w:t>одиниць</w:t>
            </w:r>
          </w:p>
        </w:tc>
        <w:tc>
          <w:tcPr>
            <w:tcW w:w="1228" w:type="dxa"/>
          </w:tcPr>
          <w:p w14:paraId="6F698F5E"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1 664,0</w:t>
            </w:r>
          </w:p>
        </w:tc>
        <w:tc>
          <w:tcPr>
            <w:tcW w:w="1291" w:type="dxa"/>
          </w:tcPr>
          <w:p w14:paraId="3FAE09A7"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1 445,0 </w:t>
            </w:r>
          </w:p>
        </w:tc>
        <w:tc>
          <w:tcPr>
            <w:tcW w:w="1379" w:type="dxa"/>
          </w:tcPr>
          <w:p w14:paraId="12B512EE"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1 440,0</w:t>
            </w:r>
          </w:p>
        </w:tc>
        <w:tc>
          <w:tcPr>
            <w:tcW w:w="1097" w:type="dxa"/>
          </w:tcPr>
          <w:p w14:paraId="47A3DDF9"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1 440,0</w:t>
            </w:r>
          </w:p>
        </w:tc>
        <w:tc>
          <w:tcPr>
            <w:tcW w:w="1131" w:type="dxa"/>
          </w:tcPr>
          <w:p w14:paraId="7487650F" w14:textId="77777777" w:rsidR="00946CF7" w:rsidRPr="006D085C" w:rsidRDefault="00946CF7" w:rsidP="00F728A2">
            <w:pPr>
              <w:spacing w:after="60"/>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1 440,0</w:t>
            </w:r>
          </w:p>
        </w:tc>
      </w:tr>
    </w:tbl>
    <w:p w14:paraId="7DBE9851" w14:textId="77777777" w:rsidR="00946CF7" w:rsidRPr="00FC7A19" w:rsidRDefault="00946CF7" w:rsidP="00946CF7">
      <w:pPr>
        <w:ind w:firstLine="567"/>
        <w:jc w:val="both"/>
        <w:rPr>
          <w:rFonts w:ascii="Times New Roman" w:hAnsi="Times New Roman"/>
          <w:color w:val="FF0000"/>
          <w:sz w:val="24"/>
          <w:szCs w:val="24"/>
          <w:lang w:val="uk-UA"/>
        </w:rPr>
      </w:pPr>
    </w:p>
    <w:p w14:paraId="13E65590" w14:textId="77777777" w:rsidR="00946CF7" w:rsidRPr="00DF5C3F" w:rsidRDefault="00946CF7" w:rsidP="00946CF7">
      <w:pPr>
        <w:spacing w:line="276" w:lineRule="auto"/>
        <w:ind w:firstLine="567"/>
        <w:jc w:val="both"/>
        <w:rPr>
          <w:rFonts w:ascii="Times New Roman" w:hAnsi="Times New Roman"/>
          <w:sz w:val="24"/>
          <w:szCs w:val="24"/>
          <w:lang w:val="uk-UA"/>
        </w:rPr>
      </w:pPr>
      <w:r w:rsidRPr="00DF5C3F">
        <w:rPr>
          <w:rFonts w:ascii="Times New Roman" w:hAnsi="Times New Roman"/>
          <w:sz w:val="24"/>
          <w:szCs w:val="24"/>
          <w:lang w:val="uk-UA"/>
        </w:rPr>
        <w:lastRenderedPageBreak/>
        <w:t>К</w:t>
      </w:r>
      <w:r w:rsidRPr="00DF5C3F">
        <w:rPr>
          <w:rFonts w:ascii="Times New Roman" w:hAnsi="Times New Roman"/>
          <w:kern w:val="1"/>
          <w:sz w:val="24"/>
          <w:szCs w:val="24"/>
          <w:lang w:val="uk-UA" w:eastAsia="hi-IN" w:bidi="hi-IN"/>
        </w:rPr>
        <w:t xml:space="preserve">лубних закладів у громаді </w:t>
      </w:r>
      <w:r w:rsidRPr="00DF5C3F">
        <w:rPr>
          <w:rFonts w:ascii="Times New Roman" w:hAnsi="Times New Roman"/>
          <w:sz w:val="24"/>
          <w:szCs w:val="24"/>
          <w:lang w:val="uk-UA"/>
        </w:rPr>
        <w:t xml:space="preserve">– </w:t>
      </w:r>
      <w:r w:rsidRPr="006D085C">
        <w:rPr>
          <w:rFonts w:ascii="Times New Roman" w:hAnsi="Times New Roman"/>
          <w:color w:val="000000"/>
          <w:sz w:val="24"/>
          <w:szCs w:val="24"/>
          <w:lang w:val="uk-UA"/>
        </w:rPr>
        <w:t>39,</w:t>
      </w:r>
      <w:r w:rsidRPr="00FC7A19">
        <w:rPr>
          <w:rFonts w:ascii="Times New Roman" w:hAnsi="Times New Roman"/>
          <w:color w:val="FF0000"/>
          <w:sz w:val="24"/>
          <w:szCs w:val="24"/>
          <w:lang w:val="uk-UA"/>
        </w:rPr>
        <w:t xml:space="preserve"> </w:t>
      </w:r>
      <w:r w:rsidRPr="00DF5C3F">
        <w:rPr>
          <w:rFonts w:ascii="Times New Roman" w:hAnsi="Times New Roman"/>
          <w:sz w:val="24"/>
          <w:szCs w:val="24"/>
          <w:lang w:val="uk-UA"/>
        </w:rPr>
        <w:t>у тому числі:</w:t>
      </w:r>
    </w:p>
    <w:p w14:paraId="066D2BCA" w14:textId="77777777" w:rsidR="00946CF7" w:rsidRPr="00DF5C3F" w:rsidRDefault="00946CF7" w:rsidP="00946CF7">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 xml:space="preserve">Роменський міський Будинок культури; </w:t>
      </w:r>
    </w:p>
    <w:p w14:paraId="253599E2" w14:textId="77777777" w:rsidR="00946CF7" w:rsidRPr="00DF5C3F" w:rsidRDefault="00946CF7" w:rsidP="00946CF7">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 xml:space="preserve">Комунальний заклад Роменської міської ради Сумської області «Великобубнівський будинок культури», </w:t>
      </w:r>
    </w:p>
    <w:p w14:paraId="145D411B" w14:textId="77777777" w:rsidR="00946CF7" w:rsidRPr="00DF5C3F" w:rsidRDefault="00946CF7" w:rsidP="00946CF7">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 xml:space="preserve">10 об’єктів дозвіллєвої роботи, </w:t>
      </w:r>
    </w:p>
    <w:p w14:paraId="58975FA8" w14:textId="77777777" w:rsidR="00946CF7" w:rsidRPr="00DF5C3F" w:rsidRDefault="00946CF7" w:rsidP="00946CF7">
      <w:pPr>
        <w:pStyle w:val="a5"/>
        <w:spacing w:line="276" w:lineRule="auto"/>
        <w:ind w:firstLine="567"/>
        <w:rPr>
          <w:rFonts w:ascii="Times New Roman" w:hAnsi="Times New Roman"/>
          <w:kern w:val="1"/>
          <w:sz w:val="24"/>
          <w:szCs w:val="24"/>
          <w:lang w:val="uk-UA" w:eastAsia="hi-IN" w:bidi="hi-IN"/>
        </w:rPr>
      </w:pPr>
      <w:r w:rsidRPr="00DF5C3F">
        <w:rPr>
          <w:rFonts w:ascii="Times New Roman" w:hAnsi="Times New Roman"/>
          <w:kern w:val="1"/>
          <w:sz w:val="24"/>
          <w:szCs w:val="24"/>
          <w:lang w:val="uk-UA" w:eastAsia="hi-IN" w:bidi="hi-IN"/>
        </w:rPr>
        <w:t>10 сільських будинків культури та 16 сільських клубів;</w:t>
      </w:r>
    </w:p>
    <w:p w14:paraId="423D885F" w14:textId="77777777" w:rsidR="00946CF7" w:rsidRPr="00DF5C3F" w:rsidRDefault="00946CF7" w:rsidP="00946CF7">
      <w:pPr>
        <w:pStyle w:val="a5"/>
        <w:spacing w:line="276" w:lineRule="auto"/>
        <w:ind w:firstLine="567"/>
        <w:rPr>
          <w:rFonts w:ascii="Times New Roman" w:hAnsi="Times New Roman"/>
          <w:sz w:val="24"/>
          <w:szCs w:val="24"/>
        </w:rPr>
      </w:pPr>
      <w:r w:rsidRPr="00DF5C3F">
        <w:rPr>
          <w:rFonts w:ascii="Times New Roman" w:hAnsi="Times New Roman"/>
          <w:kern w:val="1"/>
          <w:sz w:val="24"/>
          <w:szCs w:val="24"/>
          <w:lang w:val="uk-UA" w:eastAsia="hi-IN" w:bidi="hi-IN"/>
        </w:rPr>
        <w:t xml:space="preserve">Комунальний заклад «Центр розвитку культури та туризму» Роменської міської ради.  </w:t>
      </w:r>
    </w:p>
    <w:p w14:paraId="4DA58445" w14:textId="77777777" w:rsidR="00946CF7" w:rsidRPr="00DF5C3F" w:rsidRDefault="00946CF7" w:rsidP="00946CF7">
      <w:pPr>
        <w:spacing w:after="60"/>
        <w:ind w:firstLine="567"/>
        <w:jc w:val="both"/>
        <w:rPr>
          <w:rFonts w:ascii="Times New Roman" w:hAnsi="Times New Roman"/>
          <w:sz w:val="24"/>
          <w:szCs w:val="24"/>
        </w:rPr>
      </w:pPr>
    </w:p>
    <w:p w14:paraId="61D02A26" w14:textId="77777777" w:rsidR="00946CF7" w:rsidRDefault="00946CF7" w:rsidP="00946CF7">
      <w:pPr>
        <w:spacing w:after="60"/>
        <w:ind w:firstLine="567"/>
        <w:jc w:val="both"/>
        <w:rPr>
          <w:rFonts w:ascii="Times New Roman" w:hAnsi="Times New Roman"/>
          <w:sz w:val="24"/>
          <w:szCs w:val="24"/>
          <w:lang w:val="uk-UA"/>
        </w:rPr>
      </w:pPr>
      <w:r w:rsidRPr="00DF5C3F">
        <w:rPr>
          <w:rFonts w:ascii="Times New Roman" w:hAnsi="Times New Roman"/>
          <w:sz w:val="24"/>
          <w:szCs w:val="24"/>
          <w:lang w:val="uk-UA"/>
        </w:rPr>
        <w:t xml:space="preserve">Основні показники діяльності </w:t>
      </w:r>
      <w:r w:rsidRPr="00DF5C3F">
        <w:rPr>
          <w:rFonts w:ascii="Times New Roman" w:hAnsi="Times New Roman"/>
          <w:kern w:val="1"/>
          <w:sz w:val="24"/>
          <w:szCs w:val="24"/>
          <w:lang w:val="uk-UA" w:eastAsia="hi-IN" w:bidi="hi-IN"/>
        </w:rPr>
        <w:t>клубних закладів</w:t>
      </w:r>
      <w:r w:rsidRPr="00DF5C3F">
        <w:rPr>
          <w:rFonts w:ascii="Times New Roman" w:hAnsi="Times New Roman"/>
          <w:sz w:val="24"/>
          <w:szCs w:val="24"/>
          <w:lang w:val="uk-UA"/>
        </w:rPr>
        <w:t>:</w:t>
      </w:r>
    </w:p>
    <w:p w14:paraId="09EDE0E7" w14:textId="77777777" w:rsidR="00946CF7" w:rsidRPr="00DF5C3F" w:rsidRDefault="00946CF7" w:rsidP="00946CF7">
      <w:pPr>
        <w:spacing w:after="60"/>
        <w:ind w:firstLine="567"/>
        <w:jc w:val="both"/>
        <w:rPr>
          <w:rFonts w:ascii="Times New Roman" w:hAnsi="Times New Roman"/>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208"/>
        <w:gridCol w:w="1117"/>
        <w:gridCol w:w="1291"/>
        <w:gridCol w:w="1291"/>
        <w:gridCol w:w="1104"/>
        <w:gridCol w:w="1142"/>
      </w:tblGrid>
      <w:tr w:rsidR="00946CF7" w:rsidRPr="006D085C" w14:paraId="40BC033C" w14:textId="77777777" w:rsidTr="00F728A2">
        <w:tc>
          <w:tcPr>
            <w:tcW w:w="2550" w:type="dxa"/>
          </w:tcPr>
          <w:p w14:paraId="05D9C361"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Показник</w:t>
            </w:r>
          </w:p>
        </w:tc>
        <w:tc>
          <w:tcPr>
            <w:tcW w:w="1207" w:type="dxa"/>
          </w:tcPr>
          <w:p w14:paraId="0E292254"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eastAsia="Calibri" w:hAnsi="Times New Roman"/>
                <w:b/>
                <w:bCs/>
                <w:color w:val="000000"/>
                <w:sz w:val="24"/>
                <w:szCs w:val="24"/>
                <w:lang w:val="uk-UA"/>
              </w:rPr>
              <w:t>Одиниця виміру</w:t>
            </w:r>
          </w:p>
        </w:tc>
        <w:tc>
          <w:tcPr>
            <w:tcW w:w="1134" w:type="dxa"/>
          </w:tcPr>
          <w:p w14:paraId="5B16ABEF"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2025 рік факт</w:t>
            </w:r>
          </w:p>
        </w:tc>
        <w:tc>
          <w:tcPr>
            <w:tcW w:w="1291" w:type="dxa"/>
          </w:tcPr>
          <w:p w14:paraId="0FCECB3D"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2026 рік очікуване</w:t>
            </w:r>
          </w:p>
        </w:tc>
        <w:tc>
          <w:tcPr>
            <w:tcW w:w="1301" w:type="dxa"/>
          </w:tcPr>
          <w:p w14:paraId="0B57ADB8"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2027 рік прогноз</w:t>
            </w:r>
          </w:p>
        </w:tc>
        <w:tc>
          <w:tcPr>
            <w:tcW w:w="1105" w:type="dxa"/>
          </w:tcPr>
          <w:p w14:paraId="3DB0150E"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2028 рік прогноз</w:t>
            </w:r>
          </w:p>
        </w:tc>
        <w:tc>
          <w:tcPr>
            <w:tcW w:w="1145" w:type="dxa"/>
          </w:tcPr>
          <w:p w14:paraId="2724902E"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b/>
                <w:bCs/>
                <w:color w:val="000000"/>
                <w:sz w:val="24"/>
                <w:szCs w:val="24"/>
                <w:lang w:val="uk-UA"/>
              </w:rPr>
              <w:t>2029 рік прогноз</w:t>
            </w:r>
          </w:p>
        </w:tc>
      </w:tr>
      <w:tr w:rsidR="00946CF7" w:rsidRPr="006D085C" w14:paraId="13D057A2" w14:textId="77777777" w:rsidTr="00F728A2">
        <w:tc>
          <w:tcPr>
            <w:tcW w:w="2550" w:type="dxa"/>
          </w:tcPr>
          <w:p w14:paraId="07D4FC6D"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1</w:t>
            </w:r>
          </w:p>
        </w:tc>
        <w:tc>
          <w:tcPr>
            <w:tcW w:w="1207" w:type="dxa"/>
          </w:tcPr>
          <w:p w14:paraId="10E49D18"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2</w:t>
            </w:r>
          </w:p>
        </w:tc>
        <w:tc>
          <w:tcPr>
            <w:tcW w:w="1134" w:type="dxa"/>
          </w:tcPr>
          <w:p w14:paraId="2D6B5DBD"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3</w:t>
            </w:r>
          </w:p>
        </w:tc>
        <w:tc>
          <w:tcPr>
            <w:tcW w:w="1291" w:type="dxa"/>
          </w:tcPr>
          <w:p w14:paraId="0AF7E219"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4</w:t>
            </w:r>
          </w:p>
        </w:tc>
        <w:tc>
          <w:tcPr>
            <w:tcW w:w="1301" w:type="dxa"/>
          </w:tcPr>
          <w:p w14:paraId="62A982AA"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5</w:t>
            </w:r>
          </w:p>
        </w:tc>
        <w:tc>
          <w:tcPr>
            <w:tcW w:w="1105" w:type="dxa"/>
          </w:tcPr>
          <w:p w14:paraId="1C06ACB2"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6</w:t>
            </w:r>
          </w:p>
        </w:tc>
        <w:tc>
          <w:tcPr>
            <w:tcW w:w="1145" w:type="dxa"/>
          </w:tcPr>
          <w:p w14:paraId="471BE295" w14:textId="77777777" w:rsidR="00946CF7" w:rsidRPr="006D085C" w:rsidRDefault="00946CF7" w:rsidP="00F728A2">
            <w:pPr>
              <w:jc w:val="center"/>
              <w:rPr>
                <w:rFonts w:ascii="Times New Roman" w:hAnsi="Times New Roman"/>
                <w:color w:val="000000"/>
                <w:sz w:val="24"/>
                <w:szCs w:val="24"/>
                <w:lang w:val="uk-UA"/>
              </w:rPr>
            </w:pPr>
            <w:r w:rsidRPr="006D085C">
              <w:rPr>
                <w:rFonts w:ascii="Times New Roman" w:hAnsi="Times New Roman"/>
                <w:color w:val="000000"/>
                <w:sz w:val="24"/>
                <w:szCs w:val="24"/>
                <w:lang w:val="uk-UA"/>
              </w:rPr>
              <w:t>7</w:t>
            </w:r>
          </w:p>
        </w:tc>
      </w:tr>
      <w:tr w:rsidR="00946CF7" w:rsidRPr="006D085C" w14:paraId="11D0E324" w14:textId="77777777" w:rsidTr="00F728A2">
        <w:tc>
          <w:tcPr>
            <w:tcW w:w="2550" w:type="dxa"/>
          </w:tcPr>
          <w:p w14:paraId="3ABE8BBD"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аматорських формувань</w:t>
            </w:r>
          </w:p>
        </w:tc>
        <w:tc>
          <w:tcPr>
            <w:tcW w:w="1207" w:type="dxa"/>
          </w:tcPr>
          <w:p w14:paraId="3B0399BE"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одиниць</w:t>
            </w:r>
          </w:p>
        </w:tc>
        <w:tc>
          <w:tcPr>
            <w:tcW w:w="1134" w:type="dxa"/>
          </w:tcPr>
          <w:p w14:paraId="142DDDD3"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291" w:type="dxa"/>
          </w:tcPr>
          <w:p w14:paraId="3EA3AC49"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301" w:type="dxa"/>
          </w:tcPr>
          <w:p w14:paraId="2815550C"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105" w:type="dxa"/>
          </w:tcPr>
          <w:p w14:paraId="556C6FBF"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175</w:t>
            </w:r>
          </w:p>
        </w:tc>
        <w:tc>
          <w:tcPr>
            <w:tcW w:w="1145" w:type="dxa"/>
          </w:tcPr>
          <w:p w14:paraId="3C07C9AE"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176</w:t>
            </w:r>
          </w:p>
        </w:tc>
      </w:tr>
      <w:tr w:rsidR="00946CF7" w:rsidRPr="006D085C" w14:paraId="37FC54D5" w14:textId="77777777" w:rsidTr="00F728A2">
        <w:tc>
          <w:tcPr>
            <w:tcW w:w="2550" w:type="dxa"/>
          </w:tcPr>
          <w:p w14:paraId="15A6A822"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Кількість осіб, які беруть участь у аматорських формуваннях, у </w:t>
            </w:r>
            <w:proofErr w:type="spellStart"/>
            <w:r w:rsidRPr="006D085C">
              <w:rPr>
                <w:rFonts w:ascii="Times New Roman" w:hAnsi="Times New Roman"/>
                <w:color w:val="000000"/>
                <w:sz w:val="24"/>
                <w:szCs w:val="24"/>
                <w:lang w:val="uk-UA"/>
              </w:rPr>
              <w:t>т.ч</w:t>
            </w:r>
            <w:proofErr w:type="spellEnd"/>
            <w:r w:rsidRPr="006D085C">
              <w:rPr>
                <w:rFonts w:ascii="Times New Roman" w:hAnsi="Times New Roman"/>
                <w:color w:val="000000"/>
                <w:sz w:val="24"/>
                <w:szCs w:val="24"/>
                <w:lang w:val="uk-UA"/>
              </w:rPr>
              <w:t>.:</w:t>
            </w:r>
          </w:p>
        </w:tc>
        <w:tc>
          <w:tcPr>
            <w:tcW w:w="1207" w:type="dxa"/>
          </w:tcPr>
          <w:p w14:paraId="358CE1D7"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осіб</w:t>
            </w:r>
          </w:p>
        </w:tc>
        <w:tc>
          <w:tcPr>
            <w:tcW w:w="1134" w:type="dxa"/>
          </w:tcPr>
          <w:p w14:paraId="78C0C580"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1 737 </w:t>
            </w:r>
          </w:p>
        </w:tc>
        <w:tc>
          <w:tcPr>
            <w:tcW w:w="1291" w:type="dxa"/>
          </w:tcPr>
          <w:p w14:paraId="1665BBE2"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1 657</w:t>
            </w:r>
          </w:p>
        </w:tc>
        <w:tc>
          <w:tcPr>
            <w:tcW w:w="1301" w:type="dxa"/>
          </w:tcPr>
          <w:p w14:paraId="57E594A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1 739</w:t>
            </w:r>
          </w:p>
        </w:tc>
        <w:tc>
          <w:tcPr>
            <w:tcW w:w="1105" w:type="dxa"/>
          </w:tcPr>
          <w:p w14:paraId="1D84DCC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1 744</w:t>
            </w:r>
          </w:p>
        </w:tc>
        <w:tc>
          <w:tcPr>
            <w:tcW w:w="1145" w:type="dxa"/>
          </w:tcPr>
          <w:p w14:paraId="0D169FC7"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1 749</w:t>
            </w:r>
          </w:p>
        </w:tc>
      </w:tr>
      <w:tr w:rsidR="00946CF7" w:rsidRPr="006D085C" w14:paraId="694D8F87" w14:textId="77777777" w:rsidTr="00F728A2">
        <w:tc>
          <w:tcPr>
            <w:tcW w:w="2550" w:type="dxa"/>
          </w:tcPr>
          <w:p w14:paraId="664F4A6A"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жінок</w:t>
            </w:r>
          </w:p>
        </w:tc>
        <w:tc>
          <w:tcPr>
            <w:tcW w:w="1207" w:type="dxa"/>
          </w:tcPr>
          <w:p w14:paraId="0AE6B8F3"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осіб</w:t>
            </w:r>
          </w:p>
        </w:tc>
        <w:tc>
          <w:tcPr>
            <w:tcW w:w="1134" w:type="dxa"/>
          </w:tcPr>
          <w:p w14:paraId="5052001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1 168</w:t>
            </w:r>
          </w:p>
        </w:tc>
        <w:tc>
          <w:tcPr>
            <w:tcW w:w="1291" w:type="dxa"/>
          </w:tcPr>
          <w:p w14:paraId="74DA6CEF"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1 134</w:t>
            </w:r>
          </w:p>
        </w:tc>
        <w:tc>
          <w:tcPr>
            <w:tcW w:w="1301" w:type="dxa"/>
          </w:tcPr>
          <w:p w14:paraId="7A921351"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1 171</w:t>
            </w:r>
          </w:p>
        </w:tc>
        <w:tc>
          <w:tcPr>
            <w:tcW w:w="1105" w:type="dxa"/>
          </w:tcPr>
          <w:p w14:paraId="50FC0C6D"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1 176</w:t>
            </w:r>
          </w:p>
        </w:tc>
        <w:tc>
          <w:tcPr>
            <w:tcW w:w="1145" w:type="dxa"/>
          </w:tcPr>
          <w:p w14:paraId="70759121"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1 176</w:t>
            </w:r>
          </w:p>
        </w:tc>
      </w:tr>
      <w:tr w:rsidR="00946CF7" w:rsidRPr="006D085C" w14:paraId="1F83B816" w14:textId="77777777" w:rsidTr="00F728A2">
        <w:tc>
          <w:tcPr>
            <w:tcW w:w="2550" w:type="dxa"/>
          </w:tcPr>
          <w:p w14:paraId="5F8827A6"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чоловіків</w:t>
            </w:r>
          </w:p>
        </w:tc>
        <w:tc>
          <w:tcPr>
            <w:tcW w:w="1207" w:type="dxa"/>
          </w:tcPr>
          <w:p w14:paraId="056603F1"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осіб</w:t>
            </w:r>
          </w:p>
        </w:tc>
        <w:tc>
          <w:tcPr>
            <w:tcW w:w="1134" w:type="dxa"/>
          </w:tcPr>
          <w:p w14:paraId="35B1F8F6"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569</w:t>
            </w:r>
          </w:p>
        </w:tc>
        <w:tc>
          <w:tcPr>
            <w:tcW w:w="1291" w:type="dxa"/>
          </w:tcPr>
          <w:p w14:paraId="07A8C8FE"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523</w:t>
            </w:r>
          </w:p>
        </w:tc>
        <w:tc>
          <w:tcPr>
            <w:tcW w:w="1301" w:type="dxa"/>
          </w:tcPr>
          <w:p w14:paraId="713360A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568</w:t>
            </w:r>
          </w:p>
        </w:tc>
        <w:tc>
          <w:tcPr>
            <w:tcW w:w="1105" w:type="dxa"/>
          </w:tcPr>
          <w:p w14:paraId="5B100990"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568</w:t>
            </w:r>
          </w:p>
        </w:tc>
        <w:tc>
          <w:tcPr>
            <w:tcW w:w="1145" w:type="dxa"/>
          </w:tcPr>
          <w:p w14:paraId="114BAEF5"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573</w:t>
            </w:r>
          </w:p>
        </w:tc>
      </w:tr>
      <w:tr w:rsidR="00946CF7" w:rsidRPr="006D085C" w14:paraId="794C3C18" w14:textId="77777777" w:rsidTr="00F728A2">
        <w:tc>
          <w:tcPr>
            <w:tcW w:w="2550" w:type="dxa"/>
          </w:tcPr>
          <w:p w14:paraId="1B39D79F"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Кількість заходів, які забезпечують організацію культурного дозвілля населення </w:t>
            </w:r>
          </w:p>
        </w:tc>
        <w:tc>
          <w:tcPr>
            <w:tcW w:w="1207" w:type="dxa"/>
          </w:tcPr>
          <w:p w14:paraId="1511A803"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одиниць</w:t>
            </w:r>
          </w:p>
        </w:tc>
        <w:tc>
          <w:tcPr>
            <w:tcW w:w="1134" w:type="dxa"/>
          </w:tcPr>
          <w:p w14:paraId="616725DF"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1 736 </w:t>
            </w:r>
          </w:p>
        </w:tc>
        <w:tc>
          <w:tcPr>
            <w:tcW w:w="1291" w:type="dxa"/>
          </w:tcPr>
          <w:p w14:paraId="4D24D159"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1 569</w:t>
            </w:r>
          </w:p>
        </w:tc>
        <w:tc>
          <w:tcPr>
            <w:tcW w:w="1301" w:type="dxa"/>
          </w:tcPr>
          <w:p w14:paraId="18802E68"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 xml:space="preserve"> 1 554 </w:t>
            </w:r>
          </w:p>
        </w:tc>
        <w:tc>
          <w:tcPr>
            <w:tcW w:w="1105" w:type="dxa"/>
          </w:tcPr>
          <w:p w14:paraId="088114EA"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1 554</w:t>
            </w:r>
          </w:p>
        </w:tc>
        <w:tc>
          <w:tcPr>
            <w:tcW w:w="1145" w:type="dxa"/>
          </w:tcPr>
          <w:p w14:paraId="5B0C1346"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1 554</w:t>
            </w:r>
          </w:p>
        </w:tc>
      </w:tr>
      <w:tr w:rsidR="00946CF7" w:rsidRPr="006D085C" w14:paraId="0D7A20BF" w14:textId="77777777" w:rsidTr="00F728A2">
        <w:tc>
          <w:tcPr>
            <w:tcW w:w="2550" w:type="dxa"/>
          </w:tcPr>
          <w:p w14:paraId="7CAA527C"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Кількість аматорських формувань клубних закладів зі званням «народний», «зразковий»</w:t>
            </w:r>
          </w:p>
        </w:tc>
        <w:tc>
          <w:tcPr>
            <w:tcW w:w="1207" w:type="dxa"/>
          </w:tcPr>
          <w:p w14:paraId="2D2B634C" w14:textId="77777777" w:rsidR="00946CF7" w:rsidRPr="006D085C" w:rsidRDefault="00946CF7" w:rsidP="00F728A2">
            <w:pPr>
              <w:jc w:val="both"/>
              <w:rPr>
                <w:rFonts w:ascii="Times New Roman" w:hAnsi="Times New Roman"/>
                <w:color w:val="000000"/>
                <w:sz w:val="24"/>
                <w:szCs w:val="24"/>
                <w:lang w:val="uk-UA"/>
              </w:rPr>
            </w:pPr>
            <w:r w:rsidRPr="006D085C">
              <w:rPr>
                <w:rFonts w:ascii="Times New Roman" w:hAnsi="Times New Roman"/>
                <w:color w:val="000000"/>
                <w:sz w:val="24"/>
                <w:szCs w:val="24"/>
                <w:lang w:val="uk-UA"/>
              </w:rPr>
              <w:t>одиниць</w:t>
            </w:r>
          </w:p>
        </w:tc>
        <w:tc>
          <w:tcPr>
            <w:tcW w:w="1134" w:type="dxa"/>
          </w:tcPr>
          <w:p w14:paraId="748D2503"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bCs/>
                <w:color w:val="000000"/>
                <w:sz w:val="24"/>
                <w:szCs w:val="24"/>
                <w:lang w:val="uk-UA"/>
              </w:rPr>
              <w:t>15</w:t>
            </w:r>
          </w:p>
        </w:tc>
        <w:tc>
          <w:tcPr>
            <w:tcW w:w="1291" w:type="dxa"/>
          </w:tcPr>
          <w:p w14:paraId="65D1CC17"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15</w:t>
            </w:r>
          </w:p>
        </w:tc>
        <w:tc>
          <w:tcPr>
            <w:tcW w:w="1301" w:type="dxa"/>
          </w:tcPr>
          <w:p w14:paraId="3C8F6CB1"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16</w:t>
            </w:r>
          </w:p>
        </w:tc>
        <w:tc>
          <w:tcPr>
            <w:tcW w:w="1105" w:type="dxa"/>
          </w:tcPr>
          <w:p w14:paraId="65499013"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16</w:t>
            </w:r>
          </w:p>
        </w:tc>
        <w:tc>
          <w:tcPr>
            <w:tcW w:w="1145" w:type="dxa"/>
          </w:tcPr>
          <w:p w14:paraId="52291792" w14:textId="77777777" w:rsidR="00946CF7" w:rsidRPr="006D085C" w:rsidRDefault="00946CF7" w:rsidP="00F728A2">
            <w:pPr>
              <w:jc w:val="right"/>
              <w:rPr>
                <w:rFonts w:ascii="Times New Roman" w:hAnsi="Times New Roman"/>
                <w:color w:val="000000"/>
                <w:sz w:val="24"/>
                <w:szCs w:val="24"/>
                <w:lang w:val="uk-UA"/>
              </w:rPr>
            </w:pPr>
            <w:r w:rsidRPr="006D085C">
              <w:rPr>
                <w:rFonts w:ascii="Times New Roman" w:hAnsi="Times New Roman"/>
                <w:color w:val="000000"/>
                <w:sz w:val="24"/>
                <w:szCs w:val="24"/>
                <w:lang w:val="uk-UA"/>
              </w:rPr>
              <w:t>16</w:t>
            </w:r>
          </w:p>
        </w:tc>
      </w:tr>
    </w:tbl>
    <w:p w14:paraId="2146F7A9" w14:textId="77777777" w:rsidR="00946CF7" w:rsidRPr="006D085C" w:rsidRDefault="00946CF7" w:rsidP="00946CF7">
      <w:pPr>
        <w:pStyle w:val="a5"/>
        <w:ind w:firstLine="567"/>
        <w:rPr>
          <w:rFonts w:ascii="Times New Roman" w:hAnsi="Times New Roman"/>
          <w:color w:val="000000"/>
          <w:sz w:val="24"/>
          <w:szCs w:val="24"/>
          <w:lang w:val="uk-UA"/>
        </w:rPr>
      </w:pPr>
      <w:r w:rsidRPr="00DF5C3F">
        <w:rPr>
          <w:rFonts w:ascii="Times New Roman" w:hAnsi="Times New Roman"/>
          <w:sz w:val="24"/>
          <w:szCs w:val="24"/>
          <w:lang w:val="uk-UA"/>
        </w:rPr>
        <w:t>Штатна чисельність працівників у цих закладах</w:t>
      </w:r>
      <w:r w:rsidRPr="00FC7A19">
        <w:rPr>
          <w:rFonts w:ascii="Times New Roman" w:hAnsi="Times New Roman"/>
          <w:color w:val="FF0000"/>
          <w:sz w:val="24"/>
          <w:szCs w:val="24"/>
          <w:lang w:val="uk-UA"/>
        </w:rPr>
        <w:t xml:space="preserve"> </w:t>
      </w:r>
      <w:r w:rsidRPr="006D085C">
        <w:rPr>
          <w:rFonts w:ascii="Times New Roman" w:hAnsi="Times New Roman"/>
          <w:color w:val="000000"/>
          <w:sz w:val="24"/>
          <w:szCs w:val="24"/>
          <w:lang w:val="uk-UA"/>
        </w:rPr>
        <w:t xml:space="preserve">– 121,25 одиниць. </w:t>
      </w:r>
    </w:p>
    <w:p w14:paraId="3A97D1AE" w14:textId="77777777" w:rsidR="00946CF7" w:rsidRPr="006D085C" w:rsidRDefault="00946CF7" w:rsidP="00946CF7">
      <w:pPr>
        <w:pStyle w:val="a5"/>
        <w:ind w:firstLine="567"/>
        <w:rPr>
          <w:rFonts w:ascii="Times New Roman" w:hAnsi="Times New Roman"/>
          <w:color w:val="000000"/>
          <w:sz w:val="24"/>
          <w:szCs w:val="24"/>
        </w:rPr>
      </w:pPr>
      <w:r w:rsidRPr="00DF5C3F">
        <w:rPr>
          <w:rFonts w:ascii="Times New Roman" w:hAnsi="Times New Roman"/>
          <w:sz w:val="24"/>
          <w:szCs w:val="24"/>
          <w:lang w:val="uk-UA"/>
        </w:rPr>
        <w:t xml:space="preserve">Загальна сума </w:t>
      </w:r>
      <w:r>
        <w:rPr>
          <w:rFonts w:ascii="Times New Roman" w:hAnsi="Times New Roman"/>
          <w:sz w:val="24"/>
          <w:szCs w:val="24"/>
          <w:lang w:val="uk-UA"/>
        </w:rPr>
        <w:t xml:space="preserve">за </w:t>
      </w:r>
      <w:r w:rsidRPr="00DF5C3F">
        <w:rPr>
          <w:rFonts w:ascii="Times New Roman" w:hAnsi="Times New Roman"/>
          <w:sz w:val="24"/>
          <w:szCs w:val="24"/>
          <w:lang w:val="uk-UA"/>
        </w:rPr>
        <w:t>Прогноз</w:t>
      </w:r>
      <w:r>
        <w:rPr>
          <w:rFonts w:ascii="Times New Roman" w:hAnsi="Times New Roman"/>
          <w:sz w:val="24"/>
          <w:szCs w:val="24"/>
          <w:lang w:val="uk-UA"/>
        </w:rPr>
        <w:t>ом</w:t>
      </w:r>
      <w:r w:rsidRPr="00DF5C3F">
        <w:rPr>
          <w:rFonts w:ascii="Times New Roman" w:hAnsi="Times New Roman"/>
          <w:sz w:val="24"/>
          <w:szCs w:val="24"/>
          <w:lang w:val="uk-UA"/>
        </w:rPr>
        <w:t xml:space="preserve"> на їх утримання </w:t>
      </w:r>
      <w:r w:rsidRPr="006D085C">
        <w:rPr>
          <w:rFonts w:ascii="Times New Roman" w:hAnsi="Times New Roman"/>
          <w:color w:val="000000"/>
          <w:sz w:val="24"/>
          <w:szCs w:val="24"/>
          <w:lang w:val="uk-UA"/>
        </w:rPr>
        <w:t>складає 80 723,9 тис. грн, з них за рахунок надання платних послуг – 186,5 тис. грн.</w:t>
      </w:r>
    </w:p>
    <w:p w14:paraId="6D53DE65" w14:textId="77777777" w:rsidR="00946CF7" w:rsidRPr="006D085C" w:rsidRDefault="00946CF7" w:rsidP="00946CF7">
      <w:pPr>
        <w:suppressAutoHyphens/>
        <w:spacing w:after="60"/>
        <w:ind w:firstLine="567"/>
        <w:jc w:val="both"/>
        <w:rPr>
          <w:rFonts w:ascii="Times New Roman" w:hAnsi="Times New Roman"/>
          <w:color w:val="000000"/>
          <w:sz w:val="24"/>
          <w:szCs w:val="24"/>
          <w:lang w:val="uk-UA"/>
        </w:rPr>
      </w:pPr>
    </w:p>
    <w:p w14:paraId="4587AEE5" w14:textId="77777777" w:rsidR="00946CF7" w:rsidRPr="00DF5C3F" w:rsidRDefault="00946CF7" w:rsidP="00946CF7">
      <w:pPr>
        <w:pStyle w:val="a5"/>
        <w:jc w:val="center"/>
        <w:rPr>
          <w:rFonts w:ascii="Times New Roman" w:hAnsi="Times New Roman"/>
          <w:bCs/>
          <w:sz w:val="24"/>
          <w:szCs w:val="24"/>
          <w:lang w:val="uk-UA"/>
        </w:rPr>
      </w:pPr>
      <w:r w:rsidRPr="00DF5C3F">
        <w:rPr>
          <w:rFonts w:ascii="Times New Roman" w:hAnsi="Times New Roman"/>
          <w:bCs/>
          <w:sz w:val="24"/>
          <w:szCs w:val="24"/>
          <w:lang w:val="uk-UA"/>
        </w:rPr>
        <w:t>Фізична культура і спорт</w:t>
      </w:r>
    </w:p>
    <w:p w14:paraId="014D57BE" w14:textId="77777777" w:rsidR="00946CF7" w:rsidRPr="00DF5C3F" w:rsidRDefault="00946CF7" w:rsidP="00946CF7">
      <w:pPr>
        <w:pStyle w:val="a5"/>
        <w:jc w:val="center"/>
        <w:rPr>
          <w:rFonts w:ascii="Times New Roman" w:hAnsi="Times New Roman"/>
          <w:bCs/>
          <w:sz w:val="24"/>
          <w:szCs w:val="24"/>
          <w:lang w:val="uk-UA"/>
        </w:rPr>
      </w:pPr>
    </w:p>
    <w:p w14:paraId="0F2BD19E"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lang w:val="uk-UA"/>
        </w:rPr>
        <w:t>Цілі державної, регіональної та місцевої політики, реалізація яких здійснюватиметься у середньостроковому періоді:</w:t>
      </w:r>
    </w:p>
    <w:p w14:paraId="1F1559B7"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lang w:val="uk-UA"/>
        </w:rPr>
        <w:t>популяризація здорового способу життя та залучення широких верств населення до занять фізичною культурою;</w:t>
      </w:r>
    </w:p>
    <w:p w14:paraId="111F931E"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lang w:val="uk-UA"/>
        </w:rPr>
        <w:t>забезпечення доступності спортивної інфраструктури для всіх категорій населення;</w:t>
      </w:r>
    </w:p>
    <w:p w14:paraId="035BA8A0"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bCs/>
          <w:lang w:val="uk-UA"/>
        </w:rPr>
        <w:t>підготовка спортивного резерву та підвищення рівня фізичної підготовленості дітей дитячо-юнацькими спортивними школами;</w:t>
      </w:r>
    </w:p>
    <w:p w14:paraId="6E60BF3A"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lang w:val="uk-UA"/>
        </w:rPr>
        <w:t>підтримки дитячо-юнацького спорту, спорту в закладах освіти;</w:t>
      </w:r>
    </w:p>
    <w:p w14:paraId="10950601"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lang w:val="uk-UA"/>
        </w:rPr>
        <w:t>розвитку матеріально-технічної бази для масового спорту та професійної підготовки спортсменів;</w:t>
      </w:r>
    </w:p>
    <w:p w14:paraId="4013FBDA" w14:textId="77777777" w:rsidR="00946CF7" w:rsidRPr="00DF5C3F" w:rsidRDefault="00946CF7" w:rsidP="00946CF7">
      <w:pPr>
        <w:pStyle w:val="ab"/>
        <w:tabs>
          <w:tab w:val="left" w:pos="426"/>
        </w:tabs>
        <w:spacing w:before="0" w:beforeAutospacing="0" w:after="0" w:afterAutospacing="0"/>
        <w:ind w:firstLine="567"/>
        <w:jc w:val="both"/>
        <w:rPr>
          <w:lang w:val="uk-UA"/>
        </w:rPr>
      </w:pPr>
      <w:r w:rsidRPr="00DF5C3F">
        <w:rPr>
          <w:lang w:val="uk-UA"/>
        </w:rPr>
        <w:lastRenderedPageBreak/>
        <w:t>створення умов для рівного доступу до спортивних послуг, незалежно від статі, віку, стану здоров’я.</w:t>
      </w:r>
    </w:p>
    <w:p w14:paraId="59B1A978" w14:textId="77777777" w:rsidR="00946CF7" w:rsidRPr="00FC7A19" w:rsidRDefault="00946CF7" w:rsidP="00946CF7">
      <w:pPr>
        <w:pStyle w:val="ab"/>
        <w:tabs>
          <w:tab w:val="left" w:pos="426"/>
        </w:tabs>
        <w:spacing w:before="0" w:beforeAutospacing="0" w:after="0" w:afterAutospacing="0"/>
        <w:ind w:firstLine="567"/>
        <w:jc w:val="both"/>
        <w:rPr>
          <w:color w:val="FF0000"/>
        </w:rPr>
      </w:pPr>
    </w:p>
    <w:p w14:paraId="0FBF412E" w14:textId="77777777" w:rsidR="00946CF7" w:rsidRPr="006D085C" w:rsidRDefault="00946CF7" w:rsidP="00946CF7">
      <w:pPr>
        <w:pStyle w:val="ab"/>
        <w:tabs>
          <w:tab w:val="left" w:pos="426"/>
        </w:tabs>
        <w:spacing w:before="0" w:beforeAutospacing="0" w:after="0" w:afterAutospacing="0" w:line="276" w:lineRule="auto"/>
        <w:ind w:firstLine="567"/>
        <w:jc w:val="both"/>
        <w:rPr>
          <w:color w:val="000000"/>
          <w:lang w:val="uk-UA"/>
        </w:rPr>
      </w:pPr>
      <w:proofErr w:type="spellStart"/>
      <w:r w:rsidRPr="00DF5C3F">
        <w:t>Загальна</w:t>
      </w:r>
      <w:proofErr w:type="spellEnd"/>
      <w:r w:rsidRPr="00DF5C3F">
        <w:t xml:space="preserve"> сума прогноз</w:t>
      </w:r>
      <w:r w:rsidRPr="00DF5C3F">
        <w:rPr>
          <w:lang w:val="uk-UA"/>
        </w:rPr>
        <w:t xml:space="preserve">них показників </w:t>
      </w:r>
      <w:r w:rsidRPr="00DF5C3F">
        <w:t xml:space="preserve">на 2027-2029 </w:t>
      </w:r>
      <w:r w:rsidRPr="006D085C">
        <w:rPr>
          <w:color w:val="000000"/>
        </w:rPr>
        <w:t xml:space="preserve">роки – </w:t>
      </w:r>
      <w:r w:rsidRPr="006D085C">
        <w:rPr>
          <w:color w:val="000000"/>
          <w:lang w:val="uk-UA"/>
        </w:rPr>
        <w:t>46 023,4</w:t>
      </w:r>
      <w:r w:rsidRPr="006D085C">
        <w:rPr>
          <w:color w:val="000000"/>
        </w:rPr>
        <w:t xml:space="preserve"> тис. </w:t>
      </w:r>
      <w:proofErr w:type="spellStart"/>
      <w:r w:rsidRPr="006D085C">
        <w:rPr>
          <w:color w:val="000000"/>
        </w:rPr>
        <w:t>грн</w:t>
      </w:r>
      <w:proofErr w:type="spellEnd"/>
      <w:r w:rsidRPr="006D085C">
        <w:rPr>
          <w:color w:val="000000"/>
        </w:rPr>
        <w:t>:</w:t>
      </w:r>
    </w:p>
    <w:p w14:paraId="37343A5C" w14:textId="77777777" w:rsidR="00946CF7" w:rsidRPr="00DF5C3F" w:rsidRDefault="00946CF7" w:rsidP="00946CF7">
      <w:pPr>
        <w:tabs>
          <w:tab w:val="left" w:pos="426"/>
        </w:tabs>
        <w:spacing w:after="80" w:line="276" w:lineRule="auto"/>
        <w:ind w:firstLine="567"/>
        <w:jc w:val="both"/>
        <w:rPr>
          <w:rFonts w:ascii="Times New Roman" w:hAnsi="Times New Roman"/>
          <w:sz w:val="24"/>
          <w:szCs w:val="24"/>
          <w:lang w:val="uk-UA"/>
        </w:rPr>
      </w:pPr>
      <w:r w:rsidRPr="006D085C">
        <w:rPr>
          <w:rFonts w:ascii="Times New Roman" w:hAnsi="Times New Roman"/>
          <w:color w:val="000000"/>
          <w:sz w:val="24"/>
          <w:szCs w:val="24"/>
          <w:lang w:val="uk-UA"/>
        </w:rPr>
        <w:t>утримання 2-х дитячо-юнацьких спортивних шкіл (Комунальний заклад</w:t>
      </w:r>
      <w:r w:rsidRPr="00DF5C3F">
        <w:rPr>
          <w:rFonts w:ascii="Times New Roman" w:hAnsi="Times New Roman"/>
          <w:sz w:val="24"/>
          <w:szCs w:val="24"/>
          <w:lang w:val="uk-UA"/>
        </w:rPr>
        <w:t xml:space="preserve"> «Роменська дитячо-юнацька спортивна школа імені Віктора Гречаного» Роменської міської ради Сумської області та Комунальний заклад «Дитячо-юнацька спортивна школа імені Петра Калнишевського» Роменської міської ради Сумської області) (далі – ДЮСШ);</w:t>
      </w:r>
    </w:p>
    <w:p w14:paraId="69AF9B2F" w14:textId="77777777" w:rsidR="00946CF7" w:rsidRPr="00DF5C3F" w:rsidRDefault="00946CF7" w:rsidP="00946CF7">
      <w:pPr>
        <w:pStyle w:val="a5"/>
        <w:tabs>
          <w:tab w:val="left" w:pos="426"/>
        </w:tabs>
        <w:spacing w:after="160"/>
        <w:ind w:firstLine="567"/>
        <w:rPr>
          <w:rFonts w:ascii="Times New Roman" w:hAnsi="Times New Roman"/>
          <w:sz w:val="24"/>
          <w:szCs w:val="24"/>
        </w:rPr>
      </w:pPr>
      <w:r w:rsidRPr="00DF5C3F">
        <w:rPr>
          <w:rFonts w:ascii="Times New Roman" w:hAnsi="Times New Roman"/>
          <w:sz w:val="24"/>
          <w:szCs w:val="24"/>
          <w:lang w:val="uk-UA"/>
        </w:rPr>
        <w:t>п</w:t>
      </w:r>
      <w:r w:rsidRPr="00DF5C3F">
        <w:rPr>
          <w:rFonts w:ascii="Times New Roman" w:hAnsi="Times New Roman"/>
          <w:sz w:val="24"/>
          <w:szCs w:val="24"/>
        </w:rPr>
        <w:t xml:space="preserve">роведення навчально-тренувальних зборів і змагань з </w:t>
      </w:r>
      <w:r w:rsidRPr="00DF5C3F">
        <w:rPr>
          <w:rFonts w:ascii="Times New Roman" w:hAnsi="Times New Roman"/>
          <w:sz w:val="24"/>
          <w:szCs w:val="24"/>
          <w:lang w:val="uk-UA"/>
        </w:rPr>
        <w:t xml:space="preserve">(не) </w:t>
      </w:r>
      <w:r w:rsidRPr="00DF5C3F">
        <w:rPr>
          <w:rFonts w:ascii="Times New Roman" w:hAnsi="Times New Roman"/>
          <w:sz w:val="24"/>
          <w:szCs w:val="24"/>
        </w:rPr>
        <w:t>олімпійських видів спорту (</w:t>
      </w:r>
      <w:r w:rsidRPr="00DF5C3F">
        <w:rPr>
          <w:rFonts w:ascii="Times New Roman" w:hAnsi="Times New Roman"/>
          <w:sz w:val="24"/>
          <w:szCs w:val="24"/>
          <w:lang w:val="uk-UA"/>
        </w:rPr>
        <w:t xml:space="preserve">Виконачий комітет Роменської міської ради/ виконавець програми </w:t>
      </w:r>
      <w:r>
        <w:rPr>
          <w:rFonts w:ascii="Times New Roman" w:hAnsi="Times New Roman"/>
          <w:sz w:val="24"/>
          <w:szCs w:val="24"/>
          <w:lang w:val="uk-UA"/>
        </w:rPr>
        <w:t xml:space="preserve">– </w:t>
      </w:r>
      <w:r w:rsidRPr="00DF5C3F">
        <w:rPr>
          <w:rFonts w:ascii="Times New Roman" w:hAnsi="Times New Roman"/>
          <w:sz w:val="24"/>
          <w:szCs w:val="24"/>
        </w:rPr>
        <w:t>відділ молоді та спорту).</w:t>
      </w:r>
    </w:p>
    <w:p w14:paraId="10E14A05" w14:textId="77777777" w:rsidR="00946CF7" w:rsidRPr="006D085C" w:rsidRDefault="00946CF7" w:rsidP="00946CF7">
      <w:pPr>
        <w:tabs>
          <w:tab w:val="left" w:pos="426"/>
        </w:tabs>
        <w:spacing w:before="120" w:after="120"/>
        <w:ind w:firstLine="567"/>
        <w:jc w:val="both"/>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 xml:space="preserve">На утримання </w:t>
      </w:r>
      <w:r w:rsidRPr="006D085C">
        <w:rPr>
          <w:rFonts w:ascii="Times New Roman" w:hAnsi="Times New Roman"/>
          <w:color w:val="000000"/>
          <w:sz w:val="24"/>
          <w:szCs w:val="24"/>
          <w:lang w:val="uk-UA"/>
        </w:rPr>
        <w:t>дитячо-юнацьких спортивних шкіл</w:t>
      </w:r>
      <w:r w:rsidRPr="006D085C">
        <w:rPr>
          <w:rFonts w:ascii="Times New Roman" w:eastAsia="Calibri" w:hAnsi="Times New Roman"/>
          <w:color w:val="000000"/>
          <w:sz w:val="24"/>
          <w:szCs w:val="24"/>
          <w:lang w:val="uk-UA"/>
        </w:rPr>
        <w:t xml:space="preserve"> у 2027 році передбачено 13 652,5</w:t>
      </w:r>
      <w:r>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тис.</w:t>
      </w:r>
      <w:r>
        <w:rPr>
          <w:rFonts w:ascii="Times New Roman" w:eastAsia="Calibri" w:hAnsi="Times New Roman"/>
          <w:color w:val="000000"/>
          <w:sz w:val="24"/>
          <w:szCs w:val="24"/>
          <w:lang w:val="uk-UA"/>
        </w:rPr>
        <w:t> </w:t>
      </w:r>
      <w:r w:rsidRPr="006D085C">
        <w:rPr>
          <w:rFonts w:ascii="Times New Roman" w:eastAsia="Calibri" w:hAnsi="Times New Roman"/>
          <w:color w:val="000000"/>
          <w:sz w:val="24"/>
          <w:szCs w:val="24"/>
          <w:lang w:val="uk-UA"/>
        </w:rPr>
        <w:t>грн, на 2028-2029 роки – ріст 102,1</w:t>
      </w:r>
      <w:r w:rsidRPr="00916486">
        <w:rPr>
          <w:rFonts w:ascii="Times New Roman" w:hAnsi="Times New Roman"/>
          <w:sz w:val="24"/>
          <w:szCs w:val="24"/>
          <w:lang w:val="uk-UA"/>
        </w:rPr>
        <w:t xml:space="preserve"> </w:t>
      </w:r>
      <w:r w:rsidRPr="007373C5">
        <w:rPr>
          <w:rFonts w:ascii="Times New Roman" w:hAnsi="Times New Roman"/>
          <w:sz w:val="24"/>
          <w:szCs w:val="24"/>
          <w:lang w:val="uk-UA"/>
        </w:rPr>
        <w:t>відсотків</w:t>
      </w:r>
      <w:r w:rsidRPr="006D085C">
        <w:rPr>
          <w:rFonts w:ascii="Times New Roman" w:eastAsia="Calibri" w:hAnsi="Times New Roman"/>
          <w:color w:val="000000"/>
          <w:sz w:val="24"/>
          <w:szCs w:val="24"/>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1226"/>
        <w:gridCol w:w="948"/>
        <w:gridCol w:w="1321"/>
        <w:gridCol w:w="1128"/>
        <w:gridCol w:w="1090"/>
        <w:gridCol w:w="1090"/>
      </w:tblGrid>
      <w:tr w:rsidR="00946CF7" w:rsidRPr="00FC7A19" w14:paraId="04E0B474" w14:textId="77777777" w:rsidTr="00F728A2">
        <w:tc>
          <w:tcPr>
            <w:tcW w:w="3159" w:type="dxa"/>
            <w:tcBorders>
              <w:top w:val="single" w:sz="4" w:space="0" w:color="auto"/>
              <w:left w:val="single" w:sz="4" w:space="0" w:color="auto"/>
              <w:bottom w:val="single" w:sz="4" w:space="0" w:color="auto"/>
              <w:right w:val="single" w:sz="4" w:space="0" w:color="auto"/>
            </w:tcBorders>
            <w:hideMark/>
          </w:tcPr>
          <w:p w14:paraId="2DE16388"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AB0E51">
              <w:rPr>
                <w:rFonts w:ascii="Times New Roman" w:hAnsi="Times New Roman"/>
                <w:b/>
                <w:bCs/>
                <w:sz w:val="24"/>
                <w:szCs w:val="24"/>
                <w:lang w:val="uk-UA"/>
              </w:rPr>
              <w:t>Показник</w:t>
            </w:r>
          </w:p>
        </w:tc>
        <w:tc>
          <w:tcPr>
            <w:tcW w:w="1225" w:type="dxa"/>
            <w:tcBorders>
              <w:top w:val="single" w:sz="4" w:space="0" w:color="auto"/>
              <w:left w:val="single" w:sz="4" w:space="0" w:color="auto"/>
              <w:bottom w:val="single" w:sz="4" w:space="0" w:color="auto"/>
              <w:right w:val="single" w:sz="4" w:space="0" w:color="auto"/>
            </w:tcBorders>
            <w:hideMark/>
          </w:tcPr>
          <w:p w14:paraId="3AB41759"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B05A50">
              <w:rPr>
                <w:rFonts w:ascii="Times New Roman" w:eastAsia="Calibri" w:hAnsi="Times New Roman"/>
                <w:b/>
                <w:bCs/>
                <w:sz w:val="24"/>
                <w:szCs w:val="24"/>
                <w:lang w:val="uk-UA"/>
              </w:rPr>
              <w:t>Одиниця виміру</w:t>
            </w:r>
          </w:p>
        </w:tc>
        <w:tc>
          <w:tcPr>
            <w:tcW w:w="975" w:type="dxa"/>
            <w:tcBorders>
              <w:top w:val="single" w:sz="4" w:space="0" w:color="auto"/>
              <w:left w:val="single" w:sz="4" w:space="0" w:color="auto"/>
              <w:bottom w:val="single" w:sz="4" w:space="0" w:color="auto"/>
              <w:right w:val="single" w:sz="4" w:space="0" w:color="auto"/>
            </w:tcBorders>
            <w:hideMark/>
          </w:tcPr>
          <w:p w14:paraId="29F07AFD"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2025 рік факт</w:t>
            </w:r>
          </w:p>
        </w:tc>
        <w:tc>
          <w:tcPr>
            <w:tcW w:w="1323" w:type="dxa"/>
            <w:tcBorders>
              <w:top w:val="single" w:sz="4" w:space="0" w:color="auto"/>
              <w:left w:val="single" w:sz="4" w:space="0" w:color="auto"/>
              <w:bottom w:val="single" w:sz="4" w:space="0" w:color="auto"/>
              <w:right w:val="single" w:sz="4" w:space="0" w:color="auto"/>
            </w:tcBorders>
            <w:hideMark/>
          </w:tcPr>
          <w:p w14:paraId="09AB0498"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2026 рік очікуване</w:t>
            </w:r>
          </w:p>
        </w:tc>
        <w:tc>
          <w:tcPr>
            <w:tcW w:w="1134" w:type="dxa"/>
            <w:tcBorders>
              <w:top w:val="single" w:sz="4" w:space="0" w:color="auto"/>
              <w:left w:val="single" w:sz="4" w:space="0" w:color="auto"/>
              <w:bottom w:val="single" w:sz="4" w:space="0" w:color="auto"/>
              <w:right w:val="single" w:sz="4" w:space="0" w:color="auto"/>
            </w:tcBorders>
            <w:hideMark/>
          </w:tcPr>
          <w:p w14:paraId="00DBF60B"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2027 рік прогноз</w:t>
            </w:r>
          </w:p>
        </w:tc>
        <w:tc>
          <w:tcPr>
            <w:tcW w:w="1090" w:type="dxa"/>
            <w:tcBorders>
              <w:top w:val="single" w:sz="4" w:space="0" w:color="auto"/>
              <w:left w:val="single" w:sz="4" w:space="0" w:color="auto"/>
              <w:bottom w:val="single" w:sz="4" w:space="0" w:color="auto"/>
              <w:right w:val="single" w:sz="4" w:space="0" w:color="auto"/>
            </w:tcBorders>
            <w:hideMark/>
          </w:tcPr>
          <w:p w14:paraId="117AA7AA"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2028 рік прогноз</w:t>
            </w:r>
          </w:p>
        </w:tc>
        <w:tc>
          <w:tcPr>
            <w:tcW w:w="1090" w:type="dxa"/>
            <w:tcBorders>
              <w:top w:val="single" w:sz="4" w:space="0" w:color="auto"/>
              <w:left w:val="single" w:sz="4" w:space="0" w:color="auto"/>
              <w:bottom w:val="single" w:sz="4" w:space="0" w:color="auto"/>
              <w:right w:val="single" w:sz="4" w:space="0" w:color="auto"/>
            </w:tcBorders>
            <w:hideMark/>
          </w:tcPr>
          <w:p w14:paraId="297EE9EB" w14:textId="77777777" w:rsidR="00946CF7" w:rsidRPr="00FC7A19" w:rsidRDefault="00946CF7" w:rsidP="00F728A2">
            <w:pPr>
              <w:tabs>
                <w:tab w:val="left" w:pos="426"/>
              </w:tabs>
              <w:ind w:right="18"/>
              <w:jc w:val="center"/>
              <w:rPr>
                <w:rFonts w:ascii="Times New Roman" w:eastAsia="Calibri" w:hAnsi="Times New Roman"/>
                <w:color w:val="FF0000"/>
                <w:sz w:val="24"/>
                <w:szCs w:val="24"/>
                <w:lang w:val="uk-UA"/>
              </w:rPr>
            </w:pPr>
            <w:r w:rsidRPr="001B0271">
              <w:rPr>
                <w:rFonts w:ascii="Times New Roman" w:hAnsi="Times New Roman"/>
                <w:b/>
                <w:bCs/>
                <w:sz w:val="24"/>
                <w:szCs w:val="24"/>
                <w:lang w:val="uk-UA"/>
              </w:rPr>
              <w:t>2029 рік прогноз</w:t>
            </w:r>
          </w:p>
        </w:tc>
      </w:tr>
      <w:tr w:rsidR="00946CF7" w:rsidRPr="00FC7A19" w14:paraId="2868616C" w14:textId="77777777" w:rsidTr="00F728A2">
        <w:tc>
          <w:tcPr>
            <w:tcW w:w="3159" w:type="dxa"/>
            <w:tcBorders>
              <w:top w:val="single" w:sz="4" w:space="0" w:color="auto"/>
              <w:left w:val="single" w:sz="4" w:space="0" w:color="auto"/>
              <w:bottom w:val="single" w:sz="4" w:space="0" w:color="auto"/>
              <w:right w:val="single" w:sz="4" w:space="0" w:color="auto"/>
            </w:tcBorders>
          </w:tcPr>
          <w:p w14:paraId="3B777A54"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1</w:t>
            </w:r>
          </w:p>
        </w:tc>
        <w:tc>
          <w:tcPr>
            <w:tcW w:w="1225" w:type="dxa"/>
            <w:tcBorders>
              <w:top w:val="single" w:sz="4" w:space="0" w:color="auto"/>
              <w:left w:val="single" w:sz="4" w:space="0" w:color="auto"/>
              <w:bottom w:val="single" w:sz="4" w:space="0" w:color="auto"/>
              <w:right w:val="single" w:sz="4" w:space="0" w:color="auto"/>
            </w:tcBorders>
          </w:tcPr>
          <w:p w14:paraId="719CC2D7"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2</w:t>
            </w:r>
          </w:p>
        </w:tc>
        <w:tc>
          <w:tcPr>
            <w:tcW w:w="975" w:type="dxa"/>
            <w:tcBorders>
              <w:top w:val="single" w:sz="4" w:space="0" w:color="auto"/>
              <w:left w:val="single" w:sz="4" w:space="0" w:color="auto"/>
              <w:bottom w:val="single" w:sz="4" w:space="0" w:color="auto"/>
              <w:right w:val="single" w:sz="4" w:space="0" w:color="auto"/>
            </w:tcBorders>
          </w:tcPr>
          <w:p w14:paraId="25EB9DDB"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3</w:t>
            </w:r>
          </w:p>
        </w:tc>
        <w:tc>
          <w:tcPr>
            <w:tcW w:w="1323" w:type="dxa"/>
            <w:tcBorders>
              <w:top w:val="single" w:sz="4" w:space="0" w:color="auto"/>
              <w:left w:val="single" w:sz="4" w:space="0" w:color="auto"/>
              <w:bottom w:val="single" w:sz="4" w:space="0" w:color="auto"/>
              <w:right w:val="single" w:sz="4" w:space="0" w:color="auto"/>
            </w:tcBorders>
          </w:tcPr>
          <w:p w14:paraId="5B1395D3"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tcPr>
          <w:p w14:paraId="1967B37F" w14:textId="77777777" w:rsidR="00946CF7" w:rsidRPr="000A7F56" w:rsidRDefault="00946CF7" w:rsidP="00F728A2">
            <w:pPr>
              <w:tabs>
                <w:tab w:val="left" w:pos="426"/>
              </w:tabs>
              <w:ind w:right="18"/>
              <w:jc w:val="center"/>
              <w:rPr>
                <w:rFonts w:ascii="Times New Roman" w:hAnsi="Times New Roman"/>
                <w:sz w:val="24"/>
                <w:szCs w:val="24"/>
                <w:lang w:val="uk-UA"/>
              </w:rPr>
            </w:pPr>
            <w:r w:rsidRPr="000A7F56">
              <w:rPr>
                <w:rFonts w:ascii="Times New Roman" w:hAnsi="Times New Roman"/>
                <w:sz w:val="24"/>
                <w:szCs w:val="24"/>
                <w:lang w:val="uk-UA"/>
              </w:rPr>
              <w:t>5</w:t>
            </w:r>
          </w:p>
        </w:tc>
        <w:tc>
          <w:tcPr>
            <w:tcW w:w="1090" w:type="dxa"/>
            <w:tcBorders>
              <w:top w:val="single" w:sz="4" w:space="0" w:color="auto"/>
              <w:left w:val="single" w:sz="4" w:space="0" w:color="auto"/>
              <w:bottom w:val="single" w:sz="4" w:space="0" w:color="auto"/>
              <w:right w:val="single" w:sz="4" w:space="0" w:color="auto"/>
            </w:tcBorders>
          </w:tcPr>
          <w:p w14:paraId="3A5DBB92" w14:textId="77777777" w:rsidR="00946CF7" w:rsidRPr="000A7F56" w:rsidRDefault="00946CF7" w:rsidP="00F728A2">
            <w:pPr>
              <w:tabs>
                <w:tab w:val="left" w:pos="426"/>
              </w:tabs>
              <w:ind w:right="18"/>
              <w:jc w:val="center"/>
              <w:rPr>
                <w:rFonts w:ascii="Times New Roman" w:hAnsi="Times New Roman"/>
                <w:sz w:val="24"/>
                <w:szCs w:val="24"/>
                <w:lang w:val="uk-UA"/>
              </w:rPr>
            </w:pPr>
            <w:r w:rsidRPr="000A7F56">
              <w:rPr>
                <w:rFonts w:ascii="Times New Roman" w:hAnsi="Times New Roman"/>
                <w:sz w:val="24"/>
                <w:szCs w:val="24"/>
                <w:lang w:val="uk-UA"/>
              </w:rPr>
              <w:t>6</w:t>
            </w:r>
          </w:p>
        </w:tc>
        <w:tc>
          <w:tcPr>
            <w:tcW w:w="1090" w:type="dxa"/>
            <w:tcBorders>
              <w:top w:val="single" w:sz="4" w:space="0" w:color="auto"/>
              <w:left w:val="single" w:sz="4" w:space="0" w:color="auto"/>
              <w:bottom w:val="single" w:sz="4" w:space="0" w:color="auto"/>
              <w:right w:val="single" w:sz="4" w:space="0" w:color="auto"/>
            </w:tcBorders>
          </w:tcPr>
          <w:p w14:paraId="38F19EDD" w14:textId="77777777" w:rsidR="00946CF7" w:rsidRPr="000A7F56" w:rsidRDefault="00946CF7" w:rsidP="00F728A2">
            <w:pPr>
              <w:tabs>
                <w:tab w:val="left" w:pos="426"/>
              </w:tabs>
              <w:ind w:right="18"/>
              <w:jc w:val="center"/>
              <w:rPr>
                <w:rFonts w:ascii="Times New Roman" w:hAnsi="Times New Roman"/>
                <w:sz w:val="24"/>
                <w:szCs w:val="24"/>
                <w:lang w:val="uk-UA"/>
              </w:rPr>
            </w:pPr>
            <w:r w:rsidRPr="000A7F56">
              <w:rPr>
                <w:rFonts w:ascii="Times New Roman" w:hAnsi="Times New Roman"/>
                <w:sz w:val="24"/>
                <w:szCs w:val="24"/>
                <w:lang w:val="uk-UA"/>
              </w:rPr>
              <w:t>7</w:t>
            </w:r>
          </w:p>
        </w:tc>
      </w:tr>
      <w:tr w:rsidR="00946CF7" w:rsidRPr="00FC7A19" w14:paraId="3033559A" w14:textId="77777777" w:rsidTr="00F728A2">
        <w:tc>
          <w:tcPr>
            <w:tcW w:w="3159" w:type="dxa"/>
            <w:tcBorders>
              <w:top w:val="single" w:sz="4" w:space="0" w:color="auto"/>
              <w:left w:val="single" w:sz="4" w:space="0" w:color="auto"/>
              <w:bottom w:val="single" w:sz="4" w:space="0" w:color="auto"/>
              <w:right w:val="single" w:sz="4" w:space="0" w:color="auto"/>
            </w:tcBorders>
            <w:hideMark/>
          </w:tcPr>
          <w:p w14:paraId="476E3D9B" w14:textId="77777777" w:rsidR="00946CF7" w:rsidRPr="000A7F56" w:rsidRDefault="00946CF7" w:rsidP="00F728A2">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Кількість комунальних дитячо-юнацьких спортивних шкіл</w:t>
            </w:r>
          </w:p>
        </w:tc>
        <w:tc>
          <w:tcPr>
            <w:tcW w:w="1225" w:type="dxa"/>
            <w:tcBorders>
              <w:top w:val="single" w:sz="4" w:space="0" w:color="auto"/>
              <w:left w:val="single" w:sz="4" w:space="0" w:color="auto"/>
              <w:bottom w:val="single" w:sz="4" w:space="0" w:color="auto"/>
              <w:right w:val="single" w:sz="4" w:space="0" w:color="auto"/>
            </w:tcBorders>
            <w:hideMark/>
          </w:tcPr>
          <w:p w14:paraId="6B3E4730"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одиниць</w:t>
            </w:r>
          </w:p>
        </w:tc>
        <w:tc>
          <w:tcPr>
            <w:tcW w:w="975" w:type="dxa"/>
            <w:tcBorders>
              <w:top w:val="single" w:sz="4" w:space="0" w:color="auto"/>
              <w:left w:val="single" w:sz="4" w:space="0" w:color="auto"/>
              <w:bottom w:val="single" w:sz="4" w:space="0" w:color="auto"/>
              <w:right w:val="single" w:sz="4" w:space="0" w:color="auto"/>
            </w:tcBorders>
            <w:hideMark/>
          </w:tcPr>
          <w:p w14:paraId="4F3DDB25"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323" w:type="dxa"/>
            <w:tcBorders>
              <w:top w:val="single" w:sz="4" w:space="0" w:color="auto"/>
              <w:left w:val="single" w:sz="4" w:space="0" w:color="auto"/>
              <w:bottom w:val="single" w:sz="4" w:space="0" w:color="auto"/>
              <w:right w:val="single" w:sz="4" w:space="0" w:color="auto"/>
            </w:tcBorders>
            <w:hideMark/>
          </w:tcPr>
          <w:p w14:paraId="130D0B10"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134" w:type="dxa"/>
            <w:tcBorders>
              <w:top w:val="single" w:sz="4" w:space="0" w:color="auto"/>
              <w:left w:val="single" w:sz="4" w:space="0" w:color="auto"/>
              <w:bottom w:val="single" w:sz="4" w:space="0" w:color="auto"/>
              <w:right w:val="single" w:sz="4" w:space="0" w:color="auto"/>
            </w:tcBorders>
            <w:hideMark/>
          </w:tcPr>
          <w:p w14:paraId="766E1883"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090" w:type="dxa"/>
            <w:tcBorders>
              <w:top w:val="single" w:sz="4" w:space="0" w:color="auto"/>
              <w:left w:val="single" w:sz="4" w:space="0" w:color="auto"/>
              <w:bottom w:val="single" w:sz="4" w:space="0" w:color="auto"/>
              <w:right w:val="single" w:sz="4" w:space="0" w:color="auto"/>
            </w:tcBorders>
            <w:hideMark/>
          </w:tcPr>
          <w:p w14:paraId="78AF402A"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c>
          <w:tcPr>
            <w:tcW w:w="1090" w:type="dxa"/>
            <w:tcBorders>
              <w:top w:val="single" w:sz="4" w:space="0" w:color="auto"/>
              <w:left w:val="single" w:sz="4" w:space="0" w:color="auto"/>
              <w:bottom w:val="single" w:sz="4" w:space="0" w:color="auto"/>
              <w:right w:val="single" w:sz="4" w:space="0" w:color="auto"/>
            </w:tcBorders>
            <w:hideMark/>
          </w:tcPr>
          <w:p w14:paraId="763D7EB8"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w:t>
            </w:r>
          </w:p>
        </w:tc>
      </w:tr>
      <w:tr w:rsidR="00946CF7" w:rsidRPr="00FC7A19" w14:paraId="6BA31E90" w14:textId="77777777" w:rsidTr="00F728A2">
        <w:tc>
          <w:tcPr>
            <w:tcW w:w="3159" w:type="dxa"/>
            <w:tcBorders>
              <w:top w:val="single" w:sz="4" w:space="0" w:color="auto"/>
              <w:left w:val="single" w:sz="4" w:space="0" w:color="auto"/>
              <w:bottom w:val="single" w:sz="4" w:space="0" w:color="auto"/>
              <w:right w:val="single" w:sz="4" w:space="0" w:color="auto"/>
            </w:tcBorders>
          </w:tcPr>
          <w:p w14:paraId="3C67B90E" w14:textId="77777777" w:rsidR="00946CF7" w:rsidRPr="005C61A8" w:rsidRDefault="00946CF7" w:rsidP="00F728A2">
            <w:pPr>
              <w:tabs>
                <w:tab w:val="left" w:pos="426"/>
              </w:tabs>
              <w:ind w:right="18"/>
              <w:jc w:val="both"/>
              <w:rPr>
                <w:rFonts w:ascii="Times New Roman" w:eastAsia="Calibri" w:hAnsi="Times New Roman"/>
                <w:sz w:val="24"/>
                <w:szCs w:val="24"/>
                <w:lang w:val="uk-UA"/>
              </w:rPr>
            </w:pPr>
            <w:r w:rsidRPr="005C61A8">
              <w:rPr>
                <w:rFonts w:ascii="Times New Roman" w:eastAsia="Calibri" w:hAnsi="Times New Roman"/>
                <w:color w:val="000000"/>
                <w:sz w:val="24"/>
                <w:szCs w:val="24"/>
                <w:lang w:val="uk-UA"/>
              </w:rPr>
              <w:t>Кількість населення, охопленого фізичною культурою і спортом</w:t>
            </w:r>
          </w:p>
        </w:tc>
        <w:tc>
          <w:tcPr>
            <w:tcW w:w="1225" w:type="dxa"/>
            <w:tcBorders>
              <w:top w:val="single" w:sz="4" w:space="0" w:color="auto"/>
              <w:left w:val="single" w:sz="4" w:space="0" w:color="auto"/>
              <w:bottom w:val="single" w:sz="4" w:space="0" w:color="auto"/>
              <w:right w:val="single" w:sz="4" w:space="0" w:color="auto"/>
            </w:tcBorders>
          </w:tcPr>
          <w:p w14:paraId="72332C31" w14:textId="77777777" w:rsidR="00946CF7" w:rsidRPr="005C61A8" w:rsidRDefault="00946CF7" w:rsidP="00F728A2">
            <w:pPr>
              <w:tabs>
                <w:tab w:val="left" w:pos="426"/>
              </w:tabs>
              <w:ind w:right="18"/>
              <w:jc w:val="center"/>
              <w:rPr>
                <w:rFonts w:ascii="Times New Roman" w:eastAsia="Calibri" w:hAnsi="Times New Roman"/>
                <w:sz w:val="24"/>
                <w:szCs w:val="24"/>
                <w:lang w:val="uk-UA"/>
              </w:rPr>
            </w:pPr>
            <w:r w:rsidRPr="005C61A8">
              <w:rPr>
                <w:rFonts w:ascii="Times New Roman" w:eastAsia="Calibri" w:hAnsi="Times New Roman"/>
                <w:color w:val="000000"/>
                <w:sz w:val="24"/>
                <w:szCs w:val="24"/>
                <w:lang w:val="uk-UA"/>
              </w:rPr>
              <w:t>тис. осіб</w:t>
            </w:r>
          </w:p>
        </w:tc>
        <w:tc>
          <w:tcPr>
            <w:tcW w:w="975" w:type="dxa"/>
            <w:tcBorders>
              <w:top w:val="single" w:sz="4" w:space="0" w:color="auto"/>
              <w:left w:val="single" w:sz="4" w:space="0" w:color="auto"/>
              <w:bottom w:val="single" w:sz="4" w:space="0" w:color="auto"/>
              <w:right w:val="single" w:sz="4" w:space="0" w:color="auto"/>
            </w:tcBorders>
          </w:tcPr>
          <w:p w14:paraId="30335966"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4,4</w:t>
            </w:r>
          </w:p>
        </w:tc>
        <w:tc>
          <w:tcPr>
            <w:tcW w:w="1323" w:type="dxa"/>
            <w:tcBorders>
              <w:top w:val="single" w:sz="4" w:space="0" w:color="auto"/>
              <w:left w:val="single" w:sz="4" w:space="0" w:color="auto"/>
              <w:bottom w:val="single" w:sz="4" w:space="0" w:color="auto"/>
              <w:right w:val="single" w:sz="4" w:space="0" w:color="auto"/>
            </w:tcBorders>
          </w:tcPr>
          <w:p w14:paraId="3CF972CD"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c>
          <w:tcPr>
            <w:tcW w:w="1134" w:type="dxa"/>
            <w:tcBorders>
              <w:top w:val="single" w:sz="4" w:space="0" w:color="auto"/>
              <w:left w:val="single" w:sz="4" w:space="0" w:color="auto"/>
              <w:bottom w:val="single" w:sz="4" w:space="0" w:color="auto"/>
              <w:right w:val="single" w:sz="4" w:space="0" w:color="auto"/>
            </w:tcBorders>
          </w:tcPr>
          <w:p w14:paraId="48B5E6A8"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c>
          <w:tcPr>
            <w:tcW w:w="1090" w:type="dxa"/>
            <w:tcBorders>
              <w:top w:val="single" w:sz="4" w:space="0" w:color="auto"/>
              <w:left w:val="single" w:sz="4" w:space="0" w:color="auto"/>
              <w:bottom w:val="single" w:sz="4" w:space="0" w:color="auto"/>
              <w:right w:val="single" w:sz="4" w:space="0" w:color="auto"/>
            </w:tcBorders>
          </w:tcPr>
          <w:p w14:paraId="055EA01D"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c>
          <w:tcPr>
            <w:tcW w:w="1090" w:type="dxa"/>
            <w:tcBorders>
              <w:top w:val="single" w:sz="4" w:space="0" w:color="auto"/>
              <w:left w:val="single" w:sz="4" w:space="0" w:color="auto"/>
              <w:bottom w:val="single" w:sz="4" w:space="0" w:color="auto"/>
              <w:right w:val="single" w:sz="4" w:space="0" w:color="auto"/>
            </w:tcBorders>
          </w:tcPr>
          <w:p w14:paraId="1A312D4A"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rPr>
              <w:t>6,4</w:t>
            </w:r>
          </w:p>
        </w:tc>
      </w:tr>
      <w:tr w:rsidR="00946CF7" w:rsidRPr="00FC7A19" w14:paraId="39FA342C" w14:textId="77777777" w:rsidTr="00F728A2">
        <w:tc>
          <w:tcPr>
            <w:tcW w:w="3159" w:type="dxa"/>
            <w:tcBorders>
              <w:top w:val="single" w:sz="4" w:space="0" w:color="auto"/>
              <w:left w:val="single" w:sz="4" w:space="0" w:color="auto"/>
              <w:bottom w:val="single" w:sz="4" w:space="0" w:color="auto"/>
              <w:right w:val="single" w:sz="4" w:space="0" w:color="auto"/>
            </w:tcBorders>
          </w:tcPr>
          <w:p w14:paraId="6BD85A5E" w14:textId="77777777" w:rsidR="00946CF7" w:rsidRPr="005C61A8" w:rsidRDefault="00946CF7" w:rsidP="00F728A2">
            <w:pPr>
              <w:tabs>
                <w:tab w:val="left" w:pos="426"/>
              </w:tabs>
              <w:ind w:right="18"/>
              <w:jc w:val="both"/>
              <w:rPr>
                <w:rFonts w:ascii="Times New Roman" w:eastAsia="Calibri" w:hAnsi="Times New Roman"/>
                <w:color w:val="000000"/>
                <w:sz w:val="24"/>
                <w:szCs w:val="24"/>
                <w:lang w:val="uk-UA"/>
              </w:rPr>
            </w:pPr>
            <w:r w:rsidRPr="005C61A8">
              <w:rPr>
                <w:rFonts w:ascii="Times New Roman" w:eastAsia="Calibri" w:hAnsi="Times New Roman"/>
                <w:color w:val="000000"/>
                <w:sz w:val="24"/>
                <w:szCs w:val="24"/>
                <w:lang w:val="uk-UA"/>
              </w:rPr>
              <w:t>Кількість фахівців фізичного виховання, що працюють за спеціальністю, осіб</w:t>
            </w:r>
          </w:p>
        </w:tc>
        <w:tc>
          <w:tcPr>
            <w:tcW w:w="1225" w:type="dxa"/>
            <w:tcBorders>
              <w:top w:val="single" w:sz="4" w:space="0" w:color="auto"/>
              <w:left w:val="single" w:sz="4" w:space="0" w:color="auto"/>
              <w:bottom w:val="single" w:sz="4" w:space="0" w:color="auto"/>
              <w:right w:val="single" w:sz="4" w:space="0" w:color="auto"/>
            </w:tcBorders>
          </w:tcPr>
          <w:p w14:paraId="660FC341" w14:textId="77777777" w:rsidR="00946CF7" w:rsidRPr="005C61A8" w:rsidRDefault="00946CF7" w:rsidP="00F728A2">
            <w:pPr>
              <w:tabs>
                <w:tab w:val="left" w:pos="426"/>
              </w:tabs>
              <w:ind w:right="18"/>
              <w:jc w:val="center"/>
              <w:rPr>
                <w:rFonts w:ascii="Times New Roman" w:eastAsia="Calibri" w:hAnsi="Times New Roman"/>
                <w:color w:val="000000"/>
                <w:sz w:val="24"/>
                <w:szCs w:val="24"/>
                <w:lang w:val="uk-UA"/>
              </w:rPr>
            </w:pPr>
            <w:r w:rsidRPr="005C61A8">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05C27F3D" w14:textId="77777777" w:rsidR="00946CF7" w:rsidRPr="005C61A8" w:rsidRDefault="00946CF7" w:rsidP="00F728A2">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323" w:type="dxa"/>
            <w:tcBorders>
              <w:top w:val="single" w:sz="4" w:space="0" w:color="auto"/>
              <w:left w:val="single" w:sz="4" w:space="0" w:color="auto"/>
              <w:bottom w:val="single" w:sz="4" w:space="0" w:color="auto"/>
              <w:right w:val="single" w:sz="4" w:space="0" w:color="auto"/>
            </w:tcBorders>
          </w:tcPr>
          <w:p w14:paraId="11980CD9" w14:textId="77777777" w:rsidR="00946CF7" w:rsidRPr="005C61A8" w:rsidRDefault="00946CF7" w:rsidP="00F728A2">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134" w:type="dxa"/>
            <w:tcBorders>
              <w:top w:val="single" w:sz="4" w:space="0" w:color="auto"/>
              <w:left w:val="single" w:sz="4" w:space="0" w:color="auto"/>
              <w:bottom w:val="single" w:sz="4" w:space="0" w:color="auto"/>
              <w:right w:val="single" w:sz="4" w:space="0" w:color="auto"/>
            </w:tcBorders>
          </w:tcPr>
          <w:p w14:paraId="11319177" w14:textId="77777777" w:rsidR="00946CF7" w:rsidRPr="005C61A8" w:rsidRDefault="00946CF7" w:rsidP="00F728A2">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090" w:type="dxa"/>
            <w:tcBorders>
              <w:top w:val="single" w:sz="4" w:space="0" w:color="auto"/>
              <w:left w:val="single" w:sz="4" w:space="0" w:color="auto"/>
              <w:bottom w:val="single" w:sz="4" w:space="0" w:color="auto"/>
              <w:right w:val="single" w:sz="4" w:space="0" w:color="auto"/>
            </w:tcBorders>
          </w:tcPr>
          <w:p w14:paraId="35A63149" w14:textId="77777777" w:rsidR="00946CF7" w:rsidRPr="005C61A8" w:rsidRDefault="00946CF7" w:rsidP="00F728A2">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tc>
        <w:tc>
          <w:tcPr>
            <w:tcW w:w="1090" w:type="dxa"/>
            <w:tcBorders>
              <w:top w:val="single" w:sz="4" w:space="0" w:color="auto"/>
              <w:left w:val="single" w:sz="4" w:space="0" w:color="auto"/>
              <w:bottom w:val="single" w:sz="4" w:space="0" w:color="auto"/>
              <w:right w:val="single" w:sz="4" w:space="0" w:color="auto"/>
            </w:tcBorders>
          </w:tcPr>
          <w:p w14:paraId="43BD9A0E" w14:textId="77777777" w:rsidR="00946CF7" w:rsidRPr="005C61A8" w:rsidRDefault="00946CF7" w:rsidP="00F728A2">
            <w:pPr>
              <w:tabs>
                <w:tab w:val="left" w:pos="426"/>
              </w:tabs>
              <w:ind w:right="18"/>
              <w:jc w:val="center"/>
              <w:rPr>
                <w:rFonts w:ascii="Times New Roman" w:eastAsia="Calibri" w:hAnsi="Times New Roman"/>
                <w:sz w:val="24"/>
                <w:szCs w:val="24"/>
              </w:rPr>
            </w:pPr>
            <w:r w:rsidRPr="005C61A8">
              <w:rPr>
                <w:rFonts w:ascii="Times New Roman" w:eastAsia="Calibri" w:hAnsi="Times New Roman"/>
                <w:sz w:val="24"/>
                <w:szCs w:val="24"/>
              </w:rPr>
              <w:t>68,0</w:t>
            </w:r>
          </w:p>
          <w:p w14:paraId="5BCBF170" w14:textId="77777777" w:rsidR="00946CF7" w:rsidRPr="005C61A8" w:rsidRDefault="00946CF7" w:rsidP="00F728A2">
            <w:pPr>
              <w:tabs>
                <w:tab w:val="left" w:pos="426"/>
              </w:tabs>
              <w:ind w:right="18"/>
              <w:jc w:val="center"/>
              <w:rPr>
                <w:rFonts w:ascii="Times New Roman" w:eastAsia="Calibri" w:hAnsi="Times New Roman"/>
                <w:sz w:val="24"/>
                <w:szCs w:val="24"/>
              </w:rPr>
            </w:pPr>
          </w:p>
        </w:tc>
      </w:tr>
      <w:tr w:rsidR="00946CF7" w:rsidRPr="00FC7A19" w14:paraId="77C83711" w14:textId="77777777" w:rsidTr="00F728A2">
        <w:tc>
          <w:tcPr>
            <w:tcW w:w="3159" w:type="dxa"/>
            <w:tcBorders>
              <w:top w:val="single" w:sz="4" w:space="0" w:color="auto"/>
              <w:left w:val="single" w:sz="4" w:space="0" w:color="auto"/>
              <w:bottom w:val="single" w:sz="4" w:space="0" w:color="auto"/>
              <w:right w:val="single" w:sz="4" w:space="0" w:color="auto"/>
            </w:tcBorders>
            <w:hideMark/>
          </w:tcPr>
          <w:p w14:paraId="4EB057B2" w14:textId="77777777" w:rsidR="00946CF7" w:rsidRPr="000A7F56" w:rsidRDefault="00946CF7" w:rsidP="00F728A2">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Середньорічна кількість учнів в ДЮСШ</w:t>
            </w:r>
          </w:p>
          <w:p w14:paraId="5E212E17" w14:textId="77777777" w:rsidR="00946CF7" w:rsidRPr="000A7F56" w:rsidRDefault="00946CF7" w:rsidP="00F728A2">
            <w:pPr>
              <w:tabs>
                <w:tab w:val="left" w:pos="426"/>
              </w:tabs>
              <w:ind w:right="18"/>
              <w:jc w:val="both"/>
              <w:rPr>
                <w:rFonts w:ascii="Times New Roman" w:eastAsia="Calibri" w:hAnsi="Times New Roman"/>
                <w:sz w:val="24"/>
                <w:szCs w:val="24"/>
                <w:lang w:val="uk-UA"/>
              </w:rPr>
            </w:pPr>
          </w:p>
        </w:tc>
        <w:tc>
          <w:tcPr>
            <w:tcW w:w="1225" w:type="dxa"/>
            <w:tcBorders>
              <w:top w:val="single" w:sz="4" w:space="0" w:color="auto"/>
              <w:left w:val="single" w:sz="4" w:space="0" w:color="auto"/>
              <w:bottom w:val="single" w:sz="4" w:space="0" w:color="auto"/>
              <w:right w:val="single" w:sz="4" w:space="0" w:color="auto"/>
            </w:tcBorders>
            <w:hideMark/>
          </w:tcPr>
          <w:p w14:paraId="39F20DCF"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160895CB"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645</w:t>
            </w:r>
          </w:p>
        </w:tc>
        <w:tc>
          <w:tcPr>
            <w:tcW w:w="1323" w:type="dxa"/>
            <w:tcBorders>
              <w:top w:val="single" w:sz="4" w:space="0" w:color="auto"/>
              <w:left w:val="single" w:sz="4" w:space="0" w:color="auto"/>
              <w:bottom w:val="single" w:sz="4" w:space="0" w:color="auto"/>
              <w:right w:val="single" w:sz="4" w:space="0" w:color="auto"/>
            </w:tcBorders>
          </w:tcPr>
          <w:p w14:paraId="62674D2F"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528</w:t>
            </w:r>
          </w:p>
        </w:tc>
        <w:tc>
          <w:tcPr>
            <w:tcW w:w="1134" w:type="dxa"/>
            <w:tcBorders>
              <w:top w:val="single" w:sz="4" w:space="0" w:color="auto"/>
              <w:left w:val="single" w:sz="4" w:space="0" w:color="auto"/>
              <w:bottom w:val="single" w:sz="4" w:space="0" w:color="auto"/>
              <w:right w:val="single" w:sz="4" w:space="0" w:color="auto"/>
            </w:tcBorders>
          </w:tcPr>
          <w:p w14:paraId="3008E602"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530</w:t>
            </w:r>
          </w:p>
        </w:tc>
        <w:tc>
          <w:tcPr>
            <w:tcW w:w="1090" w:type="dxa"/>
            <w:tcBorders>
              <w:top w:val="single" w:sz="4" w:space="0" w:color="auto"/>
              <w:left w:val="single" w:sz="4" w:space="0" w:color="auto"/>
              <w:bottom w:val="single" w:sz="4" w:space="0" w:color="auto"/>
              <w:right w:val="single" w:sz="4" w:space="0" w:color="auto"/>
            </w:tcBorders>
          </w:tcPr>
          <w:p w14:paraId="606C9DB6"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531</w:t>
            </w:r>
          </w:p>
        </w:tc>
        <w:tc>
          <w:tcPr>
            <w:tcW w:w="1090" w:type="dxa"/>
            <w:tcBorders>
              <w:top w:val="single" w:sz="4" w:space="0" w:color="auto"/>
              <w:left w:val="single" w:sz="4" w:space="0" w:color="auto"/>
              <w:bottom w:val="single" w:sz="4" w:space="0" w:color="auto"/>
              <w:right w:val="single" w:sz="4" w:space="0" w:color="auto"/>
            </w:tcBorders>
          </w:tcPr>
          <w:p w14:paraId="41EB37CB"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532</w:t>
            </w:r>
          </w:p>
        </w:tc>
      </w:tr>
      <w:tr w:rsidR="00946CF7" w:rsidRPr="00FC7A19" w14:paraId="3C9EB297" w14:textId="77777777" w:rsidTr="00F728A2">
        <w:tc>
          <w:tcPr>
            <w:tcW w:w="3159" w:type="dxa"/>
            <w:tcBorders>
              <w:top w:val="single" w:sz="4" w:space="0" w:color="auto"/>
              <w:left w:val="single" w:sz="4" w:space="0" w:color="auto"/>
              <w:bottom w:val="single" w:sz="4" w:space="0" w:color="auto"/>
              <w:right w:val="single" w:sz="4" w:space="0" w:color="auto"/>
            </w:tcBorders>
            <w:hideMark/>
          </w:tcPr>
          <w:p w14:paraId="56F57C96" w14:textId="77777777" w:rsidR="00946CF7" w:rsidRPr="000A7F56" w:rsidRDefault="00946CF7" w:rsidP="00F728A2">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 xml:space="preserve">в т. ч. </w:t>
            </w:r>
            <w:proofErr w:type="spellStart"/>
            <w:r w:rsidRPr="000A7F56">
              <w:rPr>
                <w:rFonts w:ascii="Times New Roman" w:eastAsia="Calibri" w:hAnsi="Times New Roman"/>
                <w:sz w:val="24"/>
                <w:szCs w:val="24"/>
                <w:lang w:val="uk-UA"/>
              </w:rPr>
              <w:t>дівчаток</w:t>
            </w:r>
            <w:proofErr w:type="spellEnd"/>
          </w:p>
        </w:tc>
        <w:tc>
          <w:tcPr>
            <w:tcW w:w="1225" w:type="dxa"/>
            <w:tcBorders>
              <w:top w:val="single" w:sz="4" w:space="0" w:color="auto"/>
              <w:left w:val="single" w:sz="4" w:space="0" w:color="auto"/>
              <w:bottom w:val="single" w:sz="4" w:space="0" w:color="auto"/>
              <w:right w:val="single" w:sz="4" w:space="0" w:color="auto"/>
            </w:tcBorders>
            <w:hideMark/>
          </w:tcPr>
          <w:p w14:paraId="22B9789C"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4054C4A6"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236</w:t>
            </w:r>
          </w:p>
        </w:tc>
        <w:tc>
          <w:tcPr>
            <w:tcW w:w="1323" w:type="dxa"/>
            <w:tcBorders>
              <w:top w:val="single" w:sz="4" w:space="0" w:color="auto"/>
              <w:left w:val="single" w:sz="4" w:space="0" w:color="auto"/>
              <w:bottom w:val="single" w:sz="4" w:space="0" w:color="auto"/>
              <w:right w:val="single" w:sz="4" w:space="0" w:color="auto"/>
            </w:tcBorders>
          </w:tcPr>
          <w:p w14:paraId="0F08F531"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195</w:t>
            </w:r>
          </w:p>
        </w:tc>
        <w:tc>
          <w:tcPr>
            <w:tcW w:w="1134" w:type="dxa"/>
            <w:tcBorders>
              <w:top w:val="single" w:sz="4" w:space="0" w:color="auto"/>
              <w:left w:val="single" w:sz="4" w:space="0" w:color="auto"/>
              <w:bottom w:val="single" w:sz="4" w:space="0" w:color="auto"/>
              <w:right w:val="single" w:sz="4" w:space="0" w:color="auto"/>
            </w:tcBorders>
          </w:tcPr>
          <w:p w14:paraId="65B306F4"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198</w:t>
            </w:r>
          </w:p>
        </w:tc>
        <w:tc>
          <w:tcPr>
            <w:tcW w:w="1090" w:type="dxa"/>
            <w:tcBorders>
              <w:top w:val="single" w:sz="4" w:space="0" w:color="auto"/>
              <w:left w:val="single" w:sz="4" w:space="0" w:color="auto"/>
              <w:bottom w:val="single" w:sz="4" w:space="0" w:color="auto"/>
              <w:right w:val="single" w:sz="4" w:space="0" w:color="auto"/>
            </w:tcBorders>
          </w:tcPr>
          <w:p w14:paraId="201EBAA6"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199</w:t>
            </w:r>
          </w:p>
        </w:tc>
        <w:tc>
          <w:tcPr>
            <w:tcW w:w="1090" w:type="dxa"/>
            <w:tcBorders>
              <w:top w:val="single" w:sz="4" w:space="0" w:color="auto"/>
              <w:left w:val="single" w:sz="4" w:space="0" w:color="auto"/>
              <w:bottom w:val="single" w:sz="4" w:space="0" w:color="auto"/>
              <w:right w:val="single" w:sz="4" w:space="0" w:color="auto"/>
            </w:tcBorders>
          </w:tcPr>
          <w:p w14:paraId="55EB3D62"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200</w:t>
            </w:r>
          </w:p>
        </w:tc>
      </w:tr>
      <w:tr w:rsidR="00946CF7" w:rsidRPr="00FC7A19" w14:paraId="5D6B2116" w14:textId="77777777" w:rsidTr="00F728A2">
        <w:tc>
          <w:tcPr>
            <w:tcW w:w="3159" w:type="dxa"/>
            <w:tcBorders>
              <w:top w:val="single" w:sz="4" w:space="0" w:color="auto"/>
              <w:left w:val="single" w:sz="4" w:space="0" w:color="auto"/>
              <w:bottom w:val="single" w:sz="4" w:space="0" w:color="auto"/>
              <w:right w:val="single" w:sz="4" w:space="0" w:color="auto"/>
            </w:tcBorders>
            <w:hideMark/>
          </w:tcPr>
          <w:p w14:paraId="2F362A77" w14:textId="77777777" w:rsidR="00946CF7" w:rsidRPr="000A7F56" w:rsidRDefault="00946CF7" w:rsidP="00F728A2">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Кількість учнів ДЮСШ у розрізі їх видів, які здобули призові місця</w:t>
            </w:r>
          </w:p>
        </w:tc>
        <w:tc>
          <w:tcPr>
            <w:tcW w:w="1225" w:type="dxa"/>
            <w:tcBorders>
              <w:top w:val="single" w:sz="4" w:space="0" w:color="auto"/>
              <w:left w:val="single" w:sz="4" w:space="0" w:color="auto"/>
              <w:bottom w:val="single" w:sz="4" w:space="0" w:color="auto"/>
              <w:right w:val="single" w:sz="4" w:space="0" w:color="auto"/>
            </w:tcBorders>
            <w:hideMark/>
          </w:tcPr>
          <w:p w14:paraId="4C07E861"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666AA036"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562</w:t>
            </w:r>
          </w:p>
        </w:tc>
        <w:tc>
          <w:tcPr>
            <w:tcW w:w="1323" w:type="dxa"/>
            <w:tcBorders>
              <w:top w:val="single" w:sz="4" w:space="0" w:color="auto"/>
              <w:left w:val="single" w:sz="4" w:space="0" w:color="auto"/>
              <w:bottom w:val="single" w:sz="4" w:space="0" w:color="auto"/>
              <w:right w:val="single" w:sz="4" w:space="0" w:color="auto"/>
            </w:tcBorders>
          </w:tcPr>
          <w:p w14:paraId="239122B1"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251</w:t>
            </w:r>
          </w:p>
        </w:tc>
        <w:tc>
          <w:tcPr>
            <w:tcW w:w="1134" w:type="dxa"/>
            <w:tcBorders>
              <w:top w:val="single" w:sz="4" w:space="0" w:color="auto"/>
              <w:left w:val="single" w:sz="4" w:space="0" w:color="auto"/>
              <w:bottom w:val="single" w:sz="4" w:space="0" w:color="auto"/>
              <w:right w:val="single" w:sz="4" w:space="0" w:color="auto"/>
            </w:tcBorders>
          </w:tcPr>
          <w:p w14:paraId="11ECA96F"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252</w:t>
            </w:r>
          </w:p>
        </w:tc>
        <w:tc>
          <w:tcPr>
            <w:tcW w:w="1090" w:type="dxa"/>
            <w:tcBorders>
              <w:top w:val="single" w:sz="4" w:space="0" w:color="auto"/>
              <w:left w:val="single" w:sz="4" w:space="0" w:color="auto"/>
              <w:bottom w:val="single" w:sz="4" w:space="0" w:color="auto"/>
              <w:right w:val="single" w:sz="4" w:space="0" w:color="auto"/>
            </w:tcBorders>
          </w:tcPr>
          <w:p w14:paraId="3F2CC597"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253</w:t>
            </w:r>
          </w:p>
        </w:tc>
        <w:tc>
          <w:tcPr>
            <w:tcW w:w="1090" w:type="dxa"/>
            <w:tcBorders>
              <w:top w:val="single" w:sz="4" w:space="0" w:color="auto"/>
              <w:left w:val="single" w:sz="4" w:space="0" w:color="auto"/>
              <w:bottom w:val="single" w:sz="4" w:space="0" w:color="auto"/>
              <w:right w:val="single" w:sz="4" w:space="0" w:color="auto"/>
            </w:tcBorders>
          </w:tcPr>
          <w:p w14:paraId="33A50986"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254</w:t>
            </w:r>
          </w:p>
        </w:tc>
      </w:tr>
      <w:tr w:rsidR="00946CF7" w:rsidRPr="006D085C" w14:paraId="0BE5741E" w14:textId="77777777" w:rsidTr="00F728A2">
        <w:tc>
          <w:tcPr>
            <w:tcW w:w="3159" w:type="dxa"/>
            <w:tcBorders>
              <w:top w:val="single" w:sz="4" w:space="0" w:color="auto"/>
              <w:left w:val="single" w:sz="4" w:space="0" w:color="auto"/>
              <w:bottom w:val="single" w:sz="4" w:space="0" w:color="auto"/>
              <w:right w:val="single" w:sz="4" w:space="0" w:color="auto"/>
            </w:tcBorders>
            <w:hideMark/>
          </w:tcPr>
          <w:p w14:paraId="71E126CD" w14:textId="77777777" w:rsidR="00946CF7" w:rsidRPr="000A7F56" w:rsidRDefault="00946CF7" w:rsidP="00F728A2">
            <w:pPr>
              <w:tabs>
                <w:tab w:val="left" w:pos="426"/>
              </w:tabs>
              <w:ind w:right="18"/>
              <w:jc w:val="both"/>
              <w:rPr>
                <w:rFonts w:ascii="Times New Roman" w:eastAsia="Calibri" w:hAnsi="Times New Roman"/>
                <w:sz w:val="24"/>
                <w:szCs w:val="24"/>
                <w:lang w:val="uk-UA"/>
              </w:rPr>
            </w:pPr>
            <w:r w:rsidRPr="000A7F56">
              <w:rPr>
                <w:rFonts w:ascii="Times New Roman" w:eastAsia="Calibri" w:hAnsi="Times New Roman"/>
                <w:sz w:val="24"/>
                <w:szCs w:val="24"/>
                <w:lang w:val="uk-UA"/>
              </w:rPr>
              <w:t>Кількість підготовлених майстрів спорту, кандидатів у майстри спорту</w:t>
            </w:r>
          </w:p>
        </w:tc>
        <w:tc>
          <w:tcPr>
            <w:tcW w:w="1225" w:type="dxa"/>
            <w:tcBorders>
              <w:top w:val="single" w:sz="4" w:space="0" w:color="auto"/>
              <w:left w:val="single" w:sz="4" w:space="0" w:color="auto"/>
              <w:bottom w:val="single" w:sz="4" w:space="0" w:color="auto"/>
              <w:right w:val="single" w:sz="4" w:space="0" w:color="auto"/>
            </w:tcBorders>
            <w:hideMark/>
          </w:tcPr>
          <w:p w14:paraId="659A7032" w14:textId="77777777" w:rsidR="00946CF7" w:rsidRPr="000A7F56" w:rsidRDefault="00946CF7" w:rsidP="00F728A2">
            <w:pPr>
              <w:tabs>
                <w:tab w:val="left" w:pos="426"/>
              </w:tabs>
              <w:ind w:right="18"/>
              <w:jc w:val="center"/>
              <w:rPr>
                <w:rFonts w:ascii="Times New Roman" w:eastAsia="Calibri" w:hAnsi="Times New Roman"/>
                <w:sz w:val="24"/>
                <w:szCs w:val="24"/>
                <w:lang w:val="uk-UA"/>
              </w:rPr>
            </w:pPr>
            <w:r w:rsidRPr="000A7F56">
              <w:rPr>
                <w:rFonts w:ascii="Times New Roman" w:eastAsia="Calibri" w:hAnsi="Times New Roman"/>
                <w:sz w:val="24"/>
                <w:szCs w:val="24"/>
                <w:lang w:val="uk-UA"/>
              </w:rPr>
              <w:t>осіб</w:t>
            </w:r>
          </w:p>
        </w:tc>
        <w:tc>
          <w:tcPr>
            <w:tcW w:w="975" w:type="dxa"/>
            <w:tcBorders>
              <w:top w:val="single" w:sz="4" w:space="0" w:color="auto"/>
              <w:left w:val="single" w:sz="4" w:space="0" w:color="auto"/>
              <w:bottom w:val="single" w:sz="4" w:space="0" w:color="auto"/>
              <w:right w:val="single" w:sz="4" w:space="0" w:color="auto"/>
            </w:tcBorders>
          </w:tcPr>
          <w:p w14:paraId="70CF1364"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5</w:t>
            </w:r>
          </w:p>
        </w:tc>
        <w:tc>
          <w:tcPr>
            <w:tcW w:w="1323" w:type="dxa"/>
            <w:tcBorders>
              <w:top w:val="single" w:sz="4" w:space="0" w:color="auto"/>
              <w:left w:val="single" w:sz="4" w:space="0" w:color="auto"/>
              <w:bottom w:val="single" w:sz="4" w:space="0" w:color="auto"/>
              <w:right w:val="single" w:sz="4" w:space="0" w:color="auto"/>
            </w:tcBorders>
          </w:tcPr>
          <w:p w14:paraId="5327CC60"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c>
          <w:tcPr>
            <w:tcW w:w="1134" w:type="dxa"/>
            <w:tcBorders>
              <w:top w:val="single" w:sz="4" w:space="0" w:color="auto"/>
              <w:left w:val="single" w:sz="4" w:space="0" w:color="auto"/>
              <w:bottom w:val="single" w:sz="4" w:space="0" w:color="auto"/>
              <w:right w:val="single" w:sz="4" w:space="0" w:color="auto"/>
            </w:tcBorders>
          </w:tcPr>
          <w:p w14:paraId="38D87231"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c>
          <w:tcPr>
            <w:tcW w:w="1090" w:type="dxa"/>
            <w:tcBorders>
              <w:top w:val="single" w:sz="4" w:space="0" w:color="auto"/>
              <w:left w:val="single" w:sz="4" w:space="0" w:color="auto"/>
              <w:bottom w:val="single" w:sz="4" w:space="0" w:color="auto"/>
              <w:right w:val="single" w:sz="4" w:space="0" w:color="auto"/>
            </w:tcBorders>
          </w:tcPr>
          <w:p w14:paraId="62A18A2E"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c>
          <w:tcPr>
            <w:tcW w:w="1090" w:type="dxa"/>
            <w:tcBorders>
              <w:top w:val="single" w:sz="4" w:space="0" w:color="auto"/>
              <w:left w:val="single" w:sz="4" w:space="0" w:color="auto"/>
              <w:bottom w:val="single" w:sz="4" w:space="0" w:color="auto"/>
              <w:right w:val="single" w:sz="4" w:space="0" w:color="auto"/>
            </w:tcBorders>
          </w:tcPr>
          <w:p w14:paraId="6A3EF261" w14:textId="77777777" w:rsidR="00946CF7" w:rsidRPr="006D085C" w:rsidRDefault="00946CF7" w:rsidP="00F728A2">
            <w:pPr>
              <w:tabs>
                <w:tab w:val="left" w:pos="426"/>
              </w:tabs>
              <w:ind w:right="18"/>
              <w:jc w:val="center"/>
              <w:rPr>
                <w:rFonts w:ascii="Times New Roman" w:eastAsia="Calibri" w:hAnsi="Times New Roman"/>
                <w:color w:val="000000"/>
                <w:sz w:val="24"/>
                <w:szCs w:val="24"/>
                <w:lang w:val="uk-UA"/>
              </w:rPr>
            </w:pPr>
            <w:r w:rsidRPr="006D085C">
              <w:rPr>
                <w:rFonts w:ascii="Times New Roman" w:eastAsia="Calibri" w:hAnsi="Times New Roman"/>
                <w:color w:val="000000"/>
                <w:sz w:val="24"/>
                <w:szCs w:val="24"/>
                <w:lang w:val="uk-UA"/>
              </w:rPr>
              <w:t>10</w:t>
            </w:r>
          </w:p>
        </w:tc>
      </w:tr>
    </w:tbl>
    <w:p w14:paraId="7CA4668E" w14:textId="77777777" w:rsidR="00946CF7" w:rsidRDefault="00946CF7" w:rsidP="00946CF7">
      <w:pPr>
        <w:pStyle w:val="a7"/>
        <w:widowControl w:val="0"/>
        <w:tabs>
          <w:tab w:val="left" w:pos="1134"/>
        </w:tabs>
        <w:ind w:left="0" w:firstLine="720"/>
        <w:jc w:val="center"/>
        <w:rPr>
          <w:kern w:val="2"/>
          <w:szCs w:val="24"/>
        </w:rPr>
      </w:pPr>
    </w:p>
    <w:p w14:paraId="49FF569D" w14:textId="77777777" w:rsidR="00946CF7" w:rsidRPr="000A7F56" w:rsidRDefault="00946CF7" w:rsidP="00946CF7">
      <w:pPr>
        <w:pStyle w:val="a7"/>
        <w:widowControl w:val="0"/>
        <w:tabs>
          <w:tab w:val="left" w:pos="1134"/>
        </w:tabs>
        <w:ind w:left="0" w:firstLine="720"/>
        <w:jc w:val="center"/>
        <w:rPr>
          <w:kern w:val="2"/>
          <w:szCs w:val="24"/>
        </w:rPr>
      </w:pPr>
      <w:r w:rsidRPr="000A7F56">
        <w:rPr>
          <w:kern w:val="2"/>
          <w:szCs w:val="24"/>
        </w:rPr>
        <w:t>Органи місцевого самоврядування</w:t>
      </w:r>
    </w:p>
    <w:p w14:paraId="63AA96C8" w14:textId="77777777" w:rsidR="00946CF7" w:rsidRPr="000A7F56" w:rsidRDefault="00946CF7" w:rsidP="00946CF7">
      <w:pPr>
        <w:pStyle w:val="FR2"/>
        <w:ind w:firstLine="567"/>
        <w:rPr>
          <w:sz w:val="24"/>
          <w:szCs w:val="24"/>
        </w:rPr>
      </w:pPr>
      <w:r w:rsidRPr="000A7F56">
        <w:rPr>
          <w:sz w:val="24"/>
          <w:szCs w:val="24"/>
        </w:rPr>
        <w:t>Пріоритетним завданням є:</w:t>
      </w:r>
    </w:p>
    <w:p w14:paraId="22675704" w14:textId="77777777" w:rsidR="00946CF7" w:rsidRPr="000A7F56" w:rsidRDefault="00946CF7" w:rsidP="00946CF7">
      <w:pPr>
        <w:pStyle w:val="FR2"/>
        <w:ind w:firstLine="567"/>
        <w:rPr>
          <w:sz w:val="24"/>
          <w:szCs w:val="24"/>
        </w:rPr>
      </w:pPr>
      <w:r w:rsidRPr="000A7F56">
        <w:rPr>
          <w:sz w:val="24"/>
          <w:szCs w:val="24"/>
        </w:rPr>
        <w:t>повноцінне забезпечення функціонування органів місцевого самоврядування та їх самостійних управлінь та відділів;</w:t>
      </w:r>
    </w:p>
    <w:p w14:paraId="7181FE8E" w14:textId="77777777" w:rsidR="00946CF7" w:rsidRPr="000A7F56" w:rsidRDefault="00946CF7" w:rsidP="00946CF7">
      <w:pPr>
        <w:pStyle w:val="FR2"/>
        <w:ind w:firstLine="567"/>
        <w:rPr>
          <w:sz w:val="24"/>
          <w:szCs w:val="24"/>
        </w:rPr>
      </w:pPr>
      <w:r w:rsidRPr="000A7F56">
        <w:rPr>
          <w:sz w:val="24"/>
          <w:szCs w:val="24"/>
        </w:rPr>
        <w:t>якісне виконання повноважень, визначених Конституцією України та іншими законодавчими актами;</w:t>
      </w:r>
    </w:p>
    <w:p w14:paraId="230F8014" w14:textId="77777777" w:rsidR="00946CF7" w:rsidRPr="000A7F56" w:rsidRDefault="00946CF7" w:rsidP="00946CF7">
      <w:pPr>
        <w:pStyle w:val="FR2"/>
        <w:ind w:firstLine="567"/>
        <w:rPr>
          <w:sz w:val="24"/>
          <w:szCs w:val="24"/>
        </w:rPr>
      </w:pPr>
      <w:r w:rsidRPr="000A7F56">
        <w:rPr>
          <w:sz w:val="24"/>
          <w:szCs w:val="24"/>
        </w:rPr>
        <w:t>забезпечення якісного контролю за використанням коштів у реалізації заходів програми соціально-економічного розвитку;</w:t>
      </w:r>
    </w:p>
    <w:p w14:paraId="24B147B9" w14:textId="77777777" w:rsidR="00946CF7" w:rsidRPr="000A7F56" w:rsidRDefault="00946CF7" w:rsidP="00946CF7">
      <w:pPr>
        <w:pStyle w:val="FR2"/>
        <w:spacing w:after="240"/>
        <w:ind w:firstLine="567"/>
        <w:rPr>
          <w:sz w:val="24"/>
          <w:szCs w:val="24"/>
        </w:rPr>
      </w:pPr>
      <w:r w:rsidRPr="000A7F56">
        <w:rPr>
          <w:sz w:val="24"/>
          <w:szCs w:val="24"/>
        </w:rPr>
        <w:t>забезпечення доступності та якості управлінських та адміністративних послуг.</w:t>
      </w:r>
    </w:p>
    <w:p w14:paraId="4019507C" w14:textId="77777777" w:rsidR="00946CF7" w:rsidRPr="000A7F56" w:rsidRDefault="00946CF7" w:rsidP="00946CF7">
      <w:pPr>
        <w:pStyle w:val="FR2"/>
        <w:spacing w:after="240"/>
        <w:ind w:firstLine="567"/>
        <w:rPr>
          <w:sz w:val="24"/>
          <w:szCs w:val="24"/>
        </w:rPr>
      </w:pPr>
      <w:r w:rsidRPr="000A7F56">
        <w:rPr>
          <w:sz w:val="24"/>
          <w:szCs w:val="24"/>
        </w:rPr>
        <w:t>Основний результат, які планується досягти – забезпечення якісного та повноцінного виконання повноважень виконавчих органів міської ради згідно з чинним законодавством.</w:t>
      </w:r>
    </w:p>
    <w:p w14:paraId="26317B71" w14:textId="77777777" w:rsidR="00946CF7" w:rsidRPr="000A7F56" w:rsidRDefault="00946CF7" w:rsidP="00946CF7">
      <w:pPr>
        <w:ind w:firstLine="567"/>
        <w:jc w:val="both"/>
        <w:rPr>
          <w:rFonts w:ascii="Times New Roman" w:hAnsi="Times New Roman"/>
          <w:sz w:val="24"/>
          <w:szCs w:val="24"/>
          <w:lang w:val="uk-UA"/>
        </w:rPr>
      </w:pPr>
      <w:r w:rsidRPr="000A7F56">
        <w:rPr>
          <w:rFonts w:ascii="Times New Roman" w:hAnsi="Times New Roman"/>
          <w:sz w:val="24"/>
          <w:szCs w:val="24"/>
          <w:lang w:val="uk-UA"/>
        </w:rPr>
        <w:lastRenderedPageBreak/>
        <w:t xml:space="preserve">До складу виконавчих органів Роменської міської ради входить 9 установ зі статусом юридичної особи, які фінансуються за рахунок </w:t>
      </w:r>
      <w:r>
        <w:rPr>
          <w:rFonts w:ascii="Times New Roman" w:hAnsi="Times New Roman"/>
          <w:sz w:val="24"/>
          <w:szCs w:val="24"/>
          <w:lang w:val="uk-UA"/>
        </w:rPr>
        <w:t>Б</w:t>
      </w:r>
      <w:r w:rsidRPr="000A7F56">
        <w:rPr>
          <w:rFonts w:ascii="Times New Roman" w:hAnsi="Times New Roman"/>
          <w:sz w:val="24"/>
          <w:szCs w:val="24"/>
          <w:lang w:val="uk-UA"/>
        </w:rPr>
        <w:t xml:space="preserve">юджету Роменської міської територіальної громади. </w:t>
      </w:r>
    </w:p>
    <w:p w14:paraId="53596216" w14:textId="77777777" w:rsidR="00946CF7" w:rsidRPr="006D085C" w:rsidRDefault="00946CF7" w:rsidP="00946CF7">
      <w:pPr>
        <w:ind w:firstLine="567"/>
        <w:jc w:val="both"/>
        <w:rPr>
          <w:rFonts w:ascii="Times New Roman" w:hAnsi="Times New Roman"/>
          <w:color w:val="000000"/>
          <w:sz w:val="24"/>
          <w:szCs w:val="24"/>
          <w:lang w:val="uk-UA"/>
        </w:rPr>
      </w:pPr>
      <w:r w:rsidRPr="000A7F56">
        <w:rPr>
          <w:rFonts w:ascii="Times New Roman" w:hAnsi="Times New Roman"/>
          <w:sz w:val="24"/>
          <w:szCs w:val="24"/>
          <w:lang w:val="uk-UA"/>
        </w:rPr>
        <w:t xml:space="preserve">Розрахунок видаткової частини здійснено з огляду на затверджену міською радою чисельність, яка </w:t>
      </w:r>
      <w:r w:rsidRPr="006D085C">
        <w:rPr>
          <w:rFonts w:ascii="Times New Roman" w:hAnsi="Times New Roman"/>
          <w:color w:val="000000"/>
          <w:sz w:val="24"/>
          <w:szCs w:val="24"/>
          <w:lang w:val="uk-UA"/>
        </w:rPr>
        <w:t>складає 289 одиниць.</w:t>
      </w:r>
    </w:p>
    <w:p w14:paraId="2714BD23" w14:textId="77777777" w:rsidR="00946CF7" w:rsidRPr="000A7F56" w:rsidRDefault="00946CF7" w:rsidP="00946CF7">
      <w:pPr>
        <w:tabs>
          <w:tab w:val="left" w:pos="9488"/>
        </w:tabs>
        <w:ind w:left="426" w:right="9"/>
        <w:rPr>
          <w:rFonts w:ascii="Times New Roman" w:hAnsi="Times New Roman"/>
          <w:sz w:val="24"/>
          <w:szCs w:val="24"/>
          <w:lang w:val="uk-UA"/>
        </w:rPr>
      </w:pPr>
      <w:r w:rsidRPr="000A7F56">
        <w:rPr>
          <w:rFonts w:ascii="Times New Roman" w:hAnsi="Times New Roman"/>
          <w:sz w:val="24"/>
          <w:szCs w:val="24"/>
          <w:lang w:val="uk-UA"/>
        </w:rPr>
        <w:t xml:space="preserve">Загальний обсяг видатків Прогнозу: </w:t>
      </w:r>
    </w:p>
    <w:p w14:paraId="61A8A4B4" w14:textId="77777777" w:rsidR="00946CF7" w:rsidRPr="006D085C" w:rsidRDefault="00946CF7" w:rsidP="00946CF7">
      <w:pPr>
        <w:ind w:right="9" w:firstLine="567"/>
        <w:rPr>
          <w:rFonts w:ascii="Times New Roman" w:hAnsi="Times New Roman"/>
          <w:color w:val="000000"/>
          <w:sz w:val="24"/>
          <w:szCs w:val="24"/>
          <w:lang w:val="uk-UA"/>
        </w:rPr>
      </w:pPr>
      <w:r w:rsidRPr="000A7F56">
        <w:rPr>
          <w:rFonts w:ascii="Times New Roman" w:hAnsi="Times New Roman"/>
          <w:sz w:val="24"/>
          <w:szCs w:val="24"/>
          <w:lang w:val="uk-UA"/>
        </w:rPr>
        <w:t xml:space="preserve">на 2027 рік </w:t>
      </w:r>
      <w:r w:rsidRPr="006D085C">
        <w:rPr>
          <w:rFonts w:ascii="Times New Roman" w:hAnsi="Times New Roman"/>
          <w:color w:val="000000"/>
          <w:sz w:val="24"/>
          <w:szCs w:val="24"/>
          <w:lang w:val="uk-UA"/>
        </w:rPr>
        <w:t xml:space="preserve">– 113 905,7 тис. грн, </w:t>
      </w:r>
    </w:p>
    <w:p w14:paraId="1DC3880D" w14:textId="77777777" w:rsidR="00946CF7" w:rsidRPr="006D085C" w:rsidRDefault="00946CF7" w:rsidP="00946CF7">
      <w:pPr>
        <w:ind w:right="9"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на 2028 рік – 114 518,2 тис. грн;</w:t>
      </w:r>
    </w:p>
    <w:p w14:paraId="71471B75" w14:textId="77777777" w:rsidR="00946CF7" w:rsidRPr="006D085C" w:rsidRDefault="00946CF7" w:rsidP="00946CF7">
      <w:pPr>
        <w:ind w:right="9" w:firstLine="567"/>
        <w:rPr>
          <w:rFonts w:ascii="Times New Roman" w:hAnsi="Times New Roman"/>
          <w:color w:val="000000"/>
          <w:sz w:val="24"/>
          <w:szCs w:val="24"/>
          <w:lang w:val="uk-UA"/>
        </w:rPr>
      </w:pPr>
      <w:r w:rsidRPr="006D085C">
        <w:rPr>
          <w:rFonts w:ascii="Times New Roman" w:hAnsi="Times New Roman"/>
          <w:color w:val="000000"/>
          <w:sz w:val="24"/>
          <w:szCs w:val="24"/>
          <w:lang w:val="uk-UA"/>
        </w:rPr>
        <w:t>на 2029 рік – 115 131,0 тис. грн.</w:t>
      </w:r>
    </w:p>
    <w:p w14:paraId="014597CE" w14:textId="77777777" w:rsidR="0042651E" w:rsidRDefault="0042651E" w:rsidP="00946CF7">
      <w:pPr>
        <w:pStyle w:val="aff7"/>
        <w:spacing w:before="0"/>
        <w:ind w:firstLine="0"/>
        <w:jc w:val="center"/>
        <w:rPr>
          <w:rFonts w:ascii="Times New Roman" w:hAnsi="Times New Roman"/>
          <w:bCs/>
          <w:sz w:val="24"/>
          <w:szCs w:val="24"/>
          <w:lang w:val="uk-UA"/>
        </w:rPr>
      </w:pPr>
    </w:p>
    <w:p w14:paraId="4FF5554F" w14:textId="4F35E4D9" w:rsidR="00946CF7" w:rsidRPr="00FE7C07" w:rsidRDefault="00946CF7" w:rsidP="00946CF7">
      <w:pPr>
        <w:pStyle w:val="aff7"/>
        <w:spacing w:before="0"/>
        <w:ind w:firstLine="0"/>
        <w:jc w:val="center"/>
        <w:rPr>
          <w:rFonts w:ascii="Times New Roman" w:hAnsi="Times New Roman"/>
          <w:bCs/>
          <w:sz w:val="24"/>
          <w:szCs w:val="24"/>
          <w:lang w:val="uk-UA"/>
        </w:rPr>
      </w:pPr>
      <w:r w:rsidRPr="00FE7C07">
        <w:rPr>
          <w:rFonts w:ascii="Times New Roman" w:hAnsi="Times New Roman"/>
          <w:bCs/>
          <w:sz w:val="24"/>
          <w:szCs w:val="24"/>
          <w:lang w:val="uk-UA"/>
        </w:rPr>
        <w:t xml:space="preserve">Економічна діяльність </w:t>
      </w:r>
      <w:r w:rsidR="0042651E" w:rsidRPr="00E9444E">
        <w:rPr>
          <w:rFonts w:ascii="Times New Roman" w:hAnsi="Times New Roman"/>
          <w:bCs/>
          <w:sz w:val="24"/>
          <w:szCs w:val="24"/>
        </w:rPr>
        <w:t xml:space="preserve">КПКВК </w:t>
      </w:r>
      <w:r w:rsidR="0042651E">
        <w:rPr>
          <w:rFonts w:ascii="Times New Roman" w:hAnsi="Times New Roman"/>
          <w:bCs/>
          <w:sz w:val="24"/>
          <w:szCs w:val="24"/>
          <w:lang w:val="uk-UA"/>
        </w:rPr>
        <w:t>7</w:t>
      </w:r>
      <w:r w:rsidR="0042651E" w:rsidRPr="00E9444E">
        <w:rPr>
          <w:rFonts w:ascii="Times New Roman" w:hAnsi="Times New Roman"/>
          <w:bCs/>
          <w:sz w:val="24"/>
          <w:szCs w:val="24"/>
        </w:rPr>
        <w:t>000</w:t>
      </w:r>
    </w:p>
    <w:p w14:paraId="11D690A4" w14:textId="77777777" w:rsidR="00946CF7" w:rsidRPr="00F270C7" w:rsidRDefault="00946CF7" w:rsidP="00946CF7">
      <w:pPr>
        <w:pStyle w:val="ab"/>
        <w:spacing w:before="0" w:beforeAutospacing="0" w:after="0" w:afterAutospacing="0"/>
        <w:ind w:firstLine="567"/>
        <w:jc w:val="both"/>
        <w:rPr>
          <w:lang w:val="uk-UA"/>
        </w:rPr>
      </w:pPr>
      <w:r w:rsidRPr="00F270C7">
        <w:rPr>
          <w:lang w:val="uk-UA"/>
        </w:rPr>
        <w:t xml:space="preserve">У середньостроковій перспективі реалізація державної, регіональної та місцевої політики у сфері економічної діяльності спрямована на: </w:t>
      </w:r>
    </w:p>
    <w:p w14:paraId="6F77AE5B" w14:textId="77777777" w:rsidR="00946CF7" w:rsidRPr="00F270C7" w:rsidRDefault="00946CF7" w:rsidP="00946CF7">
      <w:pPr>
        <w:pStyle w:val="ab"/>
        <w:spacing w:before="0" w:beforeAutospacing="0" w:after="0" w:afterAutospacing="0"/>
        <w:ind w:firstLine="567"/>
        <w:jc w:val="both"/>
        <w:rPr>
          <w:lang w:val="uk-UA"/>
        </w:rPr>
      </w:pPr>
      <w:r w:rsidRPr="00F270C7">
        <w:rPr>
          <w:lang w:val="uk-UA"/>
        </w:rPr>
        <w:t>стимулювання місцевого економічного розвитку та підвищення конкурентоспроможності громади;</w:t>
      </w:r>
    </w:p>
    <w:p w14:paraId="5D68BD89" w14:textId="77777777" w:rsidR="00946CF7" w:rsidRPr="00F270C7" w:rsidRDefault="00946CF7" w:rsidP="00946CF7">
      <w:pPr>
        <w:pStyle w:val="ab"/>
        <w:spacing w:before="0" w:beforeAutospacing="0" w:after="0" w:afterAutospacing="0"/>
        <w:ind w:firstLine="567"/>
        <w:jc w:val="both"/>
        <w:rPr>
          <w:lang w:val="uk-UA"/>
        </w:rPr>
      </w:pPr>
      <w:r w:rsidRPr="00F270C7">
        <w:rPr>
          <w:lang w:val="uk-UA"/>
        </w:rPr>
        <w:t>розвиток інфраструктури підтримки підприємництва, створення умов для залучення інвестицій;</w:t>
      </w:r>
    </w:p>
    <w:p w14:paraId="163C20F1" w14:textId="77777777" w:rsidR="00946CF7" w:rsidRPr="006D085C" w:rsidRDefault="00946CF7" w:rsidP="00946CF7">
      <w:pPr>
        <w:pStyle w:val="ab"/>
        <w:spacing w:before="0" w:beforeAutospacing="0" w:after="0" w:afterAutospacing="0"/>
        <w:ind w:firstLine="567"/>
        <w:jc w:val="both"/>
        <w:rPr>
          <w:color w:val="000000"/>
          <w:lang w:val="uk-UA"/>
        </w:rPr>
      </w:pPr>
      <w:r w:rsidRPr="006D085C">
        <w:rPr>
          <w:color w:val="000000"/>
          <w:lang w:val="uk-UA"/>
        </w:rPr>
        <w:t>підтримку суб’єктів малого та середнього підприємництва (МСП);</w:t>
      </w:r>
    </w:p>
    <w:p w14:paraId="1BC86DCF" w14:textId="77777777" w:rsidR="00946CF7" w:rsidRPr="00F270C7" w:rsidRDefault="00946CF7" w:rsidP="00946CF7">
      <w:pPr>
        <w:pStyle w:val="ab"/>
        <w:spacing w:before="0" w:beforeAutospacing="0" w:after="0" w:afterAutospacing="0"/>
        <w:ind w:firstLine="567"/>
        <w:jc w:val="both"/>
        <w:rPr>
          <w:lang w:val="uk-UA"/>
        </w:rPr>
      </w:pPr>
      <w:r w:rsidRPr="006D085C">
        <w:rPr>
          <w:color w:val="000000"/>
          <w:lang w:val="uk-UA"/>
        </w:rPr>
        <w:t>реалізацію державної політики у сфері управління майном та</w:t>
      </w:r>
      <w:r w:rsidRPr="002D193B">
        <w:rPr>
          <w:lang w:val="uk-UA"/>
        </w:rPr>
        <w:t xml:space="preserve"> земельними ресурсами громади;</w:t>
      </w:r>
    </w:p>
    <w:p w14:paraId="732950C6" w14:textId="77777777" w:rsidR="00946CF7" w:rsidRPr="00F270C7" w:rsidRDefault="00946CF7" w:rsidP="00946CF7">
      <w:pPr>
        <w:pStyle w:val="ab"/>
        <w:spacing w:before="0" w:beforeAutospacing="0" w:after="0" w:afterAutospacing="0"/>
        <w:ind w:firstLine="567"/>
        <w:jc w:val="both"/>
        <w:rPr>
          <w:lang w:val="uk-UA"/>
        </w:rPr>
      </w:pPr>
      <w:r w:rsidRPr="00F270C7">
        <w:rPr>
          <w:b/>
          <w:bCs/>
          <w:lang w:val="uk-UA"/>
        </w:rPr>
        <w:t>з</w:t>
      </w:r>
      <w:r w:rsidRPr="00F270C7">
        <w:rPr>
          <w:rStyle w:val="aff4"/>
          <w:b w:val="0"/>
          <w:bCs w:val="0"/>
          <w:lang w:val="uk-UA"/>
        </w:rPr>
        <w:t>абезпечення транспортної доступності</w:t>
      </w:r>
      <w:r w:rsidRPr="00F270C7">
        <w:rPr>
          <w:b/>
          <w:bCs/>
          <w:lang w:val="uk-UA"/>
        </w:rPr>
        <w:t xml:space="preserve"> </w:t>
      </w:r>
      <w:r w:rsidRPr="00F270C7">
        <w:rPr>
          <w:lang w:val="uk-UA"/>
        </w:rPr>
        <w:t>у межах територіальної громади та між населеними пунктами.</w:t>
      </w:r>
    </w:p>
    <w:p w14:paraId="130CAD13" w14:textId="77777777" w:rsidR="00946CF7" w:rsidRPr="00F270C7" w:rsidRDefault="00946CF7" w:rsidP="00946CF7">
      <w:pPr>
        <w:pStyle w:val="ab"/>
        <w:ind w:firstLine="567"/>
        <w:jc w:val="both"/>
        <w:rPr>
          <w:lang w:val="uk-UA"/>
        </w:rPr>
      </w:pPr>
      <w:r w:rsidRPr="00F270C7">
        <w:rPr>
          <w:lang w:val="uk-UA"/>
        </w:rPr>
        <w:t>Прогнозні видатки розраховано з урахування потреб на реалізацію місцевих програм і заходів за напрямами:</w:t>
      </w:r>
    </w:p>
    <w:p w14:paraId="6858702A" w14:textId="77777777" w:rsidR="00946CF7" w:rsidRPr="006D085C" w:rsidRDefault="00946CF7" w:rsidP="00946CF7">
      <w:pPr>
        <w:pStyle w:val="ab"/>
        <w:spacing w:before="0" w:beforeAutospacing="0" w:after="0" w:afterAutospacing="0"/>
        <w:ind w:firstLine="567"/>
        <w:jc w:val="both"/>
        <w:rPr>
          <w:color w:val="000000"/>
          <w:lang w:val="uk-UA"/>
        </w:rPr>
      </w:pPr>
      <w:r w:rsidRPr="00F270C7">
        <w:rPr>
          <w:lang w:val="uk-UA"/>
        </w:rPr>
        <w:t xml:space="preserve">забезпечення заходів із землеустрою, що передбачають розробку та виготовлення відповідних документів – </w:t>
      </w:r>
      <w:r w:rsidRPr="006D085C">
        <w:rPr>
          <w:color w:val="000000"/>
          <w:lang w:val="uk-UA"/>
        </w:rPr>
        <w:t>1 035,0 тис. грн на 2027 рік (2028 рік – 1 248,8 тис. грн, 2029 рік –           671,2 тис. грн);</w:t>
      </w:r>
    </w:p>
    <w:p w14:paraId="23D3F94A" w14:textId="77777777" w:rsidR="00946CF7" w:rsidRDefault="00946CF7" w:rsidP="00946CF7">
      <w:pPr>
        <w:pStyle w:val="ab"/>
        <w:spacing w:before="0" w:beforeAutospacing="0" w:after="0" w:afterAutospacing="0"/>
        <w:ind w:firstLine="567"/>
        <w:jc w:val="both"/>
        <w:rPr>
          <w:lang w:val="uk-UA"/>
        </w:rPr>
      </w:pPr>
      <w:r w:rsidRPr="00E9444E">
        <w:rPr>
          <w:lang w:val="uk-UA"/>
        </w:rPr>
        <w:t>сприяння розвитку малого та середнього підприємництва –</w:t>
      </w:r>
      <w:r w:rsidRPr="00FC7A19">
        <w:rPr>
          <w:color w:val="FF0000"/>
          <w:lang w:val="uk-UA"/>
        </w:rPr>
        <w:t xml:space="preserve"> </w:t>
      </w:r>
      <w:r w:rsidRPr="006D085C">
        <w:rPr>
          <w:color w:val="000000"/>
          <w:lang w:val="uk-UA"/>
        </w:rPr>
        <w:t>650</w:t>
      </w:r>
      <w:r w:rsidRPr="00FC7A19">
        <w:rPr>
          <w:color w:val="FF0000"/>
          <w:lang w:val="uk-UA"/>
        </w:rPr>
        <w:t xml:space="preserve"> </w:t>
      </w:r>
      <w:r w:rsidRPr="00E9444E">
        <w:rPr>
          <w:lang w:val="uk-UA"/>
        </w:rPr>
        <w:t>тис. грн на 2027-2029 роки;</w:t>
      </w:r>
    </w:p>
    <w:p w14:paraId="160F534B" w14:textId="77777777" w:rsidR="00946CF7" w:rsidRPr="00E9444E" w:rsidRDefault="00946CF7" w:rsidP="00946CF7">
      <w:pPr>
        <w:pStyle w:val="ab"/>
        <w:spacing w:before="0" w:beforeAutospacing="0" w:after="0" w:afterAutospacing="0"/>
        <w:ind w:firstLine="567"/>
        <w:jc w:val="both"/>
        <w:rPr>
          <w:lang w:val="uk-UA"/>
        </w:rPr>
      </w:pPr>
      <w:r w:rsidRPr="0045685F">
        <w:rPr>
          <w:lang w:val="uk-UA"/>
        </w:rPr>
        <w:t xml:space="preserve">Проведення процедури стратегічної екологічної оцінки місцевих програм </w:t>
      </w:r>
      <w:r>
        <w:rPr>
          <w:lang w:val="uk-UA"/>
        </w:rPr>
        <w:t>р</w:t>
      </w:r>
      <w:r w:rsidRPr="0061722D">
        <w:rPr>
          <w:lang w:val="uk-UA"/>
        </w:rPr>
        <w:t>еалізація інших заходів щодо соціально-економічного розвитку територій</w:t>
      </w:r>
      <w:r>
        <w:rPr>
          <w:lang w:val="uk-UA"/>
        </w:rPr>
        <w:t xml:space="preserve"> - 120,0 тис. грн;</w:t>
      </w:r>
    </w:p>
    <w:p w14:paraId="64FB1BB1" w14:textId="77777777" w:rsidR="00946CF7" w:rsidRPr="006D085C" w:rsidRDefault="00946CF7" w:rsidP="00946CF7">
      <w:pPr>
        <w:pStyle w:val="ab"/>
        <w:spacing w:before="0" w:beforeAutospacing="0" w:after="0" w:afterAutospacing="0"/>
        <w:ind w:firstLine="567"/>
        <w:jc w:val="both"/>
        <w:rPr>
          <w:color w:val="000000"/>
          <w:lang w:val="uk-UA"/>
        </w:rPr>
      </w:pPr>
      <w:r w:rsidRPr="00E9444E">
        <w:rPr>
          <w:lang w:val="uk-UA"/>
        </w:rPr>
        <w:t>забезпечення розвитку інфраструктури території (</w:t>
      </w:r>
      <w:r>
        <w:rPr>
          <w:lang w:val="uk-UA"/>
        </w:rPr>
        <w:t>в</w:t>
      </w:r>
      <w:r w:rsidRPr="00715A98">
        <w:rPr>
          <w:lang w:val="uk-UA"/>
        </w:rPr>
        <w:t>иготовлення проектів детального планування територій та проектів благоустрою</w:t>
      </w:r>
      <w:r w:rsidRPr="00E9444E">
        <w:rPr>
          <w:lang w:val="uk-UA"/>
        </w:rPr>
        <w:t>) –</w:t>
      </w:r>
      <w:r w:rsidRPr="00FC7A19">
        <w:rPr>
          <w:color w:val="FF0000"/>
          <w:lang w:val="uk-UA"/>
        </w:rPr>
        <w:t xml:space="preserve"> </w:t>
      </w:r>
      <w:r w:rsidRPr="006D085C">
        <w:rPr>
          <w:color w:val="000000"/>
          <w:lang w:val="uk-UA"/>
        </w:rPr>
        <w:t>3 600,0 тис. грн;</w:t>
      </w:r>
    </w:p>
    <w:p w14:paraId="10623F07" w14:textId="77777777" w:rsidR="00946CF7" w:rsidRPr="006D085C" w:rsidRDefault="00946CF7" w:rsidP="00946CF7">
      <w:pPr>
        <w:pStyle w:val="ab"/>
        <w:spacing w:before="0" w:beforeAutospacing="0" w:after="0" w:afterAutospacing="0"/>
        <w:ind w:firstLine="567"/>
        <w:jc w:val="both"/>
        <w:rPr>
          <w:color w:val="000000"/>
          <w:lang w:val="uk-UA"/>
        </w:rPr>
      </w:pPr>
      <w:r w:rsidRPr="00E9444E">
        <w:rPr>
          <w:lang w:val="uk-UA"/>
        </w:rPr>
        <w:t xml:space="preserve">виготовлення технічної документації на майно комунальної власності, проведення інвентаризації комунального майна </w:t>
      </w:r>
      <w:r w:rsidRPr="006D085C">
        <w:rPr>
          <w:color w:val="000000"/>
          <w:lang w:val="uk-UA"/>
        </w:rPr>
        <w:t>– 540,0 тис. грн;</w:t>
      </w:r>
    </w:p>
    <w:p w14:paraId="2418AE56" w14:textId="77777777" w:rsidR="00946CF7" w:rsidRPr="006D085C" w:rsidRDefault="00946CF7" w:rsidP="00946CF7">
      <w:pPr>
        <w:pStyle w:val="ab"/>
        <w:spacing w:before="0" w:beforeAutospacing="0" w:after="0" w:afterAutospacing="0"/>
        <w:ind w:firstLine="567"/>
        <w:jc w:val="both"/>
        <w:rPr>
          <w:color w:val="000000"/>
          <w:lang w:val="uk-UA"/>
        </w:rPr>
      </w:pPr>
      <w:r w:rsidRPr="006D085C">
        <w:rPr>
          <w:color w:val="000000"/>
          <w:lang w:val="uk-UA"/>
        </w:rPr>
        <w:t>членські внески до асоціацій органів місцевого самоврядування -210,0 тис. грн;</w:t>
      </w:r>
    </w:p>
    <w:p w14:paraId="61E4D4F5" w14:textId="77777777" w:rsidR="00946CF7" w:rsidRPr="006D085C" w:rsidRDefault="00946CF7" w:rsidP="00946CF7">
      <w:pPr>
        <w:pStyle w:val="ab"/>
        <w:spacing w:before="0" w:beforeAutospacing="0" w:after="0" w:afterAutospacing="0"/>
        <w:ind w:firstLine="567"/>
        <w:jc w:val="both"/>
        <w:rPr>
          <w:color w:val="000000"/>
          <w:lang w:val="uk-UA"/>
        </w:rPr>
      </w:pPr>
      <w:r w:rsidRPr="006D085C">
        <w:rPr>
          <w:color w:val="000000"/>
          <w:lang w:val="uk-UA"/>
        </w:rPr>
        <w:t>визначення обсягу перевезених платних та безоплатних пасажирів на маршрутах загального користування (обстеження пасажиропотоку) – 65,0 тис. грн.</w:t>
      </w:r>
    </w:p>
    <w:p w14:paraId="22CAB24B" w14:textId="77777777" w:rsidR="00946CF7" w:rsidRPr="006D085C" w:rsidRDefault="00946CF7" w:rsidP="00946CF7">
      <w:pPr>
        <w:pStyle w:val="aff7"/>
        <w:spacing w:before="0"/>
        <w:jc w:val="center"/>
        <w:rPr>
          <w:rFonts w:ascii="Times New Roman" w:hAnsi="Times New Roman"/>
          <w:bCs/>
          <w:color w:val="000000"/>
          <w:sz w:val="24"/>
          <w:szCs w:val="24"/>
        </w:rPr>
      </w:pPr>
    </w:p>
    <w:p w14:paraId="5526A151" w14:textId="77777777" w:rsidR="00946CF7" w:rsidRPr="00E9444E" w:rsidRDefault="00946CF7" w:rsidP="00946CF7">
      <w:pPr>
        <w:pStyle w:val="aff7"/>
        <w:spacing w:before="0"/>
        <w:ind w:firstLine="0"/>
        <w:jc w:val="center"/>
        <w:rPr>
          <w:rFonts w:ascii="Times New Roman" w:hAnsi="Times New Roman"/>
          <w:bCs/>
          <w:sz w:val="24"/>
          <w:szCs w:val="24"/>
          <w:lang w:val="uk-UA"/>
        </w:rPr>
      </w:pPr>
      <w:r w:rsidRPr="00E9444E">
        <w:rPr>
          <w:rFonts w:ascii="Times New Roman" w:hAnsi="Times New Roman"/>
          <w:bCs/>
          <w:sz w:val="24"/>
          <w:szCs w:val="24"/>
        </w:rPr>
        <w:t>Інша діяльність КПКВК 8000</w:t>
      </w:r>
    </w:p>
    <w:p w14:paraId="46077180" w14:textId="77777777" w:rsidR="00946CF7" w:rsidRPr="00E9444E" w:rsidRDefault="00946CF7" w:rsidP="00946CF7">
      <w:pPr>
        <w:pStyle w:val="aff7"/>
        <w:spacing w:before="0"/>
        <w:jc w:val="center"/>
        <w:rPr>
          <w:rFonts w:ascii="Times New Roman" w:hAnsi="Times New Roman"/>
          <w:bCs/>
          <w:iCs/>
          <w:sz w:val="24"/>
          <w:szCs w:val="24"/>
          <w:lang w:val="uk-UA"/>
        </w:rPr>
      </w:pPr>
    </w:p>
    <w:p w14:paraId="269A0382" w14:textId="77777777" w:rsidR="00946CF7" w:rsidRPr="00E9444E" w:rsidRDefault="00946CF7" w:rsidP="00946CF7">
      <w:pPr>
        <w:ind w:firstLine="567"/>
        <w:jc w:val="both"/>
        <w:rPr>
          <w:rFonts w:ascii="Times New Roman" w:hAnsi="Times New Roman"/>
          <w:sz w:val="24"/>
          <w:szCs w:val="24"/>
          <w:lang w:val="uk-UA"/>
        </w:rPr>
      </w:pPr>
      <w:r w:rsidRPr="00E9444E">
        <w:rPr>
          <w:rFonts w:ascii="Times New Roman" w:hAnsi="Times New Roman"/>
          <w:sz w:val="24"/>
          <w:szCs w:val="24"/>
          <w:lang w:val="uk-UA"/>
        </w:rPr>
        <w:t>Прогнозом передбачені кошти для безпекової ситуації мешканців громади шляхом:</w:t>
      </w:r>
    </w:p>
    <w:p w14:paraId="7D855B0E" w14:textId="77777777" w:rsidR="00946CF7" w:rsidRDefault="00946CF7" w:rsidP="00946CF7">
      <w:pPr>
        <w:pStyle w:val="a5"/>
        <w:tabs>
          <w:tab w:val="left" w:pos="426"/>
        </w:tabs>
        <w:ind w:firstLine="567"/>
        <w:rPr>
          <w:rFonts w:ascii="Times New Roman" w:hAnsi="Times New Roman"/>
          <w:iCs/>
          <w:noProof w:val="0"/>
          <w:color w:val="000000"/>
          <w:sz w:val="24"/>
          <w:szCs w:val="24"/>
          <w:lang w:val="uk-UA"/>
        </w:rPr>
      </w:pPr>
      <w:r w:rsidRPr="001E189B">
        <w:rPr>
          <w:rFonts w:ascii="Times New Roman" w:hAnsi="Times New Roman"/>
          <w:iCs/>
          <w:noProof w:val="0"/>
          <w:sz w:val="24"/>
          <w:szCs w:val="24"/>
          <w:lang w:val="uk-UA"/>
        </w:rPr>
        <w:t xml:space="preserve">забезпечення захисту населення і території громади від надзвичайних ситуацій (поповнення матеріального резерву для запобігання, ліквідації надзвичайних ситуацій техногенного, природного, воєнного характеру та їх наслідків) </w:t>
      </w:r>
      <w:r w:rsidRPr="00B34C09">
        <w:rPr>
          <w:rFonts w:ascii="Times New Roman" w:hAnsi="Times New Roman"/>
          <w:iCs/>
          <w:noProof w:val="0"/>
          <w:color w:val="000000"/>
          <w:sz w:val="24"/>
          <w:szCs w:val="24"/>
          <w:lang w:val="uk-UA"/>
        </w:rPr>
        <w:t>– 13 523,2 тис. грн</w:t>
      </w:r>
      <w:r>
        <w:rPr>
          <w:rFonts w:ascii="Times New Roman" w:hAnsi="Times New Roman"/>
          <w:iCs/>
          <w:noProof w:val="0"/>
          <w:color w:val="000000"/>
          <w:sz w:val="24"/>
          <w:szCs w:val="24"/>
          <w:lang w:val="uk-UA"/>
        </w:rPr>
        <w:t>;</w:t>
      </w:r>
    </w:p>
    <w:p w14:paraId="00031735" w14:textId="77777777" w:rsidR="00946CF7" w:rsidRPr="00B34C09" w:rsidRDefault="00946CF7" w:rsidP="00946CF7">
      <w:pPr>
        <w:shd w:val="clear" w:color="auto" w:fill="FFFFFF"/>
        <w:tabs>
          <w:tab w:val="left" w:pos="567"/>
        </w:tabs>
        <w:ind w:firstLine="567"/>
        <w:jc w:val="both"/>
        <w:rPr>
          <w:rFonts w:ascii="Times New Roman" w:hAnsi="Times New Roman"/>
          <w:bCs/>
          <w:iCs/>
          <w:color w:val="000000"/>
          <w:sz w:val="24"/>
          <w:szCs w:val="24"/>
          <w:lang w:val="uk-UA"/>
        </w:rPr>
      </w:pPr>
      <w:r w:rsidRPr="001E189B">
        <w:rPr>
          <w:rFonts w:ascii="Times New Roman" w:hAnsi="Times New Roman"/>
          <w:bCs/>
          <w:iCs/>
          <w:sz w:val="24"/>
          <w:szCs w:val="24"/>
          <w:lang w:val="uk-UA"/>
        </w:rPr>
        <w:t xml:space="preserve">забезпечення підтримки належного рівня пожежної безпеки (утримання </w:t>
      </w:r>
      <w:r w:rsidRPr="001E189B">
        <w:rPr>
          <w:rFonts w:ascii="Times New Roman" w:hAnsi="Times New Roman"/>
          <w:sz w:val="24"/>
          <w:szCs w:val="24"/>
          <w:lang w:val="uk-UA" w:eastAsia="uk-UA"/>
        </w:rPr>
        <w:t>Комунальної установи «</w:t>
      </w:r>
      <w:r w:rsidRPr="001E189B">
        <w:rPr>
          <w:rFonts w:ascii="Times New Roman" w:eastAsia="Tahoma" w:hAnsi="Times New Roman"/>
          <w:kern w:val="1"/>
          <w:sz w:val="24"/>
          <w:szCs w:val="24"/>
          <w:lang w:val="uk-UA" w:eastAsia="zh-CN" w:bidi="hi-IN"/>
        </w:rPr>
        <w:t xml:space="preserve">Місцева пожежна охорона Роменської  міської територіальної громади») </w:t>
      </w:r>
      <w:r w:rsidRPr="001E189B">
        <w:rPr>
          <w:rFonts w:ascii="Times New Roman" w:hAnsi="Times New Roman"/>
          <w:bCs/>
          <w:iCs/>
          <w:sz w:val="24"/>
          <w:szCs w:val="24"/>
          <w:lang w:val="uk-UA"/>
        </w:rPr>
        <w:t>–</w:t>
      </w:r>
      <w:r w:rsidRPr="00FC7A19">
        <w:rPr>
          <w:rFonts w:ascii="Times New Roman" w:hAnsi="Times New Roman"/>
          <w:bCs/>
          <w:iCs/>
          <w:color w:val="FF0000"/>
          <w:sz w:val="24"/>
          <w:szCs w:val="24"/>
          <w:lang w:val="uk-UA"/>
        </w:rPr>
        <w:t xml:space="preserve"> </w:t>
      </w:r>
      <w:r>
        <w:rPr>
          <w:rFonts w:ascii="Times New Roman" w:hAnsi="Times New Roman"/>
          <w:bCs/>
          <w:iCs/>
          <w:color w:val="FF0000"/>
          <w:sz w:val="24"/>
          <w:szCs w:val="24"/>
          <w:lang w:val="uk-UA"/>
        </w:rPr>
        <w:t xml:space="preserve">         </w:t>
      </w:r>
      <w:r w:rsidRPr="00B34C09">
        <w:rPr>
          <w:rFonts w:ascii="Times New Roman" w:hAnsi="Times New Roman"/>
          <w:bCs/>
          <w:iCs/>
          <w:color w:val="000000"/>
          <w:sz w:val="24"/>
          <w:szCs w:val="24"/>
          <w:lang w:val="uk-UA"/>
        </w:rPr>
        <w:t>27 745,8 тис. грн;</w:t>
      </w:r>
    </w:p>
    <w:p w14:paraId="119E0E1E" w14:textId="77777777" w:rsidR="00946CF7" w:rsidRPr="00787B4C" w:rsidRDefault="00946CF7" w:rsidP="00946CF7">
      <w:pPr>
        <w:pStyle w:val="a5"/>
        <w:tabs>
          <w:tab w:val="left" w:pos="426"/>
        </w:tabs>
        <w:ind w:firstLine="567"/>
        <w:rPr>
          <w:rFonts w:ascii="Times New Roman" w:hAnsi="Times New Roman"/>
          <w:iCs/>
          <w:noProof w:val="0"/>
          <w:color w:val="000000"/>
          <w:sz w:val="24"/>
          <w:szCs w:val="24"/>
          <w:lang w:val="uk-UA"/>
        </w:rPr>
      </w:pPr>
      <w:r w:rsidRPr="00E9444E">
        <w:rPr>
          <w:rFonts w:ascii="Times New Roman" w:hAnsi="Times New Roman"/>
          <w:iCs/>
          <w:noProof w:val="0"/>
          <w:sz w:val="24"/>
          <w:szCs w:val="24"/>
          <w:lang w:val="uk-UA"/>
        </w:rPr>
        <w:t>проведення заходів та роботи з мобілізаційної підготовки місцевого значення</w:t>
      </w:r>
      <w:r w:rsidRPr="00FC7A19">
        <w:rPr>
          <w:rFonts w:ascii="Times New Roman" w:hAnsi="Times New Roman"/>
          <w:iCs/>
          <w:noProof w:val="0"/>
          <w:color w:val="FF0000"/>
          <w:sz w:val="24"/>
          <w:szCs w:val="24"/>
          <w:lang w:val="uk-UA"/>
        </w:rPr>
        <w:t xml:space="preserve"> </w:t>
      </w:r>
      <w:r w:rsidRPr="00DE2C4A">
        <w:rPr>
          <w:rFonts w:ascii="Times New Roman" w:hAnsi="Times New Roman"/>
          <w:iCs/>
          <w:noProof w:val="0"/>
          <w:color w:val="000000" w:themeColor="text1"/>
          <w:sz w:val="24"/>
          <w:szCs w:val="24"/>
          <w:lang w:val="uk-UA"/>
        </w:rPr>
        <w:t>–</w:t>
      </w:r>
      <w:r>
        <w:rPr>
          <w:rFonts w:ascii="Times New Roman" w:hAnsi="Times New Roman"/>
          <w:iCs/>
          <w:noProof w:val="0"/>
          <w:color w:val="FF0000"/>
          <w:sz w:val="24"/>
          <w:szCs w:val="24"/>
          <w:lang w:val="uk-UA"/>
        </w:rPr>
        <w:t xml:space="preserve"> </w:t>
      </w:r>
      <w:r w:rsidRPr="00787B4C">
        <w:rPr>
          <w:rFonts w:ascii="Times New Roman" w:hAnsi="Times New Roman"/>
          <w:iCs/>
          <w:noProof w:val="0"/>
          <w:color w:val="000000"/>
          <w:sz w:val="24"/>
          <w:szCs w:val="24"/>
          <w:lang w:val="uk-UA"/>
        </w:rPr>
        <w:t>1 003,0</w:t>
      </w:r>
      <w:r>
        <w:rPr>
          <w:rFonts w:ascii="Times New Roman" w:hAnsi="Times New Roman"/>
          <w:iCs/>
          <w:noProof w:val="0"/>
          <w:color w:val="000000"/>
          <w:sz w:val="24"/>
          <w:szCs w:val="24"/>
          <w:lang w:val="uk-UA"/>
        </w:rPr>
        <w:t> </w:t>
      </w:r>
      <w:r w:rsidRPr="00787B4C">
        <w:rPr>
          <w:rFonts w:ascii="Times New Roman" w:hAnsi="Times New Roman"/>
          <w:iCs/>
          <w:noProof w:val="0"/>
          <w:color w:val="000000"/>
          <w:sz w:val="24"/>
          <w:szCs w:val="24"/>
          <w:lang w:val="uk-UA"/>
        </w:rPr>
        <w:t xml:space="preserve"> тис. грн;</w:t>
      </w:r>
    </w:p>
    <w:p w14:paraId="779061C6" w14:textId="77777777" w:rsidR="00946CF7" w:rsidRPr="00787B4C" w:rsidRDefault="00946CF7" w:rsidP="00946CF7">
      <w:pPr>
        <w:pStyle w:val="a5"/>
        <w:tabs>
          <w:tab w:val="left" w:pos="426"/>
        </w:tabs>
        <w:ind w:firstLine="567"/>
        <w:rPr>
          <w:rFonts w:ascii="Times New Roman" w:hAnsi="Times New Roman"/>
          <w:iCs/>
          <w:noProof w:val="0"/>
          <w:color w:val="000000"/>
          <w:sz w:val="24"/>
          <w:szCs w:val="24"/>
          <w:lang w:val="uk-UA"/>
        </w:rPr>
      </w:pPr>
      <w:r w:rsidRPr="00E9444E">
        <w:rPr>
          <w:rFonts w:ascii="Times New Roman" w:hAnsi="Times New Roman"/>
          <w:iCs/>
          <w:noProof w:val="0"/>
          <w:sz w:val="24"/>
          <w:szCs w:val="24"/>
          <w:lang w:val="uk-UA"/>
        </w:rPr>
        <w:t>покращення умов роботи поліцейських офіцерів громади (упорядкування приміщення для поліцейських офіцерів громади) –</w:t>
      </w:r>
      <w:r w:rsidRPr="00FC7A19">
        <w:rPr>
          <w:rFonts w:ascii="Times New Roman" w:hAnsi="Times New Roman"/>
          <w:iCs/>
          <w:noProof w:val="0"/>
          <w:color w:val="FF0000"/>
          <w:sz w:val="24"/>
          <w:szCs w:val="24"/>
          <w:lang w:val="uk-UA"/>
        </w:rPr>
        <w:t xml:space="preserve"> </w:t>
      </w:r>
      <w:r w:rsidRPr="00787B4C">
        <w:rPr>
          <w:rFonts w:ascii="Times New Roman" w:hAnsi="Times New Roman"/>
          <w:iCs/>
          <w:noProof w:val="0"/>
          <w:color w:val="000000"/>
          <w:sz w:val="24"/>
          <w:szCs w:val="24"/>
          <w:lang w:val="uk-UA"/>
        </w:rPr>
        <w:t>180,0 тис. грн;</w:t>
      </w:r>
    </w:p>
    <w:p w14:paraId="7903DE87" w14:textId="77777777" w:rsidR="00946CF7" w:rsidRPr="00787B4C" w:rsidRDefault="00946CF7" w:rsidP="00946CF7">
      <w:pPr>
        <w:pStyle w:val="a5"/>
        <w:tabs>
          <w:tab w:val="left" w:pos="426"/>
        </w:tabs>
        <w:ind w:firstLine="567"/>
        <w:rPr>
          <w:rFonts w:ascii="Times New Roman" w:hAnsi="Times New Roman"/>
          <w:iCs/>
          <w:noProof w:val="0"/>
          <w:color w:val="000000"/>
          <w:sz w:val="24"/>
          <w:szCs w:val="24"/>
          <w:lang w:val="uk-UA"/>
        </w:rPr>
      </w:pPr>
      <w:r w:rsidRPr="001E189B">
        <w:rPr>
          <w:rFonts w:ascii="Times New Roman" w:hAnsi="Times New Roman"/>
          <w:iCs/>
          <w:noProof w:val="0"/>
          <w:sz w:val="24"/>
          <w:szCs w:val="24"/>
          <w:lang w:val="uk-UA"/>
        </w:rPr>
        <w:lastRenderedPageBreak/>
        <w:t xml:space="preserve">заходів з громадського порядку та безпеки (система оповіщення та поточний ремонт протирадіаційних </w:t>
      </w:r>
      <w:proofErr w:type="spellStart"/>
      <w:r w:rsidRPr="001E189B">
        <w:rPr>
          <w:rFonts w:ascii="Times New Roman" w:hAnsi="Times New Roman"/>
          <w:iCs/>
          <w:noProof w:val="0"/>
          <w:sz w:val="24"/>
          <w:szCs w:val="24"/>
          <w:lang w:val="uk-UA"/>
        </w:rPr>
        <w:t>укриттів</w:t>
      </w:r>
      <w:proofErr w:type="spellEnd"/>
      <w:r w:rsidRPr="00787B4C">
        <w:rPr>
          <w:rFonts w:ascii="Times New Roman" w:hAnsi="Times New Roman"/>
          <w:iCs/>
          <w:noProof w:val="0"/>
          <w:color w:val="000000"/>
          <w:sz w:val="24"/>
          <w:szCs w:val="24"/>
          <w:lang w:val="uk-UA"/>
        </w:rPr>
        <w:t>) – 3 345,6 тис. грн;</w:t>
      </w:r>
    </w:p>
    <w:p w14:paraId="247CD15D" w14:textId="77777777" w:rsidR="00946CF7" w:rsidRPr="00FC7A19" w:rsidRDefault="00946CF7" w:rsidP="00946CF7">
      <w:pPr>
        <w:pStyle w:val="a5"/>
        <w:tabs>
          <w:tab w:val="left" w:pos="426"/>
        </w:tabs>
        <w:ind w:firstLine="567"/>
        <w:rPr>
          <w:rFonts w:ascii="Times New Roman" w:hAnsi="Times New Roman"/>
          <w:iCs/>
          <w:noProof w:val="0"/>
          <w:color w:val="FF0000"/>
          <w:sz w:val="24"/>
          <w:szCs w:val="24"/>
          <w:lang w:val="uk-UA"/>
        </w:rPr>
      </w:pPr>
      <w:r w:rsidRPr="001E189B">
        <w:rPr>
          <w:rFonts w:ascii="Times New Roman" w:hAnsi="Times New Roman"/>
          <w:iCs/>
          <w:noProof w:val="0"/>
          <w:sz w:val="24"/>
          <w:szCs w:val="24"/>
          <w:lang w:val="uk-UA"/>
        </w:rPr>
        <w:t xml:space="preserve">заходів та роботи з територіальної оборони (фортифікації та придбання предметів оборони) </w:t>
      </w:r>
      <w:r w:rsidRPr="00787B4C">
        <w:rPr>
          <w:rFonts w:ascii="Times New Roman" w:hAnsi="Times New Roman"/>
          <w:iCs/>
          <w:noProof w:val="0"/>
          <w:color w:val="000000"/>
          <w:sz w:val="24"/>
          <w:szCs w:val="24"/>
          <w:lang w:val="uk-UA"/>
        </w:rPr>
        <w:t>– 8 884,0 тис. грн;</w:t>
      </w:r>
    </w:p>
    <w:p w14:paraId="63789B0C" w14:textId="77777777" w:rsidR="00946CF7" w:rsidRPr="00B34C09" w:rsidRDefault="00946CF7" w:rsidP="00946CF7">
      <w:pPr>
        <w:pStyle w:val="a5"/>
        <w:tabs>
          <w:tab w:val="left" w:pos="426"/>
        </w:tabs>
        <w:ind w:firstLine="567"/>
        <w:rPr>
          <w:rFonts w:ascii="Times New Roman" w:hAnsi="Times New Roman"/>
          <w:iCs/>
          <w:noProof w:val="0"/>
          <w:color w:val="000000"/>
          <w:sz w:val="24"/>
          <w:szCs w:val="24"/>
          <w:lang w:val="uk-UA"/>
        </w:rPr>
      </w:pPr>
      <w:r w:rsidRPr="00B34C09">
        <w:rPr>
          <w:rFonts w:ascii="Times New Roman" w:hAnsi="Times New Roman"/>
          <w:iCs/>
          <w:noProof w:val="0"/>
          <w:color w:val="000000"/>
          <w:sz w:val="24"/>
          <w:szCs w:val="24"/>
          <w:lang w:val="uk-UA"/>
        </w:rPr>
        <w:t>проведення заходів у сфері екології та охорони природних ресурсів (виготовлення паспортів водних об’єктів (ставків) на території Роменської міської територіальної громад– 360,0 тис. грн;</w:t>
      </w:r>
    </w:p>
    <w:p w14:paraId="24E11964" w14:textId="77777777" w:rsidR="00946CF7" w:rsidRPr="00787B4C" w:rsidRDefault="00946CF7" w:rsidP="00946CF7">
      <w:pPr>
        <w:shd w:val="clear" w:color="auto" w:fill="FFFFFF"/>
        <w:tabs>
          <w:tab w:val="left" w:pos="567"/>
        </w:tabs>
        <w:ind w:firstLine="567"/>
        <w:jc w:val="both"/>
        <w:rPr>
          <w:rFonts w:ascii="Times New Roman" w:hAnsi="Times New Roman"/>
          <w:bCs/>
          <w:iCs/>
          <w:color w:val="000000"/>
          <w:sz w:val="24"/>
          <w:szCs w:val="24"/>
          <w:lang w:val="uk-UA"/>
        </w:rPr>
      </w:pPr>
      <w:r w:rsidRPr="001E189B">
        <w:rPr>
          <w:rFonts w:ascii="Times New Roman" w:hAnsi="Times New Roman"/>
          <w:iCs/>
          <w:sz w:val="24"/>
          <w:szCs w:val="24"/>
          <w:lang w:val="uk-UA"/>
        </w:rPr>
        <w:t xml:space="preserve">оновлення технічної бази для збору та зберігання відходів (придбання контейнерів для сміття та пластику, урн для сміття) за рахунок екологічного податку </w:t>
      </w:r>
      <w:r w:rsidRPr="00787B4C">
        <w:rPr>
          <w:rFonts w:ascii="Times New Roman" w:hAnsi="Times New Roman"/>
          <w:iCs/>
          <w:color w:val="000000"/>
          <w:sz w:val="24"/>
          <w:szCs w:val="24"/>
          <w:lang w:val="uk-UA"/>
        </w:rPr>
        <w:t>– 1 712,4 тис. грн.</w:t>
      </w:r>
    </w:p>
    <w:p w14:paraId="6A97D8BC" w14:textId="77777777" w:rsidR="00946CF7" w:rsidRPr="00787B4C" w:rsidRDefault="00946CF7" w:rsidP="00946CF7">
      <w:pPr>
        <w:pStyle w:val="a5"/>
        <w:tabs>
          <w:tab w:val="left" w:pos="426"/>
        </w:tabs>
        <w:rPr>
          <w:rFonts w:ascii="Times New Roman" w:hAnsi="Times New Roman"/>
          <w:iCs/>
          <w:noProof w:val="0"/>
          <w:color w:val="000000"/>
          <w:sz w:val="24"/>
          <w:szCs w:val="24"/>
          <w:lang w:val="uk-UA"/>
        </w:rPr>
      </w:pPr>
    </w:p>
    <w:p w14:paraId="5E62821B" w14:textId="77777777" w:rsidR="00946CF7" w:rsidRPr="00900871" w:rsidRDefault="00946CF7" w:rsidP="00946CF7">
      <w:pPr>
        <w:shd w:val="clear" w:color="auto" w:fill="FFFFFF"/>
        <w:tabs>
          <w:tab w:val="left" w:pos="567"/>
        </w:tabs>
        <w:ind w:firstLine="567"/>
        <w:jc w:val="both"/>
        <w:rPr>
          <w:rFonts w:ascii="Times New Roman" w:hAnsi="Times New Roman"/>
          <w:iCs/>
          <w:sz w:val="24"/>
          <w:szCs w:val="24"/>
          <w:lang w:val="uk-UA"/>
        </w:rPr>
      </w:pPr>
      <w:r w:rsidRPr="00900871">
        <w:rPr>
          <w:rFonts w:ascii="Times New Roman" w:hAnsi="Times New Roman"/>
          <w:iCs/>
          <w:sz w:val="24"/>
          <w:szCs w:val="24"/>
          <w:lang w:val="uk-UA"/>
        </w:rPr>
        <w:t>На 2027 рік прогнозна сума видатків за зазначеними напрямками складає 31 378,5 тис. грн, 2028 рік – 23 054,3 тис. грн, 2029 рік – 59 200,6 тис. грн.</w:t>
      </w:r>
    </w:p>
    <w:p w14:paraId="04262F89" w14:textId="77777777" w:rsidR="00946CF7" w:rsidRPr="00787B4C" w:rsidRDefault="00946CF7" w:rsidP="00946CF7">
      <w:pPr>
        <w:ind w:firstLine="567"/>
        <w:jc w:val="both"/>
        <w:rPr>
          <w:rFonts w:ascii="Times New Roman" w:hAnsi="Times New Roman"/>
          <w:color w:val="000000"/>
          <w:sz w:val="24"/>
          <w:szCs w:val="24"/>
          <w:lang w:val="uk-UA"/>
        </w:rPr>
      </w:pPr>
      <w:r w:rsidRPr="00787B4C">
        <w:rPr>
          <w:rFonts w:ascii="Times New Roman" w:hAnsi="Times New Roman"/>
          <w:iCs/>
          <w:color w:val="000000"/>
          <w:sz w:val="24"/>
          <w:szCs w:val="24"/>
          <w:lang w:val="uk-UA"/>
        </w:rPr>
        <w:t>Резервний фонд громади для забезпечення непередбачених видатків, що можуть виникнути протягом бюджетного року</w:t>
      </w:r>
      <w:r>
        <w:rPr>
          <w:rFonts w:ascii="Times New Roman" w:hAnsi="Times New Roman"/>
          <w:iCs/>
          <w:color w:val="000000"/>
          <w:sz w:val="24"/>
          <w:szCs w:val="24"/>
          <w:lang w:val="uk-UA"/>
        </w:rPr>
        <w:t>:</w:t>
      </w:r>
      <w:r w:rsidRPr="00787B4C">
        <w:rPr>
          <w:rFonts w:ascii="Times New Roman" w:hAnsi="Times New Roman"/>
          <w:iCs/>
          <w:color w:val="000000"/>
          <w:sz w:val="24"/>
          <w:szCs w:val="24"/>
          <w:lang w:val="uk-UA"/>
        </w:rPr>
        <w:t xml:space="preserve"> на 2027 рік – 7 202,4 тис. грн, 2028 рік – 7 701,3 тис. грн, 2029 рік – 41 976,2 тис. грн</w:t>
      </w:r>
      <w:r w:rsidRPr="00787B4C">
        <w:rPr>
          <w:rFonts w:ascii="Times New Roman" w:hAnsi="Times New Roman"/>
          <w:color w:val="000000"/>
          <w:sz w:val="24"/>
          <w:szCs w:val="24"/>
          <w:shd w:val="clear" w:color="auto" w:fill="FFFFFF"/>
          <w:lang w:val="uk-UA"/>
        </w:rPr>
        <w:t>.</w:t>
      </w:r>
    </w:p>
    <w:p w14:paraId="47FA598F" w14:textId="77777777" w:rsidR="00946CF7" w:rsidRPr="00DC0907" w:rsidRDefault="00946CF7" w:rsidP="00946CF7">
      <w:pPr>
        <w:pStyle w:val="FR2"/>
        <w:spacing w:after="240"/>
        <w:ind w:firstLine="567"/>
        <w:rPr>
          <w:sz w:val="24"/>
          <w:szCs w:val="24"/>
        </w:rPr>
      </w:pPr>
      <w:r w:rsidRPr="00DC0907">
        <w:rPr>
          <w:sz w:val="24"/>
          <w:szCs w:val="24"/>
        </w:rPr>
        <w:t xml:space="preserve">Надання кредитів на 2027-2029 роки не прогнозується. Додаток 8 до Прогнозу </w:t>
      </w:r>
      <w:r>
        <w:rPr>
          <w:sz w:val="24"/>
          <w:szCs w:val="24"/>
        </w:rPr>
        <w:t>Б</w:t>
      </w:r>
      <w:r w:rsidRPr="00DC0907">
        <w:rPr>
          <w:sz w:val="24"/>
          <w:szCs w:val="24"/>
        </w:rPr>
        <w:t>юджету Роменської міської територіальної громади на 2027-2029 роки не додається у зв’язку з відсутністю показників.</w:t>
      </w:r>
    </w:p>
    <w:p w14:paraId="6A4AA507" w14:textId="77777777" w:rsidR="00946CF7" w:rsidRPr="00DC0907" w:rsidRDefault="00946CF7" w:rsidP="00946CF7">
      <w:pPr>
        <w:pStyle w:val="rvps122"/>
        <w:spacing w:before="0" w:beforeAutospacing="0" w:after="120" w:afterAutospacing="0"/>
        <w:jc w:val="center"/>
        <w:rPr>
          <w:b/>
          <w:lang w:val="uk-UA"/>
        </w:rPr>
      </w:pPr>
      <w:r w:rsidRPr="00DC0907">
        <w:rPr>
          <w:b/>
        </w:rPr>
        <w:t>VII</w:t>
      </w:r>
      <w:r w:rsidRPr="00DC0907">
        <w:rPr>
          <w:b/>
          <w:lang w:val="uk-UA"/>
        </w:rPr>
        <w:t>. Взаємовідносини бюджету з іншими бюджетами</w:t>
      </w:r>
    </w:p>
    <w:p w14:paraId="4CA9F4D4" w14:textId="77777777" w:rsidR="00946CF7" w:rsidRPr="00FD0365" w:rsidRDefault="00946CF7" w:rsidP="00946CF7">
      <w:pPr>
        <w:pStyle w:val="28"/>
        <w:shd w:val="clear" w:color="auto" w:fill="auto"/>
        <w:spacing w:line="240" w:lineRule="auto"/>
        <w:ind w:firstLine="567"/>
        <w:rPr>
          <w:rFonts w:ascii="Times New Roman" w:hAnsi="Times New Roman"/>
          <w:sz w:val="24"/>
          <w:szCs w:val="24"/>
          <w:lang w:val="uk-UA"/>
        </w:rPr>
      </w:pPr>
      <w:r w:rsidRPr="00FE7C07">
        <w:rPr>
          <w:rFonts w:ascii="Times New Roman" w:hAnsi="Times New Roman"/>
          <w:sz w:val="24"/>
          <w:szCs w:val="24"/>
          <w:lang w:val="uk-UA"/>
        </w:rPr>
        <w:t xml:space="preserve">Метою регулювання міжбюджетних відносин є забезпечення відповідності між повноваженнями на здійснення видатків, закріплених законодавчими актами України за бюджетами, та бюджетними ресурсами, які повинні забезпечувати виконання цих повноважень, надані норми права, які регулюють складні відносини між бюджетами щодо отримання та використання різних видів коштів, які вдосконалюють бюджетну систему </w:t>
      </w:r>
      <w:r w:rsidRPr="00FD0365">
        <w:rPr>
          <w:rFonts w:ascii="Times New Roman" w:hAnsi="Times New Roman"/>
          <w:sz w:val="24"/>
          <w:szCs w:val="24"/>
          <w:lang w:val="uk-UA"/>
        </w:rPr>
        <w:t>України, забезпечують стабільність та об'єктивність бюджетного процесу.</w:t>
      </w:r>
    </w:p>
    <w:p w14:paraId="2F224973" w14:textId="77777777" w:rsidR="00946CF7" w:rsidRPr="00FD0365" w:rsidRDefault="00946CF7" w:rsidP="00946CF7">
      <w:pPr>
        <w:pStyle w:val="28"/>
        <w:shd w:val="clear" w:color="auto" w:fill="auto"/>
        <w:spacing w:line="240" w:lineRule="auto"/>
        <w:ind w:firstLine="567"/>
        <w:rPr>
          <w:rFonts w:ascii="Times New Roman" w:hAnsi="Times New Roman"/>
          <w:sz w:val="24"/>
          <w:szCs w:val="24"/>
          <w:lang w:val="uk-UA"/>
        </w:rPr>
      </w:pPr>
    </w:p>
    <w:p w14:paraId="516891D9" w14:textId="77777777" w:rsidR="00946CF7" w:rsidRPr="00FD0365" w:rsidRDefault="00946CF7" w:rsidP="00946CF7">
      <w:pPr>
        <w:pStyle w:val="aff7"/>
        <w:spacing w:before="0"/>
        <w:contextualSpacing/>
        <w:jc w:val="both"/>
        <w:rPr>
          <w:rFonts w:ascii="Times New Roman" w:hAnsi="Times New Roman"/>
          <w:sz w:val="24"/>
          <w:szCs w:val="24"/>
          <w:lang w:val="uk-UA"/>
        </w:rPr>
      </w:pPr>
      <w:r w:rsidRPr="00FD0365">
        <w:rPr>
          <w:rFonts w:ascii="Times New Roman" w:hAnsi="Times New Roman"/>
          <w:sz w:val="24"/>
          <w:szCs w:val="24"/>
          <w:lang w:val="uk-UA"/>
        </w:rPr>
        <w:t>У обсязі міжбюджетних трансфертів на середньостроковий період, що надаються Бюджету Роменської міської територіальної громади, прогнозується:</w:t>
      </w:r>
    </w:p>
    <w:p w14:paraId="33B02034" w14:textId="77777777" w:rsidR="00946CF7" w:rsidRPr="00FD0365" w:rsidRDefault="00946CF7" w:rsidP="00946CF7">
      <w:pPr>
        <w:pStyle w:val="aff7"/>
        <w:spacing w:before="0"/>
        <w:contextualSpacing/>
        <w:jc w:val="both"/>
        <w:rPr>
          <w:rFonts w:ascii="Times New Roman" w:hAnsi="Times New Roman"/>
          <w:sz w:val="24"/>
          <w:szCs w:val="24"/>
          <w:lang w:val="uk-UA"/>
        </w:rPr>
      </w:pPr>
    </w:p>
    <w:p w14:paraId="06D033BA" w14:textId="77777777" w:rsidR="00946CF7" w:rsidRPr="00FD0365" w:rsidRDefault="00946CF7" w:rsidP="00946CF7">
      <w:pPr>
        <w:pStyle w:val="aff7"/>
        <w:spacing w:before="0"/>
        <w:jc w:val="both"/>
        <w:rPr>
          <w:rFonts w:ascii="Times New Roman" w:hAnsi="Times New Roman"/>
          <w:sz w:val="24"/>
          <w:szCs w:val="24"/>
          <w:lang w:val="uk-UA"/>
        </w:rPr>
      </w:pPr>
      <w:r w:rsidRPr="00FD0365">
        <w:rPr>
          <w:rFonts w:ascii="Times New Roman" w:hAnsi="Times New Roman"/>
          <w:sz w:val="24"/>
          <w:szCs w:val="24"/>
          <w:lang w:val="uk-UA"/>
        </w:rPr>
        <w:t xml:space="preserve">освітня субвенція: </w:t>
      </w:r>
    </w:p>
    <w:p w14:paraId="7C5D08F6"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sz w:val="24"/>
          <w:szCs w:val="24"/>
          <w:lang w:val="uk-UA"/>
        </w:rPr>
        <w:t xml:space="preserve">у 2027 році </w:t>
      </w:r>
      <w:r w:rsidRPr="00FD0365">
        <w:rPr>
          <w:rFonts w:ascii="Times New Roman" w:hAnsi="Times New Roman"/>
          <w:color w:val="000000"/>
          <w:sz w:val="24"/>
          <w:szCs w:val="24"/>
          <w:lang w:val="uk-UA"/>
        </w:rPr>
        <w:t>– 235 054 500 грн;</w:t>
      </w:r>
    </w:p>
    <w:p w14:paraId="182DAD85"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2028 році – 255 074 900 грн;</w:t>
      </w:r>
    </w:p>
    <w:p w14:paraId="2B668D60"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2029 році – 273 205 900 грн.</w:t>
      </w:r>
    </w:p>
    <w:p w14:paraId="184A6F59" w14:textId="77777777" w:rsidR="00946CF7" w:rsidRPr="00FD0365" w:rsidRDefault="00946CF7" w:rsidP="00946CF7">
      <w:pPr>
        <w:pStyle w:val="aff7"/>
        <w:spacing w:before="0"/>
        <w:jc w:val="both"/>
        <w:rPr>
          <w:rFonts w:ascii="Times New Roman" w:hAnsi="Times New Roman"/>
          <w:sz w:val="24"/>
          <w:szCs w:val="24"/>
          <w:lang w:val="uk-UA"/>
        </w:rPr>
      </w:pPr>
      <w:r w:rsidRPr="00FD0365">
        <w:rPr>
          <w:rFonts w:ascii="Times New Roman" w:hAnsi="Times New Roman"/>
          <w:sz w:val="24"/>
          <w:szCs w:val="24"/>
          <w:lang w:val="uk-UA"/>
        </w:rPr>
        <w:t>субвенція на здійснення переданих видатків у сфері освіти:</w:t>
      </w:r>
    </w:p>
    <w:p w14:paraId="7A9E6A24"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sz w:val="24"/>
          <w:szCs w:val="24"/>
          <w:lang w:val="uk-UA"/>
        </w:rPr>
        <w:t xml:space="preserve">у 2027 році </w:t>
      </w:r>
      <w:r w:rsidRPr="00FD0365">
        <w:rPr>
          <w:rFonts w:ascii="Times New Roman" w:hAnsi="Times New Roman"/>
          <w:color w:val="000000"/>
          <w:sz w:val="24"/>
          <w:szCs w:val="24"/>
          <w:lang w:val="uk-UA"/>
        </w:rPr>
        <w:t>– 3 077 200 грн;</w:t>
      </w:r>
    </w:p>
    <w:p w14:paraId="2A5AEBDA"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2028 році – 3 344 900 грн;</w:t>
      </w:r>
    </w:p>
    <w:p w14:paraId="7D16DEF0"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2029 році – 3 582 400 грн.</w:t>
      </w:r>
    </w:p>
    <w:p w14:paraId="717387BC"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субвенції на утримання об'єктів спільного користування чи ліквідацію негативних наслідків діяльності об'єктів спільного користування:</w:t>
      </w:r>
    </w:p>
    <w:p w14:paraId="782B1C86"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2027 році – 1 906 778 грн;</w:t>
      </w:r>
    </w:p>
    <w:p w14:paraId="28F229CE" w14:textId="77777777" w:rsidR="00946CF7" w:rsidRPr="00FD0365" w:rsidRDefault="00946CF7" w:rsidP="00946CF7">
      <w:pPr>
        <w:pStyle w:val="aff7"/>
        <w:spacing w:before="0"/>
        <w:jc w:val="both"/>
        <w:rPr>
          <w:rFonts w:ascii="Times New Roman" w:hAnsi="Times New Roman"/>
          <w:color w:val="000000"/>
          <w:sz w:val="24"/>
          <w:szCs w:val="24"/>
          <w:lang w:val="uk-UA"/>
        </w:rPr>
      </w:pPr>
      <w:r w:rsidRPr="00FD0365">
        <w:rPr>
          <w:rFonts w:ascii="Times New Roman" w:hAnsi="Times New Roman"/>
          <w:color w:val="000000"/>
          <w:sz w:val="24"/>
          <w:szCs w:val="24"/>
          <w:lang w:val="uk-UA"/>
        </w:rPr>
        <w:t>у 2028 році – 2 073 347 грн;</w:t>
      </w:r>
    </w:p>
    <w:p w14:paraId="6D3A97AE" w14:textId="77777777" w:rsidR="00946CF7" w:rsidRPr="00EC5904" w:rsidRDefault="00946CF7" w:rsidP="00946CF7">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Pr="00EC5904">
        <w:rPr>
          <w:rFonts w:ascii="Times New Roman" w:hAnsi="Times New Roman"/>
          <w:color w:val="000000"/>
          <w:sz w:val="24"/>
          <w:szCs w:val="24"/>
          <w:lang w:val="uk-UA"/>
        </w:rPr>
        <w:t>9</w:t>
      </w:r>
      <w:r w:rsidRPr="00EC5904">
        <w:rPr>
          <w:rFonts w:ascii="Times New Roman" w:hAnsi="Times New Roman"/>
          <w:color w:val="000000"/>
          <w:sz w:val="24"/>
          <w:szCs w:val="24"/>
        </w:rPr>
        <w:t xml:space="preserve"> році – </w:t>
      </w:r>
      <w:r w:rsidRPr="00EC5904">
        <w:rPr>
          <w:rFonts w:ascii="Times New Roman" w:hAnsi="Times New Roman"/>
          <w:color w:val="000000"/>
          <w:sz w:val="24"/>
          <w:szCs w:val="24"/>
          <w:lang w:val="uk-UA"/>
        </w:rPr>
        <w:t>2 221 833</w:t>
      </w:r>
      <w:r w:rsidRPr="00EC5904">
        <w:rPr>
          <w:rFonts w:ascii="Times New Roman" w:hAnsi="Times New Roman"/>
          <w:color w:val="000000"/>
          <w:sz w:val="24"/>
          <w:szCs w:val="24"/>
        </w:rPr>
        <w:t xml:space="preserve"> грн.</w:t>
      </w:r>
    </w:p>
    <w:p w14:paraId="7BD9D1DD" w14:textId="77777777" w:rsidR="00946CF7" w:rsidRPr="00EC5904" w:rsidRDefault="00946CF7" w:rsidP="00946CF7">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lang w:val="uk-UA"/>
        </w:rPr>
        <w:t>інші субвенції</w:t>
      </w:r>
      <w:r w:rsidRPr="00EC5904">
        <w:rPr>
          <w:rFonts w:ascii="Times New Roman" w:hAnsi="Times New Roman"/>
          <w:color w:val="000000"/>
          <w:sz w:val="24"/>
          <w:szCs w:val="24"/>
        </w:rPr>
        <w:t xml:space="preserve"> з місцевих бюджетів:</w:t>
      </w:r>
    </w:p>
    <w:p w14:paraId="6E54FB9A" w14:textId="77777777" w:rsidR="00946CF7" w:rsidRPr="00EC5904" w:rsidRDefault="00946CF7" w:rsidP="00946CF7">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Pr="00EC5904">
        <w:rPr>
          <w:rFonts w:ascii="Times New Roman" w:hAnsi="Times New Roman"/>
          <w:color w:val="000000"/>
          <w:sz w:val="24"/>
          <w:szCs w:val="24"/>
          <w:lang w:val="uk-UA"/>
        </w:rPr>
        <w:t>7</w:t>
      </w:r>
      <w:r w:rsidRPr="00EC5904">
        <w:rPr>
          <w:rFonts w:ascii="Times New Roman" w:hAnsi="Times New Roman"/>
          <w:color w:val="000000"/>
          <w:sz w:val="24"/>
          <w:szCs w:val="24"/>
        </w:rPr>
        <w:t xml:space="preserve"> році – </w:t>
      </w:r>
      <w:r w:rsidRPr="00EC5904">
        <w:rPr>
          <w:rFonts w:ascii="Times New Roman" w:hAnsi="Times New Roman"/>
          <w:color w:val="000000"/>
          <w:sz w:val="24"/>
          <w:szCs w:val="24"/>
          <w:lang w:val="uk-UA"/>
        </w:rPr>
        <w:t>2 102 178</w:t>
      </w:r>
      <w:r w:rsidRPr="00EC5904">
        <w:rPr>
          <w:rFonts w:ascii="Times New Roman" w:hAnsi="Times New Roman"/>
          <w:color w:val="000000"/>
          <w:sz w:val="24"/>
          <w:szCs w:val="24"/>
        </w:rPr>
        <w:t xml:space="preserve"> грн;</w:t>
      </w:r>
    </w:p>
    <w:p w14:paraId="4D452793" w14:textId="77777777" w:rsidR="00946CF7" w:rsidRPr="00EC5904" w:rsidRDefault="00946CF7" w:rsidP="00946CF7">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Pr="00EC5904">
        <w:rPr>
          <w:rFonts w:ascii="Times New Roman" w:hAnsi="Times New Roman"/>
          <w:color w:val="000000"/>
          <w:sz w:val="24"/>
          <w:szCs w:val="24"/>
          <w:lang w:val="uk-UA"/>
        </w:rPr>
        <w:t>8</w:t>
      </w:r>
      <w:r w:rsidRPr="00EC5904">
        <w:rPr>
          <w:rFonts w:ascii="Times New Roman" w:hAnsi="Times New Roman"/>
          <w:color w:val="000000"/>
          <w:sz w:val="24"/>
          <w:szCs w:val="24"/>
        </w:rPr>
        <w:t xml:space="preserve"> році – </w:t>
      </w:r>
      <w:r w:rsidRPr="00EC5904">
        <w:rPr>
          <w:rFonts w:ascii="Times New Roman" w:hAnsi="Times New Roman"/>
          <w:color w:val="000000"/>
          <w:sz w:val="24"/>
          <w:szCs w:val="24"/>
          <w:lang w:val="uk-UA"/>
        </w:rPr>
        <w:t>2 210 360</w:t>
      </w:r>
      <w:r w:rsidRPr="00EC5904">
        <w:rPr>
          <w:rFonts w:ascii="Times New Roman" w:hAnsi="Times New Roman"/>
          <w:color w:val="000000"/>
          <w:sz w:val="24"/>
          <w:szCs w:val="24"/>
        </w:rPr>
        <w:t xml:space="preserve"> грн;</w:t>
      </w:r>
    </w:p>
    <w:p w14:paraId="710C0A24" w14:textId="77777777" w:rsidR="00946CF7" w:rsidRPr="00787B4C" w:rsidRDefault="00946CF7" w:rsidP="00946CF7">
      <w:pPr>
        <w:pStyle w:val="aff7"/>
        <w:spacing w:before="0"/>
        <w:jc w:val="both"/>
        <w:rPr>
          <w:rFonts w:ascii="Times New Roman" w:hAnsi="Times New Roman"/>
          <w:color w:val="000000"/>
          <w:sz w:val="24"/>
          <w:szCs w:val="24"/>
        </w:rPr>
      </w:pPr>
      <w:r w:rsidRPr="00EC5904">
        <w:rPr>
          <w:rFonts w:ascii="Times New Roman" w:hAnsi="Times New Roman"/>
          <w:color w:val="000000"/>
          <w:sz w:val="24"/>
          <w:szCs w:val="24"/>
        </w:rPr>
        <w:t>у 202</w:t>
      </w:r>
      <w:r w:rsidRPr="00EC5904">
        <w:rPr>
          <w:rFonts w:ascii="Times New Roman" w:hAnsi="Times New Roman"/>
          <w:color w:val="000000"/>
          <w:sz w:val="24"/>
          <w:szCs w:val="24"/>
          <w:lang w:val="uk-UA"/>
        </w:rPr>
        <w:t>9</w:t>
      </w:r>
      <w:r w:rsidRPr="00EC5904">
        <w:rPr>
          <w:rFonts w:ascii="Times New Roman" w:hAnsi="Times New Roman"/>
          <w:color w:val="000000"/>
          <w:sz w:val="24"/>
          <w:szCs w:val="24"/>
        </w:rPr>
        <w:t xml:space="preserve"> році – </w:t>
      </w:r>
      <w:r w:rsidRPr="00EC5904">
        <w:rPr>
          <w:rFonts w:ascii="Times New Roman" w:hAnsi="Times New Roman"/>
          <w:color w:val="000000"/>
          <w:sz w:val="24"/>
          <w:szCs w:val="24"/>
          <w:lang w:val="uk-UA"/>
        </w:rPr>
        <w:t>2 303 058</w:t>
      </w:r>
      <w:r w:rsidRPr="00EC5904">
        <w:rPr>
          <w:rFonts w:ascii="Times New Roman" w:hAnsi="Times New Roman"/>
          <w:color w:val="000000"/>
          <w:sz w:val="24"/>
          <w:szCs w:val="24"/>
        </w:rPr>
        <w:t xml:space="preserve"> грн.</w:t>
      </w:r>
    </w:p>
    <w:p w14:paraId="75EDFBD0" w14:textId="77777777" w:rsidR="00946CF7" w:rsidRPr="00FC7A19" w:rsidRDefault="00946CF7" w:rsidP="00946CF7">
      <w:pPr>
        <w:pStyle w:val="aff7"/>
        <w:spacing w:before="0"/>
        <w:ind w:firstLine="426"/>
        <w:jc w:val="both"/>
        <w:rPr>
          <w:rFonts w:ascii="Times New Roman" w:hAnsi="Times New Roman"/>
          <w:color w:val="FF0000"/>
          <w:sz w:val="24"/>
          <w:szCs w:val="24"/>
        </w:rPr>
      </w:pPr>
    </w:p>
    <w:p w14:paraId="45E25AC4" w14:textId="77777777" w:rsidR="00946CF7" w:rsidRPr="00F66E2B" w:rsidRDefault="00946CF7" w:rsidP="00946CF7">
      <w:pPr>
        <w:tabs>
          <w:tab w:val="left" w:pos="851"/>
        </w:tabs>
        <w:ind w:firstLine="567"/>
        <w:jc w:val="both"/>
        <w:rPr>
          <w:rFonts w:ascii="Times New Roman" w:hAnsi="Times New Roman"/>
          <w:w w:val="107"/>
          <w:sz w:val="24"/>
          <w:szCs w:val="24"/>
          <w:lang w:val="uk-UA"/>
        </w:rPr>
      </w:pPr>
      <w:r w:rsidRPr="00F66E2B">
        <w:rPr>
          <w:rFonts w:ascii="Times New Roman" w:hAnsi="Times New Roman"/>
          <w:w w:val="107"/>
          <w:sz w:val="24"/>
          <w:szCs w:val="24"/>
          <w:lang w:val="uk-UA"/>
        </w:rPr>
        <w:t>Показники міжбюджетних трансфертів з інших бюджетів наведені у додатку 10.</w:t>
      </w:r>
    </w:p>
    <w:p w14:paraId="17C0E2F4" w14:textId="77777777" w:rsidR="00946CF7" w:rsidRPr="00FC7A19" w:rsidRDefault="00946CF7" w:rsidP="00946CF7">
      <w:pPr>
        <w:spacing w:after="80"/>
        <w:ind w:firstLine="426"/>
        <w:jc w:val="both"/>
        <w:rPr>
          <w:rFonts w:ascii="Times New Roman" w:hAnsi="Times New Roman"/>
          <w:color w:val="FF0000"/>
          <w:sz w:val="24"/>
          <w:szCs w:val="24"/>
          <w:lang w:val="uk-UA"/>
        </w:rPr>
      </w:pPr>
    </w:p>
    <w:p w14:paraId="4DFA597E" w14:textId="77777777" w:rsidR="0042651E" w:rsidRDefault="0042651E" w:rsidP="00946CF7">
      <w:pPr>
        <w:shd w:val="clear" w:color="auto" w:fill="FFFFFF"/>
        <w:tabs>
          <w:tab w:val="left" w:pos="-284"/>
          <w:tab w:val="num" w:pos="0"/>
        </w:tabs>
        <w:spacing w:after="240"/>
        <w:ind w:right="140"/>
        <w:jc w:val="center"/>
        <w:rPr>
          <w:rFonts w:ascii="Times New Roman" w:hAnsi="Times New Roman"/>
          <w:b/>
          <w:sz w:val="24"/>
          <w:szCs w:val="24"/>
          <w:lang w:val="uk-UA"/>
        </w:rPr>
      </w:pPr>
    </w:p>
    <w:p w14:paraId="5DCF64A2" w14:textId="619937B1" w:rsidR="00946CF7" w:rsidRPr="00950A9B" w:rsidRDefault="00946CF7" w:rsidP="00946CF7">
      <w:pPr>
        <w:shd w:val="clear" w:color="auto" w:fill="FFFFFF"/>
        <w:tabs>
          <w:tab w:val="left" w:pos="-284"/>
          <w:tab w:val="num" w:pos="0"/>
        </w:tabs>
        <w:spacing w:after="240"/>
        <w:ind w:right="140"/>
        <w:jc w:val="center"/>
        <w:rPr>
          <w:rFonts w:ascii="Times New Roman" w:hAnsi="Times New Roman"/>
          <w:b/>
          <w:sz w:val="24"/>
          <w:szCs w:val="24"/>
          <w:lang w:val="uk-UA"/>
        </w:rPr>
      </w:pPr>
      <w:r w:rsidRPr="00950A9B">
        <w:rPr>
          <w:rFonts w:ascii="Times New Roman" w:hAnsi="Times New Roman"/>
          <w:b/>
          <w:sz w:val="24"/>
          <w:szCs w:val="24"/>
          <w:lang w:val="uk-UA"/>
        </w:rPr>
        <w:lastRenderedPageBreak/>
        <w:t>VIII. Інші положення та показники Прогнозу бюджету</w:t>
      </w:r>
    </w:p>
    <w:p w14:paraId="78548B51" w14:textId="77777777" w:rsidR="00946CF7" w:rsidRPr="00950A9B" w:rsidRDefault="00946CF7" w:rsidP="00946CF7">
      <w:pPr>
        <w:shd w:val="clear" w:color="auto" w:fill="FFFFFF"/>
        <w:tabs>
          <w:tab w:val="left" w:pos="-284"/>
          <w:tab w:val="left" w:pos="0"/>
        </w:tabs>
        <w:spacing w:after="240"/>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Конкретні показники обсягів доходів, видатків та фінансування на 2027−2029 роки, визначені цим Прогнозом, можуть коригуватися залежно від зміни реальних фінансових можливостей бюджету на відповідні роки.</w:t>
      </w:r>
    </w:p>
    <w:p w14:paraId="5E7194EA" w14:textId="77777777" w:rsidR="00946CF7" w:rsidRPr="00950A9B" w:rsidRDefault="00946CF7" w:rsidP="00946CF7">
      <w:pPr>
        <w:shd w:val="clear" w:color="auto" w:fill="FFFFFF"/>
        <w:tabs>
          <w:tab w:val="left" w:pos="-284"/>
          <w:tab w:val="left" w:pos="0"/>
        </w:tabs>
        <w:ind w:right="-1" w:firstLine="567"/>
        <w:jc w:val="both"/>
        <w:rPr>
          <w:rFonts w:ascii="Times New Roman" w:hAnsi="Times New Roman"/>
          <w:sz w:val="24"/>
          <w:szCs w:val="24"/>
          <w:lang w:val="uk-UA"/>
        </w:rPr>
      </w:pPr>
      <w:r w:rsidRPr="00950A9B">
        <w:rPr>
          <w:rFonts w:ascii="Times New Roman" w:hAnsi="Times New Roman"/>
          <w:sz w:val="24"/>
          <w:szCs w:val="24"/>
          <w:lang w:val="uk-UA"/>
        </w:rPr>
        <w:t xml:space="preserve">До Прогнозу додаються: </w:t>
      </w:r>
    </w:p>
    <w:p w14:paraId="466AC3D4" w14:textId="77777777" w:rsidR="00946CF7" w:rsidRPr="00950A9B" w:rsidRDefault="00946CF7" w:rsidP="00946CF7">
      <w:pPr>
        <w:shd w:val="clear" w:color="auto" w:fill="FFFFFF"/>
        <w:tabs>
          <w:tab w:val="left" w:pos="-284"/>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1</w:t>
      </w:r>
      <w:r w:rsidRPr="00950A9B">
        <w:rPr>
          <w:rFonts w:ascii="Times New Roman" w:hAnsi="Times New Roman"/>
          <w:sz w:val="24"/>
          <w:szCs w:val="24"/>
          <w:lang w:val="uk-UA"/>
        </w:rPr>
        <w:t xml:space="preserve"> «</w:t>
      </w:r>
      <w:r w:rsidRPr="00950A9B">
        <w:rPr>
          <w:rStyle w:val="rvts29"/>
          <w:rFonts w:ascii="Times New Roman" w:hAnsi="Times New Roman"/>
          <w:sz w:val="24"/>
          <w:szCs w:val="24"/>
          <w:lang w:val="uk-UA"/>
        </w:rPr>
        <w:t>Загальні показники бюджету»;</w:t>
      </w:r>
    </w:p>
    <w:p w14:paraId="08E7684C" w14:textId="77777777" w:rsidR="00946CF7" w:rsidRPr="00950A9B" w:rsidRDefault="00946CF7" w:rsidP="00946CF7">
      <w:pPr>
        <w:shd w:val="clear" w:color="auto" w:fill="FFFFFF"/>
        <w:tabs>
          <w:tab w:val="left" w:pos="-284"/>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2 «Показники доходів бюджету»;</w:t>
      </w:r>
    </w:p>
    <w:p w14:paraId="3098DBA4" w14:textId="77777777" w:rsidR="00946CF7" w:rsidRPr="00950A9B" w:rsidRDefault="00946CF7" w:rsidP="00946CF7">
      <w:pPr>
        <w:tabs>
          <w:tab w:val="left" w:pos="0"/>
          <w:tab w:val="left" w:pos="567"/>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3 «Показники фінансування бюджету»;</w:t>
      </w:r>
    </w:p>
    <w:p w14:paraId="732EE69C" w14:textId="77777777" w:rsidR="00946CF7" w:rsidRPr="00950A9B" w:rsidRDefault="00946CF7" w:rsidP="00946CF7">
      <w:pPr>
        <w:tabs>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6 «Граничні показники видатків бюджету та надання кредитів з бюджету головним розпорядникам коштів»;</w:t>
      </w:r>
    </w:p>
    <w:p w14:paraId="6951EC2D" w14:textId="77777777" w:rsidR="00946CF7" w:rsidRPr="00950A9B" w:rsidRDefault="00946CF7" w:rsidP="00946CF7">
      <w:pPr>
        <w:tabs>
          <w:tab w:val="left" w:pos="0"/>
        </w:tabs>
        <w:ind w:right="-1"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7 «Граничні показники видатків бюджету за Типовою програмною класифікацією видатків та кредитування бюджету»;</w:t>
      </w:r>
    </w:p>
    <w:p w14:paraId="06DE5DC8" w14:textId="77777777" w:rsidR="00946CF7" w:rsidRPr="00950A9B" w:rsidRDefault="00946CF7" w:rsidP="00946CF7">
      <w:pPr>
        <w:tabs>
          <w:tab w:val="left" w:pos="0"/>
        </w:tabs>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9 «Обсяг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бюджету»;</w:t>
      </w:r>
    </w:p>
    <w:p w14:paraId="1BC0768F" w14:textId="77777777" w:rsidR="00946CF7" w:rsidRPr="00950A9B" w:rsidRDefault="00946CF7" w:rsidP="00946CF7">
      <w:pPr>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10 «Показники міжбюджетних трансфертів з інших бюджетів»</w:t>
      </w:r>
      <w:r>
        <w:rPr>
          <w:rStyle w:val="rvts29"/>
          <w:rFonts w:ascii="Times New Roman" w:hAnsi="Times New Roman"/>
          <w:sz w:val="24"/>
          <w:szCs w:val="24"/>
          <w:lang w:val="uk-UA"/>
        </w:rPr>
        <w:t>.</w:t>
      </w:r>
    </w:p>
    <w:p w14:paraId="41910891" w14:textId="77777777" w:rsidR="00946CF7" w:rsidRPr="00950A9B" w:rsidRDefault="00946CF7" w:rsidP="00946CF7">
      <w:pPr>
        <w:jc w:val="both"/>
        <w:rPr>
          <w:rStyle w:val="rvts29"/>
          <w:rFonts w:ascii="Times New Roman" w:hAnsi="Times New Roman"/>
          <w:sz w:val="24"/>
          <w:szCs w:val="24"/>
          <w:lang w:val="uk-UA"/>
        </w:rPr>
      </w:pPr>
    </w:p>
    <w:p w14:paraId="74027A7D" w14:textId="77777777" w:rsidR="00946CF7" w:rsidRPr="00950A9B" w:rsidRDefault="00946CF7" w:rsidP="00946CF7">
      <w:pPr>
        <w:ind w:right="9" w:firstLine="567"/>
        <w:rPr>
          <w:rFonts w:ascii="Times New Roman" w:hAnsi="Times New Roman"/>
          <w:sz w:val="24"/>
          <w:szCs w:val="24"/>
          <w:lang w:val="uk-UA"/>
        </w:rPr>
      </w:pPr>
      <w:r w:rsidRPr="00950A9B">
        <w:rPr>
          <w:rFonts w:ascii="Times New Roman" w:hAnsi="Times New Roman"/>
          <w:sz w:val="24"/>
          <w:szCs w:val="24"/>
          <w:lang w:val="uk-UA"/>
        </w:rPr>
        <w:t>У зв’язку з відсутністю показників не додаються до Прогнозу:</w:t>
      </w:r>
    </w:p>
    <w:p w14:paraId="1E22091F" w14:textId="77777777" w:rsidR="00946CF7" w:rsidRPr="00950A9B" w:rsidRDefault="00946CF7" w:rsidP="00946CF7">
      <w:pPr>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4 «Показники місцевого боргу»;</w:t>
      </w:r>
    </w:p>
    <w:p w14:paraId="1AC4998B" w14:textId="77777777" w:rsidR="00946CF7" w:rsidRPr="00950A9B" w:rsidRDefault="00946CF7" w:rsidP="00946CF7">
      <w:pPr>
        <w:tabs>
          <w:tab w:val="left" w:pos="1276"/>
        </w:tabs>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5 «Показники надання місцевих гарантій та гарантованого Автономною Республікою Крим, обласною радою, міською, селищною чи сільською територіальною громадою боргу»;</w:t>
      </w:r>
    </w:p>
    <w:p w14:paraId="03433494" w14:textId="77777777" w:rsidR="00946CF7" w:rsidRPr="00950A9B" w:rsidRDefault="00946CF7" w:rsidP="00946CF7">
      <w:pPr>
        <w:ind w:firstLine="567"/>
        <w:jc w:val="both"/>
        <w:rPr>
          <w:rStyle w:val="rvts29"/>
          <w:rFonts w:ascii="Times New Roman" w:hAnsi="Times New Roman"/>
          <w:sz w:val="24"/>
          <w:szCs w:val="24"/>
          <w:lang w:val="uk-UA"/>
        </w:rPr>
      </w:pPr>
      <w:r w:rsidRPr="00950A9B">
        <w:rPr>
          <w:rStyle w:val="rvts29"/>
          <w:rFonts w:ascii="Times New Roman" w:hAnsi="Times New Roman"/>
          <w:sz w:val="24"/>
          <w:szCs w:val="24"/>
          <w:lang w:val="uk-UA"/>
        </w:rPr>
        <w:t>Додаток 8 «Граничні показники кредитування бюджету за Типовою програмною  класифікацією видатків та кредитування місцевого бюджету».</w:t>
      </w:r>
    </w:p>
    <w:p w14:paraId="4444C564" w14:textId="77777777" w:rsidR="00946CF7" w:rsidRPr="00950A9B" w:rsidRDefault="00946CF7" w:rsidP="00946CF7">
      <w:pPr>
        <w:ind w:firstLine="567"/>
        <w:jc w:val="both"/>
        <w:rPr>
          <w:rStyle w:val="rvts29"/>
          <w:rFonts w:ascii="Times New Roman" w:hAnsi="Times New Roman"/>
          <w:sz w:val="24"/>
          <w:szCs w:val="24"/>
          <w:lang w:val="uk-UA"/>
        </w:rPr>
      </w:pPr>
      <w:r w:rsidRPr="00EC5904">
        <w:rPr>
          <w:rStyle w:val="rvts29"/>
          <w:rFonts w:ascii="Times New Roman" w:hAnsi="Times New Roman"/>
          <w:sz w:val="24"/>
          <w:szCs w:val="24"/>
          <w:lang w:val="uk-UA"/>
        </w:rPr>
        <w:t>Додаток 11 «Показники міжбюджетних трансфертів іншим бюджетам».</w:t>
      </w:r>
    </w:p>
    <w:p w14:paraId="03CC4F00" w14:textId="77777777" w:rsidR="00412370" w:rsidRPr="00950A9B" w:rsidRDefault="00412370" w:rsidP="0030476E">
      <w:pPr>
        <w:jc w:val="both"/>
        <w:rPr>
          <w:rStyle w:val="rvts29"/>
          <w:rFonts w:ascii="Times New Roman" w:hAnsi="Times New Roman"/>
          <w:sz w:val="24"/>
          <w:szCs w:val="24"/>
          <w:lang w:val="uk-UA"/>
        </w:rPr>
      </w:pPr>
    </w:p>
    <w:p w14:paraId="4FFF6EB8" w14:textId="77777777" w:rsidR="00692B39" w:rsidRPr="00950A9B" w:rsidRDefault="00692B39" w:rsidP="0030476E">
      <w:pPr>
        <w:pStyle w:val="ab"/>
        <w:spacing w:before="0" w:beforeAutospacing="0" w:after="0" w:afterAutospacing="0"/>
        <w:rPr>
          <w:b/>
          <w:lang w:val="uk-UA"/>
        </w:rPr>
      </w:pPr>
    </w:p>
    <w:p w14:paraId="4832C329" w14:textId="77777777" w:rsidR="003E358C" w:rsidRPr="00950A9B" w:rsidRDefault="003E358C" w:rsidP="003E358C">
      <w:pPr>
        <w:spacing w:before="120"/>
        <w:rPr>
          <w:rFonts w:ascii="Times New Roman" w:hAnsi="Times New Roman"/>
          <w:b/>
          <w:sz w:val="24"/>
          <w:szCs w:val="24"/>
          <w:lang w:val="uk-UA"/>
        </w:rPr>
      </w:pPr>
      <w:r w:rsidRPr="00950A9B">
        <w:rPr>
          <w:rFonts w:ascii="Times New Roman" w:hAnsi="Times New Roman"/>
          <w:b/>
          <w:sz w:val="24"/>
          <w:szCs w:val="24"/>
          <w:lang w:val="uk-UA"/>
        </w:rPr>
        <w:t>Керуючий справами виконкому                                                Наталія МОСКАЛЕНКО</w:t>
      </w:r>
    </w:p>
    <w:p w14:paraId="6D4B94A2" w14:textId="77777777" w:rsidR="00A01970" w:rsidRDefault="00A01970" w:rsidP="00C763F3">
      <w:pPr>
        <w:spacing w:line="276" w:lineRule="auto"/>
        <w:jc w:val="center"/>
        <w:outlineLvl w:val="0"/>
        <w:rPr>
          <w:rFonts w:ascii="Times New Roman" w:hAnsi="Times New Roman"/>
          <w:b/>
          <w:sz w:val="24"/>
          <w:szCs w:val="24"/>
          <w:lang w:val="uk-UA"/>
        </w:rPr>
        <w:sectPr w:rsidR="00A01970" w:rsidSect="00B85DFD">
          <w:headerReference w:type="default" r:id="rId11"/>
          <w:pgSz w:w="11907" w:h="16834" w:code="9"/>
          <w:pgMar w:top="1134" w:right="567" w:bottom="1134" w:left="1560" w:header="720" w:footer="720" w:gutter="0"/>
          <w:cols w:space="720"/>
          <w:docGrid w:linePitch="272"/>
        </w:sectPr>
      </w:pPr>
    </w:p>
    <w:p w14:paraId="5711E71E" w14:textId="77777777" w:rsidR="00E55B8D" w:rsidRDefault="00E55B8D" w:rsidP="00C763F3">
      <w:pPr>
        <w:spacing w:line="276" w:lineRule="auto"/>
        <w:jc w:val="center"/>
        <w:outlineLvl w:val="0"/>
        <w:rPr>
          <w:rFonts w:ascii="Times New Roman" w:hAnsi="Times New Roman"/>
          <w:b/>
          <w:sz w:val="24"/>
          <w:szCs w:val="24"/>
          <w:lang w:val="uk-UA"/>
        </w:rPr>
      </w:pPr>
    </w:p>
    <w:p w14:paraId="0792024B" w14:textId="644C1D6E" w:rsidR="00C763F3" w:rsidRPr="00950A9B" w:rsidRDefault="00C763F3" w:rsidP="00C763F3">
      <w:pPr>
        <w:spacing w:line="276" w:lineRule="auto"/>
        <w:jc w:val="center"/>
        <w:outlineLvl w:val="0"/>
        <w:rPr>
          <w:rFonts w:ascii="Times New Roman" w:hAnsi="Times New Roman"/>
          <w:b/>
          <w:sz w:val="24"/>
          <w:szCs w:val="24"/>
          <w:lang w:val="uk-UA"/>
        </w:rPr>
      </w:pPr>
      <w:r w:rsidRPr="00950A9B">
        <w:rPr>
          <w:rFonts w:ascii="Times New Roman" w:hAnsi="Times New Roman"/>
          <w:b/>
          <w:sz w:val="24"/>
          <w:szCs w:val="24"/>
          <w:lang w:val="uk-UA"/>
        </w:rPr>
        <w:t>ПОЯСНЮВАЛЬНА ЗАПИСКА</w:t>
      </w:r>
    </w:p>
    <w:p w14:paraId="45E43565" w14:textId="77777777" w:rsidR="00946CF7" w:rsidRDefault="00C763F3" w:rsidP="00C763F3">
      <w:pPr>
        <w:pStyle w:val="ab"/>
        <w:spacing w:before="0" w:beforeAutospacing="0" w:after="0" w:afterAutospacing="0"/>
        <w:jc w:val="center"/>
        <w:rPr>
          <w:rFonts w:eastAsia="MS Mincho"/>
          <w:b/>
          <w:lang w:val="uk-UA"/>
        </w:rPr>
      </w:pPr>
      <w:r w:rsidRPr="00950A9B">
        <w:rPr>
          <w:rFonts w:eastAsia="MS Mincho"/>
          <w:b/>
          <w:lang w:val="uk-UA"/>
        </w:rPr>
        <w:t xml:space="preserve">до </w:t>
      </w:r>
      <w:proofErr w:type="spellStart"/>
      <w:r w:rsidRPr="00950A9B">
        <w:rPr>
          <w:rFonts w:eastAsia="MS Mincho"/>
          <w:b/>
          <w:lang w:val="uk-UA"/>
        </w:rPr>
        <w:t>проєкту</w:t>
      </w:r>
      <w:proofErr w:type="spellEnd"/>
      <w:r w:rsidRPr="00950A9B">
        <w:rPr>
          <w:rFonts w:eastAsia="MS Mincho"/>
          <w:b/>
          <w:lang w:val="uk-UA"/>
        </w:rPr>
        <w:t xml:space="preserve"> рішення міської ради</w:t>
      </w:r>
    </w:p>
    <w:p w14:paraId="03610C4E" w14:textId="1302C1AB" w:rsidR="00946CF7" w:rsidRDefault="00C763F3" w:rsidP="00C763F3">
      <w:pPr>
        <w:pStyle w:val="ab"/>
        <w:spacing w:before="0" w:beforeAutospacing="0" w:after="0" w:afterAutospacing="0"/>
        <w:jc w:val="center"/>
        <w:rPr>
          <w:b/>
          <w:bCs/>
          <w:lang w:val="uk-UA"/>
        </w:rPr>
      </w:pPr>
      <w:r w:rsidRPr="00950A9B">
        <w:rPr>
          <w:rFonts w:eastAsia="MS Mincho"/>
          <w:b/>
          <w:lang w:val="uk-UA"/>
        </w:rPr>
        <w:t xml:space="preserve"> «</w:t>
      </w:r>
      <w:r w:rsidRPr="00950A9B">
        <w:rPr>
          <w:b/>
          <w:lang w:val="uk-UA"/>
        </w:rPr>
        <w:t xml:space="preserve">Про </w:t>
      </w:r>
      <w:r w:rsidR="00946CF7">
        <w:rPr>
          <w:b/>
          <w:bCs/>
          <w:lang w:val="uk-UA"/>
        </w:rPr>
        <w:t>розгляд</w:t>
      </w:r>
      <w:r w:rsidRPr="00950A9B">
        <w:rPr>
          <w:b/>
          <w:lang w:val="uk-UA"/>
        </w:rPr>
        <w:t xml:space="preserve"> Прогнозу </w:t>
      </w:r>
      <w:r w:rsidR="00396BC3">
        <w:rPr>
          <w:b/>
          <w:lang w:val="uk-UA"/>
        </w:rPr>
        <w:t>Б</w:t>
      </w:r>
      <w:r w:rsidRPr="00950A9B">
        <w:rPr>
          <w:b/>
          <w:lang w:val="uk-UA"/>
        </w:rPr>
        <w:t xml:space="preserve">юджету </w:t>
      </w:r>
      <w:r w:rsidRPr="00950A9B">
        <w:rPr>
          <w:b/>
          <w:bCs/>
          <w:lang w:val="uk-UA"/>
        </w:rPr>
        <w:t xml:space="preserve">Роменської міської територіальної громади </w:t>
      </w:r>
    </w:p>
    <w:p w14:paraId="076E990B" w14:textId="5EE146AC" w:rsidR="00C763F3" w:rsidRPr="00950A9B" w:rsidRDefault="00C763F3" w:rsidP="00C763F3">
      <w:pPr>
        <w:pStyle w:val="ab"/>
        <w:spacing w:before="0" w:beforeAutospacing="0" w:after="0" w:afterAutospacing="0"/>
        <w:jc w:val="center"/>
        <w:rPr>
          <w:b/>
          <w:bCs/>
          <w:lang w:val="uk-UA"/>
        </w:rPr>
      </w:pPr>
      <w:r w:rsidRPr="00950A9B">
        <w:rPr>
          <w:b/>
          <w:bCs/>
          <w:lang w:val="uk-UA"/>
        </w:rPr>
        <w:t xml:space="preserve">на </w:t>
      </w:r>
      <w:r w:rsidR="00E259E5" w:rsidRPr="00950A9B">
        <w:rPr>
          <w:b/>
          <w:bCs/>
          <w:lang w:val="uk-UA"/>
        </w:rPr>
        <w:t xml:space="preserve">2027-2029 </w:t>
      </w:r>
      <w:r w:rsidRPr="00950A9B">
        <w:rPr>
          <w:b/>
          <w:bCs/>
          <w:lang w:val="uk-UA"/>
        </w:rPr>
        <w:t>роки»</w:t>
      </w:r>
    </w:p>
    <w:p w14:paraId="38F1EB67" w14:textId="77777777" w:rsidR="00C763F3" w:rsidRPr="00950A9B" w:rsidRDefault="00C763F3" w:rsidP="00C763F3">
      <w:pPr>
        <w:ind w:firstLine="567"/>
        <w:jc w:val="both"/>
        <w:rPr>
          <w:rFonts w:ascii="Times New Roman" w:hAnsi="Times New Roman"/>
          <w:sz w:val="24"/>
          <w:szCs w:val="24"/>
          <w:lang w:val="uk-UA"/>
        </w:rPr>
      </w:pPr>
    </w:p>
    <w:p w14:paraId="33E08EEF" w14:textId="4454B252" w:rsidR="00C763F3" w:rsidRPr="00F97196" w:rsidRDefault="00C763F3" w:rsidP="00B130C3">
      <w:pPr>
        <w:pStyle w:val="afff0"/>
        <w:spacing w:before="0" w:beforeAutospacing="0" w:after="0" w:afterAutospacing="0"/>
        <w:ind w:firstLine="567"/>
        <w:jc w:val="both"/>
        <w:rPr>
          <w:b/>
          <w:color w:val="000000" w:themeColor="text1"/>
          <w:lang w:val="uk-UA"/>
        </w:rPr>
      </w:pPr>
      <w:r w:rsidRPr="00950A9B">
        <w:rPr>
          <w:shd w:val="clear" w:color="auto" w:fill="FFFFFF"/>
          <w:lang w:val="uk-UA"/>
        </w:rPr>
        <w:t xml:space="preserve">Прогноз </w:t>
      </w:r>
      <w:r w:rsidR="00946CF7">
        <w:rPr>
          <w:shd w:val="clear" w:color="auto" w:fill="FFFFFF"/>
          <w:lang w:val="uk-UA"/>
        </w:rPr>
        <w:t>Б</w:t>
      </w:r>
      <w:r w:rsidRPr="00950A9B">
        <w:rPr>
          <w:shd w:val="clear" w:color="auto" w:fill="FFFFFF"/>
          <w:lang w:val="uk-UA"/>
        </w:rPr>
        <w:t xml:space="preserve">юджету Роменської міської територіальної громади на </w:t>
      </w:r>
      <w:r w:rsidR="00E259E5" w:rsidRPr="00950A9B">
        <w:rPr>
          <w:shd w:val="clear" w:color="auto" w:fill="FFFFFF"/>
          <w:lang w:val="uk-UA"/>
        </w:rPr>
        <w:t xml:space="preserve">2027-2029 </w:t>
      </w:r>
      <w:r w:rsidRPr="00950A9B">
        <w:rPr>
          <w:shd w:val="clear" w:color="auto" w:fill="FFFFFF"/>
          <w:lang w:val="uk-UA"/>
        </w:rPr>
        <w:t xml:space="preserve">роки розроблено відповідно до </w:t>
      </w:r>
      <w:r w:rsidRPr="00950A9B">
        <w:rPr>
          <w:lang w:val="uk-UA" w:eastAsia="uk-UA"/>
        </w:rPr>
        <w:t xml:space="preserve">пункту 1 частини «а» статті 28, </w:t>
      </w:r>
      <w:r w:rsidRPr="00950A9B">
        <w:rPr>
          <w:lang w:val="uk-UA"/>
        </w:rPr>
        <w:t xml:space="preserve">пункту 2 статті 52 Закону України «Про місцеве самоврядування в Україні», </w:t>
      </w:r>
      <w:r w:rsidRPr="00950A9B">
        <w:rPr>
          <w:lang w:val="uk-UA" w:eastAsia="uk-UA"/>
        </w:rPr>
        <w:t>с</w:t>
      </w:r>
      <w:r w:rsidRPr="00950A9B">
        <w:rPr>
          <w:rStyle w:val="rvts9"/>
          <w:bCs/>
          <w:shd w:val="clear" w:color="auto" w:fill="FFFFFF"/>
          <w:lang w:val="uk-UA"/>
        </w:rPr>
        <w:t>татті 75</w:t>
      </w:r>
      <w:r w:rsidRPr="00950A9B">
        <w:rPr>
          <w:rStyle w:val="rvts37"/>
          <w:bCs/>
          <w:shd w:val="clear" w:color="auto" w:fill="FFFFFF"/>
          <w:vertAlign w:val="superscript"/>
          <w:lang w:val="uk-UA"/>
        </w:rPr>
        <w:t xml:space="preserve">-1 </w:t>
      </w:r>
      <w:r w:rsidRPr="00950A9B">
        <w:rPr>
          <w:lang w:val="uk-UA" w:eastAsia="uk-UA"/>
        </w:rPr>
        <w:t xml:space="preserve">та </w:t>
      </w:r>
      <w:r w:rsidRPr="00950A9B">
        <w:rPr>
          <w:rStyle w:val="rvts9"/>
          <w:bCs/>
          <w:shd w:val="clear" w:color="auto" w:fill="FFFFFF"/>
          <w:lang w:val="uk-UA"/>
        </w:rPr>
        <w:t>75</w:t>
      </w:r>
      <w:r w:rsidRPr="00950A9B">
        <w:rPr>
          <w:rStyle w:val="rvts37"/>
          <w:bCs/>
          <w:shd w:val="clear" w:color="auto" w:fill="FFFFFF"/>
          <w:vertAlign w:val="superscript"/>
          <w:lang w:val="uk-UA"/>
        </w:rPr>
        <w:t xml:space="preserve">-2 </w:t>
      </w:r>
      <w:r w:rsidRPr="00950A9B">
        <w:rPr>
          <w:lang w:val="uk-UA" w:eastAsia="uk-UA"/>
        </w:rPr>
        <w:t>Бюджетного кодексу України</w:t>
      </w:r>
      <w:r w:rsidRPr="00950A9B">
        <w:rPr>
          <w:shd w:val="clear" w:color="auto" w:fill="FFFFFF"/>
          <w:lang w:val="uk-UA"/>
        </w:rPr>
        <w:t>,</w:t>
      </w:r>
      <w:r w:rsidRPr="00FC7A19">
        <w:rPr>
          <w:color w:val="FF0000"/>
          <w:shd w:val="clear" w:color="auto" w:fill="FFFFFF"/>
          <w:lang w:val="uk-UA"/>
        </w:rPr>
        <w:t xml:space="preserve"> </w:t>
      </w:r>
      <w:r w:rsidRPr="00110AA5">
        <w:rPr>
          <w:shd w:val="clear" w:color="auto" w:fill="FFFFFF"/>
          <w:lang w:val="uk-UA"/>
        </w:rPr>
        <w:t xml:space="preserve">постанови Кабінету Міністрів України від </w:t>
      </w:r>
      <w:r w:rsidR="00110AA5" w:rsidRPr="00110AA5">
        <w:rPr>
          <w:lang w:val="uk-UA" w:eastAsia="uk-UA"/>
        </w:rPr>
        <w:t xml:space="preserve">17 червня 2026 р. № 793 </w:t>
      </w:r>
      <w:r w:rsidR="002A1365">
        <w:rPr>
          <w:lang w:val="uk-UA" w:eastAsia="uk-UA"/>
        </w:rPr>
        <w:t>«</w:t>
      </w:r>
      <w:r w:rsidRPr="00110AA5">
        <w:rPr>
          <w:shd w:val="clear" w:color="auto" w:fill="FFFFFF"/>
          <w:lang w:val="uk-UA"/>
        </w:rPr>
        <w:t xml:space="preserve">Про схвалення Бюджетної декларації на </w:t>
      </w:r>
      <w:r w:rsidR="00E259E5" w:rsidRPr="00110AA5">
        <w:rPr>
          <w:shd w:val="clear" w:color="auto" w:fill="FFFFFF"/>
          <w:lang w:val="uk-UA"/>
        </w:rPr>
        <w:t xml:space="preserve">2027-2029 </w:t>
      </w:r>
      <w:r w:rsidRPr="00110AA5">
        <w:rPr>
          <w:shd w:val="clear" w:color="auto" w:fill="FFFFFF"/>
          <w:lang w:val="uk-UA"/>
        </w:rPr>
        <w:t>роки</w:t>
      </w:r>
      <w:r w:rsidR="002A1365">
        <w:rPr>
          <w:shd w:val="clear" w:color="auto" w:fill="FFFFFF"/>
          <w:lang w:val="uk-UA"/>
        </w:rPr>
        <w:t>»</w:t>
      </w:r>
      <w:r w:rsidR="00946CF7">
        <w:rPr>
          <w:shd w:val="clear" w:color="auto" w:fill="FFFFFF"/>
          <w:lang w:val="uk-UA"/>
        </w:rPr>
        <w:t xml:space="preserve">, </w:t>
      </w:r>
      <w:r w:rsidR="00946CF7" w:rsidRPr="006C40BE">
        <w:rPr>
          <w:lang w:val="uk-UA"/>
        </w:rPr>
        <w:t xml:space="preserve">схвалений рішенням виконавчого комітету Роменської міської ради від </w:t>
      </w:r>
      <w:r w:rsidR="00946CF7">
        <w:rPr>
          <w:lang w:val="uk-UA"/>
        </w:rPr>
        <w:t>19</w:t>
      </w:r>
      <w:r w:rsidR="00946CF7" w:rsidRPr="006C40BE">
        <w:rPr>
          <w:lang w:val="uk-UA"/>
        </w:rPr>
        <w:t>.08.202</w:t>
      </w:r>
      <w:r w:rsidR="00946CF7">
        <w:rPr>
          <w:lang w:val="uk-UA"/>
        </w:rPr>
        <w:t>6</w:t>
      </w:r>
      <w:r w:rsidR="00946CF7" w:rsidRPr="006C40BE">
        <w:rPr>
          <w:lang w:val="uk-UA"/>
        </w:rPr>
        <w:t xml:space="preserve"> </w:t>
      </w:r>
      <w:r w:rsidR="00946CF7" w:rsidRPr="00F97196">
        <w:rPr>
          <w:color w:val="000000" w:themeColor="text1"/>
          <w:lang w:val="uk-UA"/>
        </w:rPr>
        <w:t xml:space="preserve">№ </w:t>
      </w:r>
      <w:r w:rsidR="00F97196" w:rsidRPr="00F97196">
        <w:rPr>
          <w:color w:val="000000" w:themeColor="text1"/>
          <w:lang w:val="uk-UA"/>
        </w:rPr>
        <w:t>211</w:t>
      </w:r>
      <w:r w:rsidR="00B130C3" w:rsidRPr="00F97196">
        <w:rPr>
          <w:color w:val="000000" w:themeColor="text1"/>
          <w:shd w:val="clear" w:color="auto" w:fill="FFFFFF"/>
          <w:lang w:val="uk-UA"/>
        </w:rPr>
        <w:t>.</w:t>
      </w:r>
    </w:p>
    <w:p w14:paraId="48D8295C" w14:textId="77777777" w:rsidR="00C763F3" w:rsidRPr="00950A9B" w:rsidRDefault="00C763F3" w:rsidP="00B130C3">
      <w:pPr>
        <w:shd w:val="clear" w:color="auto" w:fill="FFFFFF"/>
        <w:ind w:firstLine="567"/>
        <w:jc w:val="both"/>
        <w:rPr>
          <w:rFonts w:ascii="Times New Roman" w:hAnsi="Times New Roman"/>
          <w:sz w:val="24"/>
          <w:szCs w:val="24"/>
          <w:lang w:val="uk-UA" w:eastAsia="uk-UA"/>
        </w:rPr>
      </w:pPr>
      <w:r w:rsidRPr="00950A9B">
        <w:rPr>
          <w:rFonts w:ascii="Times New Roman" w:hAnsi="Times New Roman"/>
          <w:sz w:val="24"/>
          <w:szCs w:val="24"/>
          <w:lang w:val="uk-UA" w:eastAsia="uk-UA"/>
        </w:rPr>
        <w:t xml:space="preserve">Метою Прогнозу є забезпечення послідовності та передбачуваності бюджетної політики, визначення фінансового ресурсу бюджету </w:t>
      </w:r>
      <w:r w:rsidR="00B130C3" w:rsidRPr="00950A9B">
        <w:rPr>
          <w:rFonts w:ascii="Times New Roman" w:hAnsi="Times New Roman"/>
          <w:sz w:val="24"/>
          <w:szCs w:val="24"/>
          <w:lang w:val="uk-UA" w:eastAsia="uk-UA"/>
        </w:rPr>
        <w:t>Роменської</w:t>
      </w:r>
      <w:r w:rsidRPr="00950A9B">
        <w:rPr>
          <w:rFonts w:ascii="Times New Roman" w:hAnsi="Times New Roman"/>
          <w:sz w:val="24"/>
          <w:szCs w:val="24"/>
          <w:lang w:val="uk-UA" w:eastAsia="uk-UA"/>
        </w:rPr>
        <w:t xml:space="preserve"> міської  територіальної громади на середньострокову перспективу.</w:t>
      </w:r>
    </w:p>
    <w:p w14:paraId="27B793A7" w14:textId="77777777" w:rsidR="005B0562" w:rsidRPr="00950A9B" w:rsidRDefault="005B0562" w:rsidP="00B130C3">
      <w:pPr>
        <w:pStyle w:val="ab"/>
        <w:spacing w:before="0" w:beforeAutospacing="0" w:after="0" w:afterAutospacing="0"/>
        <w:ind w:firstLine="567"/>
        <w:jc w:val="both"/>
        <w:rPr>
          <w:lang w:val="uk-UA"/>
        </w:rPr>
      </w:pPr>
      <w:r w:rsidRPr="00950A9B">
        <w:rPr>
          <w:lang w:val="uk-UA"/>
        </w:rPr>
        <w:t>Прогноз бюджету громади на</w:t>
      </w:r>
      <w:r w:rsidRPr="00FC7A19">
        <w:rPr>
          <w:color w:val="FF0000"/>
          <w:lang w:val="uk-UA"/>
        </w:rPr>
        <w:t xml:space="preserve"> </w:t>
      </w:r>
      <w:r w:rsidRPr="00950A9B">
        <w:rPr>
          <w:lang w:val="uk-UA"/>
        </w:rPr>
        <w:t>202</w:t>
      </w:r>
      <w:r w:rsidR="00950A9B" w:rsidRPr="00950A9B">
        <w:rPr>
          <w:lang w:val="uk-UA"/>
        </w:rPr>
        <w:t>7</w:t>
      </w:r>
      <w:r w:rsidRPr="00950A9B">
        <w:rPr>
          <w:lang w:val="uk-UA"/>
        </w:rPr>
        <w:t>–202</w:t>
      </w:r>
      <w:r w:rsidR="00950A9B" w:rsidRPr="00950A9B">
        <w:rPr>
          <w:lang w:val="uk-UA"/>
        </w:rPr>
        <w:t>9</w:t>
      </w:r>
      <w:r w:rsidRPr="00950A9B">
        <w:rPr>
          <w:lang w:val="uk-UA"/>
        </w:rPr>
        <w:t xml:space="preserve"> роки сформовано на основі бюджетних пропозицій, підготовлених головними розпорядниками коштів, необхідних для досягнення цілей у відповідних галузях. </w:t>
      </w:r>
    </w:p>
    <w:p w14:paraId="48A8305B" w14:textId="77777777" w:rsidR="005B0562" w:rsidRPr="00950A9B" w:rsidRDefault="005B0562" w:rsidP="005B0562">
      <w:pPr>
        <w:pStyle w:val="ab"/>
        <w:spacing w:before="0" w:beforeAutospacing="0" w:after="0" w:afterAutospacing="0"/>
        <w:ind w:firstLine="567"/>
        <w:jc w:val="both"/>
        <w:rPr>
          <w:shd w:val="clear" w:color="auto" w:fill="FFFFFF"/>
          <w:lang w:val="uk-UA"/>
        </w:rPr>
      </w:pPr>
      <w:r w:rsidRPr="00950A9B">
        <w:rPr>
          <w:lang w:val="uk-UA"/>
        </w:rPr>
        <w:t xml:space="preserve">Пропозиції головних розпорядників бюджету громади стануть основними показниками для формування </w:t>
      </w:r>
      <w:proofErr w:type="spellStart"/>
      <w:r w:rsidRPr="00950A9B">
        <w:rPr>
          <w:lang w:val="uk-UA"/>
        </w:rPr>
        <w:t>проєкту</w:t>
      </w:r>
      <w:proofErr w:type="spellEnd"/>
      <w:r w:rsidRPr="00950A9B">
        <w:rPr>
          <w:lang w:val="uk-UA"/>
        </w:rPr>
        <w:t xml:space="preserve"> </w:t>
      </w:r>
      <w:r w:rsidR="0083507F">
        <w:rPr>
          <w:lang w:val="uk-UA"/>
        </w:rPr>
        <w:t>Б</w:t>
      </w:r>
      <w:r w:rsidRPr="00950A9B">
        <w:rPr>
          <w:lang w:val="uk-UA"/>
        </w:rPr>
        <w:t>юджету Роменської міської територіальної громади на 202</w:t>
      </w:r>
      <w:r w:rsidR="00950A9B" w:rsidRPr="00950A9B">
        <w:rPr>
          <w:lang w:val="uk-UA"/>
        </w:rPr>
        <w:t>7</w:t>
      </w:r>
      <w:r w:rsidRPr="00950A9B">
        <w:rPr>
          <w:lang w:val="uk-UA"/>
        </w:rPr>
        <w:t xml:space="preserve"> рік та наступні роки, як передбачає середньострокове бюджетне планування.</w:t>
      </w:r>
    </w:p>
    <w:p w14:paraId="7753DFDB" w14:textId="77777777" w:rsidR="00A55E76" w:rsidRPr="00FC7A19" w:rsidRDefault="00A55E76" w:rsidP="00B130C3">
      <w:pPr>
        <w:pStyle w:val="ab"/>
        <w:spacing w:before="0" w:beforeAutospacing="0" w:after="0" w:afterAutospacing="0"/>
        <w:ind w:firstLine="567"/>
        <w:jc w:val="both"/>
        <w:rPr>
          <w:color w:val="FF0000"/>
          <w:shd w:val="clear" w:color="auto" w:fill="FFFFFF"/>
          <w:lang w:val="uk-UA"/>
        </w:rPr>
      </w:pPr>
    </w:p>
    <w:p w14:paraId="67BFDBBA" w14:textId="77777777" w:rsidR="00AD6DE6" w:rsidRPr="00FC7A19" w:rsidRDefault="00AD6DE6" w:rsidP="00B130C3">
      <w:pPr>
        <w:pStyle w:val="ab"/>
        <w:spacing w:before="0" w:beforeAutospacing="0" w:after="0" w:afterAutospacing="0"/>
        <w:ind w:firstLine="567"/>
        <w:jc w:val="both"/>
        <w:rPr>
          <w:color w:val="FF0000"/>
          <w:shd w:val="clear" w:color="auto" w:fill="FFFFFF"/>
          <w:lang w:val="uk-UA"/>
        </w:rPr>
      </w:pPr>
    </w:p>
    <w:p w14:paraId="465D627C" w14:textId="77777777" w:rsidR="00C763F3" w:rsidRPr="00787B4C" w:rsidRDefault="0083507F" w:rsidP="00C763F3">
      <w:pPr>
        <w:shd w:val="clear" w:color="auto" w:fill="FFFFFF"/>
        <w:tabs>
          <w:tab w:val="left" w:pos="-284"/>
        </w:tabs>
        <w:ind w:right="142"/>
        <w:jc w:val="both"/>
        <w:rPr>
          <w:rFonts w:ascii="Times New Roman" w:hAnsi="Times New Roman"/>
          <w:b/>
          <w:color w:val="000000"/>
          <w:sz w:val="24"/>
          <w:szCs w:val="24"/>
          <w:lang w:val="uk-UA"/>
        </w:rPr>
      </w:pPr>
      <w:r w:rsidRPr="00787B4C">
        <w:rPr>
          <w:rFonts w:ascii="Times New Roman" w:hAnsi="Times New Roman"/>
          <w:b/>
          <w:color w:val="000000"/>
          <w:sz w:val="24"/>
          <w:szCs w:val="24"/>
          <w:lang w:val="uk-UA"/>
        </w:rPr>
        <w:t>Н</w:t>
      </w:r>
      <w:r w:rsidR="00C763F3" w:rsidRPr="00787B4C">
        <w:rPr>
          <w:rFonts w:ascii="Times New Roman" w:hAnsi="Times New Roman"/>
          <w:b/>
          <w:color w:val="000000"/>
          <w:sz w:val="24"/>
          <w:szCs w:val="24"/>
          <w:lang w:val="uk-UA"/>
        </w:rPr>
        <w:t>ачальник Управління фінансів</w:t>
      </w:r>
    </w:p>
    <w:p w14:paraId="079808D1" w14:textId="77777777" w:rsidR="00C763F3" w:rsidRPr="00787B4C" w:rsidRDefault="00C763F3" w:rsidP="00C763F3">
      <w:pPr>
        <w:shd w:val="clear" w:color="auto" w:fill="FFFFFF"/>
        <w:tabs>
          <w:tab w:val="left" w:pos="-284"/>
        </w:tabs>
        <w:ind w:right="142"/>
        <w:jc w:val="both"/>
        <w:rPr>
          <w:rFonts w:ascii="Times New Roman" w:hAnsi="Times New Roman"/>
          <w:b/>
          <w:color w:val="000000"/>
          <w:sz w:val="24"/>
          <w:szCs w:val="24"/>
          <w:lang w:val="uk-UA"/>
        </w:rPr>
      </w:pPr>
      <w:r w:rsidRPr="00787B4C">
        <w:rPr>
          <w:rFonts w:ascii="Times New Roman" w:hAnsi="Times New Roman"/>
          <w:b/>
          <w:color w:val="000000"/>
          <w:sz w:val="24"/>
          <w:szCs w:val="24"/>
          <w:lang w:val="uk-UA"/>
        </w:rPr>
        <w:t xml:space="preserve">Роменської міської ради                                                              </w:t>
      </w:r>
      <w:r w:rsidR="0083507F" w:rsidRPr="00787B4C">
        <w:rPr>
          <w:rFonts w:ascii="Times New Roman" w:hAnsi="Times New Roman"/>
          <w:b/>
          <w:color w:val="000000"/>
          <w:sz w:val="24"/>
          <w:szCs w:val="24"/>
          <w:lang w:val="uk-UA"/>
        </w:rPr>
        <w:t>Тетяна ЯРОШЕНКО</w:t>
      </w:r>
    </w:p>
    <w:p w14:paraId="6E96DE43" w14:textId="77777777" w:rsidR="00C763F3" w:rsidRPr="00FC7A19" w:rsidRDefault="00C763F3" w:rsidP="00C763F3">
      <w:pPr>
        <w:shd w:val="clear" w:color="auto" w:fill="FFFFFF"/>
        <w:tabs>
          <w:tab w:val="left" w:pos="-284"/>
        </w:tabs>
        <w:ind w:right="142"/>
        <w:jc w:val="both"/>
        <w:rPr>
          <w:rFonts w:ascii="Times New Roman" w:hAnsi="Times New Roman"/>
          <w:b/>
          <w:color w:val="FF0000"/>
          <w:sz w:val="24"/>
          <w:szCs w:val="24"/>
          <w:lang w:val="uk-UA"/>
        </w:rPr>
      </w:pPr>
    </w:p>
    <w:p w14:paraId="2CD9B437" w14:textId="77777777" w:rsidR="00C763F3" w:rsidRPr="00FC7A19" w:rsidRDefault="00C763F3" w:rsidP="00C763F3">
      <w:pPr>
        <w:shd w:val="clear" w:color="auto" w:fill="FFFFFF"/>
        <w:tabs>
          <w:tab w:val="left" w:pos="-284"/>
        </w:tabs>
        <w:ind w:right="142"/>
        <w:jc w:val="both"/>
        <w:rPr>
          <w:rFonts w:ascii="Times New Roman" w:hAnsi="Times New Roman"/>
          <w:b/>
          <w:color w:val="FF0000"/>
          <w:sz w:val="24"/>
          <w:szCs w:val="24"/>
          <w:lang w:val="uk-UA"/>
        </w:rPr>
      </w:pPr>
    </w:p>
    <w:p w14:paraId="36E36FD5" w14:textId="77777777" w:rsidR="00C763F3" w:rsidRPr="00950A9B" w:rsidRDefault="00C763F3" w:rsidP="00C763F3">
      <w:pPr>
        <w:shd w:val="clear" w:color="auto" w:fill="FFFFFF"/>
        <w:tabs>
          <w:tab w:val="left" w:pos="-284"/>
        </w:tabs>
        <w:ind w:right="142"/>
        <w:jc w:val="both"/>
        <w:rPr>
          <w:rFonts w:ascii="Times New Roman" w:hAnsi="Times New Roman"/>
          <w:b/>
          <w:sz w:val="24"/>
          <w:szCs w:val="24"/>
          <w:lang w:val="uk-UA"/>
        </w:rPr>
      </w:pPr>
      <w:r w:rsidRPr="00950A9B">
        <w:rPr>
          <w:rFonts w:ascii="Times New Roman" w:hAnsi="Times New Roman"/>
          <w:b/>
          <w:sz w:val="24"/>
          <w:szCs w:val="24"/>
          <w:lang w:val="uk-UA"/>
        </w:rPr>
        <w:t>ПОГОДЖ</w:t>
      </w:r>
      <w:r w:rsidR="00C34B64">
        <w:rPr>
          <w:rFonts w:ascii="Times New Roman" w:hAnsi="Times New Roman"/>
          <w:b/>
          <w:sz w:val="24"/>
          <w:szCs w:val="24"/>
          <w:lang w:val="uk-UA"/>
        </w:rPr>
        <w:t>ЕНО</w:t>
      </w:r>
    </w:p>
    <w:p w14:paraId="4E460DA7" w14:textId="77777777" w:rsidR="00C763F3" w:rsidRPr="00950A9B" w:rsidRDefault="00C763F3" w:rsidP="00C763F3">
      <w:pPr>
        <w:spacing w:before="120"/>
        <w:rPr>
          <w:rFonts w:ascii="Times New Roman" w:hAnsi="Times New Roman"/>
          <w:b/>
          <w:sz w:val="24"/>
          <w:szCs w:val="24"/>
          <w:lang w:val="uk-UA"/>
        </w:rPr>
      </w:pPr>
      <w:r w:rsidRPr="00950A9B">
        <w:rPr>
          <w:rFonts w:ascii="Times New Roman" w:hAnsi="Times New Roman"/>
          <w:b/>
          <w:sz w:val="24"/>
          <w:szCs w:val="24"/>
          <w:lang w:val="uk-UA"/>
        </w:rPr>
        <w:t>Керуючий справами виконкому                                                Наталія МОСКАЛЕНКО</w:t>
      </w:r>
    </w:p>
    <w:p w14:paraId="7086A03F" w14:textId="77777777" w:rsidR="004E064D" w:rsidRPr="00950A9B" w:rsidRDefault="004E064D" w:rsidP="00C763F3">
      <w:pPr>
        <w:spacing w:before="120"/>
        <w:rPr>
          <w:rFonts w:ascii="Times New Roman" w:hAnsi="Times New Roman"/>
          <w:b/>
          <w:sz w:val="24"/>
          <w:szCs w:val="24"/>
          <w:lang w:val="uk-UA"/>
        </w:rPr>
      </w:pPr>
    </w:p>
    <w:p w14:paraId="77BE9642" w14:textId="77777777" w:rsidR="004E064D" w:rsidRPr="00950A9B" w:rsidRDefault="004E064D" w:rsidP="00C763F3">
      <w:pPr>
        <w:spacing w:before="120"/>
        <w:rPr>
          <w:rFonts w:ascii="Times New Roman" w:hAnsi="Times New Roman"/>
          <w:b/>
          <w:sz w:val="24"/>
          <w:szCs w:val="24"/>
          <w:lang w:val="uk-UA"/>
        </w:rPr>
      </w:pPr>
    </w:p>
    <w:sectPr w:rsidR="004E064D" w:rsidRPr="00950A9B" w:rsidSect="00A01970">
      <w:headerReference w:type="first" r:id="rId12"/>
      <w:pgSz w:w="11907" w:h="16834" w:code="9"/>
      <w:pgMar w:top="1134" w:right="567" w:bottom="1134" w:left="156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D126F" w14:textId="77777777" w:rsidR="003853E4" w:rsidRDefault="003853E4">
      <w:r>
        <w:separator/>
      </w:r>
    </w:p>
  </w:endnote>
  <w:endnote w:type="continuationSeparator" w:id="0">
    <w:p w14:paraId="52AAAA1D" w14:textId="77777777" w:rsidR="003853E4" w:rsidRDefault="00385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eterburg">
    <w:altName w:val="Courier New"/>
    <w:charset w:val="CC"/>
    <w:family w:val="roman"/>
    <w:pitch w:val="variable"/>
  </w:font>
  <w:font w:name="Arial">
    <w:panose1 w:val="020B0604020202020204"/>
    <w:charset w:val="CC"/>
    <w:family w:val="swiss"/>
    <w:pitch w:val="variable"/>
    <w:sig w:usb0="E0002EFF" w:usb1="C000785B" w:usb2="00000009" w:usb3="00000000" w:csb0="000001FF" w:csb1="00000000"/>
  </w:font>
  <w:font w:name="Antiqua">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iosCond">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85F74" w14:textId="77777777" w:rsidR="003853E4" w:rsidRDefault="003853E4">
      <w:r>
        <w:separator/>
      </w:r>
    </w:p>
  </w:footnote>
  <w:footnote w:type="continuationSeparator" w:id="0">
    <w:p w14:paraId="473959C9" w14:textId="77777777" w:rsidR="003853E4" w:rsidRDefault="00385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D0810" w14:textId="77777777" w:rsidR="00B85DFD" w:rsidRPr="00B85DFD" w:rsidRDefault="00B85DFD" w:rsidP="00B85DFD">
    <w:pPr>
      <w:pStyle w:val="af2"/>
      <w:jc w:val="right"/>
      <w:rPr>
        <w:rFonts w:ascii="Times New Roman" w:hAnsi="Times New Roman"/>
        <w:b/>
        <w:sz w:val="24"/>
        <w:szCs w:val="24"/>
        <w:lang w:val="uk-UA"/>
      </w:rPr>
    </w:pPr>
    <w:r w:rsidRPr="00B85DFD">
      <w:rPr>
        <w:rFonts w:ascii="Times New Roman" w:hAnsi="Times New Roman"/>
        <w:b/>
        <w:sz w:val="24"/>
        <w:szCs w:val="24"/>
        <w:lang w:val="uk-UA"/>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A0884" w14:textId="77777777" w:rsidR="00A01970" w:rsidRDefault="00A01970">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34A65"/>
    <w:multiLevelType w:val="hybridMultilevel"/>
    <w:tmpl w:val="08CE3AC8"/>
    <w:lvl w:ilvl="0" w:tplc="85D6D882">
      <w:start w:val="1"/>
      <w:numFmt w:val="decimal"/>
      <w:lvlText w:val="%1)"/>
      <w:lvlJc w:val="left"/>
      <w:pPr>
        <w:ind w:left="644" w:hanging="360"/>
      </w:pPr>
      <w:rPr>
        <w:rFonts w:ascii="Times New Roman" w:eastAsia="Times New Roman" w:hAnsi="Times New Roman" w:cs="Times New Roman"/>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1BC205E9"/>
    <w:multiLevelType w:val="hybridMultilevel"/>
    <w:tmpl w:val="5E044202"/>
    <w:lvl w:ilvl="0" w:tplc="B99AE146">
      <w:start w:val="1"/>
      <w:numFmt w:val="decimal"/>
      <w:lvlText w:val="%1)"/>
      <w:lvlJc w:val="left"/>
      <w:pPr>
        <w:ind w:left="2204" w:hanging="360"/>
      </w:pPr>
      <w:rPr>
        <w:rFonts w:hint="default"/>
        <w:color w:val="000000"/>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2" w15:restartNumberingAfterBreak="0">
    <w:nsid w:val="22EC7F52"/>
    <w:multiLevelType w:val="hybridMultilevel"/>
    <w:tmpl w:val="9D6CC2D8"/>
    <w:lvl w:ilvl="0" w:tplc="3FEC9EA0">
      <w:start w:val="51"/>
      <w:numFmt w:val="bullet"/>
      <w:lvlText w:val="-"/>
      <w:lvlJc w:val="left"/>
      <w:pPr>
        <w:ind w:left="1287" w:hanging="360"/>
      </w:pPr>
      <w:rPr>
        <w:rFonts w:ascii="Times" w:eastAsia="Times New Roman" w:hAnsi="Times" w:cs="Time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D1A604E"/>
    <w:multiLevelType w:val="hybridMultilevel"/>
    <w:tmpl w:val="DB2E353E"/>
    <w:lvl w:ilvl="0" w:tplc="3FEC9EA0">
      <w:start w:val="51"/>
      <w:numFmt w:val="bullet"/>
      <w:lvlText w:val="-"/>
      <w:lvlJc w:val="left"/>
      <w:pPr>
        <w:ind w:left="256" w:hanging="360"/>
      </w:pPr>
      <w:rPr>
        <w:rFonts w:ascii="Times" w:eastAsia="Times New Roman" w:hAnsi="Times" w:cs="Times" w:hint="default"/>
      </w:rPr>
    </w:lvl>
    <w:lvl w:ilvl="1" w:tplc="04190003" w:tentative="1">
      <w:start w:val="1"/>
      <w:numFmt w:val="bullet"/>
      <w:lvlText w:val="o"/>
      <w:lvlJc w:val="left"/>
      <w:pPr>
        <w:ind w:left="976" w:hanging="360"/>
      </w:pPr>
      <w:rPr>
        <w:rFonts w:ascii="Courier New" w:hAnsi="Courier New" w:cs="Courier New" w:hint="default"/>
      </w:rPr>
    </w:lvl>
    <w:lvl w:ilvl="2" w:tplc="04190005" w:tentative="1">
      <w:start w:val="1"/>
      <w:numFmt w:val="bullet"/>
      <w:lvlText w:val=""/>
      <w:lvlJc w:val="left"/>
      <w:pPr>
        <w:ind w:left="1696" w:hanging="360"/>
      </w:pPr>
      <w:rPr>
        <w:rFonts w:ascii="Wingdings" w:hAnsi="Wingdings" w:hint="default"/>
      </w:rPr>
    </w:lvl>
    <w:lvl w:ilvl="3" w:tplc="04190001" w:tentative="1">
      <w:start w:val="1"/>
      <w:numFmt w:val="bullet"/>
      <w:lvlText w:val=""/>
      <w:lvlJc w:val="left"/>
      <w:pPr>
        <w:ind w:left="2416" w:hanging="360"/>
      </w:pPr>
      <w:rPr>
        <w:rFonts w:ascii="Symbol" w:hAnsi="Symbol" w:hint="default"/>
      </w:rPr>
    </w:lvl>
    <w:lvl w:ilvl="4" w:tplc="04190003" w:tentative="1">
      <w:start w:val="1"/>
      <w:numFmt w:val="bullet"/>
      <w:lvlText w:val="o"/>
      <w:lvlJc w:val="left"/>
      <w:pPr>
        <w:ind w:left="3136" w:hanging="360"/>
      </w:pPr>
      <w:rPr>
        <w:rFonts w:ascii="Courier New" w:hAnsi="Courier New" w:cs="Courier New" w:hint="default"/>
      </w:rPr>
    </w:lvl>
    <w:lvl w:ilvl="5" w:tplc="04190005" w:tentative="1">
      <w:start w:val="1"/>
      <w:numFmt w:val="bullet"/>
      <w:lvlText w:val=""/>
      <w:lvlJc w:val="left"/>
      <w:pPr>
        <w:ind w:left="3856" w:hanging="360"/>
      </w:pPr>
      <w:rPr>
        <w:rFonts w:ascii="Wingdings" w:hAnsi="Wingdings" w:hint="default"/>
      </w:rPr>
    </w:lvl>
    <w:lvl w:ilvl="6" w:tplc="04190001" w:tentative="1">
      <w:start w:val="1"/>
      <w:numFmt w:val="bullet"/>
      <w:lvlText w:val=""/>
      <w:lvlJc w:val="left"/>
      <w:pPr>
        <w:ind w:left="4576" w:hanging="360"/>
      </w:pPr>
      <w:rPr>
        <w:rFonts w:ascii="Symbol" w:hAnsi="Symbol" w:hint="default"/>
      </w:rPr>
    </w:lvl>
    <w:lvl w:ilvl="7" w:tplc="04190003" w:tentative="1">
      <w:start w:val="1"/>
      <w:numFmt w:val="bullet"/>
      <w:lvlText w:val="o"/>
      <w:lvlJc w:val="left"/>
      <w:pPr>
        <w:ind w:left="5296" w:hanging="360"/>
      </w:pPr>
      <w:rPr>
        <w:rFonts w:ascii="Courier New" w:hAnsi="Courier New" w:cs="Courier New" w:hint="default"/>
      </w:rPr>
    </w:lvl>
    <w:lvl w:ilvl="8" w:tplc="04190005" w:tentative="1">
      <w:start w:val="1"/>
      <w:numFmt w:val="bullet"/>
      <w:lvlText w:val=""/>
      <w:lvlJc w:val="left"/>
      <w:pPr>
        <w:ind w:left="6016" w:hanging="360"/>
      </w:pPr>
      <w:rPr>
        <w:rFonts w:ascii="Wingdings" w:hAnsi="Wingdings" w:hint="default"/>
      </w:rPr>
    </w:lvl>
  </w:abstractNum>
  <w:abstractNum w:abstractNumId="4" w15:restartNumberingAfterBreak="0">
    <w:nsid w:val="57E93EA6"/>
    <w:multiLevelType w:val="hybridMultilevel"/>
    <w:tmpl w:val="9F64633C"/>
    <w:lvl w:ilvl="0" w:tplc="A92439A4">
      <w:start w:val="1"/>
      <w:numFmt w:val="decimal"/>
      <w:lvlText w:val="%1)"/>
      <w:lvlJc w:val="left"/>
      <w:pPr>
        <w:ind w:left="9008"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5" w15:restartNumberingAfterBreak="0">
    <w:nsid w:val="6153736E"/>
    <w:multiLevelType w:val="hybridMultilevel"/>
    <w:tmpl w:val="D64E1386"/>
    <w:lvl w:ilvl="0" w:tplc="83E2FEB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4CE79A2"/>
    <w:multiLevelType w:val="hybridMultilevel"/>
    <w:tmpl w:val="38929AD8"/>
    <w:lvl w:ilvl="0" w:tplc="3FEC9EA0">
      <w:start w:val="51"/>
      <w:numFmt w:val="bullet"/>
      <w:lvlText w:val="-"/>
      <w:lvlJc w:val="left"/>
      <w:pPr>
        <w:ind w:left="1287" w:hanging="360"/>
      </w:pPr>
      <w:rPr>
        <w:rFonts w:ascii="Times" w:eastAsia="Times New Roman" w:hAnsi="Times" w:cs="Time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6B12BB4"/>
    <w:multiLevelType w:val="hybridMultilevel"/>
    <w:tmpl w:val="BE8ECB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num>
  <w:num w:numId="2">
    <w:abstractNumId w:val="5"/>
  </w:num>
  <w:num w:numId="3">
    <w:abstractNumId w:val="3"/>
  </w:num>
  <w:num w:numId="4">
    <w:abstractNumId w:val="0"/>
  </w:num>
  <w:num w:numId="5">
    <w:abstractNumId w:val="4"/>
  </w:num>
  <w:num w:numId="6">
    <w:abstractNumId w:val="1"/>
  </w:num>
  <w:num w:numId="7">
    <w:abstractNumId w:val="2"/>
  </w:num>
  <w:num w:numId="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ED1"/>
    <w:rsid w:val="00000042"/>
    <w:rsid w:val="00000123"/>
    <w:rsid w:val="0000052E"/>
    <w:rsid w:val="000009D3"/>
    <w:rsid w:val="000010C4"/>
    <w:rsid w:val="0000164B"/>
    <w:rsid w:val="00001B80"/>
    <w:rsid w:val="000021BC"/>
    <w:rsid w:val="00002212"/>
    <w:rsid w:val="00002228"/>
    <w:rsid w:val="00002A7C"/>
    <w:rsid w:val="00002B54"/>
    <w:rsid w:val="00003DB0"/>
    <w:rsid w:val="000040E7"/>
    <w:rsid w:val="00004E53"/>
    <w:rsid w:val="00004EBE"/>
    <w:rsid w:val="00004F6D"/>
    <w:rsid w:val="00005518"/>
    <w:rsid w:val="0000612F"/>
    <w:rsid w:val="00006413"/>
    <w:rsid w:val="000068F8"/>
    <w:rsid w:val="00006BFE"/>
    <w:rsid w:val="00006D10"/>
    <w:rsid w:val="00007078"/>
    <w:rsid w:val="0000773A"/>
    <w:rsid w:val="00007BFB"/>
    <w:rsid w:val="00007CCE"/>
    <w:rsid w:val="00007CD3"/>
    <w:rsid w:val="00010075"/>
    <w:rsid w:val="000104E8"/>
    <w:rsid w:val="000112E8"/>
    <w:rsid w:val="000112F4"/>
    <w:rsid w:val="0001130C"/>
    <w:rsid w:val="0001140B"/>
    <w:rsid w:val="00011EF5"/>
    <w:rsid w:val="00012186"/>
    <w:rsid w:val="000128F6"/>
    <w:rsid w:val="00012A19"/>
    <w:rsid w:val="00012D38"/>
    <w:rsid w:val="00012E20"/>
    <w:rsid w:val="00012E3B"/>
    <w:rsid w:val="00013554"/>
    <w:rsid w:val="00013A9A"/>
    <w:rsid w:val="00014269"/>
    <w:rsid w:val="00014B27"/>
    <w:rsid w:val="00014FD6"/>
    <w:rsid w:val="000158A5"/>
    <w:rsid w:val="00016419"/>
    <w:rsid w:val="0001678E"/>
    <w:rsid w:val="00016A4C"/>
    <w:rsid w:val="00017A22"/>
    <w:rsid w:val="0002005E"/>
    <w:rsid w:val="000208D9"/>
    <w:rsid w:val="00020FAA"/>
    <w:rsid w:val="00021B4F"/>
    <w:rsid w:val="00021B77"/>
    <w:rsid w:val="00021EA5"/>
    <w:rsid w:val="0002208F"/>
    <w:rsid w:val="0002217D"/>
    <w:rsid w:val="00022211"/>
    <w:rsid w:val="00022476"/>
    <w:rsid w:val="00022B62"/>
    <w:rsid w:val="00022BF9"/>
    <w:rsid w:val="00022C53"/>
    <w:rsid w:val="00022F5C"/>
    <w:rsid w:val="00023167"/>
    <w:rsid w:val="0002348A"/>
    <w:rsid w:val="00023597"/>
    <w:rsid w:val="000236AB"/>
    <w:rsid w:val="0002398C"/>
    <w:rsid w:val="00023E59"/>
    <w:rsid w:val="00023EDE"/>
    <w:rsid w:val="0002438A"/>
    <w:rsid w:val="00024C8D"/>
    <w:rsid w:val="0002500B"/>
    <w:rsid w:val="0002502E"/>
    <w:rsid w:val="0002551B"/>
    <w:rsid w:val="00025770"/>
    <w:rsid w:val="00025956"/>
    <w:rsid w:val="00025C13"/>
    <w:rsid w:val="00025E5A"/>
    <w:rsid w:val="00025F75"/>
    <w:rsid w:val="0002606F"/>
    <w:rsid w:val="0002634A"/>
    <w:rsid w:val="00026789"/>
    <w:rsid w:val="00026A29"/>
    <w:rsid w:val="00026CA8"/>
    <w:rsid w:val="0002764D"/>
    <w:rsid w:val="0002768C"/>
    <w:rsid w:val="00027C5B"/>
    <w:rsid w:val="00027CE0"/>
    <w:rsid w:val="00027F6F"/>
    <w:rsid w:val="0003051A"/>
    <w:rsid w:val="000316B3"/>
    <w:rsid w:val="0003176B"/>
    <w:rsid w:val="000319D5"/>
    <w:rsid w:val="00031A09"/>
    <w:rsid w:val="00031FC1"/>
    <w:rsid w:val="0003279A"/>
    <w:rsid w:val="000328DC"/>
    <w:rsid w:val="000328FF"/>
    <w:rsid w:val="00032DA9"/>
    <w:rsid w:val="0003315A"/>
    <w:rsid w:val="00033910"/>
    <w:rsid w:val="00033932"/>
    <w:rsid w:val="00033E27"/>
    <w:rsid w:val="00033FD8"/>
    <w:rsid w:val="000342E7"/>
    <w:rsid w:val="0003447F"/>
    <w:rsid w:val="00034B2C"/>
    <w:rsid w:val="00035E3E"/>
    <w:rsid w:val="000366E2"/>
    <w:rsid w:val="00036938"/>
    <w:rsid w:val="00036ACB"/>
    <w:rsid w:val="00036C03"/>
    <w:rsid w:val="00036D7D"/>
    <w:rsid w:val="00037228"/>
    <w:rsid w:val="000372DC"/>
    <w:rsid w:val="0003781F"/>
    <w:rsid w:val="00037DE3"/>
    <w:rsid w:val="0004079E"/>
    <w:rsid w:val="000412CE"/>
    <w:rsid w:val="000417F3"/>
    <w:rsid w:val="000430D4"/>
    <w:rsid w:val="00043929"/>
    <w:rsid w:val="00043EAD"/>
    <w:rsid w:val="0004408C"/>
    <w:rsid w:val="00044650"/>
    <w:rsid w:val="00044671"/>
    <w:rsid w:val="0004473E"/>
    <w:rsid w:val="00044A23"/>
    <w:rsid w:val="00045023"/>
    <w:rsid w:val="00045CAB"/>
    <w:rsid w:val="00045F1C"/>
    <w:rsid w:val="00045FAE"/>
    <w:rsid w:val="000463EF"/>
    <w:rsid w:val="000466F2"/>
    <w:rsid w:val="00047097"/>
    <w:rsid w:val="000470A2"/>
    <w:rsid w:val="00047196"/>
    <w:rsid w:val="000472CE"/>
    <w:rsid w:val="0004748B"/>
    <w:rsid w:val="000474A3"/>
    <w:rsid w:val="00047CF9"/>
    <w:rsid w:val="000501C1"/>
    <w:rsid w:val="00050547"/>
    <w:rsid w:val="000507F1"/>
    <w:rsid w:val="00050A12"/>
    <w:rsid w:val="000510AE"/>
    <w:rsid w:val="00051113"/>
    <w:rsid w:val="0005138B"/>
    <w:rsid w:val="000514FE"/>
    <w:rsid w:val="00051D18"/>
    <w:rsid w:val="00051E3E"/>
    <w:rsid w:val="000535D1"/>
    <w:rsid w:val="000537A1"/>
    <w:rsid w:val="0005390B"/>
    <w:rsid w:val="000539DF"/>
    <w:rsid w:val="00053D54"/>
    <w:rsid w:val="0005433B"/>
    <w:rsid w:val="00054537"/>
    <w:rsid w:val="000546AD"/>
    <w:rsid w:val="00055297"/>
    <w:rsid w:val="0005530E"/>
    <w:rsid w:val="0005537D"/>
    <w:rsid w:val="000555CC"/>
    <w:rsid w:val="00055CB9"/>
    <w:rsid w:val="00056900"/>
    <w:rsid w:val="000575E2"/>
    <w:rsid w:val="00057D05"/>
    <w:rsid w:val="00057F84"/>
    <w:rsid w:val="00060074"/>
    <w:rsid w:val="00060681"/>
    <w:rsid w:val="00060682"/>
    <w:rsid w:val="00062298"/>
    <w:rsid w:val="00062C0B"/>
    <w:rsid w:val="000631B9"/>
    <w:rsid w:val="000633B3"/>
    <w:rsid w:val="00063888"/>
    <w:rsid w:val="00064AF3"/>
    <w:rsid w:val="00064C37"/>
    <w:rsid w:val="000653E7"/>
    <w:rsid w:val="0006541B"/>
    <w:rsid w:val="000657E0"/>
    <w:rsid w:val="00065D75"/>
    <w:rsid w:val="00066090"/>
    <w:rsid w:val="00066100"/>
    <w:rsid w:val="0006652E"/>
    <w:rsid w:val="00066BB7"/>
    <w:rsid w:val="00066C5A"/>
    <w:rsid w:val="00066D64"/>
    <w:rsid w:val="00066E0E"/>
    <w:rsid w:val="00067894"/>
    <w:rsid w:val="00067AD0"/>
    <w:rsid w:val="0007005D"/>
    <w:rsid w:val="000704FD"/>
    <w:rsid w:val="00070609"/>
    <w:rsid w:val="00070883"/>
    <w:rsid w:val="00070BC6"/>
    <w:rsid w:val="00070CA8"/>
    <w:rsid w:val="00070FD6"/>
    <w:rsid w:val="00071092"/>
    <w:rsid w:val="00071327"/>
    <w:rsid w:val="0007140E"/>
    <w:rsid w:val="00071598"/>
    <w:rsid w:val="00071A71"/>
    <w:rsid w:val="00071CDA"/>
    <w:rsid w:val="00072592"/>
    <w:rsid w:val="00072AA1"/>
    <w:rsid w:val="00072F5E"/>
    <w:rsid w:val="000731CF"/>
    <w:rsid w:val="00073376"/>
    <w:rsid w:val="00073443"/>
    <w:rsid w:val="000734E3"/>
    <w:rsid w:val="00073AF2"/>
    <w:rsid w:val="00074303"/>
    <w:rsid w:val="00074995"/>
    <w:rsid w:val="000752CA"/>
    <w:rsid w:val="000752E3"/>
    <w:rsid w:val="000752FA"/>
    <w:rsid w:val="0007563C"/>
    <w:rsid w:val="00075B7D"/>
    <w:rsid w:val="00076A31"/>
    <w:rsid w:val="00077592"/>
    <w:rsid w:val="00077F01"/>
    <w:rsid w:val="000805CF"/>
    <w:rsid w:val="000808BD"/>
    <w:rsid w:val="00080966"/>
    <w:rsid w:val="00080C8B"/>
    <w:rsid w:val="00080F64"/>
    <w:rsid w:val="00081735"/>
    <w:rsid w:val="00081740"/>
    <w:rsid w:val="000819D5"/>
    <w:rsid w:val="00081B34"/>
    <w:rsid w:val="00081ED9"/>
    <w:rsid w:val="00082C45"/>
    <w:rsid w:val="00083748"/>
    <w:rsid w:val="00083836"/>
    <w:rsid w:val="00083AAF"/>
    <w:rsid w:val="00084165"/>
    <w:rsid w:val="0008443A"/>
    <w:rsid w:val="000845F3"/>
    <w:rsid w:val="0008480F"/>
    <w:rsid w:val="00084859"/>
    <w:rsid w:val="0008542E"/>
    <w:rsid w:val="00085675"/>
    <w:rsid w:val="000858AC"/>
    <w:rsid w:val="00085C25"/>
    <w:rsid w:val="00085D36"/>
    <w:rsid w:val="0008605A"/>
    <w:rsid w:val="000863C9"/>
    <w:rsid w:val="0008648D"/>
    <w:rsid w:val="000865A6"/>
    <w:rsid w:val="0008678C"/>
    <w:rsid w:val="00086ADC"/>
    <w:rsid w:val="00086BFB"/>
    <w:rsid w:val="00086C8E"/>
    <w:rsid w:val="00086D98"/>
    <w:rsid w:val="00086DF1"/>
    <w:rsid w:val="000874DF"/>
    <w:rsid w:val="00087A20"/>
    <w:rsid w:val="00087A76"/>
    <w:rsid w:val="000900E2"/>
    <w:rsid w:val="00090156"/>
    <w:rsid w:val="0009035C"/>
    <w:rsid w:val="0009040B"/>
    <w:rsid w:val="000904FD"/>
    <w:rsid w:val="000905A7"/>
    <w:rsid w:val="00090E60"/>
    <w:rsid w:val="00090F8E"/>
    <w:rsid w:val="0009164A"/>
    <w:rsid w:val="00091AE6"/>
    <w:rsid w:val="00092664"/>
    <w:rsid w:val="000930FE"/>
    <w:rsid w:val="0009314D"/>
    <w:rsid w:val="000932A2"/>
    <w:rsid w:val="0009348E"/>
    <w:rsid w:val="0009398C"/>
    <w:rsid w:val="00093F58"/>
    <w:rsid w:val="00094399"/>
    <w:rsid w:val="000947F8"/>
    <w:rsid w:val="00094A23"/>
    <w:rsid w:val="00095016"/>
    <w:rsid w:val="00095202"/>
    <w:rsid w:val="000955CA"/>
    <w:rsid w:val="00095BCA"/>
    <w:rsid w:val="00095F38"/>
    <w:rsid w:val="00096429"/>
    <w:rsid w:val="0009649C"/>
    <w:rsid w:val="000967EC"/>
    <w:rsid w:val="00096CAA"/>
    <w:rsid w:val="00097022"/>
    <w:rsid w:val="00097F8B"/>
    <w:rsid w:val="000A06B5"/>
    <w:rsid w:val="000A08CE"/>
    <w:rsid w:val="000A0C30"/>
    <w:rsid w:val="000A0D4C"/>
    <w:rsid w:val="000A0DEA"/>
    <w:rsid w:val="000A12FB"/>
    <w:rsid w:val="000A13FE"/>
    <w:rsid w:val="000A15B6"/>
    <w:rsid w:val="000A1C59"/>
    <w:rsid w:val="000A2090"/>
    <w:rsid w:val="000A222C"/>
    <w:rsid w:val="000A2B8D"/>
    <w:rsid w:val="000A2F17"/>
    <w:rsid w:val="000A2F99"/>
    <w:rsid w:val="000A3209"/>
    <w:rsid w:val="000A365F"/>
    <w:rsid w:val="000A4401"/>
    <w:rsid w:val="000A493B"/>
    <w:rsid w:val="000A4A95"/>
    <w:rsid w:val="000A50E3"/>
    <w:rsid w:val="000A566D"/>
    <w:rsid w:val="000A5852"/>
    <w:rsid w:val="000A5EBE"/>
    <w:rsid w:val="000A672C"/>
    <w:rsid w:val="000A68FA"/>
    <w:rsid w:val="000A6B47"/>
    <w:rsid w:val="000A6B7D"/>
    <w:rsid w:val="000A6CF9"/>
    <w:rsid w:val="000A6F21"/>
    <w:rsid w:val="000A7A4D"/>
    <w:rsid w:val="000A7F56"/>
    <w:rsid w:val="000A7F6F"/>
    <w:rsid w:val="000B02DA"/>
    <w:rsid w:val="000B0692"/>
    <w:rsid w:val="000B06FF"/>
    <w:rsid w:val="000B17CE"/>
    <w:rsid w:val="000B21F4"/>
    <w:rsid w:val="000B239B"/>
    <w:rsid w:val="000B26BA"/>
    <w:rsid w:val="000B289D"/>
    <w:rsid w:val="000B2D14"/>
    <w:rsid w:val="000B3202"/>
    <w:rsid w:val="000B34D5"/>
    <w:rsid w:val="000B36D5"/>
    <w:rsid w:val="000B4276"/>
    <w:rsid w:val="000B441F"/>
    <w:rsid w:val="000B4972"/>
    <w:rsid w:val="000B4CAE"/>
    <w:rsid w:val="000B5235"/>
    <w:rsid w:val="000B5597"/>
    <w:rsid w:val="000B57D8"/>
    <w:rsid w:val="000B5A0C"/>
    <w:rsid w:val="000B5BC5"/>
    <w:rsid w:val="000B5C73"/>
    <w:rsid w:val="000B6122"/>
    <w:rsid w:val="000B61A9"/>
    <w:rsid w:val="000B7264"/>
    <w:rsid w:val="000B75A2"/>
    <w:rsid w:val="000C021F"/>
    <w:rsid w:val="000C0227"/>
    <w:rsid w:val="000C036F"/>
    <w:rsid w:val="000C064E"/>
    <w:rsid w:val="000C08E9"/>
    <w:rsid w:val="000C0BF3"/>
    <w:rsid w:val="000C13CA"/>
    <w:rsid w:val="000C14F2"/>
    <w:rsid w:val="000C1B39"/>
    <w:rsid w:val="000C23F1"/>
    <w:rsid w:val="000C2575"/>
    <w:rsid w:val="000C268A"/>
    <w:rsid w:val="000C2712"/>
    <w:rsid w:val="000C2B9D"/>
    <w:rsid w:val="000C2ED8"/>
    <w:rsid w:val="000C375D"/>
    <w:rsid w:val="000C3DED"/>
    <w:rsid w:val="000C432B"/>
    <w:rsid w:val="000C43D5"/>
    <w:rsid w:val="000C43F3"/>
    <w:rsid w:val="000C4424"/>
    <w:rsid w:val="000C4601"/>
    <w:rsid w:val="000C4638"/>
    <w:rsid w:val="000C46B0"/>
    <w:rsid w:val="000C50E4"/>
    <w:rsid w:val="000C53F6"/>
    <w:rsid w:val="000C5443"/>
    <w:rsid w:val="000C56A3"/>
    <w:rsid w:val="000C570C"/>
    <w:rsid w:val="000C58D2"/>
    <w:rsid w:val="000C5B90"/>
    <w:rsid w:val="000C5FB1"/>
    <w:rsid w:val="000C611E"/>
    <w:rsid w:val="000C64B5"/>
    <w:rsid w:val="000C77BA"/>
    <w:rsid w:val="000C7E63"/>
    <w:rsid w:val="000D049F"/>
    <w:rsid w:val="000D06E9"/>
    <w:rsid w:val="000D0AF7"/>
    <w:rsid w:val="000D0B9D"/>
    <w:rsid w:val="000D0CB4"/>
    <w:rsid w:val="000D0DFC"/>
    <w:rsid w:val="000D1C3B"/>
    <w:rsid w:val="000D1D9E"/>
    <w:rsid w:val="000D1F59"/>
    <w:rsid w:val="000D23F2"/>
    <w:rsid w:val="000D2747"/>
    <w:rsid w:val="000D3110"/>
    <w:rsid w:val="000D3A5C"/>
    <w:rsid w:val="000D4417"/>
    <w:rsid w:val="000D4499"/>
    <w:rsid w:val="000D5660"/>
    <w:rsid w:val="000D5A6F"/>
    <w:rsid w:val="000D5C63"/>
    <w:rsid w:val="000D684B"/>
    <w:rsid w:val="000D6D52"/>
    <w:rsid w:val="000D6FB6"/>
    <w:rsid w:val="000D722C"/>
    <w:rsid w:val="000D74E1"/>
    <w:rsid w:val="000D7508"/>
    <w:rsid w:val="000D7759"/>
    <w:rsid w:val="000D778E"/>
    <w:rsid w:val="000D7BD8"/>
    <w:rsid w:val="000E00F8"/>
    <w:rsid w:val="000E0123"/>
    <w:rsid w:val="000E01CC"/>
    <w:rsid w:val="000E026D"/>
    <w:rsid w:val="000E08FB"/>
    <w:rsid w:val="000E0B74"/>
    <w:rsid w:val="000E0DDB"/>
    <w:rsid w:val="000E10F3"/>
    <w:rsid w:val="000E126F"/>
    <w:rsid w:val="000E1689"/>
    <w:rsid w:val="000E19A8"/>
    <w:rsid w:val="000E1B5A"/>
    <w:rsid w:val="000E2104"/>
    <w:rsid w:val="000E2452"/>
    <w:rsid w:val="000E2CCA"/>
    <w:rsid w:val="000E33F5"/>
    <w:rsid w:val="000E389E"/>
    <w:rsid w:val="000E38DD"/>
    <w:rsid w:val="000E3999"/>
    <w:rsid w:val="000E3CFF"/>
    <w:rsid w:val="000E4762"/>
    <w:rsid w:val="000E5262"/>
    <w:rsid w:val="000E6405"/>
    <w:rsid w:val="000E6715"/>
    <w:rsid w:val="000E677B"/>
    <w:rsid w:val="000E67C1"/>
    <w:rsid w:val="000E741D"/>
    <w:rsid w:val="000E79D9"/>
    <w:rsid w:val="000E7C18"/>
    <w:rsid w:val="000E7D11"/>
    <w:rsid w:val="000E7DCE"/>
    <w:rsid w:val="000F0297"/>
    <w:rsid w:val="000F05BA"/>
    <w:rsid w:val="000F08C5"/>
    <w:rsid w:val="000F0B07"/>
    <w:rsid w:val="000F10EE"/>
    <w:rsid w:val="000F1D85"/>
    <w:rsid w:val="000F1F02"/>
    <w:rsid w:val="000F1F6A"/>
    <w:rsid w:val="000F3B39"/>
    <w:rsid w:val="000F4F35"/>
    <w:rsid w:val="000F4FA6"/>
    <w:rsid w:val="000F51EC"/>
    <w:rsid w:val="000F5259"/>
    <w:rsid w:val="000F52D5"/>
    <w:rsid w:val="000F5465"/>
    <w:rsid w:val="000F547F"/>
    <w:rsid w:val="000F5E28"/>
    <w:rsid w:val="000F63D8"/>
    <w:rsid w:val="000F6729"/>
    <w:rsid w:val="000F6E7A"/>
    <w:rsid w:val="000F6FEB"/>
    <w:rsid w:val="000F7F40"/>
    <w:rsid w:val="00100250"/>
    <w:rsid w:val="00100547"/>
    <w:rsid w:val="0010065D"/>
    <w:rsid w:val="001006C2"/>
    <w:rsid w:val="00100AE5"/>
    <w:rsid w:val="00100B6C"/>
    <w:rsid w:val="00100F2B"/>
    <w:rsid w:val="00100F8C"/>
    <w:rsid w:val="00101037"/>
    <w:rsid w:val="00101587"/>
    <w:rsid w:val="001019FC"/>
    <w:rsid w:val="00101DD6"/>
    <w:rsid w:val="001020C8"/>
    <w:rsid w:val="00102968"/>
    <w:rsid w:val="00102B3C"/>
    <w:rsid w:val="00102B4B"/>
    <w:rsid w:val="00103019"/>
    <w:rsid w:val="0010317B"/>
    <w:rsid w:val="00103470"/>
    <w:rsid w:val="0010380D"/>
    <w:rsid w:val="00103A48"/>
    <w:rsid w:val="0010480F"/>
    <w:rsid w:val="00104E17"/>
    <w:rsid w:val="001054B2"/>
    <w:rsid w:val="00105542"/>
    <w:rsid w:val="00105FD9"/>
    <w:rsid w:val="0010622C"/>
    <w:rsid w:val="00106454"/>
    <w:rsid w:val="00106C70"/>
    <w:rsid w:val="00106D45"/>
    <w:rsid w:val="00106FD1"/>
    <w:rsid w:val="001072A2"/>
    <w:rsid w:val="0010732C"/>
    <w:rsid w:val="0010734A"/>
    <w:rsid w:val="001076BD"/>
    <w:rsid w:val="00107997"/>
    <w:rsid w:val="00107C20"/>
    <w:rsid w:val="00107D08"/>
    <w:rsid w:val="00107F68"/>
    <w:rsid w:val="00110102"/>
    <w:rsid w:val="001106B2"/>
    <w:rsid w:val="001108B3"/>
    <w:rsid w:val="00110AA5"/>
    <w:rsid w:val="00111230"/>
    <w:rsid w:val="00111906"/>
    <w:rsid w:val="00111C46"/>
    <w:rsid w:val="00112461"/>
    <w:rsid w:val="0011255D"/>
    <w:rsid w:val="00112B22"/>
    <w:rsid w:val="00112DED"/>
    <w:rsid w:val="00113672"/>
    <w:rsid w:val="00113DA2"/>
    <w:rsid w:val="00113EAD"/>
    <w:rsid w:val="00114661"/>
    <w:rsid w:val="0011490D"/>
    <w:rsid w:val="00114F5A"/>
    <w:rsid w:val="001153E0"/>
    <w:rsid w:val="00115408"/>
    <w:rsid w:val="00116186"/>
    <w:rsid w:val="00116735"/>
    <w:rsid w:val="00116848"/>
    <w:rsid w:val="00117058"/>
    <w:rsid w:val="001178C5"/>
    <w:rsid w:val="00117EC8"/>
    <w:rsid w:val="001211B7"/>
    <w:rsid w:val="00121750"/>
    <w:rsid w:val="00121B9F"/>
    <w:rsid w:val="00121D81"/>
    <w:rsid w:val="00121DEB"/>
    <w:rsid w:val="00122218"/>
    <w:rsid w:val="00122341"/>
    <w:rsid w:val="00122509"/>
    <w:rsid w:val="0012261A"/>
    <w:rsid w:val="00122B02"/>
    <w:rsid w:val="00123328"/>
    <w:rsid w:val="0012387F"/>
    <w:rsid w:val="001238C0"/>
    <w:rsid w:val="00123BCF"/>
    <w:rsid w:val="00123DD8"/>
    <w:rsid w:val="00124017"/>
    <w:rsid w:val="00124359"/>
    <w:rsid w:val="0012468D"/>
    <w:rsid w:val="00124B7B"/>
    <w:rsid w:val="0012538E"/>
    <w:rsid w:val="0012563F"/>
    <w:rsid w:val="00125681"/>
    <w:rsid w:val="00127434"/>
    <w:rsid w:val="00130230"/>
    <w:rsid w:val="0013103C"/>
    <w:rsid w:val="00131093"/>
    <w:rsid w:val="001317C5"/>
    <w:rsid w:val="00131B34"/>
    <w:rsid w:val="00131B6C"/>
    <w:rsid w:val="00131BD2"/>
    <w:rsid w:val="001324A5"/>
    <w:rsid w:val="001325DE"/>
    <w:rsid w:val="00132A15"/>
    <w:rsid w:val="00132B91"/>
    <w:rsid w:val="00133743"/>
    <w:rsid w:val="00133E61"/>
    <w:rsid w:val="00134113"/>
    <w:rsid w:val="0013415A"/>
    <w:rsid w:val="001348F8"/>
    <w:rsid w:val="00134985"/>
    <w:rsid w:val="00135275"/>
    <w:rsid w:val="00135361"/>
    <w:rsid w:val="00135462"/>
    <w:rsid w:val="001359EF"/>
    <w:rsid w:val="001363F7"/>
    <w:rsid w:val="001364BF"/>
    <w:rsid w:val="00136743"/>
    <w:rsid w:val="0013683F"/>
    <w:rsid w:val="00136A76"/>
    <w:rsid w:val="00136BEF"/>
    <w:rsid w:val="00136F6E"/>
    <w:rsid w:val="00137206"/>
    <w:rsid w:val="00137509"/>
    <w:rsid w:val="00137693"/>
    <w:rsid w:val="00137751"/>
    <w:rsid w:val="0014044D"/>
    <w:rsid w:val="00140AF1"/>
    <w:rsid w:val="00141036"/>
    <w:rsid w:val="001412E3"/>
    <w:rsid w:val="0014168A"/>
    <w:rsid w:val="001416E4"/>
    <w:rsid w:val="0014172B"/>
    <w:rsid w:val="00141DA4"/>
    <w:rsid w:val="00141EB1"/>
    <w:rsid w:val="00141FB5"/>
    <w:rsid w:val="001425DB"/>
    <w:rsid w:val="0014262C"/>
    <w:rsid w:val="0014292E"/>
    <w:rsid w:val="00142A6C"/>
    <w:rsid w:val="00142AE2"/>
    <w:rsid w:val="00142F48"/>
    <w:rsid w:val="00143017"/>
    <w:rsid w:val="0014387E"/>
    <w:rsid w:val="00144008"/>
    <w:rsid w:val="00144106"/>
    <w:rsid w:val="00144162"/>
    <w:rsid w:val="0014424D"/>
    <w:rsid w:val="001444D6"/>
    <w:rsid w:val="00144994"/>
    <w:rsid w:val="00144D08"/>
    <w:rsid w:val="00144E4B"/>
    <w:rsid w:val="001450B7"/>
    <w:rsid w:val="00145353"/>
    <w:rsid w:val="00145537"/>
    <w:rsid w:val="0014576C"/>
    <w:rsid w:val="0014589A"/>
    <w:rsid w:val="00146455"/>
    <w:rsid w:val="001465CC"/>
    <w:rsid w:val="0014671D"/>
    <w:rsid w:val="001469CD"/>
    <w:rsid w:val="00146D34"/>
    <w:rsid w:val="00146DED"/>
    <w:rsid w:val="00146FC2"/>
    <w:rsid w:val="001471B3"/>
    <w:rsid w:val="0014743C"/>
    <w:rsid w:val="00147778"/>
    <w:rsid w:val="001478DC"/>
    <w:rsid w:val="00147A22"/>
    <w:rsid w:val="00147BB8"/>
    <w:rsid w:val="00147E55"/>
    <w:rsid w:val="00150168"/>
    <w:rsid w:val="001501B4"/>
    <w:rsid w:val="001502D5"/>
    <w:rsid w:val="0015063D"/>
    <w:rsid w:val="001506A3"/>
    <w:rsid w:val="0015079B"/>
    <w:rsid w:val="001507EE"/>
    <w:rsid w:val="00151747"/>
    <w:rsid w:val="00151779"/>
    <w:rsid w:val="00151BBA"/>
    <w:rsid w:val="001523DF"/>
    <w:rsid w:val="001531C7"/>
    <w:rsid w:val="0015386F"/>
    <w:rsid w:val="001538FF"/>
    <w:rsid w:val="00153C42"/>
    <w:rsid w:val="00153DF4"/>
    <w:rsid w:val="00153E8D"/>
    <w:rsid w:val="00153FD2"/>
    <w:rsid w:val="001541F7"/>
    <w:rsid w:val="00154234"/>
    <w:rsid w:val="00154369"/>
    <w:rsid w:val="0015464E"/>
    <w:rsid w:val="00154F04"/>
    <w:rsid w:val="00154F85"/>
    <w:rsid w:val="00155877"/>
    <w:rsid w:val="00155D87"/>
    <w:rsid w:val="001561D6"/>
    <w:rsid w:val="00156215"/>
    <w:rsid w:val="00156952"/>
    <w:rsid w:val="00156FE0"/>
    <w:rsid w:val="0016074F"/>
    <w:rsid w:val="00160D0B"/>
    <w:rsid w:val="00160FD8"/>
    <w:rsid w:val="001610EC"/>
    <w:rsid w:val="0016128C"/>
    <w:rsid w:val="00161418"/>
    <w:rsid w:val="00161D2C"/>
    <w:rsid w:val="001620AB"/>
    <w:rsid w:val="0016222F"/>
    <w:rsid w:val="0016233E"/>
    <w:rsid w:val="001624EC"/>
    <w:rsid w:val="0016253A"/>
    <w:rsid w:val="00162565"/>
    <w:rsid w:val="00162888"/>
    <w:rsid w:val="00163138"/>
    <w:rsid w:val="00163DB4"/>
    <w:rsid w:val="00163E71"/>
    <w:rsid w:val="0016401C"/>
    <w:rsid w:val="00164B74"/>
    <w:rsid w:val="00164FEA"/>
    <w:rsid w:val="00165A28"/>
    <w:rsid w:val="00165BAF"/>
    <w:rsid w:val="00165E0C"/>
    <w:rsid w:val="00165F48"/>
    <w:rsid w:val="00166A06"/>
    <w:rsid w:val="00166DE2"/>
    <w:rsid w:val="00167154"/>
    <w:rsid w:val="0016723A"/>
    <w:rsid w:val="001675E5"/>
    <w:rsid w:val="00167780"/>
    <w:rsid w:val="00167AD3"/>
    <w:rsid w:val="00167E3F"/>
    <w:rsid w:val="001703EA"/>
    <w:rsid w:val="00170815"/>
    <w:rsid w:val="00170B2D"/>
    <w:rsid w:val="00170FEE"/>
    <w:rsid w:val="00171D52"/>
    <w:rsid w:val="00171F4D"/>
    <w:rsid w:val="001725D8"/>
    <w:rsid w:val="00172623"/>
    <w:rsid w:val="0017289B"/>
    <w:rsid w:val="00172974"/>
    <w:rsid w:val="001729B5"/>
    <w:rsid w:val="00172BFE"/>
    <w:rsid w:val="00172F52"/>
    <w:rsid w:val="00173078"/>
    <w:rsid w:val="001733C8"/>
    <w:rsid w:val="001737F3"/>
    <w:rsid w:val="00173BF5"/>
    <w:rsid w:val="00174335"/>
    <w:rsid w:val="001744F2"/>
    <w:rsid w:val="00174871"/>
    <w:rsid w:val="001748DE"/>
    <w:rsid w:val="001749E9"/>
    <w:rsid w:val="00174D81"/>
    <w:rsid w:val="00174DAE"/>
    <w:rsid w:val="001752D9"/>
    <w:rsid w:val="001753D9"/>
    <w:rsid w:val="0017598B"/>
    <w:rsid w:val="0017766D"/>
    <w:rsid w:val="0017781E"/>
    <w:rsid w:val="00177DF7"/>
    <w:rsid w:val="00177EBB"/>
    <w:rsid w:val="001802E0"/>
    <w:rsid w:val="001803C5"/>
    <w:rsid w:val="001807BD"/>
    <w:rsid w:val="0018086D"/>
    <w:rsid w:val="00180A40"/>
    <w:rsid w:val="001812DE"/>
    <w:rsid w:val="001816C0"/>
    <w:rsid w:val="00181A79"/>
    <w:rsid w:val="00181D05"/>
    <w:rsid w:val="00181D87"/>
    <w:rsid w:val="00181E56"/>
    <w:rsid w:val="001822E5"/>
    <w:rsid w:val="0018268C"/>
    <w:rsid w:val="00182705"/>
    <w:rsid w:val="00182A96"/>
    <w:rsid w:val="00182C31"/>
    <w:rsid w:val="00182E23"/>
    <w:rsid w:val="00183225"/>
    <w:rsid w:val="001833B6"/>
    <w:rsid w:val="00183688"/>
    <w:rsid w:val="0018380C"/>
    <w:rsid w:val="0018402E"/>
    <w:rsid w:val="0018405D"/>
    <w:rsid w:val="00185A00"/>
    <w:rsid w:val="00185C0F"/>
    <w:rsid w:val="00185E57"/>
    <w:rsid w:val="00186746"/>
    <w:rsid w:val="0018675A"/>
    <w:rsid w:val="00186771"/>
    <w:rsid w:val="00186C27"/>
    <w:rsid w:val="00187234"/>
    <w:rsid w:val="00187822"/>
    <w:rsid w:val="00187946"/>
    <w:rsid w:val="00187BD6"/>
    <w:rsid w:val="0019004A"/>
    <w:rsid w:val="0019032D"/>
    <w:rsid w:val="00190427"/>
    <w:rsid w:val="001907A0"/>
    <w:rsid w:val="00190C33"/>
    <w:rsid w:val="00190CC7"/>
    <w:rsid w:val="00190D81"/>
    <w:rsid w:val="00190F7F"/>
    <w:rsid w:val="00191AC2"/>
    <w:rsid w:val="00191BA5"/>
    <w:rsid w:val="00191DD6"/>
    <w:rsid w:val="00191E6C"/>
    <w:rsid w:val="00192334"/>
    <w:rsid w:val="00192A66"/>
    <w:rsid w:val="00192F40"/>
    <w:rsid w:val="00193426"/>
    <w:rsid w:val="00193866"/>
    <w:rsid w:val="00193C12"/>
    <w:rsid w:val="00193C24"/>
    <w:rsid w:val="0019421A"/>
    <w:rsid w:val="001946B3"/>
    <w:rsid w:val="00194AC4"/>
    <w:rsid w:val="00195300"/>
    <w:rsid w:val="00195528"/>
    <w:rsid w:val="0019569E"/>
    <w:rsid w:val="00195AF7"/>
    <w:rsid w:val="00195C01"/>
    <w:rsid w:val="00196B64"/>
    <w:rsid w:val="00196E40"/>
    <w:rsid w:val="00197787"/>
    <w:rsid w:val="00197828"/>
    <w:rsid w:val="001A032B"/>
    <w:rsid w:val="001A06C8"/>
    <w:rsid w:val="001A073F"/>
    <w:rsid w:val="001A0DFF"/>
    <w:rsid w:val="001A11AA"/>
    <w:rsid w:val="001A1D3C"/>
    <w:rsid w:val="001A1D91"/>
    <w:rsid w:val="001A22AF"/>
    <w:rsid w:val="001A253C"/>
    <w:rsid w:val="001A373D"/>
    <w:rsid w:val="001A38AE"/>
    <w:rsid w:val="001A38F9"/>
    <w:rsid w:val="001A398A"/>
    <w:rsid w:val="001A3B3B"/>
    <w:rsid w:val="001A3B7D"/>
    <w:rsid w:val="001A4775"/>
    <w:rsid w:val="001A51D9"/>
    <w:rsid w:val="001A54D9"/>
    <w:rsid w:val="001A656C"/>
    <w:rsid w:val="001A6840"/>
    <w:rsid w:val="001A6AB8"/>
    <w:rsid w:val="001A715D"/>
    <w:rsid w:val="001A71A9"/>
    <w:rsid w:val="001A77CF"/>
    <w:rsid w:val="001A7C9E"/>
    <w:rsid w:val="001A7DB2"/>
    <w:rsid w:val="001A7EEE"/>
    <w:rsid w:val="001B0271"/>
    <w:rsid w:val="001B04E1"/>
    <w:rsid w:val="001B077A"/>
    <w:rsid w:val="001B07DA"/>
    <w:rsid w:val="001B0835"/>
    <w:rsid w:val="001B0BCE"/>
    <w:rsid w:val="001B121A"/>
    <w:rsid w:val="001B1A6F"/>
    <w:rsid w:val="001B2042"/>
    <w:rsid w:val="001B2C36"/>
    <w:rsid w:val="001B2CB0"/>
    <w:rsid w:val="001B336A"/>
    <w:rsid w:val="001B33C0"/>
    <w:rsid w:val="001B508C"/>
    <w:rsid w:val="001B5829"/>
    <w:rsid w:val="001B5988"/>
    <w:rsid w:val="001B5B23"/>
    <w:rsid w:val="001B60EB"/>
    <w:rsid w:val="001B69C0"/>
    <w:rsid w:val="001B6A1A"/>
    <w:rsid w:val="001B6AA9"/>
    <w:rsid w:val="001B6DEC"/>
    <w:rsid w:val="001B70D2"/>
    <w:rsid w:val="001B75B3"/>
    <w:rsid w:val="001C00C0"/>
    <w:rsid w:val="001C030D"/>
    <w:rsid w:val="001C060E"/>
    <w:rsid w:val="001C071E"/>
    <w:rsid w:val="001C0869"/>
    <w:rsid w:val="001C0D81"/>
    <w:rsid w:val="001C0DDD"/>
    <w:rsid w:val="001C1198"/>
    <w:rsid w:val="001C196A"/>
    <w:rsid w:val="001C19A4"/>
    <w:rsid w:val="001C2040"/>
    <w:rsid w:val="001C242A"/>
    <w:rsid w:val="001C2929"/>
    <w:rsid w:val="001C2D5E"/>
    <w:rsid w:val="001C2E29"/>
    <w:rsid w:val="001C2F61"/>
    <w:rsid w:val="001C2FD9"/>
    <w:rsid w:val="001C30AC"/>
    <w:rsid w:val="001C312A"/>
    <w:rsid w:val="001C44E2"/>
    <w:rsid w:val="001C49EA"/>
    <w:rsid w:val="001C49F1"/>
    <w:rsid w:val="001C4A5F"/>
    <w:rsid w:val="001C4ADD"/>
    <w:rsid w:val="001C5048"/>
    <w:rsid w:val="001C5582"/>
    <w:rsid w:val="001C5C48"/>
    <w:rsid w:val="001C5E38"/>
    <w:rsid w:val="001C5F99"/>
    <w:rsid w:val="001C608E"/>
    <w:rsid w:val="001C6117"/>
    <w:rsid w:val="001C6501"/>
    <w:rsid w:val="001C6A80"/>
    <w:rsid w:val="001C7322"/>
    <w:rsid w:val="001C7A70"/>
    <w:rsid w:val="001C7CAF"/>
    <w:rsid w:val="001D02F3"/>
    <w:rsid w:val="001D0A50"/>
    <w:rsid w:val="001D0BB0"/>
    <w:rsid w:val="001D18B1"/>
    <w:rsid w:val="001D1A23"/>
    <w:rsid w:val="001D1E83"/>
    <w:rsid w:val="001D20F5"/>
    <w:rsid w:val="001D2115"/>
    <w:rsid w:val="001D292D"/>
    <w:rsid w:val="001D296D"/>
    <w:rsid w:val="001D2A28"/>
    <w:rsid w:val="001D2CFE"/>
    <w:rsid w:val="001D3413"/>
    <w:rsid w:val="001D34D0"/>
    <w:rsid w:val="001D34F1"/>
    <w:rsid w:val="001D35A9"/>
    <w:rsid w:val="001D4320"/>
    <w:rsid w:val="001D5899"/>
    <w:rsid w:val="001D5BFC"/>
    <w:rsid w:val="001D609C"/>
    <w:rsid w:val="001D67B6"/>
    <w:rsid w:val="001D698A"/>
    <w:rsid w:val="001D75D4"/>
    <w:rsid w:val="001D7726"/>
    <w:rsid w:val="001D77BA"/>
    <w:rsid w:val="001D781E"/>
    <w:rsid w:val="001D7A28"/>
    <w:rsid w:val="001D7F46"/>
    <w:rsid w:val="001E01AD"/>
    <w:rsid w:val="001E0279"/>
    <w:rsid w:val="001E054C"/>
    <w:rsid w:val="001E084D"/>
    <w:rsid w:val="001E0ABB"/>
    <w:rsid w:val="001E0C96"/>
    <w:rsid w:val="001E173E"/>
    <w:rsid w:val="001E189B"/>
    <w:rsid w:val="001E19D9"/>
    <w:rsid w:val="001E1F81"/>
    <w:rsid w:val="001E21CC"/>
    <w:rsid w:val="001E261C"/>
    <w:rsid w:val="001E31C8"/>
    <w:rsid w:val="001E3C15"/>
    <w:rsid w:val="001E3FE2"/>
    <w:rsid w:val="001E41C7"/>
    <w:rsid w:val="001E4547"/>
    <w:rsid w:val="001E78C7"/>
    <w:rsid w:val="001E7C2D"/>
    <w:rsid w:val="001E7E43"/>
    <w:rsid w:val="001E7FEA"/>
    <w:rsid w:val="001F0031"/>
    <w:rsid w:val="001F0215"/>
    <w:rsid w:val="001F031B"/>
    <w:rsid w:val="001F0FA6"/>
    <w:rsid w:val="001F10FB"/>
    <w:rsid w:val="001F1110"/>
    <w:rsid w:val="001F1272"/>
    <w:rsid w:val="001F14B0"/>
    <w:rsid w:val="001F1AD8"/>
    <w:rsid w:val="001F2930"/>
    <w:rsid w:val="001F29F3"/>
    <w:rsid w:val="001F2AA1"/>
    <w:rsid w:val="001F2B16"/>
    <w:rsid w:val="001F2B1E"/>
    <w:rsid w:val="001F353D"/>
    <w:rsid w:val="001F36AA"/>
    <w:rsid w:val="001F3C67"/>
    <w:rsid w:val="001F42E7"/>
    <w:rsid w:val="001F4C85"/>
    <w:rsid w:val="001F56EA"/>
    <w:rsid w:val="001F5718"/>
    <w:rsid w:val="001F5D73"/>
    <w:rsid w:val="001F61A5"/>
    <w:rsid w:val="001F61F7"/>
    <w:rsid w:val="001F668F"/>
    <w:rsid w:val="001F6D5F"/>
    <w:rsid w:val="001F70FC"/>
    <w:rsid w:val="0020033A"/>
    <w:rsid w:val="00200388"/>
    <w:rsid w:val="002003FD"/>
    <w:rsid w:val="002004C2"/>
    <w:rsid w:val="002008D6"/>
    <w:rsid w:val="00200FD9"/>
    <w:rsid w:val="00201AFF"/>
    <w:rsid w:val="0020256B"/>
    <w:rsid w:val="00202984"/>
    <w:rsid w:val="00202B42"/>
    <w:rsid w:val="00202F65"/>
    <w:rsid w:val="0020320F"/>
    <w:rsid w:val="00203552"/>
    <w:rsid w:val="00203700"/>
    <w:rsid w:val="00203765"/>
    <w:rsid w:val="00203C7A"/>
    <w:rsid w:val="00204069"/>
    <w:rsid w:val="00204282"/>
    <w:rsid w:val="00204CEE"/>
    <w:rsid w:val="00204F2D"/>
    <w:rsid w:val="00205497"/>
    <w:rsid w:val="0020553E"/>
    <w:rsid w:val="00206087"/>
    <w:rsid w:val="002067C8"/>
    <w:rsid w:val="0020712E"/>
    <w:rsid w:val="00207628"/>
    <w:rsid w:val="0020767C"/>
    <w:rsid w:val="002078E6"/>
    <w:rsid w:val="00207DCE"/>
    <w:rsid w:val="00207FFE"/>
    <w:rsid w:val="00210E45"/>
    <w:rsid w:val="00210F4F"/>
    <w:rsid w:val="00211166"/>
    <w:rsid w:val="002113B0"/>
    <w:rsid w:val="00211571"/>
    <w:rsid w:val="002121CC"/>
    <w:rsid w:val="00212372"/>
    <w:rsid w:val="002124D2"/>
    <w:rsid w:val="00212B00"/>
    <w:rsid w:val="00212E28"/>
    <w:rsid w:val="00212EB4"/>
    <w:rsid w:val="002130AD"/>
    <w:rsid w:val="002131A4"/>
    <w:rsid w:val="00213E79"/>
    <w:rsid w:val="00213ECA"/>
    <w:rsid w:val="00214A84"/>
    <w:rsid w:val="0021542B"/>
    <w:rsid w:val="002157A1"/>
    <w:rsid w:val="00215C83"/>
    <w:rsid w:val="0021649C"/>
    <w:rsid w:val="00216546"/>
    <w:rsid w:val="00216B2E"/>
    <w:rsid w:val="00216E04"/>
    <w:rsid w:val="00216E86"/>
    <w:rsid w:val="002177BF"/>
    <w:rsid w:val="00217AB4"/>
    <w:rsid w:val="002206CD"/>
    <w:rsid w:val="00220CF5"/>
    <w:rsid w:val="00220F32"/>
    <w:rsid w:val="00221439"/>
    <w:rsid w:val="00221B36"/>
    <w:rsid w:val="00221B7F"/>
    <w:rsid w:val="00221D3D"/>
    <w:rsid w:val="0022238E"/>
    <w:rsid w:val="002224EE"/>
    <w:rsid w:val="00222649"/>
    <w:rsid w:val="002226F5"/>
    <w:rsid w:val="00222790"/>
    <w:rsid w:val="00222C47"/>
    <w:rsid w:val="00222D62"/>
    <w:rsid w:val="00223682"/>
    <w:rsid w:val="00224AF4"/>
    <w:rsid w:val="00224F1F"/>
    <w:rsid w:val="002252C1"/>
    <w:rsid w:val="002254C7"/>
    <w:rsid w:val="00225513"/>
    <w:rsid w:val="002256C5"/>
    <w:rsid w:val="00225B3C"/>
    <w:rsid w:val="00225CF1"/>
    <w:rsid w:val="00225E6A"/>
    <w:rsid w:val="002260DC"/>
    <w:rsid w:val="00226393"/>
    <w:rsid w:val="00226649"/>
    <w:rsid w:val="00227538"/>
    <w:rsid w:val="0022791A"/>
    <w:rsid w:val="00227DD9"/>
    <w:rsid w:val="0023093C"/>
    <w:rsid w:val="00230A3C"/>
    <w:rsid w:val="00230C1A"/>
    <w:rsid w:val="00231301"/>
    <w:rsid w:val="002314B1"/>
    <w:rsid w:val="0023224B"/>
    <w:rsid w:val="0023252F"/>
    <w:rsid w:val="0023269D"/>
    <w:rsid w:val="00232B88"/>
    <w:rsid w:val="002331C4"/>
    <w:rsid w:val="0023363C"/>
    <w:rsid w:val="00233694"/>
    <w:rsid w:val="002339E3"/>
    <w:rsid w:val="002342D7"/>
    <w:rsid w:val="00234342"/>
    <w:rsid w:val="0023450E"/>
    <w:rsid w:val="00234919"/>
    <w:rsid w:val="00235158"/>
    <w:rsid w:val="002357AF"/>
    <w:rsid w:val="00235837"/>
    <w:rsid w:val="002358AC"/>
    <w:rsid w:val="00235BCC"/>
    <w:rsid w:val="00235EF4"/>
    <w:rsid w:val="00235FA9"/>
    <w:rsid w:val="00236460"/>
    <w:rsid w:val="002368DA"/>
    <w:rsid w:val="00236CC2"/>
    <w:rsid w:val="002377DA"/>
    <w:rsid w:val="0024091C"/>
    <w:rsid w:val="00241635"/>
    <w:rsid w:val="0024186B"/>
    <w:rsid w:val="0024188A"/>
    <w:rsid w:val="002418CA"/>
    <w:rsid w:val="00241C11"/>
    <w:rsid w:val="00241DA7"/>
    <w:rsid w:val="0024202A"/>
    <w:rsid w:val="002427BE"/>
    <w:rsid w:val="00242C38"/>
    <w:rsid w:val="00242D15"/>
    <w:rsid w:val="00243503"/>
    <w:rsid w:val="002437ED"/>
    <w:rsid w:val="00243806"/>
    <w:rsid w:val="0024389D"/>
    <w:rsid w:val="00243A02"/>
    <w:rsid w:val="00244097"/>
    <w:rsid w:val="00244152"/>
    <w:rsid w:val="00245054"/>
    <w:rsid w:val="002450D1"/>
    <w:rsid w:val="00245106"/>
    <w:rsid w:val="002453D4"/>
    <w:rsid w:val="00245432"/>
    <w:rsid w:val="00245809"/>
    <w:rsid w:val="00245893"/>
    <w:rsid w:val="00245CE8"/>
    <w:rsid w:val="002462A9"/>
    <w:rsid w:val="0024640F"/>
    <w:rsid w:val="00246946"/>
    <w:rsid w:val="00246F20"/>
    <w:rsid w:val="002473D6"/>
    <w:rsid w:val="002479D1"/>
    <w:rsid w:val="00247ACA"/>
    <w:rsid w:val="002501C3"/>
    <w:rsid w:val="0025029C"/>
    <w:rsid w:val="002507FF"/>
    <w:rsid w:val="002508A8"/>
    <w:rsid w:val="00250D51"/>
    <w:rsid w:val="00250DFB"/>
    <w:rsid w:val="00251200"/>
    <w:rsid w:val="00251462"/>
    <w:rsid w:val="002528D9"/>
    <w:rsid w:val="00252B50"/>
    <w:rsid w:val="00252BFF"/>
    <w:rsid w:val="00252ECC"/>
    <w:rsid w:val="00253402"/>
    <w:rsid w:val="00253552"/>
    <w:rsid w:val="0025359E"/>
    <w:rsid w:val="00253787"/>
    <w:rsid w:val="00253835"/>
    <w:rsid w:val="00253C7B"/>
    <w:rsid w:val="0025406A"/>
    <w:rsid w:val="00254195"/>
    <w:rsid w:val="0025433E"/>
    <w:rsid w:val="002551B0"/>
    <w:rsid w:val="002552A8"/>
    <w:rsid w:val="00255D5A"/>
    <w:rsid w:val="00255F53"/>
    <w:rsid w:val="0025673A"/>
    <w:rsid w:val="00256966"/>
    <w:rsid w:val="002571D0"/>
    <w:rsid w:val="00257474"/>
    <w:rsid w:val="0025750B"/>
    <w:rsid w:val="002578DE"/>
    <w:rsid w:val="0026040D"/>
    <w:rsid w:val="002604DA"/>
    <w:rsid w:val="00260574"/>
    <w:rsid w:val="0026078A"/>
    <w:rsid w:val="00260956"/>
    <w:rsid w:val="00260FA2"/>
    <w:rsid w:val="002611BC"/>
    <w:rsid w:val="00261813"/>
    <w:rsid w:val="00262221"/>
    <w:rsid w:val="0026236A"/>
    <w:rsid w:val="00262AF4"/>
    <w:rsid w:val="00262F5A"/>
    <w:rsid w:val="002631BA"/>
    <w:rsid w:val="00263254"/>
    <w:rsid w:val="0026331C"/>
    <w:rsid w:val="002634B8"/>
    <w:rsid w:val="00263A11"/>
    <w:rsid w:val="00263BEF"/>
    <w:rsid w:val="00263E4C"/>
    <w:rsid w:val="0026419C"/>
    <w:rsid w:val="00264299"/>
    <w:rsid w:val="0026490D"/>
    <w:rsid w:val="0026510A"/>
    <w:rsid w:val="0026546C"/>
    <w:rsid w:val="0026556D"/>
    <w:rsid w:val="002655F8"/>
    <w:rsid w:val="00265FB3"/>
    <w:rsid w:val="00266028"/>
    <w:rsid w:val="00266C31"/>
    <w:rsid w:val="002679CE"/>
    <w:rsid w:val="0027019C"/>
    <w:rsid w:val="0027098B"/>
    <w:rsid w:val="0027124D"/>
    <w:rsid w:val="00271FBB"/>
    <w:rsid w:val="00272CB0"/>
    <w:rsid w:val="0027355E"/>
    <w:rsid w:val="002738CD"/>
    <w:rsid w:val="002738FA"/>
    <w:rsid w:val="00273EE4"/>
    <w:rsid w:val="002746AC"/>
    <w:rsid w:val="00274A2B"/>
    <w:rsid w:val="002750F6"/>
    <w:rsid w:val="0027558F"/>
    <w:rsid w:val="002755A0"/>
    <w:rsid w:val="00275B50"/>
    <w:rsid w:val="002761F4"/>
    <w:rsid w:val="00276787"/>
    <w:rsid w:val="00276A65"/>
    <w:rsid w:val="00276BC1"/>
    <w:rsid w:val="00276D69"/>
    <w:rsid w:val="00276F60"/>
    <w:rsid w:val="00277DE5"/>
    <w:rsid w:val="00280385"/>
    <w:rsid w:val="0028045D"/>
    <w:rsid w:val="00280750"/>
    <w:rsid w:val="00280A91"/>
    <w:rsid w:val="00280CD8"/>
    <w:rsid w:val="00280D3E"/>
    <w:rsid w:val="00281FE5"/>
    <w:rsid w:val="002822FF"/>
    <w:rsid w:val="0028250F"/>
    <w:rsid w:val="0028303F"/>
    <w:rsid w:val="0028330E"/>
    <w:rsid w:val="00285243"/>
    <w:rsid w:val="00285682"/>
    <w:rsid w:val="00285710"/>
    <w:rsid w:val="00285842"/>
    <w:rsid w:val="00286009"/>
    <w:rsid w:val="00286967"/>
    <w:rsid w:val="00286A2B"/>
    <w:rsid w:val="00286A8A"/>
    <w:rsid w:val="00286D43"/>
    <w:rsid w:val="00286E2F"/>
    <w:rsid w:val="00286EE7"/>
    <w:rsid w:val="00287274"/>
    <w:rsid w:val="002872D7"/>
    <w:rsid w:val="002877A0"/>
    <w:rsid w:val="00287FA1"/>
    <w:rsid w:val="002900E9"/>
    <w:rsid w:val="0029043F"/>
    <w:rsid w:val="002904BC"/>
    <w:rsid w:val="00290998"/>
    <w:rsid w:val="00290A9B"/>
    <w:rsid w:val="00290BA7"/>
    <w:rsid w:val="00290C76"/>
    <w:rsid w:val="00290E08"/>
    <w:rsid w:val="00291083"/>
    <w:rsid w:val="00291636"/>
    <w:rsid w:val="0029166E"/>
    <w:rsid w:val="002919E8"/>
    <w:rsid w:val="002919F9"/>
    <w:rsid w:val="002921F2"/>
    <w:rsid w:val="002924B7"/>
    <w:rsid w:val="00292AC9"/>
    <w:rsid w:val="00292C56"/>
    <w:rsid w:val="00292DB3"/>
    <w:rsid w:val="0029377D"/>
    <w:rsid w:val="0029391A"/>
    <w:rsid w:val="00293B53"/>
    <w:rsid w:val="00293B5F"/>
    <w:rsid w:val="00293D5B"/>
    <w:rsid w:val="00294465"/>
    <w:rsid w:val="00294681"/>
    <w:rsid w:val="00294ED6"/>
    <w:rsid w:val="002961F6"/>
    <w:rsid w:val="00296201"/>
    <w:rsid w:val="00296788"/>
    <w:rsid w:val="00296CC4"/>
    <w:rsid w:val="0029702A"/>
    <w:rsid w:val="00297C4B"/>
    <w:rsid w:val="002A008E"/>
    <w:rsid w:val="002A0293"/>
    <w:rsid w:val="002A032D"/>
    <w:rsid w:val="002A05CA"/>
    <w:rsid w:val="002A1365"/>
    <w:rsid w:val="002A16BF"/>
    <w:rsid w:val="002A1759"/>
    <w:rsid w:val="002A1DE2"/>
    <w:rsid w:val="002A1E40"/>
    <w:rsid w:val="002A3918"/>
    <w:rsid w:val="002A3AE4"/>
    <w:rsid w:val="002A40AA"/>
    <w:rsid w:val="002A432B"/>
    <w:rsid w:val="002A4919"/>
    <w:rsid w:val="002A4AEC"/>
    <w:rsid w:val="002A51AD"/>
    <w:rsid w:val="002A5230"/>
    <w:rsid w:val="002A57D0"/>
    <w:rsid w:val="002A5B4C"/>
    <w:rsid w:val="002A601F"/>
    <w:rsid w:val="002A627E"/>
    <w:rsid w:val="002A6315"/>
    <w:rsid w:val="002A6AB0"/>
    <w:rsid w:val="002A6AB4"/>
    <w:rsid w:val="002A6C7F"/>
    <w:rsid w:val="002A70D1"/>
    <w:rsid w:val="002A72BA"/>
    <w:rsid w:val="002A738B"/>
    <w:rsid w:val="002A73AB"/>
    <w:rsid w:val="002A78EA"/>
    <w:rsid w:val="002A7956"/>
    <w:rsid w:val="002A7E9D"/>
    <w:rsid w:val="002B02B2"/>
    <w:rsid w:val="002B08CF"/>
    <w:rsid w:val="002B0D63"/>
    <w:rsid w:val="002B0F2E"/>
    <w:rsid w:val="002B0F51"/>
    <w:rsid w:val="002B1097"/>
    <w:rsid w:val="002B1554"/>
    <w:rsid w:val="002B2115"/>
    <w:rsid w:val="002B2730"/>
    <w:rsid w:val="002B3047"/>
    <w:rsid w:val="002B37CB"/>
    <w:rsid w:val="002B3942"/>
    <w:rsid w:val="002B4826"/>
    <w:rsid w:val="002B5373"/>
    <w:rsid w:val="002B53E6"/>
    <w:rsid w:val="002B5546"/>
    <w:rsid w:val="002B55A3"/>
    <w:rsid w:val="002B55E3"/>
    <w:rsid w:val="002B5A06"/>
    <w:rsid w:val="002B617C"/>
    <w:rsid w:val="002B63DE"/>
    <w:rsid w:val="002B6726"/>
    <w:rsid w:val="002B6908"/>
    <w:rsid w:val="002B6A55"/>
    <w:rsid w:val="002B7835"/>
    <w:rsid w:val="002C0994"/>
    <w:rsid w:val="002C1B9D"/>
    <w:rsid w:val="002C1FBB"/>
    <w:rsid w:val="002C1FEE"/>
    <w:rsid w:val="002C287C"/>
    <w:rsid w:val="002C28CB"/>
    <w:rsid w:val="002C2E8A"/>
    <w:rsid w:val="002C3127"/>
    <w:rsid w:val="002C38EA"/>
    <w:rsid w:val="002C4935"/>
    <w:rsid w:val="002C4AAE"/>
    <w:rsid w:val="002C5181"/>
    <w:rsid w:val="002C5571"/>
    <w:rsid w:val="002C5B97"/>
    <w:rsid w:val="002C5DF4"/>
    <w:rsid w:val="002C6463"/>
    <w:rsid w:val="002C69D2"/>
    <w:rsid w:val="002C69FA"/>
    <w:rsid w:val="002C6F5D"/>
    <w:rsid w:val="002C6F5E"/>
    <w:rsid w:val="002C7162"/>
    <w:rsid w:val="002C7597"/>
    <w:rsid w:val="002C7FAD"/>
    <w:rsid w:val="002D037B"/>
    <w:rsid w:val="002D060E"/>
    <w:rsid w:val="002D0B0E"/>
    <w:rsid w:val="002D0B8E"/>
    <w:rsid w:val="002D1225"/>
    <w:rsid w:val="002D13B4"/>
    <w:rsid w:val="002D157A"/>
    <w:rsid w:val="002D1810"/>
    <w:rsid w:val="002D193B"/>
    <w:rsid w:val="002D1989"/>
    <w:rsid w:val="002D2477"/>
    <w:rsid w:val="002D2B08"/>
    <w:rsid w:val="002D2D0A"/>
    <w:rsid w:val="002D3446"/>
    <w:rsid w:val="002D3D62"/>
    <w:rsid w:val="002D48A9"/>
    <w:rsid w:val="002D4DE8"/>
    <w:rsid w:val="002D50DF"/>
    <w:rsid w:val="002D5189"/>
    <w:rsid w:val="002D55CE"/>
    <w:rsid w:val="002D57AF"/>
    <w:rsid w:val="002D5C23"/>
    <w:rsid w:val="002D606C"/>
    <w:rsid w:val="002D6560"/>
    <w:rsid w:val="002D67EC"/>
    <w:rsid w:val="002D6AC5"/>
    <w:rsid w:val="002D75E0"/>
    <w:rsid w:val="002E0084"/>
    <w:rsid w:val="002E0355"/>
    <w:rsid w:val="002E0557"/>
    <w:rsid w:val="002E07C7"/>
    <w:rsid w:val="002E0E92"/>
    <w:rsid w:val="002E2136"/>
    <w:rsid w:val="002E21BC"/>
    <w:rsid w:val="002E29BF"/>
    <w:rsid w:val="002E2D2B"/>
    <w:rsid w:val="002E2D41"/>
    <w:rsid w:val="002E31FB"/>
    <w:rsid w:val="002E3461"/>
    <w:rsid w:val="002E4010"/>
    <w:rsid w:val="002E4588"/>
    <w:rsid w:val="002E4BEE"/>
    <w:rsid w:val="002E4CB7"/>
    <w:rsid w:val="002E5417"/>
    <w:rsid w:val="002E549F"/>
    <w:rsid w:val="002E5537"/>
    <w:rsid w:val="002E62A9"/>
    <w:rsid w:val="002E6BBE"/>
    <w:rsid w:val="002E6DB6"/>
    <w:rsid w:val="002E6E4B"/>
    <w:rsid w:val="002E6E9E"/>
    <w:rsid w:val="002E7B79"/>
    <w:rsid w:val="002E7F8F"/>
    <w:rsid w:val="002F033F"/>
    <w:rsid w:val="002F0744"/>
    <w:rsid w:val="002F09F4"/>
    <w:rsid w:val="002F0C4D"/>
    <w:rsid w:val="002F0E09"/>
    <w:rsid w:val="002F120A"/>
    <w:rsid w:val="002F1880"/>
    <w:rsid w:val="002F1FEB"/>
    <w:rsid w:val="002F33B3"/>
    <w:rsid w:val="002F3765"/>
    <w:rsid w:val="002F3E0C"/>
    <w:rsid w:val="002F3F91"/>
    <w:rsid w:val="002F427C"/>
    <w:rsid w:val="002F42A4"/>
    <w:rsid w:val="002F469E"/>
    <w:rsid w:val="002F526D"/>
    <w:rsid w:val="002F54B2"/>
    <w:rsid w:val="002F5669"/>
    <w:rsid w:val="002F5A78"/>
    <w:rsid w:val="002F6110"/>
    <w:rsid w:val="002F66D7"/>
    <w:rsid w:val="002F6F1B"/>
    <w:rsid w:val="002F75AC"/>
    <w:rsid w:val="002F7A55"/>
    <w:rsid w:val="002F7AD0"/>
    <w:rsid w:val="002F7F25"/>
    <w:rsid w:val="00300243"/>
    <w:rsid w:val="00300860"/>
    <w:rsid w:val="003008F4"/>
    <w:rsid w:val="0030156B"/>
    <w:rsid w:val="00301D9A"/>
    <w:rsid w:val="00302161"/>
    <w:rsid w:val="00302E58"/>
    <w:rsid w:val="00303AAC"/>
    <w:rsid w:val="00303BFD"/>
    <w:rsid w:val="00303D2D"/>
    <w:rsid w:val="003040D6"/>
    <w:rsid w:val="003042C8"/>
    <w:rsid w:val="003044B8"/>
    <w:rsid w:val="003046BA"/>
    <w:rsid w:val="0030476E"/>
    <w:rsid w:val="003049C1"/>
    <w:rsid w:val="00304AB7"/>
    <w:rsid w:val="00304B79"/>
    <w:rsid w:val="003050BC"/>
    <w:rsid w:val="00306499"/>
    <w:rsid w:val="003064B0"/>
    <w:rsid w:val="003066E0"/>
    <w:rsid w:val="0030671F"/>
    <w:rsid w:val="00306C08"/>
    <w:rsid w:val="0030749E"/>
    <w:rsid w:val="0031054B"/>
    <w:rsid w:val="0031166F"/>
    <w:rsid w:val="00311D55"/>
    <w:rsid w:val="00311EF5"/>
    <w:rsid w:val="003120CE"/>
    <w:rsid w:val="00312209"/>
    <w:rsid w:val="00312AE8"/>
    <w:rsid w:val="00312C1E"/>
    <w:rsid w:val="00312E61"/>
    <w:rsid w:val="00312E88"/>
    <w:rsid w:val="00312EE5"/>
    <w:rsid w:val="003132B4"/>
    <w:rsid w:val="0031332C"/>
    <w:rsid w:val="003136BA"/>
    <w:rsid w:val="00313E5C"/>
    <w:rsid w:val="00314108"/>
    <w:rsid w:val="003143FE"/>
    <w:rsid w:val="00314871"/>
    <w:rsid w:val="003149A2"/>
    <w:rsid w:val="00314C6D"/>
    <w:rsid w:val="00315031"/>
    <w:rsid w:val="003154C2"/>
    <w:rsid w:val="00315C72"/>
    <w:rsid w:val="0031612F"/>
    <w:rsid w:val="00316389"/>
    <w:rsid w:val="00316496"/>
    <w:rsid w:val="00316762"/>
    <w:rsid w:val="00316917"/>
    <w:rsid w:val="00316AB9"/>
    <w:rsid w:val="00316DDD"/>
    <w:rsid w:val="00317119"/>
    <w:rsid w:val="00317191"/>
    <w:rsid w:val="003176BC"/>
    <w:rsid w:val="00317B64"/>
    <w:rsid w:val="00317FCD"/>
    <w:rsid w:val="0032053A"/>
    <w:rsid w:val="00320777"/>
    <w:rsid w:val="00320911"/>
    <w:rsid w:val="00321383"/>
    <w:rsid w:val="003214E3"/>
    <w:rsid w:val="0032184F"/>
    <w:rsid w:val="003221BD"/>
    <w:rsid w:val="00322279"/>
    <w:rsid w:val="00322579"/>
    <w:rsid w:val="00322604"/>
    <w:rsid w:val="00322C53"/>
    <w:rsid w:val="00323667"/>
    <w:rsid w:val="00323B21"/>
    <w:rsid w:val="00323E69"/>
    <w:rsid w:val="00323F75"/>
    <w:rsid w:val="00324035"/>
    <w:rsid w:val="00324539"/>
    <w:rsid w:val="003248FD"/>
    <w:rsid w:val="0032490E"/>
    <w:rsid w:val="00324AE1"/>
    <w:rsid w:val="00324E23"/>
    <w:rsid w:val="00325336"/>
    <w:rsid w:val="0032554C"/>
    <w:rsid w:val="00325FB6"/>
    <w:rsid w:val="00326116"/>
    <w:rsid w:val="0032627D"/>
    <w:rsid w:val="00326731"/>
    <w:rsid w:val="00326C9F"/>
    <w:rsid w:val="003270C6"/>
    <w:rsid w:val="003276EF"/>
    <w:rsid w:val="00327A2A"/>
    <w:rsid w:val="003306DF"/>
    <w:rsid w:val="003306FC"/>
    <w:rsid w:val="00332CE6"/>
    <w:rsid w:val="00332CEA"/>
    <w:rsid w:val="003332FF"/>
    <w:rsid w:val="00333498"/>
    <w:rsid w:val="003341B9"/>
    <w:rsid w:val="003341BA"/>
    <w:rsid w:val="003344FB"/>
    <w:rsid w:val="0033479C"/>
    <w:rsid w:val="00334934"/>
    <w:rsid w:val="00334A33"/>
    <w:rsid w:val="0033520D"/>
    <w:rsid w:val="0033551E"/>
    <w:rsid w:val="00335D25"/>
    <w:rsid w:val="00335F53"/>
    <w:rsid w:val="003367D9"/>
    <w:rsid w:val="003377EA"/>
    <w:rsid w:val="0033781C"/>
    <w:rsid w:val="0033795C"/>
    <w:rsid w:val="00337A34"/>
    <w:rsid w:val="003403A1"/>
    <w:rsid w:val="00340547"/>
    <w:rsid w:val="0034060A"/>
    <w:rsid w:val="00340D45"/>
    <w:rsid w:val="00340F89"/>
    <w:rsid w:val="0034160F"/>
    <w:rsid w:val="0034163F"/>
    <w:rsid w:val="0034189B"/>
    <w:rsid w:val="003423F4"/>
    <w:rsid w:val="00343016"/>
    <w:rsid w:val="003436F5"/>
    <w:rsid w:val="003438A3"/>
    <w:rsid w:val="00343DD0"/>
    <w:rsid w:val="00344181"/>
    <w:rsid w:val="00344946"/>
    <w:rsid w:val="00344978"/>
    <w:rsid w:val="00344A78"/>
    <w:rsid w:val="00344B11"/>
    <w:rsid w:val="00344C01"/>
    <w:rsid w:val="00344C6D"/>
    <w:rsid w:val="00344F6C"/>
    <w:rsid w:val="00344FD3"/>
    <w:rsid w:val="003450CF"/>
    <w:rsid w:val="003458BA"/>
    <w:rsid w:val="00345A2D"/>
    <w:rsid w:val="00345DE6"/>
    <w:rsid w:val="00345F78"/>
    <w:rsid w:val="0034604E"/>
    <w:rsid w:val="00346050"/>
    <w:rsid w:val="003460D4"/>
    <w:rsid w:val="003462B5"/>
    <w:rsid w:val="00346541"/>
    <w:rsid w:val="003467B1"/>
    <w:rsid w:val="00346861"/>
    <w:rsid w:val="00346C48"/>
    <w:rsid w:val="00346CCD"/>
    <w:rsid w:val="00347108"/>
    <w:rsid w:val="00347148"/>
    <w:rsid w:val="003472C8"/>
    <w:rsid w:val="0034763F"/>
    <w:rsid w:val="003478AE"/>
    <w:rsid w:val="00347F2F"/>
    <w:rsid w:val="0035006B"/>
    <w:rsid w:val="00350448"/>
    <w:rsid w:val="003509AC"/>
    <w:rsid w:val="00350A5A"/>
    <w:rsid w:val="0035110A"/>
    <w:rsid w:val="0035191A"/>
    <w:rsid w:val="00351DE2"/>
    <w:rsid w:val="00351EC2"/>
    <w:rsid w:val="00352252"/>
    <w:rsid w:val="0035237F"/>
    <w:rsid w:val="0035239D"/>
    <w:rsid w:val="003525EB"/>
    <w:rsid w:val="003529B5"/>
    <w:rsid w:val="00352BF5"/>
    <w:rsid w:val="003533F4"/>
    <w:rsid w:val="00353444"/>
    <w:rsid w:val="0035346E"/>
    <w:rsid w:val="0035358B"/>
    <w:rsid w:val="00353B60"/>
    <w:rsid w:val="00353C26"/>
    <w:rsid w:val="00353D4D"/>
    <w:rsid w:val="0035463D"/>
    <w:rsid w:val="003547B2"/>
    <w:rsid w:val="00354A42"/>
    <w:rsid w:val="00354C56"/>
    <w:rsid w:val="00355020"/>
    <w:rsid w:val="00355199"/>
    <w:rsid w:val="00355322"/>
    <w:rsid w:val="0035540F"/>
    <w:rsid w:val="003555D8"/>
    <w:rsid w:val="003559E5"/>
    <w:rsid w:val="00355A3C"/>
    <w:rsid w:val="00355A54"/>
    <w:rsid w:val="00355ACA"/>
    <w:rsid w:val="0035616D"/>
    <w:rsid w:val="00356551"/>
    <w:rsid w:val="00356D37"/>
    <w:rsid w:val="00356F24"/>
    <w:rsid w:val="00357732"/>
    <w:rsid w:val="00357D62"/>
    <w:rsid w:val="003602A5"/>
    <w:rsid w:val="00360E0E"/>
    <w:rsid w:val="0036102C"/>
    <w:rsid w:val="003619D2"/>
    <w:rsid w:val="00361AC7"/>
    <w:rsid w:val="0036200C"/>
    <w:rsid w:val="00362062"/>
    <w:rsid w:val="003624B4"/>
    <w:rsid w:val="003625E4"/>
    <w:rsid w:val="00362763"/>
    <w:rsid w:val="003627FD"/>
    <w:rsid w:val="003628B9"/>
    <w:rsid w:val="003630A8"/>
    <w:rsid w:val="00363392"/>
    <w:rsid w:val="00363968"/>
    <w:rsid w:val="00364158"/>
    <w:rsid w:val="00364274"/>
    <w:rsid w:val="00364DAB"/>
    <w:rsid w:val="00365092"/>
    <w:rsid w:val="003654BD"/>
    <w:rsid w:val="0036620F"/>
    <w:rsid w:val="00366316"/>
    <w:rsid w:val="00366B08"/>
    <w:rsid w:val="00366BE9"/>
    <w:rsid w:val="00367576"/>
    <w:rsid w:val="003676A2"/>
    <w:rsid w:val="00367BE1"/>
    <w:rsid w:val="003707F0"/>
    <w:rsid w:val="003712D4"/>
    <w:rsid w:val="0037154E"/>
    <w:rsid w:val="00371707"/>
    <w:rsid w:val="00371781"/>
    <w:rsid w:val="00371BE9"/>
    <w:rsid w:val="00371EB1"/>
    <w:rsid w:val="0037311E"/>
    <w:rsid w:val="00374232"/>
    <w:rsid w:val="0037455F"/>
    <w:rsid w:val="0037490C"/>
    <w:rsid w:val="00374CF7"/>
    <w:rsid w:val="00374F58"/>
    <w:rsid w:val="00375503"/>
    <w:rsid w:val="0037580F"/>
    <w:rsid w:val="0037581A"/>
    <w:rsid w:val="003760F0"/>
    <w:rsid w:val="0037684B"/>
    <w:rsid w:val="00376A08"/>
    <w:rsid w:val="00376FE7"/>
    <w:rsid w:val="003772A7"/>
    <w:rsid w:val="00377D69"/>
    <w:rsid w:val="00377DB2"/>
    <w:rsid w:val="0038015F"/>
    <w:rsid w:val="00380344"/>
    <w:rsid w:val="00380449"/>
    <w:rsid w:val="00380489"/>
    <w:rsid w:val="00380921"/>
    <w:rsid w:val="00380B20"/>
    <w:rsid w:val="00380FB8"/>
    <w:rsid w:val="00381529"/>
    <w:rsid w:val="00381BAE"/>
    <w:rsid w:val="00381C72"/>
    <w:rsid w:val="00381D69"/>
    <w:rsid w:val="00382847"/>
    <w:rsid w:val="00382A73"/>
    <w:rsid w:val="00382AE7"/>
    <w:rsid w:val="0038388B"/>
    <w:rsid w:val="00383A42"/>
    <w:rsid w:val="00383B1E"/>
    <w:rsid w:val="00383BFA"/>
    <w:rsid w:val="00383E45"/>
    <w:rsid w:val="0038434B"/>
    <w:rsid w:val="003848D1"/>
    <w:rsid w:val="00384B8D"/>
    <w:rsid w:val="003853E4"/>
    <w:rsid w:val="00385A14"/>
    <w:rsid w:val="00385D5B"/>
    <w:rsid w:val="00385F0A"/>
    <w:rsid w:val="00386185"/>
    <w:rsid w:val="003861A7"/>
    <w:rsid w:val="00386438"/>
    <w:rsid w:val="0038670F"/>
    <w:rsid w:val="00386C96"/>
    <w:rsid w:val="00386D61"/>
    <w:rsid w:val="00386E40"/>
    <w:rsid w:val="00387053"/>
    <w:rsid w:val="0038758D"/>
    <w:rsid w:val="00390473"/>
    <w:rsid w:val="00390D95"/>
    <w:rsid w:val="00390FEB"/>
    <w:rsid w:val="003911F4"/>
    <w:rsid w:val="00391209"/>
    <w:rsid w:val="0039148E"/>
    <w:rsid w:val="003918B7"/>
    <w:rsid w:val="00392A37"/>
    <w:rsid w:val="00392C2A"/>
    <w:rsid w:val="00393475"/>
    <w:rsid w:val="00393F7A"/>
    <w:rsid w:val="003943BC"/>
    <w:rsid w:val="003944F4"/>
    <w:rsid w:val="003945B9"/>
    <w:rsid w:val="00395618"/>
    <w:rsid w:val="00395841"/>
    <w:rsid w:val="00395A88"/>
    <w:rsid w:val="00395B34"/>
    <w:rsid w:val="00395F8B"/>
    <w:rsid w:val="00396709"/>
    <w:rsid w:val="003969F6"/>
    <w:rsid w:val="00396A44"/>
    <w:rsid w:val="00396B1A"/>
    <w:rsid w:val="00396BC3"/>
    <w:rsid w:val="00396C53"/>
    <w:rsid w:val="00396DD9"/>
    <w:rsid w:val="00396F37"/>
    <w:rsid w:val="00397529"/>
    <w:rsid w:val="003A057F"/>
    <w:rsid w:val="003A0A53"/>
    <w:rsid w:val="003A195B"/>
    <w:rsid w:val="003A1E39"/>
    <w:rsid w:val="003A2240"/>
    <w:rsid w:val="003A2353"/>
    <w:rsid w:val="003A278A"/>
    <w:rsid w:val="003A2886"/>
    <w:rsid w:val="003A2A96"/>
    <w:rsid w:val="003A2EA9"/>
    <w:rsid w:val="003A34B8"/>
    <w:rsid w:val="003A35BE"/>
    <w:rsid w:val="003A365B"/>
    <w:rsid w:val="003A3A57"/>
    <w:rsid w:val="003A41E4"/>
    <w:rsid w:val="003A46E4"/>
    <w:rsid w:val="003A51B4"/>
    <w:rsid w:val="003A5399"/>
    <w:rsid w:val="003A54BD"/>
    <w:rsid w:val="003A5634"/>
    <w:rsid w:val="003A62A3"/>
    <w:rsid w:val="003A6735"/>
    <w:rsid w:val="003A6ADF"/>
    <w:rsid w:val="003A742A"/>
    <w:rsid w:val="003A76C9"/>
    <w:rsid w:val="003A7E65"/>
    <w:rsid w:val="003A7E78"/>
    <w:rsid w:val="003A7F89"/>
    <w:rsid w:val="003A7FF9"/>
    <w:rsid w:val="003B0245"/>
    <w:rsid w:val="003B03A8"/>
    <w:rsid w:val="003B0C56"/>
    <w:rsid w:val="003B1468"/>
    <w:rsid w:val="003B1508"/>
    <w:rsid w:val="003B15C0"/>
    <w:rsid w:val="003B16CF"/>
    <w:rsid w:val="003B1B02"/>
    <w:rsid w:val="003B201F"/>
    <w:rsid w:val="003B2121"/>
    <w:rsid w:val="003B2490"/>
    <w:rsid w:val="003B2AC4"/>
    <w:rsid w:val="003B2E06"/>
    <w:rsid w:val="003B2E88"/>
    <w:rsid w:val="003B3011"/>
    <w:rsid w:val="003B3317"/>
    <w:rsid w:val="003B34DB"/>
    <w:rsid w:val="003B35E3"/>
    <w:rsid w:val="003B3897"/>
    <w:rsid w:val="003B397E"/>
    <w:rsid w:val="003B3D82"/>
    <w:rsid w:val="003B3E0D"/>
    <w:rsid w:val="003B46D7"/>
    <w:rsid w:val="003B4737"/>
    <w:rsid w:val="003B48A4"/>
    <w:rsid w:val="003B4A74"/>
    <w:rsid w:val="003B4B2E"/>
    <w:rsid w:val="003B5818"/>
    <w:rsid w:val="003B5875"/>
    <w:rsid w:val="003B5A5F"/>
    <w:rsid w:val="003B5B5F"/>
    <w:rsid w:val="003B5E33"/>
    <w:rsid w:val="003B67C6"/>
    <w:rsid w:val="003B6BB9"/>
    <w:rsid w:val="003B7013"/>
    <w:rsid w:val="003B71F1"/>
    <w:rsid w:val="003B7260"/>
    <w:rsid w:val="003B7F5F"/>
    <w:rsid w:val="003C058E"/>
    <w:rsid w:val="003C0D38"/>
    <w:rsid w:val="003C0E9E"/>
    <w:rsid w:val="003C10AF"/>
    <w:rsid w:val="003C10D2"/>
    <w:rsid w:val="003C16F1"/>
    <w:rsid w:val="003C257C"/>
    <w:rsid w:val="003C2CD5"/>
    <w:rsid w:val="003C371B"/>
    <w:rsid w:val="003C3820"/>
    <w:rsid w:val="003C3B28"/>
    <w:rsid w:val="003C3DDE"/>
    <w:rsid w:val="003C3EA0"/>
    <w:rsid w:val="003C422D"/>
    <w:rsid w:val="003C47B1"/>
    <w:rsid w:val="003C4A60"/>
    <w:rsid w:val="003C4F8E"/>
    <w:rsid w:val="003C51F9"/>
    <w:rsid w:val="003C5452"/>
    <w:rsid w:val="003C5C66"/>
    <w:rsid w:val="003C5CD8"/>
    <w:rsid w:val="003C5EBD"/>
    <w:rsid w:val="003C60E2"/>
    <w:rsid w:val="003C6EFC"/>
    <w:rsid w:val="003C717F"/>
    <w:rsid w:val="003C71C9"/>
    <w:rsid w:val="003C7443"/>
    <w:rsid w:val="003D0205"/>
    <w:rsid w:val="003D083B"/>
    <w:rsid w:val="003D1562"/>
    <w:rsid w:val="003D18F9"/>
    <w:rsid w:val="003D1967"/>
    <w:rsid w:val="003D19EE"/>
    <w:rsid w:val="003D20AA"/>
    <w:rsid w:val="003D2205"/>
    <w:rsid w:val="003D3964"/>
    <w:rsid w:val="003D3D34"/>
    <w:rsid w:val="003D43A7"/>
    <w:rsid w:val="003D4857"/>
    <w:rsid w:val="003D4999"/>
    <w:rsid w:val="003D4C04"/>
    <w:rsid w:val="003D521A"/>
    <w:rsid w:val="003D5769"/>
    <w:rsid w:val="003D5D98"/>
    <w:rsid w:val="003D6331"/>
    <w:rsid w:val="003D6BD7"/>
    <w:rsid w:val="003D6D36"/>
    <w:rsid w:val="003D6D38"/>
    <w:rsid w:val="003D6EEB"/>
    <w:rsid w:val="003D7180"/>
    <w:rsid w:val="003D7316"/>
    <w:rsid w:val="003D73C7"/>
    <w:rsid w:val="003D7577"/>
    <w:rsid w:val="003D7AD1"/>
    <w:rsid w:val="003E0484"/>
    <w:rsid w:val="003E052C"/>
    <w:rsid w:val="003E108A"/>
    <w:rsid w:val="003E145B"/>
    <w:rsid w:val="003E1817"/>
    <w:rsid w:val="003E2040"/>
    <w:rsid w:val="003E2283"/>
    <w:rsid w:val="003E22F9"/>
    <w:rsid w:val="003E2818"/>
    <w:rsid w:val="003E29E0"/>
    <w:rsid w:val="003E2A3A"/>
    <w:rsid w:val="003E2F09"/>
    <w:rsid w:val="003E31D4"/>
    <w:rsid w:val="003E33A9"/>
    <w:rsid w:val="003E347B"/>
    <w:rsid w:val="003E3544"/>
    <w:rsid w:val="003E358C"/>
    <w:rsid w:val="003E38E5"/>
    <w:rsid w:val="003E4A15"/>
    <w:rsid w:val="003E4ED8"/>
    <w:rsid w:val="003E4FFF"/>
    <w:rsid w:val="003E5136"/>
    <w:rsid w:val="003E52EE"/>
    <w:rsid w:val="003E539B"/>
    <w:rsid w:val="003E5462"/>
    <w:rsid w:val="003E5945"/>
    <w:rsid w:val="003E5A4B"/>
    <w:rsid w:val="003E5FF4"/>
    <w:rsid w:val="003E68B4"/>
    <w:rsid w:val="003E68BF"/>
    <w:rsid w:val="003E6B00"/>
    <w:rsid w:val="003E6B1F"/>
    <w:rsid w:val="003E6CCF"/>
    <w:rsid w:val="003E757C"/>
    <w:rsid w:val="003E7751"/>
    <w:rsid w:val="003E7904"/>
    <w:rsid w:val="003E7A7B"/>
    <w:rsid w:val="003E7BD0"/>
    <w:rsid w:val="003F05FC"/>
    <w:rsid w:val="003F0FEF"/>
    <w:rsid w:val="003F1DA4"/>
    <w:rsid w:val="003F2595"/>
    <w:rsid w:val="003F2684"/>
    <w:rsid w:val="003F2B17"/>
    <w:rsid w:val="003F2ED4"/>
    <w:rsid w:val="003F2F29"/>
    <w:rsid w:val="003F2FD0"/>
    <w:rsid w:val="003F320A"/>
    <w:rsid w:val="003F3A09"/>
    <w:rsid w:val="003F4A34"/>
    <w:rsid w:val="003F4FC5"/>
    <w:rsid w:val="003F56C1"/>
    <w:rsid w:val="003F57F9"/>
    <w:rsid w:val="003F5C20"/>
    <w:rsid w:val="003F5D6D"/>
    <w:rsid w:val="003F5F0B"/>
    <w:rsid w:val="003F62D0"/>
    <w:rsid w:val="003F6855"/>
    <w:rsid w:val="003F690F"/>
    <w:rsid w:val="003F7031"/>
    <w:rsid w:val="003F7180"/>
    <w:rsid w:val="003F767F"/>
    <w:rsid w:val="003F7B49"/>
    <w:rsid w:val="004002F5"/>
    <w:rsid w:val="004012C8"/>
    <w:rsid w:val="00401730"/>
    <w:rsid w:val="0040185B"/>
    <w:rsid w:val="00401BFA"/>
    <w:rsid w:val="004020B1"/>
    <w:rsid w:val="00402199"/>
    <w:rsid w:val="004022F6"/>
    <w:rsid w:val="0040286F"/>
    <w:rsid w:val="004028AE"/>
    <w:rsid w:val="00403749"/>
    <w:rsid w:val="00403C92"/>
    <w:rsid w:val="0040406E"/>
    <w:rsid w:val="0040425D"/>
    <w:rsid w:val="00404312"/>
    <w:rsid w:val="004044DF"/>
    <w:rsid w:val="00404583"/>
    <w:rsid w:val="00404AC0"/>
    <w:rsid w:val="00405426"/>
    <w:rsid w:val="00405ADA"/>
    <w:rsid w:val="00405D8E"/>
    <w:rsid w:val="00405F6F"/>
    <w:rsid w:val="00406191"/>
    <w:rsid w:val="00406C5C"/>
    <w:rsid w:val="0040722C"/>
    <w:rsid w:val="004076BF"/>
    <w:rsid w:val="0040783D"/>
    <w:rsid w:val="004078C1"/>
    <w:rsid w:val="00407AF1"/>
    <w:rsid w:val="00410049"/>
    <w:rsid w:val="0041084C"/>
    <w:rsid w:val="004108D8"/>
    <w:rsid w:val="004111FD"/>
    <w:rsid w:val="004116A7"/>
    <w:rsid w:val="00411A01"/>
    <w:rsid w:val="00411D89"/>
    <w:rsid w:val="00412370"/>
    <w:rsid w:val="004126DC"/>
    <w:rsid w:val="004127B9"/>
    <w:rsid w:val="00412BEF"/>
    <w:rsid w:val="004131CC"/>
    <w:rsid w:val="00413C72"/>
    <w:rsid w:val="004147E2"/>
    <w:rsid w:val="00414F5D"/>
    <w:rsid w:val="004153DC"/>
    <w:rsid w:val="00415401"/>
    <w:rsid w:val="00415464"/>
    <w:rsid w:val="00415911"/>
    <w:rsid w:val="00415BCC"/>
    <w:rsid w:val="00416894"/>
    <w:rsid w:val="00416F62"/>
    <w:rsid w:val="004177B1"/>
    <w:rsid w:val="00417A10"/>
    <w:rsid w:val="00417BA5"/>
    <w:rsid w:val="00417F08"/>
    <w:rsid w:val="004200BA"/>
    <w:rsid w:val="00420281"/>
    <w:rsid w:val="00420534"/>
    <w:rsid w:val="00420568"/>
    <w:rsid w:val="0042093B"/>
    <w:rsid w:val="00421063"/>
    <w:rsid w:val="004213EB"/>
    <w:rsid w:val="0042151F"/>
    <w:rsid w:val="00421709"/>
    <w:rsid w:val="00421A73"/>
    <w:rsid w:val="00421F65"/>
    <w:rsid w:val="00421FDB"/>
    <w:rsid w:val="004220C8"/>
    <w:rsid w:val="004221D6"/>
    <w:rsid w:val="0042245E"/>
    <w:rsid w:val="004228BD"/>
    <w:rsid w:val="00422A0D"/>
    <w:rsid w:val="0042318B"/>
    <w:rsid w:val="00423936"/>
    <w:rsid w:val="00423C85"/>
    <w:rsid w:val="00423D57"/>
    <w:rsid w:val="00423E7F"/>
    <w:rsid w:val="00424502"/>
    <w:rsid w:val="0042531D"/>
    <w:rsid w:val="0042569A"/>
    <w:rsid w:val="004256B8"/>
    <w:rsid w:val="00425784"/>
    <w:rsid w:val="00425FA1"/>
    <w:rsid w:val="0042610E"/>
    <w:rsid w:val="00426196"/>
    <w:rsid w:val="00426284"/>
    <w:rsid w:val="0042651E"/>
    <w:rsid w:val="004265EF"/>
    <w:rsid w:val="0042677F"/>
    <w:rsid w:val="004267A9"/>
    <w:rsid w:val="00426833"/>
    <w:rsid w:val="004268A2"/>
    <w:rsid w:val="00426E23"/>
    <w:rsid w:val="00426EF0"/>
    <w:rsid w:val="0042772D"/>
    <w:rsid w:val="00427853"/>
    <w:rsid w:val="00427B03"/>
    <w:rsid w:val="0043007E"/>
    <w:rsid w:val="00430608"/>
    <w:rsid w:val="0043083F"/>
    <w:rsid w:val="00430AC9"/>
    <w:rsid w:val="00430DA0"/>
    <w:rsid w:val="00430E97"/>
    <w:rsid w:val="00430F51"/>
    <w:rsid w:val="00431288"/>
    <w:rsid w:val="004312DF"/>
    <w:rsid w:val="004316B4"/>
    <w:rsid w:val="00431E13"/>
    <w:rsid w:val="0043271F"/>
    <w:rsid w:val="0043272B"/>
    <w:rsid w:val="00432924"/>
    <w:rsid w:val="00432F70"/>
    <w:rsid w:val="00435771"/>
    <w:rsid w:val="00435A4A"/>
    <w:rsid w:val="00435E68"/>
    <w:rsid w:val="00436156"/>
    <w:rsid w:val="00436575"/>
    <w:rsid w:val="0043703A"/>
    <w:rsid w:val="00437AB6"/>
    <w:rsid w:val="004401F6"/>
    <w:rsid w:val="0044070E"/>
    <w:rsid w:val="0044079A"/>
    <w:rsid w:val="00440955"/>
    <w:rsid w:val="004409D0"/>
    <w:rsid w:val="004414EE"/>
    <w:rsid w:val="00441B3A"/>
    <w:rsid w:val="00441FB0"/>
    <w:rsid w:val="004421DD"/>
    <w:rsid w:val="00442333"/>
    <w:rsid w:val="0044264F"/>
    <w:rsid w:val="00442656"/>
    <w:rsid w:val="00442843"/>
    <w:rsid w:val="00442874"/>
    <w:rsid w:val="004430CC"/>
    <w:rsid w:val="004432E9"/>
    <w:rsid w:val="00443883"/>
    <w:rsid w:val="00443EB0"/>
    <w:rsid w:val="00444725"/>
    <w:rsid w:val="004448FC"/>
    <w:rsid w:val="00444C7D"/>
    <w:rsid w:val="00445149"/>
    <w:rsid w:val="00445A23"/>
    <w:rsid w:val="00445AD3"/>
    <w:rsid w:val="0044626E"/>
    <w:rsid w:val="00446472"/>
    <w:rsid w:val="004464F9"/>
    <w:rsid w:val="0044662D"/>
    <w:rsid w:val="004466BA"/>
    <w:rsid w:val="004468AE"/>
    <w:rsid w:val="00446B14"/>
    <w:rsid w:val="004474FB"/>
    <w:rsid w:val="00447660"/>
    <w:rsid w:val="00447887"/>
    <w:rsid w:val="004478F5"/>
    <w:rsid w:val="00447F4A"/>
    <w:rsid w:val="004502A0"/>
    <w:rsid w:val="0045071F"/>
    <w:rsid w:val="004508C7"/>
    <w:rsid w:val="00451AD0"/>
    <w:rsid w:val="00451E22"/>
    <w:rsid w:val="00452229"/>
    <w:rsid w:val="0045242F"/>
    <w:rsid w:val="00452678"/>
    <w:rsid w:val="00452D2A"/>
    <w:rsid w:val="00452E7D"/>
    <w:rsid w:val="00453377"/>
    <w:rsid w:val="00453418"/>
    <w:rsid w:val="004536A7"/>
    <w:rsid w:val="004537F2"/>
    <w:rsid w:val="00453ADF"/>
    <w:rsid w:val="00454637"/>
    <w:rsid w:val="00454F9A"/>
    <w:rsid w:val="004550FF"/>
    <w:rsid w:val="004556E1"/>
    <w:rsid w:val="004557E1"/>
    <w:rsid w:val="0045685F"/>
    <w:rsid w:val="004570EC"/>
    <w:rsid w:val="0045743F"/>
    <w:rsid w:val="00457B50"/>
    <w:rsid w:val="00457EDC"/>
    <w:rsid w:val="00460213"/>
    <w:rsid w:val="00460798"/>
    <w:rsid w:val="00461433"/>
    <w:rsid w:val="00461498"/>
    <w:rsid w:val="00461A3E"/>
    <w:rsid w:val="00462655"/>
    <w:rsid w:val="00462A45"/>
    <w:rsid w:val="004631C7"/>
    <w:rsid w:val="00464413"/>
    <w:rsid w:val="004647A5"/>
    <w:rsid w:val="00464C8C"/>
    <w:rsid w:val="004653FB"/>
    <w:rsid w:val="00465761"/>
    <w:rsid w:val="00465EED"/>
    <w:rsid w:val="00466B6B"/>
    <w:rsid w:val="00466C76"/>
    <w:rsid w:val="00467048"/>
    <w:rsid w:val="00467539"/>
    <w:rsid w:val="00467981"/>
    <w:rsid w:val="00467DFE"/>
    <w:rsid w:val="00467EFF"/>
    <w:rsid w:val="0047042F"/>
    <w:rsid w:val="00470479"/>
    <w:rsid w:val="00470610"/>
    <w:rsid w:val="00470DE2"/>
    <w:rsid w:val="004715C7"/>
    <w:rsid w:val="0047173B"/>
    <w:rsid w:val="00471E36"/>
    <w:rsid w:val="00472A0A"/>
    <w:rsid w:val="00472A83"/>
    <w:rsid w:val="00472D0A"/>
    <w:rsid w:val="00472DD3"/>
    <w:rsid w:val="00472E56"/>
    <w:rsid w:val="00472FE5"/>
    <w:rsid w:val="0047336E"/>
    <w:rsid w:val="004733FD"/>
    <w:rsid w:val="00473BC1"/>
    <w:rsid w:val="00474394"/>
    <w:rsid w:val="0047514C"/>
    <w:rsid w:val="00475ADF"/>
    <w:rsid w:val="00475D8E"/>
    <w:rsid w:val="00475DE5"/>
    <w:rsid w:val="00476126"/>
    <w:rsid w:val="00476669"/>
    <w:rsid w:val="00476864"/>
    <w:rsid w:val="004770C9"/>
    <w:rsid w:val="0047762E"/>
    <w:rsid w:val="004777A5"/>
    <w:rsid w:val="00477974"/>
    <w:rsid w:val="00480151"/>
    <w:rsid w:val="00480C9F"/>
    <w:rsid w:val="00480DE9"/>
    <w:rsid w:val="00481029"/>
    <w:rsid w:val="004811BF"/>
    <w:rsid w:val="00481501"/>
    <w:rsid w:val="0048199E"/>
    <w:rsid w:val="00481AD6"/>
    <w:rsid w:val="00481CDC"/>
    <w:rsid w:val="00481F03"/>
    <w:rsid w:val="00481F63"/>
    <w:rsid w:val="00482782"/>
    <w:rsid w:val="00483247"/>
    <w:rsid w:val="0048339E"/>
    <w:rsid w:val="00483752"/>
    <w:rsid w:val="00483B49"/>
    <w:rsid w:val="00483E50"/>
    <w:rsid w:val="0048436E"/>
    <w:rsid w:val="004846BC"/>
    <w:rsid w:val="004851AA"/>
    <w:rsid w:val="004859BD"/>
    <w:rsid w:val="00485E98"/>
    <w:rsid w:val="00485F7A"/>
    <w:rsid w:val="00485F89"/>
    <w:rsid w:val="004862A7"/>
    <w:rsid w:val="00486608"/>
    <w:rsid w:val="00486E1D"/>
    <w:rsid w:val="00487AC0"/>
    <w:rsid w:val="00487C3D"/>
    <w:rsid w:val="004906EC"/>
    <w:rsid w:val="00490E72"/>
    <w:rsid w:val="00491062"/>
    <w:rsid w:val="00491520"/>
    <w:rsid w:val="00491551"/>
    <w:rsid w:val="00491862"/>
    <w:rsid w:val="00491D2F"/>
    <w:rsid w:val="004929CA"/>
    <w:rsid w:val="00492C35"/>
    <w:rsid w:val="0049315B"/>
    <w:rsid w:val="00493B51"/>
    <w:rsid w:val="00493E81"/>
    <w:rsid w:val="0049407A"/>
    <w:rsid w:val="004945BA"/>
    <w:rsid w:val="0049467F"/>
    <w:rsid w:val="004951F5"/>
    <w:rsid w:val="00495C69"/>
    <w:rsid w:val="004960DD"/>
    <w:rsid w:val="00496475"/>
    <w:rsid w:val="0049654D"/>
    <w:rsid w:val="0049671D"/>
    <w:rsid w:val="00496A0A"/>
    <w:rsid w:val="00496B4C"/>
    <w:rsid w:val="00496CFC"/>
    <w:rsid w:val="0049743D"/>
    <w:rsid w:val="00497B85"/>
    <w:rsid w:val="00497C5C"/>
    <w:rsid w:val="00497E80"/>
    <w:rsid w:val="004A01BC"/>
    <w:rsid w:val="004A041D"/>
    <w:rsid w:val="004A0A2D"/>
    <w:rsid w:val="004A1054"/>
    <w:rsid w:val="004A125A"/>
    <w:rsid w:val="004A1A3E"/>
    <w:rsid w:val="004A1AAF"/>
    <w:rsid w:val="004A1B70"/>
    <w:rsid w:val="004A1EDE"/>
    <w:rsid w:val="004A2F46"/>
    <w:rsid w:val="004A3123"/>
    <w:rsid w:val="004A3415"/>
    <w:rsid w:val="004A35E3"/>
    <w:rsid w:val="004A3631"/>
    <w:rsid w:val="004A3C61"/>
    <w:rsid w:val="004A3CCD"/>
    <w:rsid w:val="004A41AB"/>
    <w:rsid w:val="004A42B0"/>
    <w:rsid w:val="004A45FE"/>
    <w:rsid w:val="004A4EF4"/>
    <w:rsid w:val="004A535B"/>
    <w:rsid w:val="004A53BF"/>
    <w:rsid w:val="004A544C"/>
    <w:rsid w:val="004A54B5"/>
    <w:rsid w:val="004A552B"/>
    <w:rsid w:val="004A593A"/>
    <w:rsid w:val="004A5D06"/>
    <w:rsid w:val="004A5F9B"/>
    <w:rsid w:val="004A60AB"/>
    <w:rsid w:val="004A6265"/>
    <w:rsid w:val="004A68C3"/>
    <w:rsid w:val="004A70A7"/>
    <w:rsid w:val="004A745E"/>
    <w:rsid w:val="004A7602"/>
    <w:rsid w:val="004A7ABA"/>
    <w:rsid w:val="004A7BF8"/>
    <w:rsid w:val="004A7DFE"/>
    <w:rsid w:val="004B06C3"/>
    <w:rsid w:val="004B0B0C"/>
    <w:rsid w:val="004B14BD"/>
    <w:rsid w:val="004B1B11"/>
    <w:rsid w:val="004B1C3F"/>
    <w:rsid w:val="004B205D"/>
    <w:rsid w:val="004B2926"/>
    <w:rsid w:val="004B2A51"/>
    <w:rsid w:val="004B2CA9"/>
    <w:rsid w:val="004B2DCE"/>
    <w:rsid w:val="004B32E6"/>
    <w:rsid w:val="004B3975"/>
    <w:rsid w:val="004B3EEA"/>
    <w:rsid w:val="004B3F25"/>
    <w:rsid w:val="004B49B3"/>
    <w:rsid w:val="004B4AC3"/>
    <w:rsid w:val="004B5C6D"/>
    <w:rsid w:val="004B6501"/>
    <w:rsid w:val="004B65C3"/>
    <w:rsid w:val="004B66C0"/>
    <w:rsid w:val="004B6801"/>
    <w:rsid w:val="004B6940"/>
    <w:rsid w:val="004B74C7"/>
    <w:rsid w:val="004B782C"/>
    <w:rsid w:val="004B7954"/>
    <w:rsid w:val="004B7E93"/>
    <w:rsid w:val="004C030A"/>
    <w:rsid w:val="004C0EF5"/>
    <w:rsid w:val="004C240D"/>
    <w:rsid w:val="004C2533"/>
    <w:rsid w:val="004C2616"/>
    <w:rsid w:val="004C2878"/>
    <w:rsid w:val="004C2A28"/>
    <w:rsid w:val="004C2A90"/>
    <w:rsid w:val="004C326B"/>
    <w:rsid w:val="004C3639"/>
    <w:rsid w:val="004C393C"/>
    <w:rsid w:val="004C3D3B"/>
    <w:rsid w:val="004C4135"/>
    <w:rsid w:val="004C4223"/>
    <w:rsid w:val="004C43B1"/>
    <w:rsid w:val="004C591D"/>
    <w:rsid w:val="004C5D02"/>
    <w:rsid w:val="004C5DA9"/>
    <w:rsid w:val="004C6008"/>
    <w:rsid w:val="004C615A"/>
    <w:rsid w:val="004C657B"/>
    <w:rsid w:val="004C677A"/>
    <w:rsid w:val="004C704C"/>
    <w:rsid w:val="004C765D"/>
    <w:rsid w:val="004C76AE"/>
    <w:rsid w:val="004D0A51"/>
    <w:rsid w:val="004D16E8"/>
    <w:rsid w:val="004D1B61"/>
    <w:rsid w:val="004D1BDC"/>
    <w:rsid w:val="004D1E1C"/>
    <w:rsid w:val="004D25CC"/>
    <w:rsid w:val="004D28E4"/>
    <w:rsid w:val="004D2CFC"/>
    <w:rsid w:val="004D3054"/>
    <w:rsid w:val="004D308E"/>
    <w:rsid w:val="004D3C28"/>
    <w:rsid w:val="004D3F87"/>
    <w:rsid w:val="004D42B7"/>
    <w:rsid w:val="004D45A8"/>
    <w:rsid w:val="004D45C3"/>
    <w:rsid w:val="004D47E9"/>
    <w:rsid w:val="004D4F84"/>
    <w:rsid w:val="004D54B5"/>
    <w:rsid w:val="004D5753"/>
    <w:rsid w:val="004D62DF"/>
    <w:rsid w:val="004D6CE8"/>
    <w:rsid w:val="004D70E0"/>
    <w:rsid w:val="004D71B3"/>
    <w:rsid w:val="004D73B6"/>
    <w:rsid w:val="004D73CD"/>
    <w:rsid w:val="004D77F3"/>
    <w:rsid w:val="004D7B0E"/>
    <w:rsid w:val="004D7C51"/>
    <w:rsid w:val="004E064D"/>
    <w:rsid w:val="004E0E7E"/>
    <w:rsid w:val="004E1290"/>
    <w:rsid w:val="004E1BF7"/>
    <w:rsid w:val="004E1DEF"/>
    <w:rsid w:val="004E1F9A"/>
    <w:rsid w:val="004E2F10"/>
    <w:rsid w:val="004E340D"/>
    <w:rsid w:val="004E36A1"/>
    <w:rsid w:val="004E4313"/>
    <w:rsid w:val="004E4636"/>
    <w:rsid w:val="004E47D9"/>
    <w:rsid w:val="004E51CA"/>
    <w:rsid w:val="004E5440"/>
    <w:rsid w:val="004E5C21"/>
    <w:rsid w:val="004E5D60"/>
    <w:rsid w:val="004E6056"/>
    <w:rsid w:val="004E628D"/>
    <w:rsid w:val="004E6793"/>
    <w:rsid w:val="004E691C"/>
    <w:rsid w:val="004E7309"/>
    <w:rsid w:val="004E7732"/>
    <w:rsid w:val="004E794A"/>
    <w:rsid w:val="004F0796"/>
    <w:rsid w:val="004F08A4"/>
    <w:rsid w:val="004F09CF"/>
    <w:rsid w:val="004F0DD8"/>
    <w:rsid w:val="004F3399"/>
    <w:rsid w:val="004F3BBE"/>
    <w:rsid w:val="004F3C21"/>
    <w:rsid w:val="004F3F50"/>
    <w:rsid w:val="004F4DCF"/>
    <w:rsid w:val="004F519B"/>
    <w:rsid w:val="004F54D3"/>
    <w:rsid w:val="004F5509"/>
    <w:rsid w:val="004F5962"/>
    <w:rsid w:val="004F5CC4"/>
    <w:rsid w:val="004F5CF1"/>
    <w:rsid w:val="004F5E72"/>
    <w:rsid w:val="004F5F49"/>
    <w:rsid w:val="004F5F4A"/>
    <w:rsid w:val="004F5FC9"/>
    <w:rsid w:val="004F6193"/>
    <w:rsid w:val="004F6194"/>
    <w:rsid w:val="004F6420"/>
    <w:rsid w:val="004F6A30"/>
    <w:rsid w:val="004F6CC2"/>
    <w:rsid w:val="004F7014"/>
    <w:rsid w:val="004F7DE9"/>
    <w:rsid w:val="004F7F9C"/>
    <w:rsid w:val="00500E8B"/>
    <w:rsid w:val="00500F29"/>
    <w:rsid w:val="00500F80"/>
    <w:rsid w:val="005013B1"/>
    <w:rsid w:val="00501407"/>
    <w:rsid w:val="00501862"/>
    <w:rsid w:val="00501919"/>
    <w:rsid w:val="00501B4A"/>
    <w:rsid w:val="00501E77"/>
    <w:rsid w:val="0050210A"/>
    <w:rsid w:val="00502147"/>
    <w:rsid w:val="00502240"/>
    <w:rsid w:val="00502390"/>
    <w:rsid w:val="005030CF"/>
    <w:rsid w:val="00503327"/>
    <w:rsid w:val="0050351D"/>
    <w:rsid w:val="00503985"/>
    <w:rsid w:val="00503EDE"/>
    <w:rsid w:val="005042D9"/>
    <w:rsid w:val="00504440"/>
    <w:rsid w:val="00504BA3"/>
    <w:rsid w:val="00504D03"/>
    <w:rsid w:val="00505084"/>
    <w:rsid w:val="005057A6"/>
    <w:rsid w:val="005057BF"/>
    <w:rsid w:val="00505B2F"/>
    <w:rsid w:val="0050649F"/>
    <w:rsid w:val="00506BAB"/>
    <w:rsid w:val="00506EAE"/>
    <w:rsid w:val="00507D39"/>
    <w:rsid w:val="00507F3E"/>
    <w:rsid w:val="005101A2"/>
    <w:rsid w:val="005102EE"/>
    <w:rsid w:val="005103AA"/>
    <w:rsid w:val="00510E0E"/>
    <w:rsid w:val="00511018"/>
    <w:rsid w:val="00511466"/>
    <w:rsid w:val="0051178F"/>
    <w:rsid w:val="0051219C"/>
    <w:rsid w:val="0051339A"/>
    <w:rsid w:val="005135AF"/>
    <w:rsid w:val="0051370C"/>
    <w:rsid w:val="005138B3"/>
    <w:rsid w:val="00513C06"/>
    <w:rsid w:val="00513C07"/>
    <w:rsid w:val="00513DE1"/>
    <w:rsid w:val="005140B3"/>
    <w:rsid w:val="005143EB"/>
    <w:rsid w:val="00514807"/>
    <w:rsid w:val="005148EA"/>
    <w:rsid w:val="005150B5"/>
    <w:rsid w:val="005162D7"/>
    <w:rsid w:val="005163DF"/>
    <w:rsid w:val="005167C0"/>
    <w:rsid w:val="00516934"/>
    <w:rsid w:val="00516E89"/>
    <w:rsid w:val="00516EAE"/>
    <w:rsid w:val="00516F68"/>
    <w:rsid w:val="005170F3"/>
    <w:rsid w:val="00520105"/>
    <w:rsid w:val="00520301"/>
    <w:rsid w:val="00520B9D"/>
    <w:rsid w:val="00521133"/>
    <w:rsid w:val="005216B0"/>
    <w:rsid w:val="00521A11"/>
    <w:rsid w:val="00521F2A"/>
    <w:rsid w:val="00522279"/>
    <w:rsid w:val="00522306"/>
    <w:rsid w:val="005227ED"/>
    <w:rsid w:val="0052284A"/>
    <w:rsid w:val="00522F43"/>
    <w:rsid w:val="0052338E"/>
    <w:rsid w:val="005234C1"/>
    <w:rsid w:val="0052379C"/>
    <w:rsid w:val="00523B51"/>
    <w:rsid w:val="00523D58"/>
    <w:rsid w:val="005249B5"/>
    <w:rsid w:val="00524E31"/>
    <w:rsid w:val="00524FC5"/>
    <w:rsid w:val="00525D41"/>
    <w:rsid w:val="00525FA9"/>
    <w:rsid w:val="005265A2"/>
    <w:rsid w:val="005266BD"/>
    <w:rsid w:val="00526843"/>
    <w:rsid w:val="0052697B"/>
    <w:rsid w:val="005269F7"/>
    <w:rsid w:val="00526C19"/>
    <w:rsid w:val="00526D7F"/>
    <w:rsid w:val="00526FB3"/>
    <w:rsid w:val="0052727B"/>
    <w:rsid w:val="00527979"/>
    <w:rsid w:val="00527F56"/>
    <w:rsid w:val="00530377"/>
    <w:rsid w:val="005306CA"/>
    <w:rsid w:val="0053075A"/>
    <w:rsid w:val="00531861"/>
    <w:rsid w:val="00532119"/>
    <w:rsid w:val="005323CB"/>
    <w:rsid w:val="00532553"/>
    <w:rsid w:val="00532714"/>
    <w:rsid w:val="00532F91"/>
    <w:rsid w:val="005332A0"/>
    <w:rsid w:val="005334F1"/>
    <w:rsid w:val="0053382F"/>
    <w:rsid w:val="00533AB6"/>
    <w:rsid w:val="00533C57"/>
    <w:rsid w:val="00533D29"/>
    <w:rsid w:val="00533FF0"/>
    <w:rsid w:val="0053454C"/>
    <w:rsid w:val="00534EF9"/>
    <w:rsid w:val="00535504"/>
    <w:rsid w:val="00535782"/>
    <w:rsid w:val="00535A1F"/>
    <w:rsid w:val="0053639D"/>
    <w:rsid w:val="005364E8"/>
    <w:rsid w:val="00537144"/>
    <w:rsid w:val="00537327"/>
    <w:rsid w:val="005374DA"/>
    <w:rsid w:val="005378ED"/>
    <w:rsid w:val="005379D2"/>
    <w:rsid w:val="00537A8A"/>
    <w:rsid w:val="005401D0"/>
    <w:rsid w:val="0054023A"/>
    <w:rsid w:val="0054049E"/>
    <w:rsid w:val="005404A4"/>
    <w:rsid w:val="00540B66"/>
    <w:rsid w:val="00541120"/>
    <w:rsid w:val="00541348"/>
    <w:rsid w:val="005418DD"/>
    <w:rsid w:val="00541C9B"/>
    <w:rsid w:val="00542336"/>
    <w:rsid w:val="0054259A"/>
    <w:rsid w:val="005430CE"/>
    <w:rsid w:val="0054347C"/>
    <w:rsid w:val="00544312"/>
    <w:rsid w:val="005443D9"/>
    <w:rsid w:val="005444E7"/>
    <w:rsid w:val="0054461B"/>
    <w:rsid w:val="00544914"/>
    <w:rsid w:val="005452F6"/>
    <w:rsid w:val="00545594"/>
    <w:rsid w:val="005455AA"/>
    <w:rsid w:val="00545668"/>
    <w:rsid w:val="005456F1"/>
    <w:rsid w:val="00546E80"/>
    <w:rsid w:val="005477A7"/>
    <w:rsid w:val="00547E51"/>
    <w:rsid w:val="00547F7F"/>
    <w:rsid w:val="005501A6"/>
    <w:rsid w:val="00550BF3"/>
    <w:rsid w:val="00550D14"/>
    <w:rsid w:val="0055123A"/>
    <w:rsid w:val="00551281"/>
    <w:rsid w:val="00551654"/>
    <w:rsid w:val="00551BC8"/>
    <w:rsid w:val="00551D1E"/>
    <w:rsid w:val="0055265C"/>
    <w:rsid w:val="00552ED0"/>
    <w:rsid w:val="00553000"/>
    <w:rsid w:val="005546D6"/>
    <w:rsid w:val="00554715"/>
    <w:rsid w:val="00554FF6"/>
    <w:rsid w:val="005551D8"/>
    <w:rsid w:val="00555453"/>
    <w:rsid w:val="00555464"/>
    <w:rsid w:val="005562E8"/>
    <w:rsid w:val="00556322"/>
    <w:rsid w:val="0055676D"/>
    <w:rsid w:val="005571D7"/>
    <w:rsid w:val="005571FC"/>
    <w:rsid w:val="00560596"/>
    <w:rsid w:val="00560773"/>
    <w:rsid w:val="005609E7"/>
    <w:rsid w:val="00560E0F"/>
    <w:rsid w:val="005617CD"/>
    <w:rsid w:val="0056198C"/>
    <w:rsid w:val="00561A84"/>
    <w:rsid w:val="00561C9F"/>
    <w:rsid w:val="005622F2"/>
    <w:rsid w:val="00562327"/>
    <w:rsid w:val="00562527"/>
    <w:rsid w:val="005626DF"/>
    <w:rsid w:val="00562E0F"/>
    <w:rsid w:val="00562E10"/>
    <w:rsid w:val="00562E1F"/>
    <w:rsid w:val="005631CD"/>
    <w:rsid w:val="005632E0"/>
    <w:rsid w:val="005634DB"/>
    <w:rsid w:val="0056350F"/>
    <w:rsid w:val="00563F8D"/>
    <w:rsid w:val="00564288"/>
    <w:rsid w:val="0056430C"/>
    <w:rsid w:val="00564403"/>
    <w:rsid w:val="0056455D"/>
    <w:rsid w:val="005646FE"/>
    <w:rsid w:val="00565051"/>
    <w:rsid w:val="0056551E"/>
    <w:rsid w:val="005666F7"/>
    <w:rsid w:val="0056750D"/>
    <w:rsid w:val="00567815"/>
    <w:rsid w:val="00567906"/>
    <w:rsid w:val="005679DC"/>
    <w:rsid w:val="00567BBD"/>
    <w:rsid w:val="00567CF5"/>
    <w:rsid w:val="00567DA0"/>
    <w:rsid w:val="005700BB"/>
    <w:rsid w:val="0057039F"/>
    <w:rsid w:val="00570546"/>
    <w:rsid w:val="00570A64"/>
    <w:rsid w:val="0057122D"/>
    <w:rsid w:val="005714BA"/>
    <w:rsid w:val="0057164B"/>
    <w:rsid w:val="00571AC7"/>
    <w:rsid w:val="00571B29"/>
    <w:rsid w:val="00571FA3"/>
    <w:rsid w:val="00572A11"/>
    <w:rsid w:val="00573A3E"/>
    <w:rsid w:val="0057405F"/>
    <w:rsid w:val="00574633"/>
    <w:rsid w:val="00574A91"/>
    <w:rsid w:val="00574E8C"/>
    <w:rsid w:val="00575093"/>
    <w:rsid w:val="00575157"/>
    <w:rsid w:val="005755AA"/>
    <w:rsid w:val="00575A20"/>
    <w:rsid w:val="00575E8F"/>
    <w:rsid w:val="00576198"/>
    <w:rsid w:val="005764ED"/>
    <w:rsid w:val="00576860"/>
    <w:rsid w:val="00576878"/>
    <w:rsid w:val="005778E0"/>
    <w:rsid w:val="00577D19"/>
    <w:rsid w:val="0058060F"/>
    <w:rsid w:val="00580C5E"/>
    <w:rsid w:val="00580CEB"/>
    <w:rsid w:val="00580FD5"/>
    <w:rsid w:val="005810EA"/>
    <w:rsid w:val="0058196A"/>
    <w:rsid w:val="00581987"/>
    <w:rsid w:val="00581A25"/>
    <w:rsid w:val="005820D4"/>
    <w:rsid w:val="005824C0"/>
    <w:rsid w:val="00582B0A"/>
    <w:rsid w:val="0058365E"/>
    <w:rsid w:val="00583731"/>
    <w:rsid w:val="0058373F"/>
    <w:rsid w:val="00583E6E"/>
    <w:rsid w:val="00584004"/>
    <w:rsid w:val="00585078"/>
    <w:rsid w:val="005851A9"/>
    <w:rsid w:val="0058580C"/>
    <w:rsid w:val="0058598B"/>
    <w:rsid w:val="00585C8B"/>
    <w:rsid w:val="00585E85"/>
    <w:rsid w:val="00587121"/>
    <w:rsid w:val="005876C5"/>
    <w:rsid w:val="0058786D"/>
    <w:rsid w:val="0059082D"/>
    <w:rsid w:val="005908B9"/>
    <w:rsid w:val="00590DD2"/>
    <w:rsid w:val="00590E42"/>
    <w:rsid w:val="00590F8E"/>
    <w:rsid w:val="00590FF0"/>
    <w:rsid w:val="00591376"/>
    <w:rsid w:val="00591A1E"/>
    <w:rsid w:val="00591D3D"/>
    <w:rsid w:val="00592976"/>
    <w:rsid w:val="00592B8C"/>
    <w:rsid w:val="00592EDB"/>
    <w:rsid w:val="0059330E"/>
    <w:rsid w:val="005935F3"/>
    <w:rsid w:val="00593739"/>
    <w:rsid w:val="005937FE"/>
    <w:rsid w:val="00593B55"/>
    <w:rsid w:val="00593C50"/>
    <w:rsid w:val="00593ECC"/>
    <w:rsid w:val="00594326"/>
    <w:rsid w:val="00594BA0"/>
    <w:rsid w:val="005953D7"/>
    <w:rsid w:val="00595528"/>
    <w:rsid w:val="005958B3"/>
    <w:rsid w:val="0059596D"/>
    <w:rsid w:val="00595CF3"/>
    <w:rsid w:val="00595F56"/>
    <w:rsid w:val="00596049"/>
    <w:rsid w:val="0059625F"/>
    <w:rsid w:val="005962D0"/>
    <w:rsid w:val="005963AF"/>
    <w:rsid w:val="00596582"/>
    <w:rsid w:val="00596BC4"/>
    <w:rsid w:val="00596D56"/>
    <w:rsid w:val="005971BB"/>
    <w:rsid w:val="005976A6"/>
    <w:rsid w:val="00597A36"/>
    <w:rsid w:val="00597A62"/>
    <w:rsid w:val="00597F0F"/>
    <w:rsid w:val="005A0BDB"/>
    <w:rsid w:val="005A0CD8"/>
    <w:rsid w:val="005A0ED5"/>
    <w:rsid w:val="005A151B"/>
    <w:rsid w:val="005A1E11"/>
    <w:rsid w:val="005A20F9"/>
    <w:rsid w:val="005A257F"/>
    <w:rsid w:val="005A36BE"/>
    <w:rsid w:val="005A3A07"/>
    <w:rsid w:val="005A3AA5"/>
    <w:rsid w:val="005A3FCE"/>
    <w:rsid w:val="005A512B"/>
    <w:rsid w:val="005A5441"/>
    <w:rsid w:val="005A5C2D"/>
    <w:rsid w:val="005A6149"/>
    <w:rsid w:val="005A61A8"/>
    <w:rsid w:val="005A6624"/>
    <w:rsid w:val="005A6933"/>
    <w:rsid w:val="005A728B"/>
    <w:rsid w:val="005A763A"/>
    <w:rsid w:val="005A77E5"/>
    <w:rsid w:val="005A78D0"/>
    <w:rsid w:val="005B0069"/>
    <w:rsid w:val="005B01FC"/>
    <w:rsid w:val="005B0562"/>
    <w:rsid w:val="005B0AAD"/>
    <w:rsid w:val="005B0AB1"/>
    <w:rsid w:val="005B0E34"/>
    <w:rsid w:val="005B19E1"/>
    <w:rsid w:val="005B1B39"/>
    <w:rsid w:val="005B1D2C"/>
    <w:rsid w:val="005B1F30"/>
    <w:rsid w:val="005B24D3"/>
    <w:rsid w:val="005B2E08"/>
    <w:rsid w:val="005B3055"/>
    <w:rsid w:val="005B3217"/>
    <w:rsid w:val="005B3375"/>
    <w:rsid w:val="005B342D"/>
    <w:rsid w:val="005B3EA7"/>
    <w:rsid w:val="005B40AC"/>
    <w:rsid w:val="005B4832"/>
    <w:rsid w:val="005B495E"/>
    <w:rsid w:val="005B4A50"/>
    <w:rsid w:val="005B5103"/>
    <w:rsid w:val="005B5324"/>
    <w:rsid w:val="005B5891"/>
    <w:rsid w:val="005B6989"/>
    <w:rsid w:val="005B71E3"/>
    <w:rsid w:val="005B7287"/>
    <w:rsid w:val="005B7A9E"/>
    <w:rsid w:val="005B7AA5"/>
    <w:rsid w:val="005C0611"/>
    <w:rsid w:val="005C15B0"/>
    <w:rsid w:val="005C1BF4"/>
    <w:rsid w:val="005C1D8E"/>
    <w:rsid w:val="005C2CC7"/>
    <w:rsid w:val="005C2EB9"/>
    <w:rsid w:val="005C3966"/>
    <w:rsid w:val="005C3F4E"/>
    <w:rsid w:val="005C3F75"/>
    <w:rsid w:val="005C45DF"/>
    <w:rsid w:val="005C4746"/>
    <w:rsid w:val="005C4F29"/>
    <w:rsid w:val="005C52EA"/>
    <w:rsid w:val="005C5500"/>
    <w:rsid w:val="005C5744"/>
    <w:rsid w:val="005C5D29"/>
    <w:rsid w:val="005C5D99"/>
    <w:rsid w:val="005C5EFB"/>
    <w:rsid w:val="005C6101"/>
    <w:rsid w:val="005C61A8"/>
    <w:rsid w:val="005C6B6E"/>
    <w:rsid w:val="005C7672"/>
    <w:rsid w:val="005C79AB"/>
    <w:rsid w:val="005C79B7"/>
    <w:rsid w:val="005C7BC8"/>
    <w:rsid w:val="005C7C4F"/>
    <w:rsid w:val="005D0083"/>
    <w:rsid w:val="005D018A"/>
    <w:rsid w:val="005D0508"/>
    <w:rsid w:val="005D0DE2"/>
    <w:rsid w:val="005D13C4"/>
    <w:rsid w:val="005D1CA0"/>
    <w:rsid w:val="005D2442"/>
    <w:rsid w:val="005D276C"/>
    <w:rsid w:val="005D29C3"/>
    <w:rsid w:val="005D2D97"/>
    <w:rsid w:val="005D33B1"/>
    <w:rsid w:val="005D35F4"/>
    <w:rsid w:val="005D4108"/>
    <w:rsid w:val="005D4271"/>
    <w:rsid w:val="005D469B"/>
    <w:rsid w:val="005D4792"/>
    <w:rsid w:val="005D4911"/>
    <w:rsid w:val="005D4DB1"/>
    <w:rsid w:val="005D573A"/>
    <w:rsid w:val="005D5F21"/>
    <w:rsid w:val="005D5F36"/>
    <w:rsid w:val="005D636A"/>
    <w:rsid w:val="005D63A9"/>
    <w:rsid w:val="005D65EC"/>
    <w:rsid w:val="005D7347"/>
    <w:rsid w:val="005D78C5"/>
    <w:rsid w:val="005D7AB2"/>
    <w:rsid w:val="005D7B6F"/>
    <w:rsid w:val="005E0202"/>
    <w:rsid w:val="005E08B1"/>
    <w:rsid w:val="005E0B37"/>
    <w:rsid w:val="005E0E87"/>
    <w:rsid w:val="005E136E"/>
    <w:rsid w:val="005E1C37"/>
    <w:rsid w:val="005E1F43"/>
    <w:rsid w:val="005E2573"/>
    <w:rsid w:val="005E2643"/>
    <w:rsid w:val="005E2C27"/>
    <w:rsid w:val="005E2FFA"/>
    <w:rsid w:val="005E3085"/>
    <w:rsid w:val="005E30A8"/>
    <w:rsid w:val="005E39F7"/>
    <w:rsid w:val="005E3C0B"/>
    <w:rsid w:val="005E478F"/>
    <w:rsid w:val="005E49A4"/>
    <w:rsid w:val="005E4B57"/>
    <w:rsid w:val="005E50B5"/>
    <w:rsid w:val="005E536C"/>
    <w:rsid w:val="005E53F3"/>
    <w:rsid w:val="005E560C"/>
    <w:rsid w:val="005E5A9E"/>
    <w:rsid w:val="005E5C9B"/>
    <w:rsid w:val="005E60C6"/>
    <w:rsid w:val="005E63C7"/>
    <w:rsid w:val="005E6A56"/>
    <w:rsid w:val="005E7004"/>
    <w:rsid w:val="005E70E2"/>
    <w:rsid w:val="005E7129"/>
    <w:rsid w:val="005E7A27"/>
    <w:rsid w:val="005E7C62"/>
    <w:rsid w:val="005E7D41"/>
    <w:rsid w:val="005F043E"/>
    <w:rsid w:val="005F1021"/>
    <w:rsid w:val="005F113D"/>
    <w:rsid w:val="005F1B55"/>
    <w:rsid w:val="005F204C"/>
    <w:rsid w:val="005F218B"/>
    <w:rsid w:val="005F22F0"/>
    <w:rsid w:val="005F2371"/>
    <w:rsid w:val="005F2B72"/>
    <w:rsid w:val="005F2D84"/>
    <w:rsid w:val="005F31D6"/>
    <w:rsid w:val="005F34BD"/>
    <w:rsid w:val="005F4618"/>
    <w:rsid w:val="005F4668"/>
    <w:rsid w:val="005F5035"/>
    <w:rsid w:val="005F5559"/>
    <w:rsid w:val="005F57C3"/>
    <w:rsid w:val="005F59B7"/>
    <w:rsid w:val="005F5A02"/>
    <w:rsid w:val="005F6231"/>
    <w:rsid w:val="005F63A6"/>
    <w:rsid w:val="005F6540"/>
    <w:rsid w:val="005F68C3"/>
    <w:rsid w:val="005F719F"/>
    <w:rsid w:val="005F7320"/>
    <w:rsid w:val="005F74BB"/>
    <w:rsid w:val="006002CD"/>
    <w:rsid w:val="00600366"/>
    <w:rsid w:val="0060048F"/>
    <w:rsid w:val="00600BED"/>
    <w:rsid w:val="0060134E"/>
    <w:rsid w:val="006019A6"/>
    <w:rsid w:val="00601F95"/>
    <w:rsid w:val="006021AA"/>
    <w:rsid w:val="006021D8"/>
    <w:rsid w:val="0060288F"/>
    <w:rsid w:val="00602D6B"/>
    <w:rsid w:val="00603180"/>
    <w:rsid w:val="00603C3E"/>
    <w:rsid w:val="00603D52"/>
    <w:rsid w:val="00604094"/>
    <w:rsid w:val="006044AC"/>
    <w:rsid w:val="006045DC"/>
    <w:rsid w:val="006047CB"/>
    <w:rsid w:val="006048A8"/>
    <w:rsid w:val="00604E24"/>
    <w:rsid w:val="00605569"/>
    <w:rsid w:val="00606547"/>
    <w:rsid w:val="00606D9F"/>
    <w:rsid w:val="006071AC"/>
    <w:rsid w:val="00607E34"/>
    <w:rsid w:val="0061006F"/>
    <w:rsid w:val="006101D3"/>
    <w:rsid w:val="006104F9"/>
    <w:rsid w:val="00610734"/>
    <w:rsid w:val="006107BC"/>
    <w:rsid w:val="00610BBC"/>
    <w:rsid w:val="00610EA4"/>
    <w:rsid w:val="00611A94"/>
    <w:rsid w:val="00611E30"/>
    <w:rsid w:val="00612110"/>
    <w:rsid w:val="00612263"/>
    <w:rsid w:val="006124E6"/>
    <w:rsid w:val="00612560"/>
    <w:rsid w:val="00613EE1"/>
    <w:rsid w:val="006140C8"/>
    <w:rsid w:val="00614374"/>
    <w:rsid w:val="006145F5"/>
    <w:rsid w:val="00614619"/>
    <w:rsid w:val="0061483A"/>
    <w:rsid w:val="00614859"/>
    <w:rsid w:val="00614CC3"/>
    <w:rsid w:val="00614D69"/>
    <w:rsid w:val="006153F0"/>
    <w:rsid w:val="00615E7D"/>
    <w:rsid w:val="00615EFF"/>
    <w:rsid w:val="00616231"/>
    <w:rsid w:val="006163D3"/>
    <w:rsid w:val="00616424"/>
    <w:rsid w:val="00616CE2"/>
    <w:rsid w:val="00617225"/>
    <w:rsid w:val="0061722D"/>
    <w:rsid w:val="0061764C"/>
    <w:rsid w:val="0061766F"/>
    <w:rsid w:val="00617693"/>
    <w:rsid w:val="00617738"/>
    <w:rsid w:val="00620178"/>
    <w:rsid w:val="00620219"/>
    <w:rsid w:val="0062053E"/>
    <w:rsid w:val="00620CE7"/>
    <w:rsid w:val="006210E6"/>
    <w:rsid w:val="006211F7"/>
    <w:rsid w:val="00621233"/>
    <w:rsid w:val="00621404"/>
    <w:rsid w:val="00621461"/>
    <w:rsid w:val="00621865"/>
    <w:rsid w:val="00621B2F"/>
    <w:rsid w:val="00622578"/>
    <w:rsid w:val="006225CF"/>
    <w:rsid w:val="00622766"/>
    <w:rsid w:val="00623275"/>
    <w:rsid w:val="0062398C"/>
    <w:rsid w:val="006239F3"/>
    <w:rsid w:val="00623BBC"/>
    <w:rsid w:val="0062503B"/>
    <w:rsid w:val="00625511"/>
    <w:rsid w:val="0062559B"/>
    <w:rsid w:val="006259AC"/>
    <w:rsid w:val="00625C03"/>
    <w:rsid w:val="00625D22"/>
    <w:rsid w:val="00625F3E"/>
    <w:rsid w:val="0062692C"/>
    <w:rsid w:val="00626AAD"/>
    <w:rsid w:val="00626CDB"/>
    <w:rsid w:val="00626DE3"/>
    <w:rsid w:val="006274FA"/>
    <w:rsid w:val="0062755E"/>
    <w:rsid w:val="006276DC"/>
    <w:rsid w:val="00627C29"/>
    <w:rsid w:val="00630613"/>
    <w:rsid w:val="00630D0B"/>
    <w:rsid w:val="00630FC7"/>
    <w:rsid w:val="00631743"/>
    <w:rsid w:val="0063191C"/>
    <w:rsid w:val="00631CC1"/>
    <w:rsid w:val="00631E6D"/>
    <w:rsid w:val="00632C10"/>
    <w:rsid w:val="00632CE7"/>
    <w:rsid w:val="00633054"/>
    <w:rsid w:val="00633E3D"/>
    <w:rsid w:val="006340E3"/>
    <w:rsid w:val="00634648"/>
    <w:rsid w:val="00634933"/>
    <w:rsid w:val="00634C3D"/>
    <w:rsid w:val="00634DC9"/>
    <w:rsid w:val="006351CB"/>
    <w:rsid w:val="00635320"/>
    <w:rsid w:val="006357AE"/>
    <w:rsid w:val="006359D6"/>
    <w:rsid w:val="00635F9A"/>
    <w:rsid w:val="00636111"/>
    <w:rsid w:val="0063664F"/>
    <w:rsid w:val="00636879"/>
    <w:rsid w:val="00636F8E"/>
    <w:rsid w:val="006372E8"/>
    <w:rsid w:val="006376B5"/>
    <w:rsid w:val="006376C1"/>
    <w:rsid w:val="006376CB"/>
    <w:rsid w:val="00637909"/>
    <w:rsid w:val="00637C3A"/>
    <w:rsid w:val="006400A4"/>
    <w:rsid w:val="006404AB"/>
    <w:rsid w:val="00641599"/>
    <w:rsid w:val="006422A6"/>
    <w:rsid w:val="00642757"/>
    <w:rsid w:val="00642A27"/>
    <w:rsid w:val="006431B5"/>
    <w:rsid w:val="00643888"/>
    <w:rsid w:val="00643A7A"/>
    <w:rsid w:val="00643D13"/>
    <w:rsid w:val="00644032"/>
    <w:rsid w:val="006440EA"/>
    <w:rsid w:val="006445F9"/>
    <w:rsid w:val="00644840"/>
    <w:rsid w:val="00644CF2"/>
    <w:rsid w:val="00644D88"/>
    <w:rsid w:val="00645870"/>
    <w:rsid w:val="0064618C"/>
    <w:rsid w:val="00646447"/>
    <w:rsid w:val="00646AA2"/>
    <w:rsid w:val="00646D63"/>
    <w:rsid w:val="00646ED3"/>
    <w:rsid w:val="006478D8"/>
    <w:rsid w:val="0064795A"/>
    <w:rsid w:val="00647B69"/>
    <w:rsid w:val="00647BD2"/>
    <w:rsid w:val="00647D8D"/>
    <w:rsid w:val="00647DA4"/>
    <w:rsid w:val="00647E98"/>
    <w:rsid w:val="006504F5"/>
    <w:rsid w:val="00650FD7"/>
    <w:rsid w:val="006510D9"/>
    <w:rsid w:val="00651370"/>
    <w:rsid w:val="006516B9"/>
    <w:rsid w:val="00651F7C"/>
    <w:rsid w:val="006522F0"/>
    <w:rsid w:val="0065251F"/>
    <w:rsid w:val="006525A0"/>
    <w:rsid w:val="00652969"/>
    <w:rsid w:val="00652C53"/>
    <w:rsid w:val="00652D28"/>
    <w:rsid w:val="00653212"/>
    <w:rsid w:val="006533D0"/>
    <w:rsid w:val="00653413"/>
    <w:rsid w:val="006535A3"/>
    <w:rsid w:val="00654222"/>
    <w:rsid w:val="00654746"/>
    <w:rsid w:val="00655649"/>
    <w:rsid w:val="00655B9D"/>
    <w:rsid w:val="006565E5"/>
    <w:rsid w:val="00656624"/>
    <w:rsid w:val="006568E5"/>
    <w:rsid w:val="00656923"/>
    <w:rsid w:val="00656C8A"/>
    <w:rsid w:val="00656D6C"/>
    <w:rsid w:val="0065746F"/>
    <w:rsid w:val="00657AF6"/>
    <w:rsid w:val="00657C7B"/>
    <w:rsid w:val="0066004B"/>
    <w:rsid w:val="00660482"/>
    <w:rsid w:val="0066111F"/>
    <w:rsid w:val="00661244"/>
    <w:rsid w:val="006624E5"/>
    <w:rsid w:val="00662896"/>
    <w:rsid w:val="00662D1A"/>
    <w:rsid w:val="00663317"/>
    <w:rsid w:val="00663410"/>
    <w:rsid w:val="00663779"/>
    <w:rsid w:val="006639BE"/>
    <w:rsid w:val="00664AB8"/>
    <w:rsid w:val="00664C26"/>
    <w:rsid w:val="00664CFC"/>
    <w:rsid w:val="00664F4B"/>
    <w:rsid w:val="00665C76"/>
    <w:rsid w:val="00665E0A"/>
    <w:rsid w:val="006660BA"/>
    <w:rsid w:val="006660E2"/>
    <w:rsid w:val="0066634B"/>
    <w:rsid w:val="006663A2"/>
    <w:rsid w:val="0066676C"/>
    <w:rsid w:val="00666A93"/>
    <w:rsid w:val="00666DE3"/>
    <w:rsid w:val="00667402"/>
    <w:rsid w:val="00667724"/>
    <w:rsid w:val="00667A1D"/>
    <w:rsid w:val="00667C31"/>
    <w:rsid w:val="00670E79"/>
    <w:rsid w:val="00670F62"/>
    <w:rsid w:val="006710F9"/>
    <w:rsid w:val="00671294"/>
    <w:rsid w:val="006718C6"/>
    <w:rsid w:val="0067198D"/>
    <w:rsid w:val="00671A94"/>
    <w:rsid w:val="00671F54"/>
    <w:rsid w:val="00671F66"/>
    <w:rsid w:val="00672258"/>
    <w:rsid w:val="00673130"/>
    <w:rsid w:val="0067314B"/>
    <w:rsid w:val="0067374E"/>
    <w:rsid w:val="0067406D"/>
    <w:rsid w:val="006747D7"/>
    <w:rsid w:val="00674862"/>
    <w:rsid w:val="00674866"/>
    <w:rsid w:val="00675D0A"/>
    <w:rsid w:val="0067629C"/>
    <w:rsid w:val="00676880"/>
    <w:rsid w:val="006768FB"/>
    <w:rsid w:val="00676933"/>
    <w:rsid w:val="00676938"/>
    <w:rsid w:val="00676E4E"/>
    <w:rsid w:val="00676ED0"/>
    <w:rsid w:val="00677976"/>
    <w:rsid w:val="00677A35"/>
    <w:rsid w:val="00677BD2"/>
    <w:rsid w:val="00680438"/>
    <w:rsid w:val="00680E72"/>
    <w:rsid w:val="006812C9"/>
    <w:rsid w:val="00681487"/>
    <w:rsid w:val="00681C4C"/>
    <w:rsid w:val="00681FFE"/>
    <w:rsid w:val="00682014"/>
    <w:rsid w:val="00682195"/>
    <w:rsid w:val="00682C4F"/>
    <w:rsid w:val="00682D9B"/>
    <w:rsid w:val="00682EC3"/>
    <w:rsid w:val="00682FE1"/>
    <w:rsid w:val="00683034"/>
    <w:rsid w:val="0068344B"/>
    <w:rsid w:val="006834A7"/>
    <w:rsid w:val="006835C7"/>
    <w:rsid w:val="006838F1"/>
    <w:rsid w:val="00683E61"/>
    <w:rsid w:val="006848F1"/>
    <w:rsid w:val="00684BF6"/>
    <w:rsid w:val="00684CE3"/>
    <w:rsid w:val="00684F64"/>
    <w:rsid w:val="0068565B"/>
    <w:rsid w:val="00685B79"/>
    <w:rsid w:val="00685B87"/>
    <w:rsid w:val="006860F8"/>
    <w:rsid w:val="006865FA"/>
    <w:rsid w:val="00686F66"/>
    <w:rsid w:val="0068777B"/>
    <w:rsid w:val="006905E0"/>
    <w:rsid w:val="0069068E"/>
    <w:rsid w:val="00690703"/>
    <w:rsid w:val="006911D1"/>
    <w:rsid w:val="006917BD"/>
    <w:rsid w:val="00691BED"/>
    <w:rsid w:val="00691DE1"/>
    <w:rsid w:val="00691E0F"/>
    <w:rsid w:val="0069258E"/>
    <w:rsid w:val="006925E0"/>
    <w:rsid w:val="00692AD4"/>
    <w:rsid w:val="00692B39"/>
    <w:rsid w:val="00692B99"/>
    <w:rsid w:val="00692EB1"/>
    <w:rsid w:val="00692F7A"/>
    <w:rsid w:val="00693174"/>
    <w:rsid w:val="00693408"/>
    <w:rsid w:val="00693C8F"/>
    <w:rsid w:val="00694003"/>
    <w:rsid w:val="006950F3"/>
    <w:rsid w:val="00695212"/>
    <w:rsid w:val="006952A1"/>
    <w:rsid w:val="00695725"/>
    <w:rsid w:val="0069580C"/>
    <w:rsid w:val="00695AC9"/>
    <w:rsid w:val="00695C35"/>
    <w:rsid w:val="00695F95"/>
    <w:rsid w:val="00696148"/>
    <w:rsid w:val="00696185"/>
    <w:rsid w:val="00696690"/>
    <w:rsid w:val="006969A5"/>
    <w:rsid w:val="006969CC"/>
    <w:rsid w:val="00696D9C"/>
    <w:rsid w:val="0069732B"/>
    <w:rsid w:val="006975BD"/>
    <w:rsid w:val="00697608"/>
    <w:rsid w:val="00697EFF"/>
    <w:rsid w:val="006A0407"/>
    <w:rsid w:val="006A04AD"/>
    <w:rsid w:val="006A06BD"/>
    <w:rsid w:val="006A1471"/>
    <w:rsid w:val="006A1A44"/>
    <w:rsid w:val="006A1DC7"/>
    <w:rsid w:val="006A1F3D"/>
    <w:rsid w:val="006A1F7B"/>
    <w:rsid w:val="006A229D"/>
    <w:rsid w:val="006A2835"/>
    <w:rsid w:val="006A28FB"/>
    <w:rsid w:val="006A2BF6"/>
    <w:rsid w:val="006A305E"/>
    <w:rsid w:val="006A32AB"/>
    <w:rsid w:val="006A3407"/>
    <w:rsid w:val="006A3686"/>
    <w:rsid w:val="006A38BA"/>
    <w:rsid w:val="006A39EA"/>
    <w:rsid w:val="006A4176"/>
    <w:rsid w:val="006A42E6"/>
    <w:rsid w:val="006A4410"/>
    <w:rsid w:val="006A497E"/>
    <w:rsid w:val="006A4988"/>
    <w:rsid w:val="006A5018"/>
    <w:rsid w:val="006A5203"/>
    <w:rsid w:val="006A5DC5"/>
    <w:rsid w:val="006A60BC"/>
    <w:rsid w:val="006A6120"/>
    <w:rsid w:val="006A633C"/>
    <w:rsid w:val="006A6687"/>
    <w:rsid w:val="006A6841"/>
    <w:rsid w:val="006A741E"/>
    <w:rsid w:val="006B031D"/>
    <w:rsid w:val="006B0493"/>
    <w:rsid w:val="006B0633"/>
    <w:rsid w:val="006B13E8"/>
    <w:rsid w:val="006B2CCF"/>
    <w:rsid w:val="006B2DAE"/>
    <w:rsid w:val="006B2E01"/>
    <w:rsid w:val="006B323C"/>
    <w:rsid w:val="006B3317"/>
    <w:rsid w:val="006B3E79"/>
    <w:rsid w:val="006B3EBD"/>
    <w:rsid w:val="006B47F1"/>
    <w:rsid w:val="006B4A55"/>
    <w:rsid w:val="006B528E"/>
    <w:rsid w:val="006B53AC"/>
    <w:rsid w:val="006B5453"/>
    <w:rsid w:val="006B54B8"/>
    <w:rsid w:val="006B54FE"/>
    <w:rsid w:val="006B6425"/>
    <w:rsid w:val="006B6DF3"/>
    <w:rsid w:val="006B758F"/>
    <w:rsid w:val="006B7E6B"/>
    <w:rsid w:val="006C0CCE"/>
    <w:rsid w:val="006C10F5"/>
    <w:rsid w:val="006C15DA"/>
    <w:rsid w:val="006C1B24"/>
    <w:rsid w:val="006C1FDC"/>
    <w:rsid w:val="006C20C3"/>
    <w:rsid w:val="006C26C7"/>
    <w:rsid w:val="006C2AAF"/>
    <w:rsid w:val="006C2E1A"/>
    <w:rsid w:val="006C2FC1"/>
    <w:rsid w:val="006C3AC8"/>
    <w:rsid w:val="006C4000"/>
    <w:rsid w:val="006C40F1"/>
    <w:rsid w:val="006C412B"/>
    <w:rsid w:val="006C42B3"/>
    <w:rsid w:val="006C43C0"/>
    <w:rsid w:val="006C4425"/>
    <w:rsid w:val="006C47F0"/>
    <w:rsid w:val="006C55A1"/>
    <w:rsid w:val="006C55E9"/>
    <w:rsid w:val="006C561B"/>
    <w:rsid w:val="006C61BA"/>
    <w:rsid w:val="006C630E"/>
    <w:rsid w:val="006C66C0"/>
    <w:rsid w:val="006C6B79"/>
    <w:rsid w:val="006C6EEB"/>
    <w:rsid w:val="006C71A8"/>
    <w:rsid w:val="006D0063"/>
    <w:rsid w:val="006D0692"/>
    <w:rsid w:val="006D085C"/>
    <w:rsid w:val="006D0CD2"/>
    <w:rsid w:val="006D1074"/>
    <w:rsid w:val="006D14E3"/>
    <w:rsid w:val="006D1541"/>
    <w:rsid w:val="006D19E1"/>
    <w:rsid w:val="006D1C1D"/>
    <w:rsid w:val="006D1C37"/>
    <w:rsid w:val="006D1D9C"/>
    <w:rsid w:val="006D1FF9"/>
    <w:rsid w:val="006D22A3"/>
    <w:rsid w:val="006D23C8"/>
    <w:rsid w:val="006D293A"/>
    <w:rsid w:val="006D2DC6"/>
    <w:rsid w:val="006D3336"/>
    <w:rsid w:val="006D3571"/>
    <w:rsid w:val="006D3A42"/>
    <w:rsid w:val="006D4090"/>
    <w:rsid w:val="006D42DF"/>
    <w:rsid w:val="006D4A0F"/>
    <w:rsid w:val="006D4A72"/>
    <w:rsid w:val="006D4E47"/>
    <w:rsid w:val="006D50B2"/>
    <w:rsid w:val="006D532E"/>
    <w:rsid w:val="006D5884"/>
    <w:rsid w:val="006D591A"/>
    <w:rsid w:val="006D595D"/>
    <w:rsid w:val="006D5D85"/>
    <w:rsid w:val="006D601F"/>
    <w:rsid w:val="006D62D3"/>
    <w:rsid w:val="006D63AE"/>
    <w:rsid w:val="006D6E33"/>
    <w:rsid w:val="006D6E6E"/>
    <w:rsid w:val="006D7317"/>
    <w:rsid w:val="006D7900"/>
    <w:rsid w:val="006E03C3"/>
    <w:rsid w:val="006E046C"/>
    <w:rsid w:val="006E0B16"/>
    <w:rsid w:val="006E0DD2"/>
    <w:rsid w:val="006E0E72"/>
    <w:rsid w:val="006E1657"/>
    <w:rsid w:val="006E20E0"/>
    <w:rsid w:val="006E2146"/>
    <w:rsid w:val="006E251C"/>
    <w:rsid w:val="006E28D5"/>
    <w:rsid w:val="006E2B22"/>
    <w:rsid w:val="006E2DDF"/>
    <w:rsid w:val="006E33FE"/>
    <w:rsid w:val="006E3DDF"/>
    <w:rsid w:val="006E40D6"/>
    <w:rsid w:val="006E438C"/>
    <w:rsid w:val="006E454A"/>
    <w:rsid w:val="006E4635"/>
    <w:rsid w:val="006E4787"/>
    <w:rsid w:val="006E57F8"/>
    <w:rsid w:val="006E5C14"/>
    <w:rsid w:val="006E5DCD"/>
    <w:rsid w:val="006E5DD4"/>
    <w:rsid w:val="006E615B"/>
    <w:rsid w:val="006E66CB"/>
    <w:rsid w:val="006E6752"/>
    <w:rsid w:val="006E6998"/>
    <w:rsid w:val="006E6CCE"/>
    <w:rsid w:val="006E6DF5"/>
    <w:rsid w:val="006E74F4"/>
    <w:rsid w:val="006F07F9"/>
    <w:rsid w:val="006F0A9F"/>
    <w:rsid w:val="006F1188"/>
    <w:rsid w:val="006F1787"/>
    <w:rsid w:val="006F21E8"/>
    <w:rsid w:val="006F349D"/>
    <w:rsid w:val="006F36EB"/>
    <w:rsid w:val="006F481C"/>
    <w:rsid w:val="006F4890"/>
    <w:rsid w:val="006F4AFD"/>
    <w:rsid w:val="006F50A0"/>
    <w:rsid w:val="006F5288"/>
    <w:rsid w:val="006F549C"/>
    <w:rsid w:val="006F57B9"/>
    <w:rsid w:val="006F58B6"/>
    <w:rsid w:val="006F5A3B"/>
    <w:rsid w:val="006F5D1A"/>
    <w:rsid w:val="006F5E72"/>
    <w:rsid w:val="006F666D"/>
    <w:rsid w:val="006F6A74"/>
    <w:rsid w:val="006F6E72"/>
    <w:rsid w:val="006F6EB1"/>
    <w:rsid w:val="006F71AD"/>
    <w:rsid w:val="006F7470"/>
    <w:rsid w:val="006F7580"/>
    <w:rsid w:val="006F77A8"/>
    <w:rsid w:val="006F77B2"/>
    <w:rsid w:val="006F782E"/>
    <w:rsid w:val="0070026E"/>
    <w:rsid w:val="00700A9A"/>
    <w:rsid w:val="00700FA5"/>
    <w:rsid w:val="00701186"/>
    <w:rsid w:val="0070118F"/>
    <w:rsid w:val="007015D7"/>
    <w:rsid w:val="007020E5"/>
    <w:rsid w:val="007038CC"/>
    <w:rsid w:val="00703AF9"/>
    <w:rsid w:val="00703B56"/>
    <w:rsid w:val="00704370"/>
    <w:rsid w:val="0070445E"/>
    <w:rsid w:val="00704D56"/>
    <w:rsid w:val="007050F7"/>
    <w:rsid w:val="0070538D"/>
    <w:rsid w:val="00705759"/>
    <w:rsid w:val="00705DF8"/>
    <w:rsid w:val="00705ED9"/>
    <w:rsid w:val="007061D4"/>
    <w:rsid w:val="00706A7E"/>
    <w:rsid w:val="00706E6A"/>
    <w:rsid w:val="00707029"/>
    <w:rsid w:val="007078D6"/>
    <w:rsid w:val="00707BEE"/>
    <w:rsid w:val="0071040D"/>
    <w:rsid w:val="0071087A"/>
    <w:rsid w:val="007109E2"/>
    <w:rsid w:val="00710C4B"/>
    <w:rsid w:val="00710D6D"/>
    <w:rsid w:val="00711268"/>
    <w:rsid w:val="007113E5"/>
    <w:rsid w:val="00711C05"/>
    <w:rsid w:val="00711C58"/>
    <w:rsid w:val="00711FE9"/>
    <w:rsid w:val="0071250F"/>
    <w:rsid w:val="007136BE"/>
    <w:rsid w:val="00713AF9"/>
    <w:rsid w:val="00713B33"/>
    <w:rsid w:val="007143F0"/>
    <w:rsid w:val="00714490"/>
    <w:rsid w:val="0071488C"/>
    <w:rsid w:val="00714A21"/>
    <w:rsid w:val="00715210"/>
    <w:rsid w:val="00715246"/>
    <w:rsid w:val="007158C7"/>
    <w:rsid w:val="00715920"/>
    <w:rsid w:val="00715A98"/>
    <w:rsid w:val="0071678E"/>
    <w:rsid w:val="00716E0E"/>
    <w:rsid w:val="0071708F"/>
    <w:rsid w:val="007172D7"/>
    <w:rsid w:val="007179E4"/>
    <w:rsid w:val="00717B3F"/>
    <w:rsid w:val="00717B71"/>
    <w:rsid w:val="007200D0"/>
    <w:rsid w:val="0072057E"/>
    <w:rsid w:val="00720C62"/>
    <w:rsid w:val="00721BEF"/>
    <w:rsid w:val="00721C97"/>
    <w:rsid w:val="00722015"/>
    <w:rsid w:val="007220E7"/>
    <w:rsid w:val="00722361"/>
    <w:rsid w:val="007225EE"/>
    <w:rsid w:val="00722A53"/>
    <w:rsid w:val="00722C3B"/>
    <w:rsid w:val="00722E44"/>
    <w:rsid w:val="007237CB"/>
    <w:rsid w:val="00723C4E"/>
    <w:rsid w:val="00723E5B"/>
    <w:rsid w:val="00723ED1"/>
    <w:rsid w:val="00724172"/>
    <w:rsid w:val="0072479B"/>
    <w:rsid w:val="00724832"/>
    <w:rsid w:val="00724F09"/>
    <w:rsid w:val="007256BC"/>
    <w:rsid w:val="00725AFD"/>
    <w:rsid w:val="00725FEC"/>
    <w:rsid w:val="00726779"/>
    <w:rsid w:val="0072680C"/>
    <w:rsid w:val="00730205"/>
    <w:rsid w:val="0073023A"/>
    <w:rsid w:val="007304FF"/>
    <w:rsid w:val="00730823"/>
    <w:rsid w:val="007309CC"/>
    <w:rsid w:val="007309E1"/>
    <w:rsid w:val="00730C43"/>
    <w:rsid w:val="0073102C"/>
    <w:rsid w:val="0073118A"/>
    <w:rsid w:val="0073123E"/>
    <w:rsid w:val="00731C08"/>
    <w:rsid w:val="0073232C"/>
    <w:rsid w:val="00732495"/>
    <w:rsid w:val="00732707"/>
    <w:rsid w:val="00732887"/>
    <w:rsid w:val="00732976"/>
    <w:rsid w:val="00732CEA"/>
    <w:rsid w:val="0073300A"/>
    <w:rsid w:val="0073362A"/>
    <w:rsid w:val="007341AC"/>
    <w:rsid w:val="007341C2"/>
    <w:rsid w:val="007343CF"/>
    <w:rsid w:val="00734D1A"/>
    <w:rsid w:val="00735061"/>
    <w:rsid w:val="007350ED"/>
    <w:rsid w:val="00735585"/>
    <w:rsid w:val="0073591C"/>
    <w:rsid w:val="00735BEA"/>
    <w:rsid w:val="00735CEF"/>
    <w:rsid w:val="00735F88"/>
    <w:rsid w:val="0073681D"/>
    <w:rsid w:val="007373C5"/>
    <w:rsid w:val="00737730"/>
    <w:rsid w:val="00737988"/>
    <w:rsid w:val="00737CA9"/>
    <w:rsid w:val="00737DDB"/>
    <w:rsid w:val="00737F84"/>
    <w:rsid w:val="0074071E"/>
    <w:rsid w:val="00740DCC"/>
    <w:rsid w:val="00740E1B"/>
    <w:rsid w:val="00741017"/>
    <w:rsid w:val="007412BD"/>
    <w:rsid w:val="00741AE2"/>
    <w:rsid w:val="00742220"/>
    <w:rsid w:val="007423E6"/>
    <w:rsid w:val="00742679"/>
    <w:rsid w:val="00742814"/>
    <w:rsid w:val="007428E4"/>
    <w:rsid w:val="007429E7"/>
    <w:rsid w:val="00742D46"/>
    <w:rsid w:val="00742DCD"/>
    <w:rsid w:val="00742E7A"/>
    <w:rsid w:val="00742F12"/>
    <w:rsid w:val="00742FC0"/>
    <w:rsid w:val="00743480"/>
    <w:rsid w:val="007442AE"/>
    <w:rsid w:val="00744352"/>
    <w:rsid w:val="00744E51"/>
    <w:rsid w:val="00745104"/>
    <w:rsid w:val="007452BF"/>
    <w:rsid w:val="007454ED"/>
    <w:rsid w:val="007456A1"/>
    <w:rsid w:val="0074579B"/>
    <w:rsid w:val="00745A74"/>
    <w:rsid w:val="00745ECF"/>
    <w:rsid w:val="00745F72"/>
    <w:rsid w:val="00746207"/>
    <w:rsid w:val="0074668D"/>
    <w:rsid w:val="00746CB4"/>
    <w:rsid w:val="0074728A"/>
    <w:rsid w:val="007477BD"/>
    <w:rsid w:val="00747F5A"/>
    <w:rsid w:val="007505AD"/>
    <w:rsid w:val="0075094C"/>
    <w:rsid w:val="00750BD0"/>
    <w:rsid w:val="007511A6"/>
    <w:rsid w:val="007516F8"/>
    <w:rsid w:val="00751941"/>
    <w:rsid w:val="00751AF8"/>
    <w:rsid w:val="00751E4A"/>
    <w:rsid w:val="00752221"/>
    <w:rsid w:val="007524DD"/>
    <w:rsid w:val="0075253D"/>
    <w:rsid w:val="00752ECF"/>
    <w:rsid w:val="0075310F"/>
    <w:rsid w:val="007536FA"/>
    <w:rsid w:val="00753A15"/>
    <w:rsid w:val="00753A37"/>
    <w:rsid w:val="00753B49"/>
    <w:rsid w:val="0075469E"/>
    <w:rsid w:val="007547D8"/>
    <w:rsid w:val="007554AB"/>
    <w:rsid w:val="007555BE"/>
    <w:rsid w:val="0075572A"/>
    <w:rsid w:val="00755EE7"/>
    <w:rsid w:val="007574FF"/>
    <w:rsid w:val="007579B9"/>
    <w:rsid w:val="007579C8"/>
    <w:rsid w:val="00760352"/>
    <w:rsid w:val="007603C1"/>
    <w:rsid w:val="00761F39"/>
    <w:rsid w:val="00761FD1"/>
    <w:rsid w:val="007621AB"/>
    <w:rsid w:val="0076257E"/>
    <w:rsid w:val="00762BFF"/>
    <w:rsid w:val="00762C92"/>
    <w:rsid w:val="00763955"/>
    <w:rsid w:val="00763FD0"/>
    <w:rsid w:val="00764018"/>
    <w:rsid w:val="0076401F"/>
    <w:rsid w:val="007642B8"/>
    <w:rsid w:val="00764633"/>
    <w:rsid w:val="00764B38"/>
    <w:rsid w:val="00765487"/>
    <w:rsid w:val="007654D0"/>
    <w:rsid w:val="007656D5"/>
    <w:rsid w:val="007656E9"/>
    <w:rsid w:val="00765B4C"/>
    <w:rsid w:val="00765D99"/>
    <w:rsid w:val="007663EE"/>
    <w:rsid w:val="00766446"/>
    <w:rsid w:val="00766864"/>
    <w:rsid w:val="00766E64"/>
    <w:rsid w:val="007670DB"/>
    <w:rsid w:val="00767341"/>
    <w:rsid w:val="00767440"/>
    <w:rsid w:val="00767F36"/>
    <w:rsid w:val="007707FF"/>
    <w:rsid w:val="007709CF"/>
    <w:rsid w:val="00770B65"/>
    <w:rsid w:val="00770EBF"/>
    <w:rsid w:val="007710A7"/>
    <w:rsid w:val="00771E05"/>
    <w:rsid w:val="0077267D"/>
    <w:rsid w:val="007726C1"/>
    <w:rsid w:val="0077275F"/>
    <w:rsid w:val="007727D5"/>
    <w:rsid w:val="00772992"/>
    <w:rsid w:val="00772E86"/>
    <w:rsid w:val="007736B3"/>
    <w:rsid w:val="00773AAC"/>
    <w:rsid w:val="00773D01"/>
    <w:rsid w:val="00774AC1"/>
    <w:rsid w:val="00774B9C"/>
    <w:rsid w:val="00774E79"/>
    <w:rsid w:val="00774F75"/>
    <w:rsid w:val="0077523D"/>
    <w:rsid w:val="00775ADC"/>
    <w:rsid w:val="00775B42"/>
    <w:rsid w:val="00775D67"/>
    <w:rsid w:val="007762FB"/>
    <w:rsid w:val="007766F2"/>
    <w:rsid w:val="0077718A"/>
    <w:rsid w:val="007776FA"/>
    <w:rsid w:val="00780649"/>
    <w:rsid w:val="007809EE"/>
    <w:rsid w:val="00781070"/>
    <w:rsid w:val="0078216C"/>
    <w:rsid w:val="007824E5"/>
    <w:rsid w:val="00782636"/>
    <w:rsid w:val="007826A6"/>
    <w:rsid w:val="00782A3D"/>
    <w:rsid w:val="00782C45"/>
    <w:rsid w:val="00782C5D"/>
    <w:rsid w:val="00783E79"/>
    <w:rsid w:val="00783F26"/>
    <w:rsid w:val="00783F58"/>
    <w:rsid w:val="007845D2"/>
    <w:rsid w:val="0078466A"/>
    <w:rsid w:val="007846A6"/>
    <w:rsid w:val="0078567D"/>
    <w:rsid w:val="00785861"/>
    <w:rsid w:val="00785907"/>
    <w:rsid w:val="00785F2C"/>
    <w:rsid w:val="007861A0"/>
    <w:rsid w:val="0078620D"/>
    <w:rsid w:val="0078636C"/>
    <w:rsid w:val="00786F38"/>
    <w:rsid w:val="00787035"/>
    <w:rsid w:val="00787373"/>
    <w:rsid w:val="00787B4C"/>
    <w:rsid w:val="00787CE3"/>
    <w:rsid w:val="00787D30"/>
    <w:rsid w:val="00790415"/>
    <w:rsid w:val="00790840"/>
    <w:rsid w:val="00790841"/>
    <w:rsid w:val="00790ABC"/>
    <w:rsid w:val="00790BB3"/>
    <w:rsid w:val="00790F23"/>
    <w:rsid w:val="00790F2D"/>
    <w:rsid w:val="00790F60"/>
    <w:rsid w:val="0079125B"/>
    <w:rsid w:val="00791604"/>
    <w:rsid w:val="0079167F"/>
    <w:rsid w:val="0079190C"/>
    <w:rsid w:val="007919E0"/>
    <w:rsid w:val="00791DDE"/>
    <w:rsid w:val="0079223F"/>
    <w:rsid w:val="007922CD"/>
    <w:rsid w:val="007923EB"/>
    <w:rsid w:val="007928CD"/>
    <w:rsid w:val="00792E91"/>
    <w:rsid w:val="00793126"/>
    <w:rsid w:val="007936FE"/>
    <w:rsid w:val="00793924"/>
    <w:rsid w:val="007943E2"/>
    <w:rsid w:val="00794B85"/>
    <w:rsid w:val="00795129"/>
    <w:rsid w:val="007952B3"/>
    <w:rsid w:val="007955B7"/>
    <w:rsid w:val="007958F1"/>
    <w:rsid w:val="0079599A"/>
    <w:rsid w:val="007959AD"/>
    <w:rsid w:val="007962C1"/>
    <w:rsid w:val="00796851"/>
    <w:rsid w:val="00796C6B"/>
    <w:rsid w:val="007976FD"/>
    <w:rsid w:val="00797BFB"/>
    <w:rsid w:val="007A0090"/>
    <w:rsid w:val="007A08F3"/>
    <w:rsid w:val="007A0D70"/>
    <w:rsid w:val="007A0E13"/>
    <w:rsid w:val="007A0EE8"/>
    <w:rsid w:val="007A0F0B"/>
    <w:rsid w:val="007A126D"/>
    <w:rsid w:val="007A1560"/>
    <w:rsid w:val="007A1D71"/>
    <w:rsid w:val="007A24DD"/>
    <w:rsid w:val="007A2564"/>
    <w:rsid w:val="007A298D"/>
    <w:rsid w:val="007A2E80"/>
    <w:rsid w:val="007A343E"/>
    <w:rsid w:val="007A39F1"/>
    <w:rsid w:val="007A3E88"/>
    <w:rsid w:val="007A4052"/>
    <w:rsid w:val="007A44CD"/>
    <w:rsid w:val="007A478B"/>
    <w:rsid w:val="007A4AE2"/>
    <w:rsid w:val="007A52E7"/>
    <w:rsid w:val="007A568F"/>
    <w:rsid w:val="007A5744"/>
    <w:rsid w:val="007A59E7"/>
    <w:rsid w:val="007A5A77"/>
    <w:rsid w:val="007A5F5A"/>
    <w:rsid w:val="007A5FBA"/>
    <w:rsid w:val="007A63C3"/>
    <w:rsid w:val="007A662D"/>
    <w:rsid w:val="007A687E"/>
    <w:rsid w:val="007A6D80"/>
    <w:rsid w:val="007A6FFD"/>
    <w:rsid w:val="007A7501"/>
    <w:rsid w:val="007A7ADE"/>
    <w:rsid w:val="007A7B1C"/>
    <w:rsid w:val="007A7CC9"/>
    <w:rsid w:val="007B0877"/>
    <w:rsid w:val="007B0CBF"/>
    <w:rsid w:val="007B0E52"/>
    <w:rsid w:val="007B0F8F"/>
    <w:rsid w:val="007B157D"/>
    <w:rsid w:val="007B1966"/>
    <w:rsid w:val="007B1B41"/>
    <w:rsid w:val="007B20B4"/>
    <w:rsid w:val="007B2192"/>
    <w:rsid w:val="007B2683"/>
    <w:rsid w:val="007B2849"/>
    <w:rsid w:val="007B3E43"/>
    <w:rsid w:val="007B4389"/>
    <w:rsid w:val="007B4432"/>
    <w:rsid w:val="007B4479"/>
    <w:rsid w:val="007B4BF3"/>
    <w:rsid w:val="007B52AF"/>
    <w:rsid w:val="007B60F6"/>
    <w:rsid w:val="007B6341"/>
    <w:rsid w:val="007B64F8"/>
    <w:rsid w:val="007B67BF"/>
    <w:rsid w:val="007B68EC"/>
    <w:rsid w:val="007B6EEA"/>
    <w:rsid w:val="007B716C"/>
    <w:rsid w:val="007B75BC"/>
    <w:rsid w:val="007B7B94"/>
    <w:rsid w:val="007B7E7E"/>
    <w:rsid w:val="007B7EC2"/>
    <w:rsid w:val="007C02B7"/>
    <w:rsid w:val="007C15E3"/>
    <w:rsid w:val="007C162D"/>
    <w:rsid w:val="007C16D6"/>
    <w:rsid w:val="007C177B"/>
    <w:rsid w:val="007C1C39"/>
    <w:rsid w:val="007C1CD7"/>
    <w:rsid w:val="007C1D26"/>
    <w:rsid w:val="007C1E2B"/>
    <w:rsid w:val="007C1F65"/>
    <w:rsid w:val="007C1F68"/>
    <w:rsid w:val="007C1FB5"/>
    <w:rsid w:val="007C21D9"/>
    <w:rsid w:val="007C21FE"/>
    <w:rsid w:val="007C2401"/>
    <w:rsid w:val="007C250E"/>
    <w:rsid w:val="007C25FE"/>
    <w:rsid w:val="007C268C"/>
    <w:rsid w:val="007C2D23"/>
    <w:rsid w:val="007C3ADE"/>
    <w:rsid w:val="007C3BA9"/>
    <w:rsid w:val="007C3EE0"/>
    <w:rsid w:val="007C41D7"/>
    <w:rsid w:val="007C46F7"/>
    <w:rsid w:val="007C5261"/>
    <w:rsid w:val="007C5549"/>
    <w:rsid w:val="007C5951"/>
    <w:rsid w:val="007C5965"/>
    <w:rsid w:val="007C5CF0"/>
    <w:rsid w:val="007C653E"/>
    <w:rsid w:val="007C65C3"/>
    <w:rsid w:val="007C665E"/>
    <w:rsid w:val="007C6D25"/>
    <w:rsid w:val="007C6DC1"/>
    <w:rsid w:val="007C6F87"/>
    <w:rsid w:val="007C6FCE"/>
    <w:rsid w:val="007C7036"/>
    <w:rsid w:val="007C7160"/>
    <w:rsid w:val="007C7668"/>
    <w:rsid w:val="007C7905"/>
    <w:rsid w:val="007C7F53"/>
    <w:rsid w:val="007C7FB5"/>
    <w:rsid w:val="007D09FB"/>
    <w:rsid w:val="007D0B20"/>
    <w:rsid w:val="007D27AB"/>
    <w:rsid w:val="007D290F"/>
    <w:rsid w:val="007D2D47"/>
    <w:rsid w:val="007D2F8E"/>
    <w:rsid w:val="007D3844"/>
    <w:rsid w:val="007D3AA0"/>
    <w:rsid w:val="007D3BFE"/>
    <w:rsid w:val="007D44A7"/>
    <w:rsid w:val="007D4A09"/>
    <w:rsid w:val="007D4ABC"/>
    <w:rsid w:val="007D4D98"/>
    <w:rsid w:val="007D5967"/>
    <w:rsid w:val="007D5C6D"/>
    <w:rsid w:val="007D5D9D"/>
    <w:rsid w:val="007D625E"/>
    <w:rsid w:val="007D6330"/>
    <w:rsid w:val="007D6741"/>
    <w:rsid w:val="007D7188"/>
    <w:rsid w:val="007D7A2F"/>
    <w:rsid w:val="007D7C5E"/>
    <w:rsid w:val="007E062B"/>
    <w:rsid w:val="007E0987"/>
    <w:rsid w:val="007E0E63"/>
    <w:rsid w:val="007E111A"/>
    <w:rsid w:val="007E17A1"/>
    <w:rsid w:val="007E191B"/>
    <w:rsid w:val="007E1D69"/>
    <w:rsid w:val="007E2147"/>
    <w:rsid w:val="007E26AF"/>
    <w:rsid w:val="007E46A3"/>
    <w:rsid w:val="007E4DAE"/>
    <w:rsid w:val="007E4F05"/>
    <w:rsid w:val="007E4FBC"/>
    <w:rsid w:val="007E5871"/>
    <w:rsid w:val="007E5AAB"/>
    <w:rsid w:val="007E5C93"/>
    <w:rsid w:val="007E61BD"/>
    <w:rsid w:val="007E61FB"/>
    <w:rsid w:val="007E639A"/>
    <w:rsid w:val="007E69CF"/>
    <w:rsid w:val="007E6E65"/>
    <w:rsid w:val="007E6FD2"/>
    <w:rsid w:val="007E6FE1"/>
    <w:rsid w:val="007E70AD"/>
    <w:rsid w:val="007E7B6C"/>
    <w:rsid w:val="007E7CC9"/>
    <w:rsid w:val="007F009F"/>
    <w:rsid w:val="007F0523"/>
    <w:rsid w:val="007F076B"/>
    <w:rsid w:val="007F0DCB"/>
    <w:rsid w:val="007F0EFB"/>
    <w:rsid w:val="007F0F46"/>
    <w:rsid w:val="007F14B8"/>
    <w:rsid w:val="007F18DA"/>
    <w:rsid w:val="007F1AED"/>
    <w:rsid w:val="007F1F3F"/>
    <w:rsid w:val="007F2EA5"/>
    <w:rsid w:val="007F32E2"/>
    <w:rsid w:val="007F34A9"/>
    <w:rsid w:val="007F358E"/>
    <w:rsid w:val="007F3A54"/>
    <w:rsid w:val="007F4340"/>
    <w:rsid w:val="007F4926"/>
    <w:rsid w:val="007F4CFB"/>
    <w:rsid w:val="007F52F2"/>
    <w:rsid w:val="007F549E"/>
    <w:rsid w:val="007F5770"/>
    <w:rsid w:val="007F5986"/>
    <w:rsid w:val="007F5F40"/>
    <w:rsid w:val="007F6D8E"/>
    <w:rsid w:val="007F76E8"/>
    <w:rsid w:val="00800AB8"/>
    <w:rsid w:val="00800DA1"/>
    <w:rsid w:val="00801060"/>
    <w:rsid w:val="008010E3"/>
    <w:rsid w:val="00801320"/>
    <w:rsid w:val="008015F8"/>
    <w:rsid w:val="008021A9"/>
    <w:rsid w:val="0080228D"/>
    <w:rsid w:val="008022E9"/>
    <w:rsid w:val="0080261F"/>
    <w:rsid w:val="0080266E"/>
    <w:rsid w:val="0080311F"/>
    <w:rsid w:val="00803352"/>
    <w:rsid w:val="00803786"/>
    <w:rsid w:val="00803E19"/>
    <w:rsid w:val="0080456F"/>
    <w:rsid w:val="00804851"/>
    <w:rsid w:val="00804A57"/>
    <w:rsid w:val="008052E6"/>
    <w:rsid w:val="00805639"/>
    <w:rsid w:val="00805BAF"/>
    <w:rsid w:val="008061C9"/>
    <w:rsid w:val="008069F1"/>
    <w:rsid w:val="0080742C"/>
    <w:rsid w:val="0080798C"/>
    <w:rsid w:val="00807B1A"/>
    <w:rsid w:val="00810244"/>
    <w:rsid w:val="008105B9"/>
    <w:rsid w:val="00810934"/>
    <w:rsid w:val="00810DD0"/>
    <w:rsid w:val="00810F64"/>
    <w:rsid w:val="008110BA"/>
    <w:rsid w:val="0081134B"/>
    <w:rsid w:val="008118CE"/>
    <w:rsid w:val="00811B37"/>
    <w:rsid w:val="00811BCA"/>
    <w:rsid w:val="00811C26"/>
    <w:rsid w:val="0081299C"/>
    <w:rsid w:val="00812A0C"/>
    <w:rsid w:val="00812D47"/>
    <w:rsid w:val="0081348E"/>
    <w:rsid w:val="008135E7"/>
    <w:rsid w:val="0081372A"/>
    <w:rsid w:val="00813C3E"/>
    <w:rsid w:val="008147C5"/>
    <w:rsid w:val="00814B0D"/>
    <w:rsid w:val="00814DDA"/>
    <w:rsid w:val="00814DE0"/>
    <w:rsid w:val="00814E16"/>
    <w:rsid w:val="00814F5D"/>
    <w:rsid w:val="00814F87"/>
    <w:rsid w:val="00815A90"/>
    <w:rsid w:val="00815C60"/>
    <w:rsid w:val="00815C72"/>
    <w:rsid w:val="00816B19"/>
    <w:rsid w:val="00816C5F"/>
    <w:rsid w:val="00817546"/>
    <w:rsid w:val="008175B3"/>
    <w:rsid w:val="008178DF"/>
    <w:rsid w:val="00817BE4"/>
    <w:rsid w:val="00820445"/>
    <w:rsid w:val="00820681"/>
    <w:rsid w:val="008209F7"/>
    <w:rsid w:val="00821059"/>
    <w:rsid w:val="0082151A"/>
    <w:rsid w:val="00821AC3"/>
    <w:rsid w:val="00821D76"/>
    <w:rsid w:val="00821EAF"/>
    <w:rsid w:val="00821FCB"/>
    <w:rsid w:val="008221E1"/>
    <w:rsid w:val="008223C3"/>
    <w:rsid w:val="008226EA"/>
    <w:rsid w:val="00823454"/>
    <w:rsid w:val="0082350F"/>
    <w:rsid w:val="0082360B"/>
    <w:rsid w:val="00823AEF"/>
    <w:rsid w:val="00823E1C"/>
    <w:rsid w:val="00824431"/>
    <w:rsid w:val="00824958"/>
    <w:rsid w:val="008251A8"/>
    <w:rsid w:val="00825DB7"/>
    <w:rsid w:val="00825FF7"/>
    <w:rsid w:val="00826181"/>
    <w:rsid w:val="00826840"/>
    <w:rsid w:val="00826D55"/>
    <w:rsid w:val="008270B5"/>
    <w:rsid w:val="008270FF"/>
    <w:rsid w:val="0082745A"/>
    <w:rsid w:val="00827E99"/>
    <w:rsid w:val="00830707"/>
    <w:rsid w:val="00830965"/>
    <w:rsid w:val="00830A09"/>
    <w:rsid w:val="00830BD9"/>
    <w:rsid w:val="008313AA"/>
    <w:rsid w:val="008317E5"/>
    <w:rsid w:val="00831A05"/>
    <w:rsid w:val="00831B8F"/>
    <w:rsid w:val="00831E89"/>
    <w:rsid w:val="00832132"/>
    <w:rsid w:val="0083260D"/>
    <w:rsid w:val="00832B41"/>
    <w:rsid w:val="00832C9C"/>
    <w:rsid w:val="00833164"/>
    <w:rsid w:val="00833885"/>
    <w:rsid w:val="0083457F"/>
    <w:rsid w:val="00834602"/>
    <w:rsid w:val="0083464D"/>
    <w:rsid w:val="008346E3"/>
    <w:rsid w:val="008349A4"/>
    <w:rsid w:val="00834E9D"/>
    <w:rsid w:val="0083507F"/>
    <w:rsid w:val="0083521C"/>
    <w:rsid w:val="008354F8"/>
    <w:rsid w:val="0083637F"/>
    <w:rsid w:val="0083650A"/>
    <w:rsid w:val="00836A25"/>
    <w:rsid w:val="00837623"/>
    <w:rsid w:val="0083779D"/>
    <w:rsid w:val="008377C7"/>
    <w:rsid w:val="00837CF5"/>
    <w:rsid w:val="0084074A"/>
    <w:rsid w:val="00840F12"/>
    <w:rsid w:val="008410A3"/>
    <w:rsid w:val="00841718"/>
    <w:rsid w:val="00841A48"/>
    <w:rsid w:val="00841B58"/>
    <w:rsid w:val="00841D63"/>
    <w:rsid w:val="00841EAF"/>
    <w:rsid w:val="0084237F"/>
    <w:rsid w:val="008425CD"/>
    <w:rsid w:val="00842888"/>
    <w:rsid w:val="0084293E"/>
    <w:rsid w:val="00842BF2"/>
    <w:rsid w:val="00843086"/>
    <w:rsid w:val="008430E4"/>
    <w:rsid w:val="0084379C"/>
    <w:rsid w:val="00843B32"/>
    <w:rsid w:val="00844172"/>
    <w:rsid w:val="008442F5"/>
    <w:rsid w:val="008447BD"/>
    <w:rsid w:val="00844917"/>
    <w:rsid w:val="00845405"/>
    <w:rsid w:val="0084560E"/>
    <w:rsid w:val="00845ED2"/>
    <w:rsid w:val="00845FDF"/>
    <w:rsid w:val="00846169"/>
    <w:rsid w:val="00846242"/>
    <w:rsid w:val="00846332"/>
    <w:rsid w:val="0084634D"/>
    <w:rsid w:val="008463FC"/>
    <w:rsid w:val="0084660B"/>
    <w:rsid w:val="00846798"/>
    <w:rsid w:val="0084681D"/>
    <w:rsid w:val="00846C15"/>
    <w:rsid w:val="00846FFD"/>
    <w:rsid w:val="0084739A"/>
    <w:rsid w:val="00847726"/>
    <w:rsid w:val="008478A7"/>
    <w:rsid w:val="00847C91"/>
    <w:rsid w:val="00850B65"/>
    <w:rsid w:val="008512BC"/>
    <w:rsid w:val="008513DC"/>
    <w:rsid w:val="008516A0"/>
    <w:rsid w:val="00851EEA"/>
    <w:rsid w:val="00852395"/>
    <w:rsid w:val="00852C7A"/>
    <w:rsid w:val="0085326A"/>
    <w:rsid w:val="00853A35"/>
    <w:rsid w:val="00853C6D"/>
    <w:rsid w:val="0085440D"/>
    <w:rsid w:val="008546EF"/>
    <w:rsid w:val="0085480C"/>
    <w:rsid w:val="00854D18"/>
    <w:rsid w:val="0085513D"/>
    <w:rsid w:val="008552D3"/>
    <w:rsid w:val="008558F1"/>
    <w:rsid w:val="008569CA"/>
    <w:rsid w:val="00856D2B"/>
    <w:rsid w:val="008578BB"/>
    <w:rsid w:val="00857E96"/>
    <w:rsid w:val="008600DA"/>
    <w:rsid w:val="008605DF"/>
    <w:rsid w:val="00860A01"/>
    <w:rsid w:val="00860A12"/>
    <w:rsid w:val="00860AC0"/>
    <w:rsid w:val="00860B9D"/>
    <w:rsid w:val="0086159E"/>
    <w:rsid w:val="00861841"/>
    <w:rsid w:val="00861C89"/>
    <w:rsid w:val="008622D6"/>
    <w:rsid w:val="0086247A"/>
    <w:rsid w:val="00863245"/>
    <w:rsid w:val="00863644"/>
    <w:rsid w:val="00863831"/>
    <w:rsid w:val="008641AD"/>
    <w:rsid w:val="0086426A"/>
    <w:rsid w:val="0086440D"/>
    <w:rsid w:val="0086481F"/>
    <w:rsid w:val="00864CDB"/>
    <w:rsid w:val="0086563D"/>
    <w:rsid w:val="00865C0A"/>
    <w:rsid w:val="00865DA9"/>
    <w:rsid w:val="00865E09"/>
    <w:rsid w:val="008669B4"/>
    <w:rsid w:val="00866E40"/>
    <w:rsid w:val="0086717B"/>
    <w:rsid w:val="00867324"/>
    <w:rsid w:val="0086780F"/>
    <w:rsid w:val="008701FF"/>
    <w:rsid w:val="008706E8"/>
    <w:rsid w:val="00870EC1"/>
    <w:rsid w:val="008712E4"/>
    <w:rsid w:val="00871307"/>
    <w:rsid w:val="00871702"/>
    <w:rsid w:val="0087175F"/>
    <w:rsid w:val="00871A38"/>
    <w:rsid w:val="0087277F"/>
    <w:rsid w:val="00872869"/>
    <w:rsid w:val="008728E4"/>
    <w:rsid w:val="00872BF8"/>
    <w:rsid w:val="00872C1B"/>
    <w:rsid w:val="00872D1C"/>
    <w:rsid w:val="00872E38"/>
    <w:rsid w:val="00873528"/>
    <w:rsid w:val="00873679"/>
    <w:rsid w:val="00873AB0"/>
    <w:rsid w:val="00873AD5"/>
    <w:rsid w:val="00873DA3"/>
    <w:rsid w:val="00874832"/>
    <w:rsid w:val="008750E0"/>
    <w:rsid w:val="00875325"/>
    <w:rsid w:val="0087597D"/>
    <w:rsid w:val="00875E23"/>
    <w:rsid w:val="008762BB"/>
    <w:rsid w:val="00876EB9"/>
    <w:rsid w:val="00877769"/>
    <w:rsid w:val="00877824"/>
    <w:rsid w:val="008778B3"/>
    <w:rsid w:val="00877ACB"/>
    <w:rsid w:val="008800D9"/>
    <w:rsid w:val="008806FA"/>
    <w:rsid w:val="00880FB2"/>
    <w:rsid w:val="00881048"/>
    <w:rsid w:val="0088138B"/>
    <w:rsid w:val="0088146E"/>
    <w:rsid w:val="00881AB2"/>
    <w:rsid w:val="00881DD5"/>
    <w:rsid w:val="00882CBA"/>
    <w:rsid w:val="008832CD"/>
    <w:rsid w:val="0088349B"/>
    <w:rsid w:val="00883584"/>
    <w:rsid w:val="00883A26"/>
    <w:rsid w:val="00883E24"/>
    <w:rsid w:val="00883F09"/>
    <w:rsid w:val="00884189"/>
    <w:rsid w:val="00884248"/>
    <w:rsid w:val="0088491F"/>
    <w:rsid w:val="008852D1"/>
    <w:rsid w:val="00885725"/>
    <w:rsid w:val="00885A91"/>
    <w:rsid w:val="00885FF1"/>
    <w:rsid w:val="008863F7"/>
    <w:rsid w:val="00887BE7"/>
    <w:rsid w:val="008903C7"/>
    <w:rsid w:val="00890431"/>
    <w:rsid w:val="0089091E"/>
    <w:rsid w:val="00890D44"/>
    <w:rsid w:val="00890D9C"/>
    <w:rsid w:val="0089140B"/>
    <w:rsid w:val="008915FE"/>
    <w:rsid w:val="008917C2"/>
    <w:rsid w:val="00891CAE"/>
    <w:rsid w:val="00891D34"/>
    <w:rsid w:val="008922F7"/>
    <w:rsid w:val="008927E5"/>
    <w:rsid w:val="00892838"/>
    <w:rsid w:val="00892EF4"/>
    <w:rsid w:val="008932FC"/>
    <w:rsid w:val="008933FB"/>
    <w:rsid w:val="008938B3"/>
    <w:rsid w:val="00893BE1"/>
    <w:rsid w:val="00894094"/>
    <w:rsid w:val="00894B10"/>
    <w:rsid w:val="00895110"/>
    <w:rsid w:val="008951C8"/>
    <w:rsid w:val="0089551F"/>
    <w:rsid w:val="00895563"/>
    <w:rsid w:val="00895A1C"/>
    <w:rsid w:val="00895CD4"/>
    <w:rsid w:val="00895EDF"/>
    <w:rsid w:val="00895F78"/>
    <w:rsid w:val="008964F9"/>
    <w:rsid w:val="00896AB9"/>
    <w:rsid w:val="00896B5F"/>
    <w:rsid w:val="00897052"/>
    <w:rsid w:val="008972BA"/>
    <w:rsid w:val="008974C3"/>
    <w:rsid w:val="00897E4A"/>
    <w:rsid w:val="008A02C4"/>
    <w:rsid w:val="008A089D"/>
    <w:rsid w:val="008A0F93"/>
    <w:rsid w:val="008A12C5"/>
    <w:rsid w:val="008A1877"/>
    <w:rsid w:val="008A187C"/>
    <w:rsid w:val="008A1AA9"/>
    <w:rsid w:val="008A22C0"/>
    <w:rsid w:val="008A24EF"/>
    <w:rsid w:val="008A2A39"/>
    <w:rsid w:val="008A2AEB"/>
    <w:rsid w:val="008A2FCA"/>
    <w:rsid w:val="008A31EF"/>
    <w:rsid w:val="008A37B4"/>
    <w:rsid w:val="008A4401"/>
    <w:rsid w:val="008A4548"/>
    <w:rsid w:val="008A4B27"/>
    <w:rsid w:val="008A4BEF"/>
    <w:rsid w:val="008A4CFA"/>
    <w:rsid w:val="008A4EFA"/>
    <w:rsid w:val="008A520A"/>
    <w:rsid w:val="008A522F"/>
    <w:rsid w:val="008A53DE"/>
    <w:rsid w:val="008A588F"/>
    <w:rsid w:val="008A663C"/>
    <w:rsid w:val="008A6F5D"/>
    <w:rsid w:val="008A7542"/>
    <w:rsid w:val="008A7633"/>
    <w:rsid w:val="008A767C"/>
    <w:rsid w:val="008A7F2E"/>
    <w:rsid w:val="008B0053"/>
    <w:rsid w:val="008B018B"/>
    <w:rsid w:val="008B0514"/>
    <w:rsid w:val="008B0675"/>
    <w:rsid w:val="008B0791"/>
    <w:rsid w:val="008B09DE"/>
    <w:rsid w:val="008B0C45"/>
    <w:rsid w:val="008B15F4"/>
    <w:rsid w:val="008B1C0A"/>
    <w:rsid w:val="008B289F"/>
    <w:rsid w:val="008B3848"/>
    <w:rsid w:val="008B42E1"/>
    <w:rsid w:val="008B475E"/>
    <w:rsid w:val="008B4850"/>
    <w:rsid w:val="008B4B3F"/>
    <w:rsid w:val="008B4CE2"/>
    <w:rsid w:val="008B5049"/>
    <w:rsid w:val="008B5207"/>
    <w:rsid w:val="008B5CA7"/>
    <w:rsid w:val="008B5ECA"/>
    <w:rsid w:val="008B66AD"/>
    <w:rsid w:val="008B689C"/>
    <w:rsid w:val="008B6AA5"/>
    <w:rsid w:val="008B7126"/>
    <w:rsid w:val="008B7234"/>
    <w:rsid w:val="008C018D"/>
    <w:rsid w:val="008C079B"/>
    <w:rsid w:val="008C08C6"/>
    <w:rsid w:val="008C0A9C"/>
    <w:rsid w:val="008C14E8"/>
    <w:rsid w:val="008C1A04"/>
    <w:rsid w:val="008C20C5"/>
    <w:rsid w:val="008C4077"/>
    <w:rsid w:val="008C48C1"/>
    <w:rsid w:val="008C4B35"/>
    <w:rsid w:val="008C4E50"/>
    <w:rsid w:val="008C4F9A"/>
    <w:rsid w:val="008C5AA3"/>
    <w:rsid w:val="008C5B9D"/>
    <w:rsid w:val="008C5FF9"/>
    <w:rsid w:val="008C6897"/>
    <w:rsid w:val="008C68EA"/>
    <w:rsid w:val="008C6AF6"/>
    <w:rsid w:val="008C6E8B"/>
    <w:rsid w:val="008C70C2"/>
    <w:rsid w:val="008C7178"/>
    <w:rsid w:val="008C764A"/>
    <w:rsid w:val="008C7D6B"/>
    <w:rsid w:val="008D006C"/>
    <w:rsid w:val="008D0A3E"/>
    <w:rsid w:val="008D0D54"/>
    <w:rsid w:val="008D10DB"/>
    <w:rsid w:val="008D18CB"/>
    <w:rsid w:val="008D1BEF"/>
    <w:rsid w:val="008D230A"/>
    <w:rsid w:val="008D2918"/>
    <w:rsid w:val="008D2FC2"/>
    <w:rsid w:val="008D3DC4"/>
    <w:rsid w:val="008D3EEB"/>
    <w:rsid w:val="008D4153"/>
    <w:rsid w:val="008D48E1"/>
    <w:rsid w:val="008D4F69"/>
    <w:rsid w:val="008D65E9"/>
    <w:rsid w:val="008D6E2E"/>
    <w:rsid w:val="008D6E61"/>
    <w:rsid w:val="008D6F66"/>
    <w:rsid w:val="008D74BD"/>
    <w:rsid w:val="008D74EC"/>
    <w:rsid w:val="008D779A"/>
    <w:rsid w:val="008D790F"/>
    <w:rsid w:val="008D7A75"/>
    <w:rsid w:val="008D7E22"/>
    <w:rsid w:val="008D7EDF"/>
    <w:rsid w:val="008E04D2"/>
    <w:rsid w:val="008E0728"/>
    <w:rsid w:val="008E0809"/>
    <w:rsid w:val="008E0981"/>
    <w:rsid w:val="008E0E82"/>
    <w:rsid w:val="008E1042"/>
    <w:rsid w:val="008E15F5"/>
    <w:rsid w:val="008E15FE"/>
    <w:rsid w:val="008E2579"/>
    <w:rsid w:val="008E25A6"/>
    <w:rsid w:val="008E26E8"/>
    <w:rsid w:val="008E2B8B"/>
    <w:rsid w:val="008E489C"/>
    <w:rsid w:val="008E4BF6"/>
    <w:rsid w:val="008E4D86"/>
    <w:rsid w:val="008E5C12"/>
    <w:rsid w:val="008E5E4B"/>
    <w:rsid w:val="008E617C"/>
    <w:rsid w:val="008E6E40"/>
    <w:rsid w:val="008E6F20"/>
    <w:rsid w:val="008E6FE8"/>
    <w:rsid w:val="008E702F"/>
    <w:rsid w:val="008E77C5"/>
    <w:rsid w:val="008E781E"/>
    <w:rsid w:val="008E7BD2"/>
    <w:rsid w:val="008E7E15"/>
    <w:rsid w:val="008F058F"/>
    <w:rsid w:val="008F0F61"/>
    <w:rsid w:val="008F1649"/>
    <w:rsid w:val="008F16BF"/>
    <w:rsid w:val="008F2369"/>
    <w:rsid w:val="008F27D6"/>
    <w:rsid w:val="008F29A9"/>
    <w:rsid w:val="008F416C"/>
    <w:rsid w:val="008F43CE"/>
    <w:rsid w:val="008F4B96"/>
    <w:rsid w:val="008F5330"/>
    <w:rsid w:val="008F5BE9"/>
    <w:rsid w:val="008F6831"/>
    <w:rsid w:val="008F6E44"/>
    <w:rsid w:val="008F6F9F"/>
    <w:rsid w:val="008F6FFF"/>
    <w:rsid w:val="008F791D"/>
    <w:rsid w:val="00900168"/>
    <w:rsid w:val="00900858"/>
    <w:rsid w:val="00900871"/>
    <w:rsid w:val="0090094F"/>
    <w:rsid w:val="00900D3D"/>
    <w:rsid w:val="009017D9"/>
    <w:rsid w:val="009021C3"/>
    <w:rsid w:val="00903357"/>
    <w:rsid w:val="00903372"/>
    <w:rsid w:val="009033AA"/>
    <w:rsid w:val="0090387C"/>
    <w:rsid w:val="009039B5"/>
    <w:rsid w:val="00903ABC"/>
    <w:rsid w:val="00903B39"/>
    <w:rsid w:val="0090400B"/>
    <w:rsid w:val="009040A3"/>
    <w:rsid w:val="009040BB"/>
    <w:rsid w:val="0090437D"/>
    <w:rsid w:val="009049BD"/>
    <w:rsid w:val="00904DFF"/>
    <w:rsid w:val="00904FC5"/>
    <w:rsid w:val="009050DB"/>
    <w:rsid w:val="009056DD"/>
    <w:rsid w:val="009058F7"/>
    <w:rsid w:val="00905DE5"/>
    <w:rsid w:val="00905E5F"/>
    <w:rsid w:val="0090662F"/>
    <w:rsid w:val="0090687E"/>
    <w:rsid w:val="00906E17"/>
    <w:rsid w:val="009076E1"/>
    <w:rsid w:val="00907927"/>
    <w:rsid w:val="00907F09"/>
    <w:rsid w:val="009106AB"/>
    <w:rsid w:val="00910CB2"/>
    <w:rsid w:val="00910F05"/>
    <w:rsid w:val="009110DA"/>
    <w:rsid w:val="0091123A"/>
    <w:rsid w:val="009115E3"/>
    <w:rsid w:val="009118D9"/>
    <w:rsid w:val="00911AE6"/>
    <w:rsid w:val="0091224F"/>
    <w:rsid w:val="00912D24"/>
    <w:rsid w:val="00912E24"/>
    <w:rsid w:val="009130DD"/>
    <w:rsid w:val="009138E0"/>
    <w:rsid w:val="00913C95"/>
    <w:rsid w:val="009148E0"/>
    <w:rsid w:val="00914BBB"/>
    <w:rsid w:val="00915066"/>
    <w:rsid w:val="009151A1"/>
    <w:rsid w:val="00915585"/>
    <w:rsid w:val="00915B4F"/>
    <w:rsid w:val="00915E10"/>
    <w:rsid w:val="009160EA"/>
    <w:rsid w:val="00916486"/>
    <w:rsid w:val="00916D4A"/>
    <w:rsid w:val="00916E3E"/>
    <w:rsid w:val="00916E62"/>
    <w:rsid w:val="00917A4E"/>
    <w:rsid w:val="0092099D"/>
    <w:rsid w:val="00920D1C"/>
    <w:rsid w:val="009215B3"/>
    <w:rsid w:val="00921991"/>
    <w:rsid w:val="00921D58"/>
    <w:rsid w:val="00921E13"/>
    <w:rsid w:val="00921EA2"/>
    <w:rsid w:val="0092287A"/>
    <w:rsid w:val="00923344"/>
    <w:rsid w:val="00923B72"/>
    <w:rsid w:val="00923BD0"/>
    <w:rsid w:val="00923BE6"/>
    <w:rsid w:val="00924535"/>
    <w:rsid w:val="00924C49"/>
    <w:rsid w:val="00924FB1"/>
    <w:rsid w:val="0092512C"/>
    <w:rsid w:val="00925276"/>
    <w:rsid w:val="009269F4"/>
    <w:rsid w:val="00926A33"/>
    <w:rsid w:val="009271BF"/>
    <w:rsid w:val="009271ED"/>
    <w:rsid w:val="009279A0"/>
    <w:rsid w:val="00927BBA"/>
    <w:rsid w:val="00927E6D"/>
    <w:rsid w:val="00930327"/>
    <w:rsid w:val="009303AE"/>
    <w:rsid w:val="00930411"/>
    <w:rsid w:val="009307A6"/>
    <w:rsid w:val="00930855"/>
    <w:rsid w:val="00930D03"/>
    <w:rsid w:val="00930DBC"/>
    <w:rsid w:val="00930F01"/>
    <w:rsid w:val="0093101D"/>
    <w:rsid w:val="0093184D"/>
    <w:rsid w:val="00931A29"/>
    <w:rsid w:val="00931D3C"/>
    <w:rsid w:val="00931EF5"/>
    <w:rsid w:val="00932169"/>
    <w:rsid w:val="0093245E"/>
    <w:rsid w:val="00932544"/>
    <w:rsid w:val="00932791"/>
    <w:rsid w:val="00933161"/>
    <w:rsid w:val="00933666"/>
    <w:rsid w:val="009338B1"/>
    <w:rsid w:val="00933B0D"/>
    <w:rsid w:val="00933FAC"/>
    <w:rsid w:val="00934352"/>
    <w:rsid w:val="00934846"/>
    <w:rsid w:val="00934893"/>
    <w:rsid w:val="009348AA"/>
    <w:rsid w:val="009348B7"/>
    <w:rsid w:val="00934CF6"/>
    <w:rsid w:val="00934FCD"/>
    <w:rsid w:val="00935327"/>
    <w:rsid w:val="0093592B"/>
    <w:rsid w:val="009361FB"/>
    <w:rsid w:val="00936A82"/>
    <w:rsid w:val="00936F1A"/>
    <w:rsid w:val="0093741D"/>
    <w:rsid w:val="009376FA"/>
    <w:rsid w:val="00937D7B"/>
    <w:rsid w:val="0094074B"/>
    <w:rsid w:val="00940924"/>
    <w:rsid w:val="00940D8A"/>
    <w:rsid w:val="00942480"/>
    <w:rsid w:val="00942D89"/>
    <w:rsid w:val="0094345D"/>
    <w:rsid w:val="00943767"/>
    <w:rsid w:val="009438E2"/>
    <w:rsid w:val="00943B29"/>
    <w:rsid w:val="0094418E"/>
    <w:rsid w:val="009447A4"/>
    <w:rsid w:val="00944ADC"/>
    <w:rsid w:val="00944B9E"/>
    <w:rsid w:val="00945014"/>
    <w:rsid w:val="0094507F"/>
    <w:rsid w:val="00945383"/>
    <w:rsid w:val="00945509"/>
    <w:rsid w:val="009455A2"/>
    <w:rsid w:val="009457DF"/>
    <w:rsid w:val="00945B00"/>
    <w:rsid w:val="0094614E"/>
    <w:rsid w:val="00946174"/>
    <w:rsid w:val="00946316"/>
    <w:rsid w:val="00946524"/>
    <w:rsid w:val="00946CF7"/>
    <w:rsid w:val="00946FA0"/>
    <w:rsid w:val="009478F1"/>
    <w:rsid w:val="00947DEF"/>
    <w:rsid w:val="00947F22"/>
    <w:rsid w:val="009502FB"/>
    <w:rsid w:val="00950506"/>
    <w:rsid w:val="00950A9B"/>
    <w:rsid w:val="00950F86"/>
    <w:rsid w:val="00951729"/>
    <w:rsid w:val="00951B71"/>
    <w:rsid w:val="00951C7F"/>
    <w:rsid w:val="0095222B"/>
    <w:rsid w:val="00953754"/>
    <w:rsid w:val="00953909"/>
    <w:rsid w:val="00954176"/>
    <w:rsid w:val="0095440E"/>
    <w:rsid w:val="00954632"/>
    <w:rsid w:val="00954699"/>
    <w:rsid w:val="00954AFB"/>
    <w:rsid w:val="00954E2E"/>
    <w:rsid w:val="00955543"/>
    <w:rsid w:val="00955D04"/>
    <w:rsid w:val="009567D7"/>
    <w:rsid w:val="00956E8A"/>
    <w:rsid w:val="009571E7"/>
    <w:rsid w:val="00957999"/>
    <w:rsid w:val="009601FD"/>
    <w:rsid w:val="0096020F"/>
    <w:rsid w:val="0096025E"/>
    <w:rsid w:val="0096068B"/>
    <w:rsid w:val="0096086E"/>
    <w:rsid w:val="009610B1"/>
    <w:rsid w:val="0096130B"/>
    <w:rsid w:val="00961B8A"/>
    <w:rsid w:val="009626B7"/>
    <w:rsid w:val="00963325"/>
    <w:rsid w:val="0096376D"/>
    <w:rsid w:val="00963788"/>
    <w:rsid w:val="0096396D"/>
    <w:rsid w:val="00963AC9"/>
    <w:rsid w:val="00963EDA"/>
    <w:rsid w:val="00963F44"/>
    <w:rsid w:val="009647BF"/>
    <w:rsid w:val="0096482C"/>
    <w:rsid w:val="0096497A"/>
    <w:rsid w:val="0096510C"/>
    <w:rsid w:val="00965247"/>
    <w:rsid w:val="00965730"/>
    <w:rsid w:val="00965BC3"/>
    <w:rsid w:val="00966C1D"/>
    <w:rsid w:val="00966CD4"/>
    <w:rsid w:val="00967128"/>
    <w:rsid w:val="009679AB"/>
    <w:rsid w:val="00967BDD"/>
    <w:rsid w:val="00970701"/>
    <w:rsid w:val="009707E3"/>
    <w:rsid w:val="00970A7C"/>
    <w:rsid w:val="00970D89"/>
    <w:rsid w:val="00971640"/>
    <w:rsid w:val="00971BC2"/>
    <w:rsid w:val="00972A4B"/>
    <w:rsid w:val="00972CB5"/>
    <w:rsid w:val="00972D2C"/>
    <w:rsid w:val="00972E44"/>
    <w:rsid w:val="00972F54"/>
    <w:rsid w:val="009732F2"/>
    <w:rsid w:val="00973DB5"/>
    <w:rsid w:val="00973E45"/>
    <w:rsid w:val="00973EBE"/>
    <w:rsid w:val="0097401F"/>
    <w:rsid w:val="00974128"/>
    <w:rsid w:val="0097444F"/>
    <w:rsid w:val="00974F2E"/>
    <w:rsid w:val="009758FD"/>
    <w:rsid w:val="009762EF"/>
    <w:rsid w:val="00976FEF"/>
    <w:rsid w:val="00977662"/>
    <w:rsid w:val="00980079"/>
    <w:rsid w:val="00980214"/>
    <w:rsid w:val="009804FC"/>
    <w:rsid w:val="00980771"/>
    <w:rsid w:val="00980B7C"/>
    <w:rsid w:val="009816A4"/>
    <w:rsid w:val="009817ED"/>
    <w:rsid w:val="00981953"/>
    <w:rsid w:val="00981E61"/>
    <w:rsid w:val="00981E9A"/>
    <w:rsid w:val="00981FB8"/>
    <w:rsid w:val="009822AD"/>
    <w:rsid w:val="009823BA"/>
    <w:rsid w:val="00982A2D"/>
    <w:rsid w:val="00982B92"/>
    <w:rsid w:val="00982B94"/>
    <w:rsid w:val="0098338A"/>
    <w:rsid w:val="00983CFD"/>
    <w:rsid w:val="0098416B"/>
    <w:rsid w:val="00984494"/>
    <w:rsid w:val="0098461D"/>
    <w:rsid w:val="0098505F"/>
    <w:rsid w:val="00985090"/>
    <w:rsid w:val="0098528B"/>
    <w:rsid w:val="0098561F"/>
    <w:rsid w:val="0098578C"/>
    <w:rsid w:val="00985944"/>
    <w:rsid w:val="00985D61"/>
    <w:rsid w:val="0098624F"/>
    <w:rsid w:val="00986450"/>
    <w:rsid w:val="00986C4E"/>
    <w:rsid w:val="00986F79"/>
    <w:rsid w:val="00987285"/>
    <w:rsid w:val="009875EF"/>
    <w:rsid w:val="00987644"/>
    <w:rsid w:val="00987699"/>
    <w:rsid w:val="0098794F"/>
    <w:rsid w:val="009879C9"/>
    <w:rsid w:val="009900AF"/>
    <w:rsid w:val="009909A4"/>
    <w:rsid w:val="00990A09"/>
    <w:rsid w:val="00990C85"/>
    <w:rsid w:val="00990DF8"/>
    <w:rsid w:val="00990FFA"/>
    <w:rsid w:val="00991954"/>
    <w:rsid w:val="00991EE5"/>
    <w:rsid w:val="00991F38"/>
    <w:rsid w:val="009921E1"/>
    <w:rsid w:val="0099292C"/>
    <w:rsid w:val="009929C1"/>
    <w:rsid w:val="009932FA"/>
    <w:rsid w:val="00993375"/>
    <w:rsid w:val="00993A59"/>
    <w:rsid w:val="00993C7D"/>
    <w:rsid w:val="00993DA8"/>
    <w:rsid w:val="00993DF6"/>
    <w:rsid w:val="00994B02"/>
    <w:rsid w:val="0099535A"/>
    <w:rsid w:val="00995384"/>
    <w:rsid w:val="00996005"/>
    <w:rsid w:val="0099661D"/>
    <w:rsid w:val="0099665B"/>
    <w:rsid w:val="00996706"/>
    <w:rsid w:val="009972EA"/>
    <w:rsid w:val="009975FE"/>
    <w:rsid w:val="009978A9"/>
    <w:rsid w:val="00997EAA"/>
    <w:rsid w:val="009A0052"/>
    <w:rsid w:val="009A052B"/>
    <w:rsid w:val="009A0C93"/>
    <w:rsid w:val="009A10A6"/>
    <w:rsid w:val="009A1889"/>
    <w:rsid w:val="009A20CA"/>
    <w:rsid w:val="009A20F2"/>
    <w:rsid w:val="009A2160"/>
    <w:rsid w:val="009A2956"/>
    <w:rsid w:val="009A2C05"/>
    <w:rsid w:val="009A30B7"/>
    <w:rsid w:val="009A321B"/>
    <w:rsid w:val="009A3382"/>
    <w:rsid w:val="009A4265"/>
    <w:rsid w:val="009A4388"/>
    <w:rsid w:val="009A483F"/>
    <w:rsid w:val="009A49B4"/>
    <w:rsid w:val="009A4A3D"/>
    <w:rsid w:val="009A4F15"/>
    <w:rsid w:val="009A5ED7"/>
    <w:rsid w:val="009A6743"/>
    <w:rsid w:val="009A6AFF"/>
    <w:rsid w:val="009A6CCD"/>
    <w:rsid w:val="009A6F23"/>
    <w:rsid w:val="009B00DC"/>
    <w:rsid w:val="009B0195"/>
    <w:rsid w:val="009B0A26"/>
    <w:rsid w:val="009B0B1D"/>
    <w:rsid w:val="009B0DB8"/>
    <w:rsid w:val="009B1355"/>
    <w:rsid w:val="009B17E4"/>
    <w:rsid w:val="009B1F31"/>
    <w:rsid w:val="009B2283"/>
    <w:rsid w:val="009B2C9F"/>
    <w:rsid w:val="009B2EA5"/>
    <w:rsid w:val="009B2F75"/>
    <w:rsid w:val="009B3D03"/>
    <w:rsid w:val="009B40E0"/>
    <w:rsid w:val="009B4375"/>
    <w:rsid w:val="009B4377"/>
    <w:rsid w:val="009B496E"/>
    <w:rsid w:val="009B4F16"/>
    <w:rsid w:val="009B529C"/>
    <w:rsid w:val="009B6272"/>
    <w:rsid w:val="009B62BA"/>
    <w:rsid w:val="009B6CC6"/>
    <w:rsid w:val="009B714D"/>
    <w:rsid w:val="009B7382"/>
    <w:rsid w:val="009B7568"/>
    <w:rsid w:val="009B75E5"/>
    <w:rsid w:val="009C0262"/>
    <w:rsid w:val="009C0555"/>
    <w:rsid w:val="009C0887"/>
    <w:rsid w:val="009C0B2D"/>
    <w:rsid w:val="009C1374"/>
    <w:rsid w:val="009C1D13"/>
    <w:rsid w:val="009C20E5"/>
    <w:rsid w:val="009C23BA"/>
    <w:rsid w:val="009C2A69"/>
    <w:rsid w:val="009C3034"/>
    <w:rsid w:val="009C30AB"/>
    <w:rsid w:val="009C3100"/>
    <w:rsid w:val="009C377D"/>
    <w:rsid w:val="009C3B26"/>
    <w:rsid w:val="009C40B4"/>
    <w:rsid w:val="009C40EF"/>
    <w:rsid w:val="009C4449"/>
    <w:rsid w:val="009C46AE"/>
    <w:rsid w:val="009C4E1F"/>
    <w:rsid w:val="009C5076"/>
    <w:rsid w:val="009C5217"/>
    <w:rsid w:val="009C5572"/>
    <w:rsid w:val="009C5623"/>
    <w:rsid w:val="009C5F13"/>
    <w:rsid w:val="009C5FFB"/>
    <w:rsid w:val="009C623D"/>
    <w:rsid w:val="009C65E2"/>
    <w:rsid w:val="009C6888"/>
    <w:rsid w:val="009C69C4"/>
    <w:rsid w:val="009C76A6"/>
    <w:rsid w:val="009C7923"/>
    <w:rsid w:val="009C7A40"/>
    <w:rsid w:val="009C7CFD"/>
    <w:rsid w:val="009D0021"/>
    <w:rsid w:val="009D0C85"/>
    <w:rsid w:val="009D1063"/>
    <w:rsid w:val="009D1379"/>
    <w:rsid w:val="009D197E"/>
    <w:rsid w:val="009D24AC"/>
    <w:rsid w:val="009D27B8"/>
    <w:rsid w:val="009D3248"/>
    <w:rsid w:val="009D363C"/>
    <w:rsid w:val="009D39DE"/>
    <w:rsid w:val="009D3AA5"/>
    <w:rsid w:val="009D3C18"/>
    <w:rsid w:val="009D3F92"/>
    <w:rsid w:val="009D4661"/>
    <w:rsid w:val="009D46BF"/>
    <w:rsid w:val="009D48AF"/>
    <w:rsid w:val="009D4947"/>
    <w:rsid w:val="009D5099"/>
    <w:rsid w:val="009D5515"/>
    <w:rsid w:val="009D57B7"/>
    <w:rsid w:val="009D5834"/>
    <w:rsid w:val="009D5973"/>
    <w:rsid w:val="009D5F0C"/>
    <w:rsid w:val="009D5F33"/>
    <w:rsid w:val="009D5FF6"/>
    <w:rsid w:val="009D652F"/>
    <w:rsid w:val="009D66C0"/>
    <w:rsid w:val="009D6905"/>
    <w:rsid w:val="009D6CFD"/>
    <w:rsid w:val="009D793F"/>
    <w:rsid w:val="009D7997"/>
    <w:rsid w:val="009E0351"/>
    <w:rsid w:val="009E0B92"/>
    <w:rsid w:val="009E12C0"/>
    <w:rsid w:val="009E12E5"/>
    <w:rsid w:val="009E15C7"/>
    <w:rsid w:val="009E17EF"/>
    <w:rsid w:val="009E1B6D"/>
    <w:rsid w:val="009E1E3F"/>
    <w:rsid w:val="009E21A8"/>
    <w:rsid w:val="009E26FA"/>
    <w:rsid w:val="009E275E"/>
    <w:rsid w:val="009E2A2A"/>
    <w:rsid w:val="009E3077"/>
    <w:rsid w:val="009E368F"/>
    <w:rsid w:val="009E3A1C"/>
    <w:rsid w:val="009E41E9"/>
    <w:rsid w:val="009E44A4"/>
    <w:rsid w:val="009E4C38"/>
    <w:rsid w:val="009E4D5F"/>
    <w:rsid w:val="009E505D"/>
    <w:rsid w:val="009E53E7"/>
    <w:rsid w:val="009E5873"/>
    <w:rsid w:val="009E5C6A"/>
    <w:rsid w:val="009E5FBA"/>
    <w:rsid w:val="009E6326"/>
    <w:rsid w:val="009E692F"/>
    <w:rsid w:val="009E69E7"/>
    <w:rsid w:val="009E6F86"/>
    <w:rsid w:val="009E758F"/>
    <w:rsid w:val="009E7CC6"/>
    <w:rsid w:val="009F03B9"/>
    <w:rsid w:val="009F0A22"/>
    <w:rsid w:val="009F0B55"/>
    <w:rsid w:val="009F125D"/>
    <w:rsid w:val="009F143A"/>
    <w:rsid w:val="009F154C"/>
    <w:rsid w:val="009F18E0"/>
    <w:rsid w:val="009F194B"/>
    <w:rsid w:val="009F1A05"/>
    <w:rsid w:val="009F1A62"/>
    <w:rsid w:val="009F1AC7"/>
    <w:rsid w:val="009F32D9"/>
    <w:rsid w:val="009F378E"/>
    <w:rsid w:val="009F4A6E"/>
    <w:rsid w:val="009F4AB9"/>
    <w:rsid w:val="009F5476"/>
    <w:rsid w:val="009F57C5"/>
    <w:rsid w:val="009F5858"/>
    <w:rsid w:val="009F5F6C"/>
    <w:rsid w:val="009F6082"/>
    <w:rsid w:val="009F617E"/>
    <w:rsid w:val="009F61E4"/>
    <w:rsid w:val="009F741E"/>
    <w:rsid w:val="009F7485"/>
    <w:rsid w:val="009F75A5"/>
    <w:rsid w:val="009F7937"/>
    <w:rsid w:val="009F7BF3"/>
    <w:rsid w:val="00A00504"/>
    <w:rsid w:val="00A00608"/>
    <w:rsid w:val="00A00A3F"/>
    <w:rsid w:val="00A00BA7"/>
    <w:rsid w:val="00A00BE5"/>
    <w:rsid w:val="00A018E2"/>
    <w:rsid w:val="00A01970"/>
    <w:rsid w:val="00A019C6"/>
    <w:rsid w:val="00A02175"/>
    <w:rsid w:val="00A022D9"/>
    <w:rsid w:val="00A029B1"/>
    <w:rsid w:val="00A02D0A"/>
    <w:rsid w:val="00A02F32"/>
    <w:rsid w:val="00A02F68"/>
    <w:rsid w:val="00A02FE3"/>
    <w:rsid w:val="00A034A0"/>
    <w:rsid w:val="00A036F9"/>
    <w:rsid w:val="00A04001"/>
    <w:rsid w:val="00A0402E"/>
    <w:rsid w:val="00A04159"/>
    <w:rsid w:val="00A04550"/>
    <w:rsid w:val="00A04C0D"/>
    <w:rsid w:val="00A04D92"/>
    <w:rsid w:val="00A05320"/>
    <w:rsid w:val="00A06195"/>
    <w:rsid w:val="00A064D1"/>
    <w:rsid w:val="00A06A6E"/>
    <w:rsid w:val="00A06FE3"/>
    <w:rsid w:val="00A07AA5"/>
    <w:rsid w:val="00A10CC1"/>
    <w:rsid w:val="00A112DD"/>
    <w:rsid w:val="00A11CB3"/>
    <w:rsid w:val="00A11CB5"/>
    <w:rsid w:val="00A12020"/>
    <w:rsid w:val="00A12202"/>
    <w:rsid w:val="00A12791"/>
    <w:rsid w:val="00A12D07"/>
    <w:rsid w:val="00A132F5"/>
    <w:rsid w:val="00A135CE"/>
    <w:rsid w:val="00A13929"/>
    <w:rsid w:val="00A13C4C"/>
    <w:rsid w:val="00A13D88"/>
    <w:rsid w:val="00A13E8B"/>
    <w:rsid w:val="00A14BCC"/>
    <w:rsid w:val="00A15158"/>
    <w:rsid w:val="00A15198"/>
    <w:rsid w:val="00A15827"/>
    <w:rsid w:val="00A15A23"/>
    <w:rsid w:val="00A163ED"/>
    <w:rsid w:val="00A17001"/>
    <w:rsid w:val="00A1795A"/>
    <w:rsid w:val="00A201FA"/>
    <w:rsid w:val="00A20A1C"/>
    <w:rsid w:val="00A2197F"/>
    <w:rsid w:val="00A21C09"/>
    <w:rsid w:val="00A220AD"/>
    <w:rsid w:val="00A22BA1"/>
    <w:rsid w:val="00A23241"/>
    <w:rsid w:val="00A234BC"/>
    <w:rsid w:val="00A23541"/>
    <w:rsid w:val="00A23948"/>
    <w:rsid w:val="00A2401D"/>
    <w:rsid w:val="00A240BC"/>
    <w:rsid w:val="00A2428C"/>
    <w:rsid w:val="00A24B46"/>
    <w:rsid w:val="00A25179"/>
    <w:rsid w:val="00A254ED"/>
    <w:rsid w:val="00A256EA"/>
    <w:rsid w:val="00A25A7A"/>
    <w:rsid w:val="00A26070"/>
    <w:rsid w:val="00A26192"/>
    <w:rsid w:val="00A26366"/>
    <w:rsid w:val="00A265CC"/>
    <w:rsid w:val="00A26D78"/>
    <w:rsid w:val="00A26E3A"/>
    <w:rsid w:val="00A26E7F"/>
    <w:rsid w:val="00A26F3B"/>
    <w:rsid w:val="00A270F5"/>
    <w:rsid w:val="00A30BDD"/>
    <w:rsid w:val="00A30EEF"/>
    <w:rsid w:val="00A3148A"/>
    <w:rsid w:val="00A316F1"/>
    <w:rsid w:val="00A3177F"/>
    <w:rsid w:val="00A31950"/>
    <w:rsid w:val="00A31AB4"/>
    <w:rsid w:val="00A31B4A"/>
    <w:rsid w:val="00A324D1"/>
    <w:rsid w:val="00A32B85"/>
    <w:rsid w:val="00A32C70"/>
    <w:rsid w:val="00A32D02"/>
    <w:rsid w:val="00A3305C"/>
    <w:rsid w:val="00A335A9"/>
    <w:rsid w:val="00A3377B"/>
    <w:rsid w:val="00A34209"/>
    <w:rsid w:val="00A34D6D"/>
    <w:rsid w:val="00A34EA5"/>
    <w:rsid w:val="00A34F7F"/>
    <w:rsid w:val="00A350A5"/>
    <w:rsid w:val="00A3522E"/>
    <w:rsid w:val="00A35230"/>
    <w:rsid w:val="00A355F0"/>
    <w:rsid w:val="00A35AAD"/>
    <w:rsid w:val="00A35C11"/>
    <w:rsid w:val="00A35C73"/>
    <w:rsid w:val="00A369E8"/>
    <w:rsid w:val="00A37DEB"/>
    <w:rsid w:val="00A404BB"/>
    <w:rsid w:val="00A41196"/>
    <w:rsid w:val="00A4148A"/>
    <w:rsid w:val="00A4202E"/>
    <w:rsid w:val="00A420BA"/>
    <w:rsid w:val="00A421CA"/>
    <w:rsid w:val="00A42351"/>
    <w:rsid w:val="00A42C46"/>
    <w:rsid w:val="00A430A2"/>
    <w:rsid w:val="00A435D2"/>
    <w:rsid w:val="00A4366B"/>
    <w:rsid w:val="00A43D0F"/>
    <w:rsid w:val="00A43ECF"/>
    <w:rsid w:val="00A43EED"/>
    <w:rsid w:val="00A44193"/>
    <w:rsid w:val="00A44274"/>
    <w:rsid w:val="00A44C1F"/>
    <w:rsid w:val="00A44E5F"/>
    <w:rsid w:val="00A44F1C"/>
    <w:rsid w:val="00A45A8E"/>
    <w:rsid w:val="00A45C02"/>
    <w:rsid w:val="00A45CD1"/>
    <w:rsid w:val="00A45D3E"/>
    <w:rsid w:val="00A460A3"/>
    <w:rsid w:val="00A460A4"/>
    <w:rsid w:val="00A466C2"/>
    <w:rsid w:val="00A46E3F"/>
    <w:rsid w:val="00A46FE8"/>
    <w:rsid w:val="00A47681"/>
    <w:rsid w:val="00A47BED"/>
    <w:rsid w:val="00A503E6"/>
    <w:rsid w:val="00A50778"/>
    <w:rsid w:val="00A509C6"/>
    <w:rsid w:val="00A50CBB"/>
    <w:rsid w:val="00A50CE1"/>
    <w:rsid w:val="00A50DBA"/>
    <w:rsid w:val="00A51019"/>
    <w:rsid w:val="00A51188"/>
    <w:rsid w:val="00A51291"/>
    <w:rsid w:val="00A51620"/>
    <w:rsid w:val="00A51785"/>
    <w:rsid w:val="00A52441"/>
    <w:rsid w:val="00A52B1A"/>
    <w:rsid w:val="00A53499"/>
    <w:rsid w:val="00A53674"/>
    <w:rsid w:val="00A5372B"/>
    <w:rsid w:val="00A53806"/>
    <w:rsid w:val="00A53BD9"/>
    <w:rsid w:val="00A53EAA"/>
    <w:rsid w:val="00A540ED"/>
    <w:rsid w:val="00A54B24"/>
    <w:rsid w:val="00A55215"/>
    <w:rsid w:val="00A5526E"/>
    <w:rsid w:val="00A553A9"/>
    <w:rsid w:val="00A557B8"/>
    <w:rsid w:val="00A55D22"/>
    <w:rsid w:val="00A55E76"/>
    <w:rsid w:val="00A56243"/>
    <w:rsid w:val="00A56383"/>
    <w:rsid w:val="00A56427"/>
    <w:rsid w:val="00A56F24"/>
    <w:rsid w:val="00A57182"/>
    <w:rsid w:val="00A5778B"/>
    <w:rsid w:val="00A579C5"/>
    <w:rsid w:val="00A57EB7"/>
    <w:rsid w:val="00A6053D"/>
    <w:rsid w:val="00A60A27"/>
    <w:rsid w:val="00A61273"/>
    <w:rsid w:val="00A61F6D"/>
    <w:rsid w:val="00A62384"/>
    <w:rsid w:val="00A628D8"/>
    <w:rsid w:val="00A62AD4"/>
    <w:rsid w:val="00A634A5"/>
    <w:rsid w:val="00A636B0"/>
    <w:rsid w:val="00A6434F"/>
    <w:rsid w:val="00A64BA1"/>
    <w:rsid w:val="00A64CF0"/>
    <w:rsid w:val="00A65D79"/>
    <w:rsid w:val="00A7039A"/>
    <w:rsid w:val="00A704E0"/>
    <w:rsid w:val="00A70D5E"/>
    <w:rsid w:val="00A710F1"/>
    <w:rsid w:val="00A712CC"/>
    <w:rsid w:val="00A71585"/>
    <w:rsid w:val="00A71996"/>
    <w:rsid w:val="00A71A59"/>
    <w:rsid w:val="00A71E91"/>
    <w:rsid w:val="00A728B1"/>
    <w:rsid w:val="00A72940"/>
    <w:rsid w:val="00A7335D"/>
    <w:rsid w:val="00A7346A"/>
    <w:rsid w:val="00A73811"/>
    <w:rsid w:val="00A73CEB"/>
    <w:rsid w:val="00A73FD9"/>
    <w:rsid w:val="00A74CDE"/>
    <w:rsid w:val="00A74DBF"/>
    <w:rsid w:val="00A75D1E"/>
    <w:rsid w:val="00A75DA5"/>
    <w:rsid w:val="00A75FD0"/>
    <w:rsid w:val="00A76CB5"/>
    <w:rsid w:val="00A76F8E"/>
    <w:rsid w:val="00A77116"/>
    <w:rsid w:val="00A7711D"/>
    <w:rsid w:val="00A7742F"/>
    <w:rsid w:val="00A77536"/>
    <w:rsid w:val="00A77910"/>
    <w:rsid w:val="00A77D60"/>
    <w:rsid w:val="00A80400"/>
    <w:rsid w:val="00A8051D"/>
    <w:rsid w:val="00A80CC9"/>
    <w:rsid w:val="00A81269"/>
    <w:rsid w:val="00A81459"/>
    <w:rsid w:val="00A8154E"/>
    <w:rsid w:val="00A81627"/>
    <w:rsid w:val="00A819A2"/>
    <w:rsid w:val="00A819FF"/>
    <w:rsid w:val="00A8230F"/>
    <w:rsid w:val="00A82FD7"/>
    <w:rsid w:val="00A831E6"/>
    <w:rsid w:val="00A832A5"/>
    <w:rsid w:val="00A83408"/>
    <w:rsid w:val="00A834A4"/>
    <w:rsid w:val="00A8374D"/>
    <w:rsid w:val="00A8434A"/>
    <w:rsid w:val="00A84596"/>
    <w:rsid w:val="00A84CCD"/>
    <w:rsid w:val="00A84ED3"/>
    <w:rsid w:val="00A84EE8"/>
    <w:rsid w:val="00A84FFD"/>
    <w:rsid w:val="00A85791"/>
    <w:rsid w:val="00A85E52"/>
    <w:rsid w:val="00A85FF7"/>
    <w:rsid w:val="00A86013"/>
    <w:rsid w:val="00A86CA8"/>
    <w:rsid w:val="00A86D69"/>
    <w:rsid w:val="00A86ECD"/>
    <w:rsid w:val="00A87E15"/>
    <w:rsid w:val="00A90548"/>
    <w:rsid w:val="00A90652"/>
    <w:rsid w:val="00A91539"/>
    <w:rsid w:val="00A915C9"/>
    <w:rsid w:val="00A91735"/>
    <w:rsid w:val="00A9199D"/>
    <w:rsid w:val="00A91A3B"/>
    <w:rsid w:val="00A9207F"/>
    <w:rsid w:val="00A923BF"/>
    <w:rsid w:val="00A93DCD"/>
    <w:rsid w:val="00A94525"/>
    <w:rsid w:val="00A94D4F"/>
    <w:rsid w:val="00A94FDD"/>
    <w:rsid w:val="00A95168"/>
    <w:rsid w:val="00A95791"/>
    <w:rsid w:val="00A95C95"/>
    <w:rsid w:val="00A960D5"/>
    <w:rsid w:val="00A96166"/>
    <w:rsid w:val="00A96941"/>
    <w:rsid w:val="00A96FD3"/>
    <w:rsid w:val="00A97210"/>
    <w:rsid w:val="00A97318"/>
    <w:rsid w:val="00A975DA"/>
    <w:rsid w:val="00A976AC"/>
    <w:rsid w:val="00A97D50"/>
    <w:rsid w:val="00A97E8A"/>
    <w:rsid w:val="00AA0032"/>
    <w:rsid w:val="00AA0A52"/>
    <w:rsid w:val="00AA0C5A"/>
    <w:rsid w:val="00AA1184"/>
    <w:rsid w:val="00AA138B"/>
    <w:rsid w:val="00AA176E"/>
    <w:rsid w:val="00AA18D4"/>
    <w:rsid w:val="00AA1C26"/>
    <w:rsid w:val="00AA1D84"/>
    <w:rsid w:val="00AA235A"/>
    <w:rsid w:val="00AA2728"/>
    <w:rsid w:val="00AA273C"/>
    <w:rsid w:val="00AA2892"/>
    <w:rsid w:val="00AA28A5"/>
    <w:rsid w:val="00AA2902"/>
    <w:rsid w:val="00AA2A0D"/>
    <w:rsid w:val="00AA2A4F"/>
    <w:rsid w:val="00AA3204"/>
    <w:rsid w:val="00AA3649"/>
    <w:rsid w:val="00AA3DFF"/>
    <w:rsid w:val="00AA42F3"/>
    <w:rsid w:val="00AA48BD"/>
    <w:rsid w:val="00AA4971"/>
    <w:rsid w:val="00AA4ED0"/>
    <w:rsid w:val="00AA5A61"/>
    <w:rsid w:val="00AA5F7C"/>
    <w:rsid w:val="00AA674E"/>
    <w:rsid w:val="00AA78E0"/>
    <w:rsid w:val="00AA7DC0"/>
    <w:rsid w:val="00AB017E"/>
    <w:rsid w:val="00AB05D1"/>
    <w:rsid w:val="00AB0628"/>
    <w:rsid w:val="00AB0CFC"/>
    <w:rsid w:val="00AB0D4B"/>
    <w:rsid w:val="00AB0E51"/>
    <w:rsid w:val="00AB0EAD"/>
    <w:rsid w:val="00AB0EDF"/>
    <w:rsid w:val="00AB0F3E"/>
    <w:rsid w:val="00AB1ABE"/>
    <w:rsid w:val="00AB24FE"/>
    <w:rsid w:val="00AB2581"/>
    <w:rsid w:val="00AB28B6"/>
    <w:rsid w:val="00AB2CE7"/>
    <w:rsid w:val="00AB300F"/>
    <w:rsid w:val="00AB389F"/>
    <w:rsid w:val="00AB38AF"/>
    <w:rsid w:val="00AB3D2F"/>
    <w:rsid w:val="00AB40CB"/>
    <w:rsid w:val="00AB4233"/>
    <w:rsid w:val="00AB4918"/>
    <w:rsid w:val="00AB4CA9"/>
    <w:rsid w:val="00AB4FA3"/>
    <w:rsid w:val="00AB5424"/>
    <w:rsid w:val="00AB56DE"/>
    <w:rsid w:val="00AB6668"/>
    <w:rsid w:val="00AB6C4F"/>
    <w:rsid w:val="00AB6D8E"/>
    <w:rsid w:val="00AB7285"/>
    <w:rsid w:val="00AB7505"/>
    <w:rsid w:val="00AB7655"/>
    <w:rsid w:val="00AB7874"/>
    <w:rsid w:val="00AB7883"/>
    <w:rsid w:val="00AB7B05"/>
    <w:rsid w:val="00AB7C2A"/>
    <w:rsid w:val="00AB7DED"/>
    <w:rsid w:val="00AC010E"/>
    <w:rsid w:val="00AC031D"/>
    <w:rsid w:val="00AC041B"/>
    <w:rsid w:val="00AC07CB"/>
    <w:rsid w:val="00AC1098"/>
    <w:rsid w:val="00AC2190"/>
    <w:rsid w:val="00AC27AB"/>
    <w:rsid w:val="00AC2E9A"/>
    <w:rsid w:val="00AC2FDA"/>
    <w:rsid w:val="00AC31ED"/>
    <w:rsid w:val="00AC3809"/>
    <w:rsid w:val="00AC3A32"/>
    <w:rsid w:val="00AC3D29"/>
    <w:rsid w:val="00AC3F85"/>
    <w:rsid w:val="00AC40DA"/>
    <w:rsid w:val="00AC42E2"/>
    <w:rsid w:val="00AC4BB8"/>
    <w:rsid w:val="00AC4E4E"/>
    <w:rsid w:val="00AC5BD7"/>
    <w:rsid w:val="00AC5D8A"/>
    <w:rsid w:val="00AC5F50"/>
    <w:rsid w:val="00AC5F6E"/>
    <w:rsid w:val="00AC60EE"/>
    <w:rsid w:val="00AC647B"/>
    <w:rsid w:val="00AC6896"/>
    <w:rsid w:val="00AC6EE2"/>
    <w:rsid w:val="00AC6F2D"/>
    <w:rsid w:val="00AC7200"/>
    <w:rsid w:val="00AC72DF"/>
    <w:rsid w:val="00AC7346"/>
    <w:rsid w:val="00AC7929"/>
    <w:rsid w:val="00AC7CBF"/>
    <w:rsid w:val="00AD03DF"/>
    <w:rsid w:val="00AD0787"/>
    <w:rsid w:val="00AD0FB5"/>
    <w:rsid w:val="00AD173E"/>
    <w:rsid w:val="00AD193A"/>
    <w:rsid w:val="00AD1BD0"/>
    <w:rsid w:val="00AD1D1C"/>
    <w:rsid w:val="00AD20DB"/>
    <w:rsid w:val="00AD25ED"/>
    <w:rsid w:val="00AD31E2"/>
    <w:rsid w:val="00AD374C"/>
    <w:rsid w:val="00AD3A26"/>
    <w:rsid w:val="00AD4403"/>
    <w:rsid w:val="00AD4483"/>
    <w:rsid w:val="00AD456F"/>
    <w:rsid w:val="00AD4D87"/>
    <w:rsid w:val="00AD5746"/>
    <w:rsid w:val="00AD5878"/>
    <w:rsid w:val="00AD5AB6"/>
    <w:rsid w:val="00AD5D91"/>
    <w:rsid w:val="00AD5DB7"/>
    <w:rsid w:val="00AD67CA"/>
    <w:rsid w:val="00AD6895"/>
    <w:rsid w:val="00AD6DE6"/>
    <w:rsid w:val="00AE0475"/>
    <w:rsid w:val="00AE0683"/>
    <w:rsid w:val="00AE070A"/>
    <w:rsid w:val="00AE0A36"/>
    <w:rsid w:val="00AE0CFA"/>
    <w:rsid w:val="00AE2179"/>
    <w:rsid w:val="00AE2691"/>
    <w:rsid w:val="00AE284D"/>
    <w:rsid w:val="00AE2887"/>
    <w:rsid w:val="00AE28B6"/>
    <w:rsid w:val="00AE2929"/>
    <w:rsid w:val="00AE3334"/>
    <w:rsid w:val="00AE398E"/>
    <w:rsid w:val="00AE42BF"/>
    <w:rsid w:val="00AE49FA"/>
    <w:rsid w:val="00AE5053"/>
    <w:rsid w:val="00AE53CE"/>
    <w:rsid w:val="00AE5731"/>
    <w:rsid w:val="00AE5A41"/>
    <w:rsid w:val="00AE6318"/>
    <w:rsid w:val="00AE64A1"/>
    <w:rsid w:val="00AE68C4"/>
    <w:rsid w:val="00AE6E58"/>
    <w:rsid w:val="00AE7281"/>
    <w:rsid w:val="00AE7646"/>
    <w:rsid w:val="00AF000D"/>
    <w:rsid w:val="00AF0592"/>
    <w:rsid w:val="00AF12F3"/>
    <w:rsid w:val="00AF1304"/>
    <w:rsid w:val="00AF131C"/>
    <w:rsid w:val="00AF172F"/>
    <w:rsid w:val="00AF1808"/>
    <w:rsid w:val="00AF1DC9"/>
    <w:rsid w:val="00AF1E56"/>
    <w:rsid w:val="00AF217E"/>
    <w:rsid w:val="00AF254D"/>
    <w:rsid w:val="00AF2D2B"/>
    <w:rsid w:val="00AF343D"/>
    <w:rsid w:val="00AF34FB"/>
    <w:rsid w:val="00AF358A"/>
    <w:rsid w:val="00AF370E"/>
    <w:rsid w:val="00AF411C"/>
    <w:rsid w:val="00AF418F"/>
    <w:rsid w:val="00AF446C"/>
    <w:rsid w:val="00AF522B"/>
    <w:rsid w:val="00AF5381"/>
    <w:rsid w:val="00AF54EC"/>
    <w:rsid w:val="00AF56CD"/>
    <w:rsid w:val="00AF5E82"/>
    <w:rsid w:val="00AF5ECB"/>
    <w:rsid w:val="00AF66EC"/>
    <w:rsid w:val="00AF6A64"/>
    <w:rsid w:val="00AF6B80"/>
    <w:rsid w:val="00AF6CD5"/>
    <w:rsid w:val="00AF7864"/>
    <w:rsid w:val="00AF78B0"/>
    <w:rsid w:val="00AF7C14"/>
    <w:rsid w:val="00AF7F2D"/>
    <w:rsid w:val="00AF7FFC"/>
    <w:rsid w:val="00B00307"/>
    <w:rsid w:val="00B0061E"/>
    <w:rsid w:val="00B006DC"/>
    <w:rsid w:val="00B0088E"/>
    <w:rsid w:val="00B009C0"/>
    <w:rsid w:val="00B0127F"/>
    <w:rsid w:val="00B015A5"/>
    <w:rsid w:val="00B01F58"/>
    <w:rsid w:val="00B025D1"/>
    <w:rsid w:val="00B02B7F"/>
    <w:rsid w:val="00B03650"/>
    <w:rsid w:val="00B03AEF"/>
    <w:rsid w:val="00B0411E"/>
    <w:rsid w:val="00B0452E"/>
    <w:rsid w:val="00B05A50"/>
    <w:rsid w:val="00B05CF4"/>
    <w:rsid w:val="00B06C6D"/>
    <w:rsid w:val="00B06D03"/>
    <w:rsid w:val="00B06FD5"/>
    <w:rsid w:val="00B07FB6"/>
    <w:rsid w:val="00B1043F"/>
    <w:rsid w:val="00B10872"/>
    <w:rsid w:val="00B10E38"/>
    <w:rsid w:val="00B11098"/>
    <w:rsid w:val="00B11233"/>
    <w:rsid w:val="00B11AAB"/>
    <w:rsid w:val="00B13064"/>
    <w:rsid w:val="00B1306F"/>
    <w:rsid w:val="00B130C3"/>
    <w:rsid w:val="00B13480"/>
    <w:rsid w:val="00B1368B"/>
    <w:rsid w:val="00B13C54"/>
    <w:rsid w:val="00B14073"/>
    <w:rsid w:val="00B140D8"/>
    <w:rsid w:val="00B144DE"/>
    <w:rsid w:val="00B14561"/>
    <w:rsid w:val="00B14795"/>
    <w:rsid w:val="00B149BB"/>
    <w:rsid w:val="00B14B15"/>
    <w:rsid w:val="00B15087"/>
    <w:rsid w:val="00B15C68"/>
    <w:rsid w:val="00B16369"/>
    <w:rsid w:val="00B1640E"/>
    <w:rsid w:val="00B16D44"/>
    <w:rsid w:val="00B16D81"/>
    <w:rsid w:val="00B176BA"/>
    <w:rsid w:val="00B17A91"/>
    <w:rsid w:val="00B17C37"/>
    <w:rsid w:val="00B17E28"/>
    <w:rsid w:val="00B17E90"/>
    <w:rsid w:val="00B20903"/>
    <w:rsid w:val="00B20F45"/>
    <w:rsid w:val="00B212DF"/>
    <w:rsid w:val="00B21305"/>
    <w:rsid w:val="00B21D68"/>
    <w:rsid w:val="00B22680"/>
    <w:rsid w:val="00B226D6"/>
    <w:rsid w:val="00B227A9"/>
    <w:rsid w:val="00B2290B"/>
    <w:rsid w:val="00B22D4C"/>
    <w:rsid w:val="00B232C0"/>
    <w:rsid w:val="00B2365E"/>
    <w:rsid w:val="00B2459B"/>
    <w:rsid w:val="00B24711"/>
    <w:rsid w:val="00B2510E"/>
    <w:rsid w:val="00B25268"/>
    <w:rsid w:val="00B25C68"/>
    <w:rsid w:val="00B26371"/>
    <w:rsid w:val="00B26E08"/>
    <w:rsid w:val="00B26F4B"/>
    <w:rsid w:val="00B27803"/>
    <w:rsid w:val="00B27C5B"/>
    <w:rsid w:val="00B301A0"/>
    <w:rsid w:val="00B303D2"/>
    <w:rsid w:val="00B308B3"/>
    <w:rsid w:val="00B30916"/>
    <w:rsid w:val="00B30B0D"/>
    <w:rsid w:val="00B30EA3"/>
    <w:rsid w:val="00B31120"/>
    <w:rsid w:val="00B31475"/>
    <w:rsid w:val="00B31616"/>
    <w:rsid w:val="00B31BDC"/>
    <w:rsid w:val="00B321B0"/>
    <w:rsid w:val="00B32718"/>
    <w:rsid w:val="00B327D5"/>
    <w:rsid w:val="00B3291D"/>
    <w:rsid w:val="00B32BC2"/>
    <w:rsid w:val="00B32C18"/>
    <w:rsid w:val="00B32EC9"/>
    <w:rsid w:val="00B32FAD"/>
    <w:rsid w:val="00B33DC3"/>
    <w:rsid w:val="00B34C09"/>
    <w:rsid w:val="00B34D43"/>
    <w:rsid w:val="00B35000"/>
    <w:rsid w:val="00B35375"/>
    <w:rsid w:val="00B35B0C"/>
    <w:rsid w:val="00B35D30"/>
    <w:rsid w:val="00B35E44"/>
    <w:rsid w:val="00B36466"/>
    <w:rsid w:val="00B36AA5"/>
    <w:rsid w:val="00B37540"/>
    <w:rsid w:val="00B3787D"/>
    <w:rsid w:val="00B37AA2"/>
    <w:rsid w:val="00B37AB9"/>
    <w:rsid w:val="00B37CDF"/>
    <w:rsid w:val="00B4046E"/>
    <w:rsid w:val="00B40BBB"/>
    <w:rsid w:val="00B41048"/>
    <w:rsid w:val="00B41084"/>
    <w:rsid w:val="00B41280"/>
    <w:rsid w:val="00B413BB"/>
    <w:rsid w:val="00B413E6"/>
    <w:rsid w:val="00B4184B"/>
    <w:rsid w:val="00B428D8"/>
    <w:rsid w:val="00B42912"/>
    <w:rsid w:val="00B42961"/>
    <w:rsid w:val="00B42D21"/>
    <w:rsid w:val="00B4326C"/>
    <w:rsid w:val="00B43647"/>
    <w:rsid w:val="00B4398F"/>
    <w:rsid w:val="00B43B33"/>
    <w:rsid w:val="00B43D9B"/>
    <w:rsid w:val="00B43DDE"/>
    <w:rsid w:val="00B4409B"/>
    <w:rsid w:val="00B4413B"/>
    <w:rsid w:val="00B44399"/>
    <w:rsid w:val="00B44515"/>
    <w:rsid w:val="00B4464A"/>
    <w:rsid w:val="00B44EB7"/>
    <w:rsid w:val="00B450F1"/>
    <w:rsid w:val="00B4529F"/>
    <w:rsid w:val="00B463AB"/>
    <w:rsid w:val="00B4737A"/>
    <w:rsid w:val="00B4784F"/>
    <w:rsid w:val="00B47BA2"/>
    <w:rsid w:val="00B47DDE"/>
    <w:rsid w:val="00B502E8"/>
    <w:rsid w:val="00B51DB4"/>
    <w:rsid w:val="00B52409"/>
    <w:rsid w:val="00B52563"/>
    <w:rsid w:val="00B52740"/>
    <w:rsid w:val="00B52878"/>
    <w:rsid w:val="00B529FD"/>
    <w:rsid w:val="00B52D84"/>
    <w:rsid w:val="00B536AF"/>
    <w:rsid w:val="00B538EF"/>
    <w:rsid w:val="00B53DED"/>
    <w:rsid w:val="00B53FD9"/>
    <w:rsid w:val="00B543D4"/>
    <w:rsid w:val="00B54CCA"/>
    <w:rsid w:val="00B54D8F"/>
    <w:rsid w:val="00B552B9"/>
    <w:rsid w:val="00B552E5"/>
    <w:rsid w:val="00B55DD9"/>
    <w:rsid w:val="00B55F90"/>
    <w:rsid w:val="00B5619E"/>
    <w:rsid w:val="00B56653"/>
    <w:rsid w:val="00B56794"/>
    <w:rsid w:val="00B56AD5"/>
    <w:rsid w:val="00B56EDB"/>
    <w:rsid w:val="00B57307"/>
    <w:rsid w:val="00B575E5"/>
    <w:rsid w:val="00B57A26"/>
    <w:rsid w:val="00B60762"/>
    <w:rsid w:val="00B6099B"/>
    <w:rsid w:val="00B60C01"/>
    <w:rsid w:val="00B60EBB"/>
    <w:rsid w:val="00B6104C"/>
    <w:rsid w:val="00B61321"/>
    <w:rsid w:val="00B61AC4"/>
    <w:rsid w:val="00B61B4C"/>
    <w:rsid w:val="00B61DCA"/>
    <w:rsid w:val="00B61F60"/>
    <w:rsid w:val="00B62689"/>
    <w:rsid w:val="00B6297B"/>
    <w:rsid w:val="00B63375"/>
    <w:rsid w:val="00B63512"/>
    <w:rsid w:val="00B6392B"/>
    <w:rsid w:val="00B63AC2"/>
    <w:rsid w:val="00B63FBE"/>
    <w:rsid w:val="00B64128"/>
    <w:rsid w:val="00B64271"/>
    <w:rsid w:val="00B6484F"/>
    <w:rsid w:val="00B648D7"/>
    <w:rsid w:val="00B64AC5"/>
    <w:rsid w:val="00B64B0C"/>
    <w:rsid w:val="00B64CC0"/>
    <w:rsid w:val="00B6519E"/>
    <w:rsid w:val="00B6548E"/>
    <w:rsid w:val="00B655CD"/>
    <w:rsid w:val="00B65DD6"/>
    <w:rsid w:val="00B65FE3"/>
    <w:rsid w:val="00B66226"/>
    <w:rsid w:val="00B66294"/>
    <w:rsid w:val="00B66479"/>
    <w:rsid w:val="00B6735B"/>
    <w:rsid w:val="00B6752C"/>
    <w:rsid w:val="00B67B4D"/>
    <w:rsid w:val="00B67BC1"/>
    <w:rsid w:val="00B67C73"/>
    <w:rsid w:val="00B67EF4"/>
    <w:rsid w:val="00B700E4"/>
    <w:rsid w:val="00B70DE5"/>
    <w:rsid w:val="00B70EA3"/>
    <w:rsid w:val="00B711B7"/>
    <w:rsid w:val="00B714BE"/>
    <w:rsid w:val="00B71554"/>
    <w:rsid w:val="00B719C6"/>
    <w:rsid w:val="00B71C71"/>
    <w:rsid w:val="00B71DA1"/>
    <w:rsid w:val="00B71EB8"/>
    <w:rsid w:val="00B72B5E"/>
    <w:rsid w:val="00B73950"/>
    <w:rsid w:val="00B73954"/>
    <w:rsid w:val="00B747E8"/>
    <w:rsid w:val="00B749E0"/>
    <w:rsid w:val="00B74D35"/>
    <w:rsid w:val="00B74DDE"/>
    <w:rsid w:val="00B75146"/>
    <w:rsid w:val="00B75A03"/>
    <w:rsid w:val="00B75B19"/>
    <w:rsid w:val="00B76D5C"/>
    <w:rsid w:val="00B76DB8"/>
    <w:rsid w:val="00B77338"/>
    <w:rsid w:val="00B774AC"/>
    <w:rsid w:val="00B77B62"/>
    <w:rsid w:val="00B77DED"/>
    <w:rsid w:val="00B80563"/>
    <w:rsid w:val="00B80D93"/>
    <w:rsid w:val="00B8137C"/>
    <w:rsid w:val="00B81648"/>
    <w:rsid w:val="00B81F4C"/>
    <w:rsid w:val="00B8236F"/>
    <w:rsid w:val="00B825DA"/>
    <w:rsid w:val="00B82B9D"/>
    <w:rsid w:val="00B82C63"/>
    <w:rsid w:val="00B82C97"/>
    <w:rsid w:val="00B83268"/>
    <w:rsid w:val="00B8406D"/>
    <w:rsid w:val="00B8410A"/>
    <w:rsid w:val="00B84296"/>
    <w:rsid w:val="00B84471"/>
    <w:rsid w:val="00B84727"/>
    <w:rsid w:val="00B848A5"/>
    <w:rsid w:val="00B84F0E"/>
    <w:rsid w:val="00B8572F"/>
    <w:rsid w:val="00B85950"/>
    <w:rsid w:val="00B85982"/>
    <w:rsid w:val="00B85DFD"/>
    <w:rsid w:val="00B85F15"/>
    <w:rsid w:val="00B86205"/>
    <w:rsid w:val="00B863D5"/>
    <w:rsid w:val="00B86B2C"/>
    <w:rsid w:val="00B86CB3"/>
    <w:rsid w:val="00B86E8B"/>
    <w:rsid w:val="00B8711F"/>
    <w:rsid w:val="00B872B0"/>
    <w:rsid w:val="00B90245"/>
    <w:rsid w:val="00B902F5"/>
    <w:rsid w:val="00B9068F"/>
    <w:rsid w:val="00B90BCA"/>
    <w:rsid w:val="00B90E2B"/>
    <w:rsid w:val="00B90EB7"/>
    <w:rsid w:val="00B927BA"/>
    <w:rsid w:val="00B933B8"/>
    <w:rsid w:val="00B93BA8"/>
    <w:rsid w:val="00B93C53"/>
    <w:rsid w:val="00B93C7F"/>
    <w:rsid w:val="00B94431"/>
    <w:rsid w:val="00B949D4"/>
    <w:rsid w:val="00B94A1F"/>
    <w:rsid w:val="00B94C33"/>
    <w:rsid w:val="00B94E1A"/>
    <w:rsid w:val="00B955DB"/>
    <w:rsid w:val="00B95E69"/>
    <w:rsid w:val="00B95F4B"/>
    <w:rsid w:val="00B963A0"/>
    <w:rsid w:val="00B96794"/>
    <w:rsid w:val="00B97070"/>
    <w:rsid w:val="00B970D0"/>
    <w:rsid w:val="00B97522"/>
    <w:rsid w:val="00B97B44"/>
    <w:rsid w:val="00BA0430"/>
    <w:rsid w:val="00BA068A"/>
    <w:rsid w:val="00BA0B7E"/>
    <w:rsid w:val="00BA0BC8"/>
    <w:rsid w:val="00BA0BF1"/>
    <w:rsid w:val="00BA15A1"/>
    <w:rsid w:val="00BA1F6E"/>
    <w:rsid w:val="00BA2D63"/>
    <w:rsid w:val="00BA2EAE"/>
    <w:rsid w:val="00BA37CC"/>
    <w:rsid w:val="00BA43C1"/>
    <w:rsid w:val="00BA460B"/>
    <w:rsid w:val="00BA468A"/>
    <w:rsid w:val="00BA4702"/>
    <w:rsid w:val="00BA4BA4"/>
    <w:rsid w:val="00BA53AA"/>
    <w:rsid w:val="00BA5575"/>
    <w:rsid w:val="00BA6011"/>
    <w:rsid w:val="00BA619A"/>
    <w:rsid w:val="00BA61B2"/>
    <w:rsid w:val="00BA694E"/>
    <w:rsid w:val="00BA6B83"/>
    <w:rsid w:val="00BA755E"/>
    <w:rsid w:val="00BB0683"/>
    <w:rsid w:val="00BB0FE5"/>
    <w:rsid w:val="00BB107B"/>
    <w:rsid w:val="00BB154A"/>
    <w:rsid w:val="00BB1C39"/>
    <w:rsid w:val="00BB226C"/>
    <w:rsid w:val="00BB244F"/>
    <w:rsid w:val="00BB29A4"/>
    <w:rsid w:val="00BB2B11"/>
    <w:rsid w:val="00BB3B11"/>
    <w:rsid w:val="00BB3C0A"/>
    <w:rsid w:val="00BB3E7E"/>
    <w:rsid w:val="00BB4105"/>
    <w:rsid w:val="00BB45D5"/>
    <w:rsid w:val="00BB5080"/>
    <w:rsid w:val="00BB5693"/>
    <w:rsid w:val="00BB5C1B"/>
    <w:rsid w:val="00BB6753"/>
    <w:rsid w:val="00BB699C"/>
    <w:rsid w:val="00BB7256"/>
    <w:rsid w:val="00BB7413"/>
    <w:rsid w:val="00BB74E2"/>
    <w:rsid w:val="00BB75A3"/>
    <w:rsid w:val="00BB79A0"/>
    <w:rsid w:val="00BC0646"/>
    <w:rsid w:val="00BC06B0"/>
    <w:rsid w:val="00BC0A32"/>
    <w:rsid w:val="00BC0AF2"/>
    <w:rsid w:val="00BC0CC1"/>
    <w:rsid w:val="00BC0EA9"/>
    <w:rsid w:val="00BC0F46"/>
    <w:rsid w:val="00BC1180"/>
    <w:rsid w:val="00BC13F7"/>
    <w:rsid w:val="00BC19A9"/>
    <w:rsid w:val="00BC1A4D"/>
    <w:rsid w:val="00BC1CB7"/>
    <w:rsid w:val="00BC1FFD"/>
    <w:rsid w:val="00BC28BD"/>
    <w:rsid w:val="00BC2964"/>
    <w:rsid w:val="00BC2C30"/>
    <w:rsid w:val="00BC2C8E"/>
    <w:rsid w:val="00BC2CCE"/>
    <w:rsid w:val="00BC3454"/>
    <w:rsid w:val="00BC3470"/>
    <w:rsid w:val="00BC384F"/>
    <w:rsid w:val="00BC38CD"/>
    <w:rsid w:val="00BC3E8B"/>
    <w:rsid w:val="00BC4217"/>
    <w:rsid w:val="00BC4552"/>
    <w:rsid w:val="00BC45B5"/>
    <w:rsid w:val="00BC4909"/>
    <w:rsid w:val="00BC526C"/>
    <w:rsid w:val="00BC538C"/>
    <w:rsid w:val="00BC581F"/>
    <w:rsid w:val="00BC6C31"/>
    <w:rsid w:val="00BC70E9"/>
    <w:rsid w:val="00BC76E4"/>
    <w:rsid w:val="00BC7A42"/>
    <w:rsid w:val="00BD0585"/>
    <w:rsid w:val="00BD0B79"/>
    <w:rsid w:val="00BD0CA2"/>
    <w:rsid w:val="00BD0D16"/>
    <w:rsid w:val="00BD1042"/>
    <w:rsid w:val="00BD172D"/>
    <w:rsid w:val="00BD2E23"/>
    <w:rsid w:val="00BD36E5"/>
    <w:rsid w:val="00BD4933"/>
    <w:rsid w:val="00BD4BFB"/>
    <w:rsid w:val="00BD4C0E"/>
    <w:rsid w:val="00BD4C1C"/>
    <w:rsid w:val="00BD56C1"/>
    <w:rsid w:val="00BD56CF"/>
    <w:rsid w:val="00BD5893"/>
    <w:rsid w:val="00BD5BFD"/>
    <w:rsid w:val="00BD60D9"/>
    <w:rsid w:val="00BD60E5"/>
    <w:rsid w:val="00BD6ABA"/>
    <w:rsid w:val="00BD6CCF"/>
    <w:rsid w:val="00BD6FF5"/>
    <w:rsid w:val="00BE0528"/>
    <w:rsid w:val="00BE068F"/>
    <w:rsid w:val="00BE076F"/>
    <w:rsid w:val="00BE0D5B"/>
    <w:rsid w:val="00BE0F95"/>
    <w:rsid w:val="00BE15DD"/>
    <w:rsid w:val="00BE1AE5"/>
    <w:rsid w:val="00BE1E78"/>
    <w:rsid w:val="00BE1F41"/>
    <w:rsid w:val="00BE1F62"/>
    <w:rsid w:val="00BE20F1"/>
    <w:rsid w:val="00BE216E"/>
    <w:rsid w:val="00BE2AD7"/>
    <w:rsid w:val="00BE334C"/>
    <w:rsid w:val="00BE3468"/>
    <w:rsid w:val="00BE347B"/>
    <w:rsid w:val="00BE3684"/>
    <w:rsid w:val="00BE3EBF"/>
    <w:rsid w:val="00BE4A30"/>
    <w:rsid w:val="00BE53E8"/>
    <w:rsid w:val="00BE583B"/>
    <w:rsid w:val="00BE5A07"/>
    <w:rsid w:val="00BE5A9B"/>
    <w:rsid w:val="00BE5AB1"/>
    <w:rsid w:val="00BE5F06"/>
    <w:rsid w:val="00BE69AD"/>
    <w:rsid w:val="00BE69C1"/>
    <w:rsid w:val="00BE7120"/>
    <w:rsid w:val="00BE76DF"/>
    <w:rsid w:val="00BE7912"/>
    <w:rsid w:val="00BE7AF7"/>
    <w:rsid w:val="00BE7CB0"/>
    <w:rsid w:val="00BE7CD8"/>
    <w:rsid w:val="00BE7D2B"/>
    <w:rsid w:val="00BF0516"/>
    <w:rsid w:val="00BF0A0F"/>
    <w:rsid w:val="00BF0CDD"/>
    <w:rsid w:val="00BF1143"/>
    <w:rsid w:val="00BF1374"/>
    <w:rsid w:val="00BF149B"/>
    <w:rsid w:val="00BF1A7E"/>
    <w:rsid w:val="00BF1D53"/>
    <w:rsid w:val="00BF1DC7"/>
    <w:rsid w:val="00BF21C5"/>
    <w:rsid w:val="00BF2299"/>
    <w:rsid w:val="00BF2706"/>
    <w:rsid w:val="00BF2A12"/>
    <w:rsid w:val="00BF2AD3"/>
    <w:rsid w:val="00BF2BDD"/>
    <w:rsid w:val="00BF37E8"/>
    <w:rsid w:val="00BF4062"/>
    <w:rsid w:val="00BF40A7"/>
    <w:rsid w:val="00BF450E"/>
    <w:rsid w:val="00BF4911"/>
    <w:rsid w:val="00BF552B"/>
    <w:rsid w:val="00BF5F24"/>
    <w:rsid w:val="00BF6361"/>
    <w:rsid w:val="00BF6915"/>
    <w:rsid w:val="00BF6E4C"/>
    <w:rsid w:val="00BF73C1"/>
    <w:rsid w:val="00BF7A29"/>
    <w:rsid w:val="00C0003B"/>
    <w:rsid w:val="00C0014F"/>
    <w:rsid w:val="00C00744"/>
    <w:rsid w:val="00C00BF2"/>
    <w:rsid w:val="00C00BFE"/>
    <w:rsid w:val="00C00C33"/>
    <w:rsid w:val="00C01897"/>
    <w:rsid w:val="00C01D67"/>
    <w:rsid w:val="00C01EAF"/>
    <w:rsid w:val="00C025DF"/>
    <w:rsid w:val="00C025EF"/>
    <w:rsid w:val="00C02C13"/>
    <w:rsid w:val="00C02F75"/>
    <w:rsid w:val="00C03739"/>
    <w:rsid w:val="00C039A1"/>
    <w:rsid w:val="00C03B20"/>
    <w:rsid w:val="00C04018"/>
    <w:rsid w:val="00C04225"/>
    <w:rsid w:val="00C04E99"/>
    <w:rsid w:val="00C04F0A"/>
    <w:rsid w:val="00C0577E"/>
    <w:rsid w:val="00C060A6"/>
    <w:rsid w:val="00C062DA"/>
    <w:rsid w:val="00C0634F"/>
    <w:rsid w:val="00C06471"/>
    <w:rsid w:val="00C069EE"/>
    <w:rsid w:val="00C06CF9"/>
    <w:rsid w:val="00C0757C"/>
    <w:rsid w:val="00C07C60"/>
    <w:rsid w:val="00C10079"/>
    <w:rsid w:val="00C1046C"/>
    <w:rsid w:val="00C10862"/>
    <w:rsid w:val="00C108D0"/>
    <w:rsid w:val="00C113DA"/>
    <w:rsid w:val="00C11781"/>
    <w:rsid w:val="00C11C60"/>
    <w:rsid w:val="00C12053"/>
    <w:rsid w:val="00C12A35"/>
    <w:rsid w:val="00C12C27"/>
    <w:rsid w:val="00C13524"/>
    <w:rsid w:val="00C1395F"/>
    <w:rsid w:val="00C140DA"/>
    <w:rsid w:val="00C1419E"/>
    <w:rsid w:val="00C144FE"/>
    <w:rsid w:val="00C145C6"/>
    <w:rsid w:val="00C1466A"/>
    <w:rsid w:val="00C1473D"/>
    <w:rsid w:val="00C14E93"/>
    <w:rsid w:val="00C1523D"/>
    <w:rsid w:val="00C15CA0"/>
    <w:rsid w:val="00C161BD"/>
    <w:rsid w:val="00C16703"/>
    <w:rsid w:val="00C167A8"/>
    <w:rsid w:val="00C16974"/>
    <w:rsid w:val="00C16E3F"/>
    <w:rsid w:val="00C16F5D"/>
    <w:rsid w:val="00C17248"/>
    <w:rsid w:val="00C17485"/>
    <w:rsid w:val="00C178A4"/>
    <w:rsid w:val="00C179DB"/>
    <w:rsid w:val="00C17D3D"/>
    <w:rsid w:val="00C2005D"/>
    <w:rsid w:val="00C205DC"/>
    <w:rsid w:val="00C209D6"/>
    <w:rsid w:val="00C20ACC"/>
    <w:rsid w:val="00C2115F"/>
    <w:rsid w:val="00C21C7C"/>
    <w:rsid w:val="00C21CD7"/>
    <w:rsid w:val="00C229FA"/>
    <w:rsid w:val="00C22A7D"/>
    <w:rsid w:val="00C23124"/>
    <w:rsid w:val="00C234F4"/>
    <w:rsid w:val="00C235DC"/>
    <w:rsid w:val="00C23A08"/>
    <w:rsid w:val="00C23A4E"/>
    <w:rsid w:val="00C23CB3"/>
    <w:rsid w:val="00C23D7E"/>
    <w:rsid w:val="00C23E02"/>
    <w:rsid w:val="00C241E6"/>
    <w:rsid w:val="00C24403"/>
    <w:rsid w:val="00C24622"/>
    <w:rsid w:val="00C24A80"/>
    <w:rsid w:val="00C25002"/>
    <w:rsid w:val="00C2518E"/>
    <w:rsid w:val="00C25433"/>
    <w:rsid w:val="00C25462"/>
    <w:rsid w:val="00C257E5"/>
    <w:rsid w:val="00C25C54"/>
    <w:rsid w:val="00C26270"/>
    <w:rsid w:val="00C26D5A"/>
    <w:rsid w:val="00C273EC"/>
    <w:rsid w:val="00C27DCC"/>
    <w:rsid w:val="00C30147"/>
    <w:rsid w:val="00C302BA"/>
    <w:rsid w:val="00C305EC"/>
    <w:rsid w:val="00C30603"/>
    <w:rsid w:val="00C306FD"/>
    <w:rsid w:val="00C30A93"/>
    <w:rsid w:val="00C30B42"/>
    <w:rsid w:val="00C30C0B"/>
    <w:rsid w:val="00C30D70"/>
    <w:rsid w:val="00C30F70"/>
    <w:rsid w:val="00C32754"/>
    <w:rsid w:val="00C32766"/>
    <w:rsid w:val="00C332F0"/>
    <w:rsid w:val="00C3337F"/>
    <w:rsid w:val="00C335AA"/>
    <w:rsid w:val="00C33C6B"/>
    <w:rsid w:val="00C33F5F"/>
    <w:rsid w:val="00C343CE"/>
    <w:rsid w:val="00C3495E"/>
    <w:rsid w:val="00C34B64"/>
    <w:rsid w:val="00C34D20"/>
    <w:rsid w:val="00C356DF"/>
    <w:rsid w:val="00C35A9F"/>
    <w:rsid w:val="00C35D58"/>
    <w:rsid w:val="00C363CD"/>
    <w:rsid w:val="00C36806"/>
    <w:rsid w:val="00C36CC5"/>
    <w:rsid w:val="00C36EE7"/>
    <w:rsid w:val="00C36F72"/>
    <w:rsid w:val="00C37008"/>
    <w:rsid w:val="00C37795"/>
    <w:rsid w:val="00C378F1"/>
    <w:rsid w:val="00C379A7"/>
    <w:rsid w:val="00C37A97"/>
    <w:rsid w:val="00C37C27"/>
    <w:rsid w:val="00C37DAD"/>
    <w:rsid w:val="00C37DFE"/>
    <w:rsid w:val="00C4043B"/>
    <w:rsid w:val="00C40441"/>
    <w:rsid w:val="00C40E83"/>
    <w:rsid w:val="00C41361"/>
    <w:rsid w:val="00C419C9"/>
    <w:rsid w:val="00C422E8"/>
    <w:rsid w:val="00C422EE"/>
    <w:rsid w:val="00C423A0"/>
    <w:rsid w:val="00C42F6F"/>
    <w:rsid w:val="00C43B33"/>
    <w:rsid w:val="00C43EC6"/>
    <w:rsid w:val="00C44B28"/>
    <w:rsid w:val="00C44DC3"/>
    <w:rsid w:val="00C44FC4"/>
    <w:rsid w:val="00C45C5B"/>
    <w:rsid w:val="00C45EE4"/>
    <w:rsid w:val="00C45F58"/>
    <w:rsid w:val="00C46212"/>
    <w:rsid w:val="00C46623"/>
    <w:rsid w:val="00C4695E"/>
    <w:rsid w:val="00C4698B"/>
    <w:rsid w:val="00C46FFE"/>
    <w:rsid w:val="00C4777A"/>
    <w:rsid w:val="00C47DBE"/>
    <w:rsid w:val="00C47E73"/>
    <w:rsid w:val="00C5015D"/>
    <w:rsid w:val="00C50508"/>
    <w:rsid w:val="00C5063E"/>
    <w:rsid w:val="00C50689"/>
    <w:rsid w:val="00C50791"/>
    <w:rsid w:val="00C50F4D"/>
    <w:rsid w:val="00C5137D"/>
    <w:rsid w:val="00C51CC1"/>
    <w:rsid w:val="00C51EE6"/>
    <w:rsid w:val="00C523E8"/>
    <w:rsid w:val="00C52E97"/>
    <w:rsid w:val="00C5332C"/>
    <w:rsid w:val="00C534E8"/>
    <w:rsid w:val="00C536B3"/>
    <w:rsid w:val="00C53C44"/>
    <w:rsid w:val="00C53D88"/>
    <w:rsid w:val="00C54101"/>
    <w:rsid w:val="00C544DD"/>
    <w:rsid w:val="00C5459A"/>
    <w:rsid w:val="00C54942"/>
    <w:rsid w:val="00C5495E"/>
    <w:rsid w:val="00C550EE"/>
    <w:rsid w:val="00C55A04"/>
    <w:rsid w:val="00C55B59"/>
    <w:rsid w:val="00C55D11"/>
    <w:rsid w:val="00C55E5B"/>
    <w:rsid w:val="00C5607A"/>
    <w:rsid w:val="00C56846"/>
    <w:rsid w:val="00C568CE"/>
    <w:rsid w:val="00C57778"/>
    <w:rsid w:val="00C57940"/>
    <w:rsid w:val="00C57B68"/>
    <w:rsid w:val="00C57E18"/>
    <w:rsid w:val="00C57F1E"/>
    <w:rsid w:val="00C60206"/>
    <w:rsid w:val="00C6039A"/>
    <w:rsid w:val="00C605E8"/>
    <w:rsid w:val="00C60715"/>
    <w:rsid w:val="00C60E81"/>
    <w:rsid w:val="00C6120F"/>
    <w:rsid w:val="00C61606"/>
    <w:rsid w:val="00C61DC1"/>
    <w:rsid w:val="00C62533"/>
    <w:rsid w:val="00C62750"/>
    <w:rsid w:val="00C6409C"/>
    <w:rsid w:val="00C640D3"/>
    <w:rsid w:val="00C645D1"/>
    <w:rsid w:val="00C6474A"/>
    <w:rsid w:val="00C6475B"/>
    <w:rsid w:val="00C64C52"/>
    <w:rsid w:val="00C64C69"/>
    <w:rsid w:val="00C65262"/>
    <w:rsid w:val="00C65636"/>
    <w:rsid w:val="00C65F0D"/>
    <w:rsid w:val="00C66691"/>
    <w:rsid w:val="00C66D2D"/>
    <w:rsid w:val="00C673AC"/>
    <w:rsid w:val="00C674E1"/>
    <w:rsid w:val="00C674F5"/>
    <w:rsid w:val="00C6769A"/>
    <w:rsid w:val="00C67E77"/>
    <w:rsid w:val="00C70373"/>
    <w:rsid w:val="00C70E15"/>
    <w:rsid w:val="00C70EF3"/>
    <w:rsid w:val="00C710DE"/>
    <w:rsid w:val="00C713F0"/>
    <w:rsid w:val="00C7160B"/>
    <w:rsid w:val="00C71802"/>
    <w:rsid w:val="00C719E8"/>
    <w:rsid w:val="00C72179"/>
    <w:rsid w:val="00C72604"/>
    <w:rsid w:val="00C729E1"/>
    <w:rsid w:val="00C72C81"/>
    <w:rsid w:val="00C72DD8"/>
    <w:rsid w:val="00C732EA"/>
    <w:rsid w:val="00C7336F"/>
    <w:rsid w:val="00C73AB3"/>
    <w:rsid w:val="00C740BB"/>
    <w:rsid w:val="00C740CD"/>
    <w:rsid w:val="00C743EB"/>
    <w:rsid w:val="00C74B3A"/>
    <w:rsid w:val="00C755AE"/>
    <w:rsid w:val="00C75E53"/>
    <w:rsid w:val="00C763F3"/>
    <w:rsid w:val="00C76476"/>
    <w:rsid w:val="00C76A00"/>
    <w:rsid w:val="00C77102"/>
    <w:rsid w:val="00C77235"/>
    <w:rsid w:val="00C7794F"/>
    <w:rsid w:val="00C77D5C"/>
    <w:rsid w:val="00C80350"/>
    <w:rsid w:val="00C8064F"/>
    <w:rsid w:val="00C80A50"/>
    <w:rsid w:val="00C81A00"/>
    <w:rsid w:val="00C8205C"/>
    <w:rsid w:val="00C8221E"/>
    <w:rsid w:val="00C8239F"/>
    <w:rsid w:val="00C824BD"/>
    <w:rsid w:val="00C82F2E"/>
    <w:rsid w:val="00C831A7"/>
    <w:rsid w:val="00C836DB"/>
    <w:rsid w:val="00C8435B"/>
    <w:rsid w:val="00C844FA"/>
    <w:rsid w:val="00C84710"/>
    <w:rsid w:val="00C847D6"/>
    <w:rsid w:val="00C84F54"/>
    <w:rsid w:val="00C85036"/>
    <w:rsid w:val="00C85265"/>
    <w:rsid w:val="00C85C57"/>
    <w:rsid w:val="00C85D55"/>
    <w:rsid w:val="00C85E55"/>
    <w:rsid w:val="00C86955"/>
    <w:rsid w:val="00C86B92"/>
    <w:rsid w:val="00C86F61"/>
    <w:rsid w:val="00C8762B"/>
    <w:rsid w:val="00C87660"/>
    <w:rsid w:val="00C87B48"/>
    <w:rsid w:val="00C87C97"/>
    <w:rsid w:val="00C90161"/>
    <w:rsid w:val="00C90577"/>
    <w:rsid w:val="00C9088A"/>
    <w:rsid w:val="00C90AFE"/>
    <w:rsid w:val="00C90CE4"/>
    <w:rsid w:val="00C910AB"/>
    <w:rsid w:val="00C91581"/>
    <w:rsid w:val="00C91E6C"/>
    <w:rsid w:val="00C91F51"/>
    <w:rsid w:val="00C926E1"/>
    <w:rsid w:val="00C92788"/>
    <w:rsid w:val="00C92B1E"/>
    <w:rsid w:val="00C933A6"/>
    <w:rsid w:val="00C933C3"/>
    <w:rsid w:val="00C933D6"/>
    <w:rsid w:val="00C94784"/>
    <w:rsid w:val="00C94D97"/>
    <w:rsid w:val="00C94E36"/>
    <w:rsid w:val="00C951B6"/>
    <w:rsid w:val="00C95557"/>
    <w:rsid w:val="00C95BDC"/>
    <w:rsid w:val="00C95DEB"/>
    <w:rsid w:val="00C95F9F"/>
    <w:rsid w:val="00C96164"/>
    <w:rsid w:val="00C96554"/>
    <w:rsid w:val="00C96923"/>
    <w:rsid w:val="00C96BD4"/>
    <w:rsid w:val="00C96D63"/>
    <w:rsid w:val="00C97268"/>
    <w:rsid w:val="00C977D0"/>
    <w:rsid w:val="00C97C42"/>
    <w:rsid w:val="00C97CC3"/>
    <w:rsid w:val="00CA1F65"/>
    <w:rsid w:val="00CA2198"/>
    <w:rsid w:val="00CA2F56"/>
    <w:rsid w:val="00CA2FA4"/>
    <w:rsid w:val="00CA3340"/>
    <w:rsid w:val="00CA33E3"/>
    <w:rsid w:val="00CA386A"/>
    <w:rsid w:val="00CA3D29"/>
    <w:rsid w:val="00CA3E40"/>
    <w:rsid w:val="00CA40FB"/>
    <w:rsid w:val="00CA42CD"/>
    <w:rsid w:val="00CA4576"/>
    <w:rsid w:val="00CA4D5E"/>
    <w:rsid w:val="00CA5AF0"/>
    <w:rsid w:val="00CA5B96"/>
    <w:rsid w:val="00CA6176"/>
    <w:rsid w:val="00CA68B1"/>
    <w:rsid w:val="00CA6B7D"/>
    <w:rsid w:val="00CA6DD0"/>
    <w:rsid w:val="00CA6F89"/>
    <w:rsid w:val="00CA7534"/>
    <w:rsid w:val="00CA7756"/>
    <w:rsid w:val="00CA7765"/>
    <w:rsid w:val="00CA7803"/>
    <w:rsid w:val="00CA7981"/>
    <w:rsid w:val="00CA7A37"/>
    <w:rsid w:val="00CB01B8"/>
    <w:rsid w:val="00CB0C0E"/>
    <w:rsid w:val="00CB0F6F"/>
    <w:rsid w:val="00CB10AB"/>
    <w:rsid w:val="00CB14F1"/>
    <w:rsid w:val="00CB1524"/>
    <w:rsid w:val="00CB1750"/>
    <w:rsid w:val="00CB179D"/>
    <w:rsid w:val="00CB1986"/>
    <w:rsid w:val="00CB1FFF"/>
    <w:rsid w:val="00CB203E"/>
    <w:rsid w:val="00CB2EF3"/>
    <w:rsid w:val="00CB3323"/>
    <w:rsid w:val="00CB3B13"/>
    <w:rsid w:val="00CB3CA7"/>
    <w:rsid w:val="00CB3CAF"/>
    <w:rsid w:val="00CB3D55"/>
    <w:rsid w:val="00CB497F"/>
    <w:rsid w:val="00CB4FD8"/>
    <w:rsid w:val="00CB58A0"/>
    <w:rsid w:val="00CB5FD2"/>
    <w:rsid w:val="00CB6AC8"/>
    <w:rsid w:val="00CB6C42"/>
    <w:rsid w:val="00CB6D97"/>
    <w:rsid w:val="00CB74F7"/>
    <w:rsid w:val="00CB7C16"/>
    <w:rsid w:val="00CB7C65"/>
    <w:rsid w:val="00CC0049"/>
    <w:rsid w:val="00CC052C"/>
    <w:rsid w:val="00CC08BF"/>
    <w:rsid w:val="00CC0A16"/>
    <w:rsid w:val="00CC0F08"/>
    <w:rsid w:val="00CC11C0"/>
    <w:rsid w:val="00CC1298"/>
    <w:rsid w:val="00CC13E0"/>
    <w:rsid w:val="00CC1555"/>
    <w:rsid w:val="00CC1B86"/>
    <w:rsid w:val="00CC1BCC"/>
    <w:rsid w:val="00CC1FF4"/>
    <w:rsid w:val="00CC2226"/>
    <w:rsid w:val="00CC2F6C"/>
    <w:rsid w:val="00CC3CFE"/>
    <w:rsid w:val="00CC3D5D"/>
    <w:rsid w:val="00CC3EBE"/>
    <w:rsid w:val="00CC416E"/>
    <w:rsid w:val="00CC421B"/>
    <w:rsid w:val="00CC455D"/>
    <w:rsid w:val="00CC455F"/>
    <w:rsid w:val="00CC459F"/>
    <w:rsid w:val="00CC45AA"/>
    <w:rsid w:val="00CC46CF"/>
    <w:rsid w:val="00CC4AD1"/>
    <w:rsid w:val="00CC4C5D"/>
    <w:rsid w:val="00CC5C40"/>
    <w:rsid w:val="00CC5DCE"/>
    <w:rsid w:val="00CC5E6C"/>
    <w:rsid w:val="00CC622E"/>
    <w:rsid w:val="00CC655C"/>
    <w:rsid w:val="00CC6560"/>
    <w:rsid w:val="00CC67C5"/>
    <w:rsid w:val="00CC6C7C"/>
    <w:rsid w:val="00CC72A5"/>
    <w:rsid w:val="00CC72B9"/>
    <w:rsid w:val="00CC7468"/>
    <w:rsid w:val="00CC7D35"/>
    <w:rsid w:val="00CC7DF6"/>
    <w:rsid w:val="00CC7F36"/>
    <w:rsid w:val="00CC7F57"/>
    <w:rsid w:val="00CD0021"/>
    <w:rsid w:val="00CD0521"/>
    <w:rsid w:val="00CD0DB7"/>
    <w:rsid w:val="00CD0FED"/>
    <w:rsid w:val="00CD11C8"/>
    <w:rsid w:val="00CD15D5"/>
    <w:rsid w:val="00CD223B"/>
    <w:rsid w:val="00CD3083"/>
    <w:rsid w:val="00CD39CF"/>
    <w:rsid w:val="00CD3F09"/>
    <w:rsid w:val="00CD42B4"/>
    <w:rsid w:val="00CD4A3A"/>
    <w:rsid w:val="00CD4AA8"/>
    <w:rsid w:val="00CD5D94"/>
    <w:rsid w:val="00CD62B7"/>
    <w:rsid w:val="00CD6744"/>
    <w:rsid w:val="00CD6746"/>
    <w:rsid w:val="00CD734A"/>
    <w:rsid w:val="00CD77E8"/>
    <w:rsid w:val="00CD7E7F"/>
    <w:rsid w:val="00CE01EA"/>
    <w:rsid w:val="00CE0BA9"/>
    <w:rsid w:val="00CE18A9"/>
    <w:rsid w:val="00CE1B07"/>
    <w:rsid w:val="00CE1CFA"/>
    <w:rsid w:val="00CE209B"/>
    <w:rsid w:val="00CE211D"/>
    <w:rsid w:val="00CE22F5"/>
    <w:rsid w:val="00CE2404"/>
    <w:rsid w:val="00CE3680"/>
    <w:rsid w:val="00CE371F"/>
    <w:rsid w:val="00CE3878"/>
    <w:rsid w:val="00CE3B98"/>
    <w:rsid w:val="00CE3D87"/>
    <w:rsid w:val="00CE4272"/>
    <w:rsid w:val="00CE428F"/>
    <w:rsid w:val="00CE44B4"/>
    <w:rsid w:val="00CE46A6"/>
    <w:rsid w:val="00CE47CB"/>
    <w:rsid w:val="00CE5016"/>
    <w:rsid w:val="00CE5210"/>
    <w:rsid w:val="00CE53CF"/>
    <w:rsid w:val="00CE5416"/>
    <w:rsid w:val="00CE5702"/>
    <w:rsid w:val="00CE5874"/>
    <w:rsid w:val="00CE59BE"/>
    <w:rsid w:val="00CE5C17"/>
    <w:rsid w:val="00CE7258"/>
    <w:rsid w:val="00CE77B6"/>
    <w:rsid w:val="00CE78E7"/>
    <w:rsid w:val="00CE793C"/>
    <w:rsid w:val="00CE794E"/>
    <w:rsid w:val="00CE7EBD"/>
    <w:rsid w:val="00CF0334"/>
    <w:rsid w:val="00CF095D"/>
    <w:rsid w:val="00CF0C7D"/>
    <w:rsid w:val="00CF0FBA"/>
    <w:rsid w:val="00CF194F"/>
    <w:rsid w:val="00CF1C75"/>
    <w:rsid w:val="00CF1CC9"/>
    <w:rsid w:val="00CF2596"/>
    <w:rsid w:val="00CF2864"/>
    <w:rsid w:val="00CF29FB"/>
    <w:rsid w:val="00CF29FD"/>
    <w:rsid w:val="00CF3106"/>
    <w:rsid w:val="00CF3759"/>
    <w:rsid w:val="00CF37D3"/>
    <w:rsid w:val="00CF3DAE"/>
    <w:rsid w:val="00CF524E"/>
    <w:rsid w:val="00CF54BD"/>
    <w:rsid w:val="00CF5527"/>
    <w:rsid w:val="00CF5597"/>
    <w:rsid w:val="00CF56E7"/>
    <w:rsid w:val="00CF5EC3"/>
    <w:rsid w:val="00CF605F"/>
    <w:rsid w:val="00CF6171"/>
    <w:rsid w:val="00CF61BB"/>
    <w:rsid w:val="00CF65FF"/>
    <w:rsid w:val="00CF6C59"/>
    <w:rsid w:val="00CF6E82"/>
    <w:rsid w:val="00CF7027"/>
    <w:rsid w:val="00CF74B0"/>
    <w:rsid w:val="00CF7645"/>
    <w:rsid w:val="00CF796A"/>
    <w:rsid w:val="00CF79C2"/>
    <w:rsid w:val="00D004A4"/>
    <w:rsid w:val="00D00BF6"/>
    <w:rsid w:val="00D023B0"/>
    <w:rsid w:val="00D028D9"/>
    <w:rsid w:val="00D02D3B"/>
    <w:rsid w:val="00D02D5A"/>
    <w:rsid w:val="00D0397A"/>
    <w:rsid w:val="00D039C7"/>
    <w:rsid w:val="00D03C27"/>
    <w:rsid w:val="00D0466A"/>
    <w:rsid w:val="00D046A5"/>
    <w:rsid w:val="00D0474E"/>
    <w:rsid w:val="00D04A62"/>
    <w:rsid w:val="00D04B1B"/>
    <w:rsid w:val="00D04EFD"/>
    <w:rsid w:val="00D050D8"/>
    <w:rsid w:val="00D056B7"/>
    <w:rsid w:val="00D05940"/>
    <w:rsid w:val="00D066E5"/>
    <w:rsid w:val="00D06DF2"/>
    <w:rsid w:val="00D0776D"/>
    <w:rsid w:val="00D07883"/>
    <w:rsid w:val="00D07986"/>
    <w:rsid w:val="00D07A4C"/>
    <w:rsid w:val="00D07EAA"/>
    <w:rsid w:val="00D07FE8"/>
    <w:rsid w:val="00D1006F"/>
    <w:rsid w:val="00D1069B"/>
    <w:rsid w:val="00D10C6C"/>
    <w:rsid w:val="00D11606"/>
    <w:rsid w:val="00D11E46"/>
    <w:rsid w:val="00D12564"/>
    <w:rsid w:val="00D125C4"/>
    <w:rsid w:val="00D12A3C"/>
    <w:rsid w:val="00D12E2C"/>
    <w:rsid w:val="00D13206"/>
    <w:rsid w:val="00D13A3A"/>
    <w:rsid w:val="00D13A5A"/>
    <w:rsid w:val="00D1425A"/>
    <w:rsid w:val="00D14553"/>
    <w:rsid w:val="00D14867"/>
    <w:rsid w:val="00D14C91"/>
    <w:rsid w:val="00D14E6E"/>
    <w:rsid w:val="00D14FAC"/>
    <w:rsid w:val="00D1511A"/>
    <w:rsid w:val="00D15438"/>
    <w:rsid w:val="00D1553E"/>
    <w:rsid w:val="00D158A3"/>
    <w:rsid w:val="00D1591B"/>
    <w:rsid w:val="00D161FA"/>
    <w:rsid w:val="00D162AB"/>
    <w:rsid w:val="00D164FA"/>
    <w:rsid w:val="00D1698B"/>
    <w:rsid w:val="00D16A42"/>
    <w:rsid w:val="00D16A54"/>
    <w:rsid w:val="00D16B21"/>
    <w:rsid w:val="00D16D4A"/>
    <w:rsid w:val="00D170BC"/>
    <w:rsid w:val="00D17377"/>
    <w:rsid w:val="00D174C4"/>
    <w:rsid w:val="00D17E88"/>
    <w:rsid w:val="00D17F18"/>
    <w:rsid w:val="00D17F75"/>
    <w:rsid w:val="00D20476"/>
    <w:rsid w:val="00D207DB"/>
    <w:rsid w:val="00D20B54"/>
    <w:rsid w:val="00D20E09"/>
    <w:rsid w:val="00D20FDE"/>
    <w:rsid w:val="00D21CD7"/>
    <w:rsid w:val="00D21CF5"/>
    <w:rsid w:val="00D223C0"/>
    <w:rsid w:val="00D224C3"/>
    <w:rsid w:val="00D2256A"/>
    <w:rsid w:val="00D225DA"/>
    <w:rsid w:val="00D22CC0"/>
    <w:rsid w:val="00D23299"/>
    <w:rsid w:val="00D2342F"/>
    <w:rsid w:val="00D25040"/>
    <w:rsid w:val="00D250E7"/>
    <w:rsid w:val="00D2536A"/>
    <w:rsid w:val="00D2573A"/>
    <w:rsid w:val="00D258C7"/>
    <w:rsid w:val="00D2607C"/>
    <w:rsid w:val="00D2688F"/>
    <w:rsid w:val="00D26B0B"/>
    <w:rsid w:val="00D26E94"/>
    <w:rsid w:val="00D27900"/>
    <w:rsid w:val="00D27A29"/>
    <w:rsid w:val="00D27D83"/>
    <w:rsid w:val="00D305F2"/>
    <w:rsid w:val="00D307F0"/>
    <w:rsid w:val="00D3152C"/>
    <w:rsid w:val="00D322E2"/>
    <w:rsid w:val="00D323B0"/>
    <w:rsid w:val="00D32BD3"/>
    <w:rsid w:val="00D32FFC"/>
    <w:rsid w:val="00D33355"/>
    <w:rsid w:val="00D3381B"/>
    <w:rsid w:val="00D33930"/>
    <w:rsid w:val="00D34637"/>
    <w:rsid w:val="00D3478E"/>
    <w:rsid w:val="00D34C9E"/>
    <w:rsid w:val="00D3523E"/>
    <w:rsid w:val="00D35305"/>
    <w:rsid w:val="00D35391"/>
    <w:rsid w:val="00D3554C"/>
    <w:rsid w:val="00D355C5"/>
    <w:rsid w:val="00D3588E"/>
    <w:rsid w:val="00D35B04"/>
    <w:rsid w:val="00D360B7"/>
    <w:rsid w:val="00D36135"/>
    <w:rsid w:val="00D362F7"/>
    <w:rsid w:val="00D366C5"/>
    <w:rsid w:val="00D36AD6"/>
    <w:rsid w:val="00D37205"/>
    <w:rsid w:val="00D37981"/>
    <w:rsid w:val="00D413F6"/>
    <w:rsid w:val="00D41530"/>
    <w:rsid w:val="00D41839"/>
    <w:rsid w:val="00D41C7A"/>
    <w:rsid w:val="00D41D57"/>
    <w:rsid w:val="00D41EC3"/>
    <w:rsid w:val="00D420A1"/>
    <w:rsid w:val="00D4238F"/>
    <w:rsid w:val="00D42BC4"/>
    <w:rsid w:val="00D42FD3"/>
    <w:rsid w:val="00D4302D"/>
    <w:rsid w:val="00D43470"/>
    <w:rsid w:val="00D43508"/>
    <w:rsid w:val="00D43B5C"/>
    <w:rsid w:val="00D43B76"/>
    <w:rsid w:val="00D43C75"/>
    <w:rsid w:val="00D44698"/>
    <w:rsid w:val="00D448D0"/>
    <w:rsid w:val="00D4499F"/>
    <w:rsid w:val="00D44D60"/>
    <w:rsid w:val="00D45014"/>
    <w:rsid w:val="00D45968"/>
    <w:rsid w:val="00D45973"/>
    <w:rsid w:val="00D45CB7"/>
    <w:rsid w:val="00D46224"/>
    <w:rsid w:val="00D462B3"/>
    <w:rsid w:val="00D46E52"/>
    <w:rsid w:val="00D475D5"/>
    <w:rsid w:val="00D47659"/>
    <w:rsid w:val="00D47F0F"/>
    <w:rsid w:val="00D5015B"/>
    <w:rsid w:val="00D503EB"/>
    <w:rsid w:val="00D511BC"/>
    <w:rsid w:val="00D51313"/>
    <w:rsid w:val="00D5179A"/>
    <w:rsid w:val="00D51EC8"/>
    <w:rsid w:val="00D524BD"/>
    <w:rsid w:val="00D52761"/>
    <w:rsid w:val="00D52F6E"/>
    <w:rsid w:val="00D52FDB"/>
    <w:rsid w:val="00D53704"/>
    <w:rsid w:val="00D5373B"/>
    <w:rsid w:val="00D53E5B"/>
    <w:rsid w:val="00D53FA4"/>
    <w:rsid w:val="00D54331"/>
    <w:rsid w:val="00D543EC"/>
    <w:rsid w:val="00D5494C"/>
    <w:rsid w:val="00D54C87"/>
    <w:rsid w:val="00D54FE2"/>
    <w:rsid w:val="00D555B1"/>
    <w:rsid w:val="00D55679"/>
    <w:rsid w:val="00D55901"/>
    <w:rsid w:val="00D55D69"/>
    <w:rsid w:val="00D55D9A"/>
    <w:rsid w:val="00D55DBE"/>
    <w:rsid w:val="00D5636E"/>
    <w:rsid w:val="00D568DF"/>
    <w:rsid w:val="00D56A38"/>
    <w:rsid w:val="00D57A81"/>
    <w:rsid w:val="00D60A95"/>
    <w:rsid w:val="00D60D63"/>
    <w:rsid w:val="00D6121C"/>
    <w:rsid w:val="00D61244"/>
    <w:rsid w:val="00D613B7"/>
    <w:rsid w:val="00D6141E"/>
    <w:rsid w:val="00D614CD"/>
    <w:rsid w:val="00D615BD"/>
    <w:rsid w:val="00D61632"/>
    <w:rsid w:val="00D61ECA"/>
    <w:rsid w:val="00D6229D"/>
    <w:rsid w:val="00D62640"/>
    <w:rsid w:val="00D62AC5"/>
    <w:rsid w:val="00D637FD"/>
    <w:rsid w:val="00D63D5F"/>
    <w:rsid w:val="00D63FF3"/>
    <w:rsid w:val="00D64331"/>
    <w:rsid w:val="00D64CC1"/>
    <w:rsid w:val="00D64DF0"/>
    <w:rsid w:val="00D6538D"/>
    <w:rsid w:val="00D65B20"/>
    <w:rsid w:val="00D6649F"/>
    <w:rsid w:val="00D66832"/>
    <w:rsid w:val="00D66E4C"/>
    <w:rsid w:val="00D66F03"/>
    <w:rsid w:val="00D670AF"/>
    <w:rsid w:val="00D6711E"/>
    <w:rsid w:val="00D673B9"/>
    <w:rsid w:val="00D6745B"/>
    <w:rsid w:val="00D67762"/>
    <w:rsid w:val="00D67A35"/>
    <w:rsid w:val="00D67C1A"/>
    <w:rsid w:val="00D702DF"/>
    <w:rsid w:val="00D714CF"/>
    <w:rsid w:val="00D7181E"/>
    <w:rsid w:val="00D71885"/>
    <w:rsid w:val="00D71D18"/>
    <w:rsid w:val="00D72031"/>
    <w:rsid w:val="00D72744"/>
    <w:rsid w:val="00D727C7"/>
    <w:rsid w:val="00D7357F"/>
    <w:rsid w:val="00D739B3"/>
    <w:rsid w:val="00D73D65"/>
    <w:rsid w:val="00D740BD"/>
    <w:rsid w:val="00D74561"/>
    <w:rsid w:val="00D75561"/>
    <w:rsid w:val="00D75585"/>
    <w:rsid w:val="00D755EF"/>
    <w:rsid w:val="00D75A05"/>
    <w:rsid w:val="00D75AAF"/>
    <w:rsid w:val="00D76D72"/>
    <w:rsid w:val="00D76DF4"/>
    <w:rsid w:val="00D77109"/>
    <w:rsid w:val="00D7752B"/>
    <w:rsid w:val="00D77595"/>
    <w:rsid w:val="00D778F0"/>
    <w:rsid w:val="00D803D2"/>
    <w:rsid w:val="00D805A3"/>
    <w:rsid w:val="00D809A7"/>
    <w:rsid w:val="00D809C4"/>
    <w:rsid w:val="00D82179"/>
    <w:rsid w:val="00D8224B"/>
    <w:rsid w:val="00D8270B"/>
    <w:rsid w:val="00D82BBF"/>
    <w:rsid w:val="00D82DDF"/>
    <w:rsid w:val="00D8387A"/>
    <w:rsid w:val="00D8396A"/>
    <w:rsid w:val="00D83C1B"/>
    <w:rsid w:val="00D84A52"/>
    <w:rsid w:val="00D85376"/>
    <w:rsid w:val="00D85DFD"/>
    <w:rsid w:val="00D85F42"/>
    <w:rsid w:val="00D86117"/>
    <w:rsid w:val="00D86DAE"/>
    <w:rsid w:val="00D901C5"/>
    <w:rsid w:val="00D901FA"/>
    <w:rsid w:val="00D90AB8"/>
    <w:rsid w:val="00D90DA9"/>
    <w:rsid w:val="00D911D7"/>
    <w:rsid w:val="00D915FA"/>
    <w:rsid w:val="00D91611"/>
    <w:rsid w:val="00D91BBC"/>
    <w:rsid w:val="00D9267D"/>
    <w:rsid w:val="00D926A9"/>
    <w:rsid w:val="00D9285E"/>
    <w:rsid w:val="00D92CAF"/>
    <w:rsid w:val="00D92EDD"/>
    <w:rsid w:val="00D931BA"/>
    <w:rsid w:val="00D93BB2"/>
    <w:rsid w:val="00D93CE6"/>
    <w:rsid w:val="00D93D1A"/>
    <w:rsid w:val="00D93FAC"/>
    <w:rsid w:val="00D941A8"/>
    <w:rsid w:val="00D9559A"/>
    <w:rsid w:val="00D95A86"/>
    <w:rsid w:val="00D95E13"/>
    <w:rsid w:val="00D95E29"/>
    <w:rsid w:val="00D96407"/>
    <w:rsid w:val="00D964AB"/>
    <w:rsid w:val="00D969DA"/>
    <w:rsid w:val="00D9787C"/>
    <w:rsid w:val="00D979F6"/>
    <w:rsid w:val="00DA0134"/>
    <w:rsid w:val="00DA0516"/>
    <w:rsid w:val="00DA05B5"/>
    <w:rsid w:val="00DA0A08"/>
    <w:rsid w:val="00DA0C5C"/>
    <w:rsid w:val="00DA0DAF"/>
    <w:rsid w:val="00DA1773"/>
    <w:rsid w:val="00DA1C15"/>
    <w:rsid w:val="00DA1C5E"/>
    <w:rsid w:val="00DA2038"/>
    <w:rsid w:val="00DA205C"/>
    <w:rsid w:val="00DA2114"/>
    <w:rsid w:val="00DA2C97"/>
    <w:rsid w:val="00DA2F3E"/>
    <w:rsid w:val="00DA30E9"/>
    <w:rsid w:val="00DA3EB3"/>
    <w:rsid w:val="00DA3F46"/>
    <w:rsid w:val="00DA43E0"/>
    <w:rsid w:val="00DA4846"/>
    <w:rsid w:val="00DA48BB"/>
    <w:rsid w:val="00DA491A"/>
    <w:rsid w:val="00DA4A2F"/>
    <w:rsid w:val="00DA5CA7"/>
    <w:rsid w:val="00DA5E0E"/>
    <w:rsid w:val="00DA62FF"/>
    <w:rsid w:val="00DA652B"/>
    <w:rsid w:val="00DA7361"/>
    <w:rsid w:val="00DA7463"/>
    <w:rsid w:val="00DA7527"/>
    <w:rsid w:val="00DA78C9"/>
    <w:rsid w:val="00DB0CD1"/>
    <w:rsid w:val="00DB0E62"/>
    <w:rsid w:val="00DB13C4"/>
    <w:rsid w:val="00DB141F"/>
    <w:rsid w:val="00DB179B"/>
    <w:rsid w:val="00DB1DDA"/>
    <w:rsid w:val="00DB2070"/>
    <w:rsid w:val="00DB289B"/>
    <w:rsid w:val="00DB2AF0"/>
    <w:rsid w:val="00DB4E49"/>
    <w:rsid w:val="00DB5852"/>
    <w:rsid w:val="00DB5B3D"/>
    <w:rsid w:val="00DB5C7C"/>
    <w:rsid w:val="00DB5D50"/>
    <w:rsid w:val="00DB5F4D"/>
    <w:rsid w:val="00DB6038"/>
    <w:rsid w:val="00DB6273"/>
    <w:rsid w:val="00DB6CE3"/>
    <w:rsid w:val="00DB7386"/>
    <w:rsid w:val="00DB7512"/>
    <w:rsid w:val="00DC059E"/>
    <w:rsid w:val="00DC0907"/>
    <w:rsid w:val="00DC0A28"/>
    <w:rsid w:val="00DC0A44"/>
    <w:rsid w:val="00DC0BDE"/>
    <w:rsid w:val="00DC106E"/>
    <w:rsid w:val="00DC144F"/>
    <w:rsid w:val="00DC1AE5"/>
    <w:rsid w:val="00DC1D8A"/>
    <w:rsid w:val="00DC2064"/>
    <w:rsid w:val="00DC237E"/>
    <w:rsid w:val="00DC3308"/>
    <w:rsid w:val="00DC3E4C"/>
    <w:rsid w:val="00DC543D"/>
    <w:rsid w:val="00DC579F"/>
    <w:rsid w:val="00DC64ED"/>
    <w:rsid w:val="00DC65C3"/>
    <w:rsid w:val="00DC6827"/>
    <w:rsid w:val="00DC761E"/>
    <w:rsid w:val="00DD0096"/>
    <w:rsid w:val="00DD0A17"/>
    <w:rsid w:val="00DD0D23"/>
    <w:rsid w:val="00DD0DC5"/>
    <w:rsid w:val="00DD0DE1"/>
    <w:rsid w:val="00DD1333"/>
    <w:rsid w:val="00DD1535"/>
    <w:rsid w:val="00DD1784"/>
    <w:rsid w:val="00DD2B5E"/>
    <w:rsid w:val="00DD2E25"/>
    <w:rsid w:val="00DD31AD"/>
    <w:rsid w:val="00DD340C"/>
    <w:rsid w:val="00DD34DA"/>
    <w:rsid w:val="00DD3D8C"/>
    <w:rsid w:val="00DD3DB3"/>
    <w:rsid w:val="00DD42E1"/>
    <w:rsid w:val="00DD47F4"/>
    <w:rsid w:val="00DD4A53"/>
    <w:rsid w:val="00DD4EB2"/>
    <w:rsid w:val="00DD5089"/>
    <w:rsid w:val="00DD5121"/>
    <w:rsid w:val="00DD5A0B"/>
    <w:rsid w:val="00DD5B3C"/>
    <w:rsid w:val="00DD5E13"/>
    <w:rsid w:val="00DD5E8B"/>
    <w:rsid w:val="00DD5FD0"/>
    <w:rsid w:val="00DD605C"/>
    <w:rsid w:val="00DD63B6"/>
    <w:rsid w:val="00DD6566"/>
    <w:rsid w:val="00DD6CA3"/>
    <w:rsid w:val="00DD6D5D"/>
    <w:rsid w:val="00DD6DE0"/>
    <w:rsid w:val="00DD6E81"/>
    <w:rsid w:val="00DD7319"/>
    <w:rsid w:val="00DD7B80"/>
    <w:rsid w:val="00DD7FB8"/>
    <w:rsid w:val="00DD7FDF"/>
    <w:rsid w:val="00DE05B6"/>
    <w:rsid w:val="00DE0AE5"/>
    <w:rsid w:val="00DE0F46"/>
    <w:rsid w:val="00DE143C"/>
    <w:rsid w:val="00DE17AE"/>
    <w:rsid w:val="00DE18E7"/>
    <w:rsid w:val="00DE1FBD"/>
    <w:rsid w:val="00DE29A3"/>
    <w:rsid w:val="00DE2C4A"/>
    <w:rsid w:val="00DE34AD"/>
    <w:rsid w:val="00DE3687"/>
    <w:rsid w:val="00DE3CF0"/>
    <w:rsid w:val="00DE41B0"/>
    <w:rsid w:val="00DE4C57"/>
    <w:rsid w:val="00DE4DC6"/>
    <w:rsid w:val="00DE4E15"/>
    <w:rsid w:val="00DE5304"/>
    <w:rsid w:val="00DE53E2"/>
    <w:rsid w:val="00DE5481"/>
    <w:rsid w:val="00DE5588"/>
    <w:rsid w:val="00DE59D4"/>
    <w:rsid w:val="00DE5D18"/>
    <w:rsid w:val="00DE5FE4"/>
    <w:rsid w:val="00DE6171"/>
    <w:rsid w:val="00DE6786"/>
    <w:rsid w:val="00DE67EE"/>
    <w:rsid w:val="00DE6C99"/>
    <w:rsid w:val="00DE6D2E"/>
    <w:rsid w:val="00DE7661"/>
    <w:rsid w:val="00DE7CFD"/>
    <w:rsid w:val="00DF02B0"/>
    <w:rsid w:val="00DF038C"/>
    <w:rsid w:val="00DF0776"/>
    <w:rsid w:val="00DF0887"/>
    <w:rsid w:val="00DF0C2A"/>
    <w:rsid w:val="00DF0C80"/>
    <w:rsid w:val="00DF1427"/>
    <w:rsid w:val="00DF150E"/>
    <w:rsid w:val="00DF1779"/>
    <w:rsid w:val="00DF2369"/>
    <w:rsid w:val="00DF2A30"/>
    <w:rsid w:val="00DF3086"/>
    <w:rsid w:val="00DF30DF"/>
    <w:rsid w:val="00DF3A6C"/>
    <w:rsid w:val="00DF3AAB"/>
    <w:rsid w:val="00DF3E2C"/>
    <w:rsid w:val="00DF41C8"/>
    <w:rsid w:val="00DF4BD6"/>
    <w:rsid w:val="00DF4C0B"/>
    <w:rsid w:val="00DF5154"/>
    <w:rsid w:val="00DF5631"/>
    <w:rsid w:val="00DF5671"/>
    <w:rsid w:val="00DF5B71"/>
    <w:rsid w:val="00DF5BC8"/>
    <w:rsid w:val="00DF5C3F"/>
    <w:rsid w:val="00DF632D"/>
    <w:rsid w:val="00DF6340"/>
    <w:rsid w:val="00DF6C7F"/>
    <w:rsid w:val="00E00123"/>
    <w:rsid w:val="00E004B2"/>
    <w:rsid w:val="00E00CE4"/>
    <w:rsid w:val="00E00E44"/>
    <w:rsid w:val="00E00F35"/>
    <w:rsid w:val="00E01395"/>
    <w:rsid w:val="00E016FB"/>
    <w:rsid w:val="00E017DB"/>
    <w:rsid w:val="00E01D7F"/>
    <w:rsid w:val="00E01E2A"/>
    <w:rsid w:val="00E01F75"/>
    <w:rsid w:val="00E02017"/>
    <w:rsid w:val="00E0217A"/>
    <w:rsid w:val="00E024A4"/>
    <w:rsid w:val="00E02F4F"/>
    <w:rsid w:val="00E035A5"/>
    <w:rsid w:val="00E03A2B"/>
    <w:rsid w:val="00E03B41"/>
    <w:rsid w:val="00E0423A"/>
    <w:rsid w:val="00E045CA"/>
    <w:rsid w:val="00E04B22"/>
    <w:rsid w:val="00E04CCF"/>
    <w:rsid w:val="00E04F80"/>
    <w:rsid w:val="00E050FE"/>
    <w:rsid w:val="00E0515A"/>
    <w:rsid w:val="00E05366"/>
    <w:rsid w:val="00E05A88"/>
    <w:rsid w:val="00E05FA3"/>
    <w:rsid w:val="00E06245"/>
    <w:rsid w:val="00E0689E"/>
    <w:rsid w:val="00E06AB7"/>
    <w:rsid w:val="00E06E0B"/>
    <w:rsid w:val="00E0704D"/>
    <w:rsid w:val="00E07092"/>
    <w:rsid w:val="00E079C8"/>
    <w:rsid w:val="00E07EF3"/>
    <w:rsid w:val="00E10146"/>
    <w:rsid w:val="00E10293"/>
    <w:rsid w:val="00E1042B"/>
    <w:rsid w:val="00E105FD"/>
    <w:rsid w:val="00E10722"/>
    <w:rsid w:val="00E11629"/>
    <w:rsid w:val="00E12981"/>
    <w:rsid w:val="00E12B37"/>
    <w:rsid w:val="00E12C00"/>
    <w:rsid w:val="00E13198"/>
    <w:rsid w:val="00E13357"/>
    <w:rsid w:val="00E1394A"/>
    <w:rsid w:val="00E13CFD"/>
    <w:rsid w:val="00E13FED"/>
    <w:rsid w:val="00E140F8"/>
    <w:rsid w:val="00E144D6"/>
    <w:rsid w:val="00E148C9"/>
    <w:rsid w:val="00E14A16"/>
    <w:rsid w:val="00E14CF9"/>
    <w:rsid w:val="00E157BF"/>
    <w:rsid w:val="00E15AFD"/>
    <w:rsid w:val="00E15CC8"/>
    <w:rsid w:val="00E161A4"/>
    <w:rsid w:val="00E16343"/>
    <w:rsid w:val="00E1653F"/>
    <w:rsid w:val="00E166EA"/>
    <w:rsid w:val="00E16A72"/>
    <w:rsid w:val="00E16ACA"/>
    <w:rsid w:val="00E16B78"/>
    <w:rsid w:val="00E175C8"/>
    <w:rsid w:val="00E1769A"/>
    <w:rsid w:val="00E177B2"/>
    <w:rsid w:val="00E1785D"/>
    <w:rsid w:val="00E17AD2"/>
    <w:rsid w:val="00E17CCC"/>
    <w:rsid w:val="00E17D9C"/>
    <w:rsid w:val="00E17E44"/>
    <w:rsid w:val="00E201B1"/>
    <w:rsid w:val="00E21039"/>
    <w:rsid w:val="00E21186"/>
    <w:rsid w:val="00E217F9"/>
    <w:rsid w:val="00E21D45"/>
    <w:rsid w:val="00E21F41"/>
    <w:rsid w:val="00E22222"/>
    <w:rsid w:val="00E226AD"/>
    <w:rsid w:val="00E22A1F"/>
    <w:rsid w:val="00E23647"/>
    <w:rsid w:val="00E236D9"/>
    <w:rsid w:val="00E2380D"/>
    <w:rsid w:val="00E23E27"/>
    <w:rsid w:val="00E24BD7"/>
    <w:rsid w:val="00E24CB5"/>
    <w:rsid w:val="00E2503E"/>
    <w:rsid w:val="00E2512A"/>
    <w:rsid w:val="00E253A5"/>
    <w:rsid w:val="00E2570D"/>
    <w:rsid w:val="00E259E5"/>
    <w:rsid w:val="00E2604F"/>
    <w:rsid w:val="00E261C1"/>
    <w:rsid w:val="00E264B3"/>
    <w:rsid w:val="00E26B14"/>
    <w:rsid w:val="00E26E1C"/>
    <w:rsid w:val="00E27624"/>
    <w:rsid w:val="00E27B58"/>
    <w:rsid w:val="00E30A9A"/>
    <w:rsid w:val="00E30C4F"/>
    <w:rsid w:val="00E3103E"/>
    <w:rsid w:val="00E3154C"/>
    <w:rsid w:val="00E323A1"/>
    <w:rsid w:val="00E3268B"/>
    <w:rsid w:val="00E32789"/>
    <w:rsid w:val="00E329BA"/>
    <w:rsid w:val="00E33DA7"/>
    <w:rsid w:val="00E3418A"/>
    <w:rsid w:val="00E3429B"/>
    <w:rsid w:val="00E34346"/>
    <w:rsid w:val="00E3461D"/>
    <w:rsid w:val="00E34620"/>
    <w:rsid w:val="00E3473D"/>
    <w:rsid w:val="00E348D0"/>
    <w:rsid w:val="00E34963"/>
    <w:rsid w:val="00E349D3"/>
    <w:rsid w:val="00E34BFC"/>
    <w:rsid w:val="00E34DD7"/>
    <w:rsid w:val="00E358EF"/>
    <w:rsid w:val="00E36E99"/>
    <w:rsid w:val="00E36ED6"/>
    <w:rsid w:val="00E3759B"/>
    <w:rsid w:val="00E376B6"/>
    <w:rsid w:val="00E405B5"/>
    <w:rsid w:val="00E40660"/>
    <w:rsid w:val="00E40814"/>
    <w:rsid w:val="00E40863"/>
    <w:rsid w:val="00E40B79"/>
    <w:rsid w:val="00E40F76"/>
    <w:rsid w:val="00E4171E"/>
    <w:rsid w:val="00E41D7C"/>
    <w:rsid w:val="00E42153"/>
    <w:rsid w:val="00E429C6"/>
    <w:rsid w:val="00E42AD2"/>
    <w:rsid w:val="00E42B5E"/>
    <w:rsid w:val="00E43328"/>
    <w:rsid w:val="00E43381"/>
    <w:rsid w:val="00E4368D"/>
    <w:rsid w:val="00E438CB"/>
    <w:rsid w:val="00E44278"/>
    <w:rsid w:val="00E45492"/>
    <w:rsid w:val="00E455CC"/>
    <w:rsid w:val="00E45A7E"/>
    <w:rsid w:val="00E473E7"/>
    <w:rsid w:val="00E50F4D"/>
    <w:rsid w:val="00E510E3"/>
    <w:rsid w:val="00E51749"/>
    <w:rsid w:val="00E52470"/>
    <w:rsid w:val="00E529CE"/>
    <w:rsid w:val="00E52AD5"/>
    <w:rsid w:val="00E5355F"/>
    <w:rsid w:val="00E53596"/>
    <w:rsid w:val="00E53D4B"/>
    <w:rsid w:val="00E54023"/>
    <w:rsid w:val="00E55066"/>
    <w:rsid w:val="00E550FD"/>
    <w:rsid w:val="00E55299"/>
    <w:rsid w:val="00E552FC"/>
    <w:rsid w:val="00E55423"/>
    <w:rsid w:val="00E5592A"/>
    <w:rsid w:val="00E559CD"/>
    <w:rsid w:val="00E55A3E"/>
    <w:rsid w:val="00E55B8D"/>
    <w:rsid w:val="00E5633E"/>
    <w:rsid w:val="00E5674C"/>
    <w:rsid w:val="00E5679F"/>
    <w:rsid w:val="00E56A31"/>
    <w:rsid w:val="00E56B39"/>
    <w:rsid w:val="00E57490"/>
    <w:rsid w:val="00E5793A"/>
    <w:rsid w:val="00E57961"/>
    <w:rsid w:val="00E57B5F"/>
    <w:rsid w:val="00E57C09"/>
    <w:rsid w:val="00E57E41"/>
    <w:rsid w:val="00E60471"/>
    <w:rsid w:val="00E60604"/>
    <w:rsid w:val="00E60F13"/>
    <w:rsid w:val="00E61152"/>
    <w:rsid w:val="00E612AB"/>
    <w:rsid w:val="00E6192A"/>
    <w:rsid w:val="00E61C83"/>
    <w:rsid w:val="00E62A3F"/>
    <w:rsid w:val="00E6336C"/>
    <w:rsid w:val="00E63462"/>
    <w:rsid w:val="00E64089"/>
    <w:rsid w:val="00E6490F"/>
    <w:rsid w:val="00E64B79"/>
    <w:rsid w:val="00E6525A"/>
    <w:rsid w:val="00E6604B"/>
    <w:rsid w:val="00E66139"/>
    <w:rsid w:val="00E66301"/>
    <w:rsid w:val="00E67734"/>
    <w:rsid w:val="00E67846"/>
    <w:rsid w:val="00E67B55"/>
    <w:rsid w:val="00E70571"/>
    <w:rsid w:val="00E70974"/>
    <w:rsid w:val="00E70EA9"/>
    <w:rsid w:val="00E711AE"/>
    <w:rsid w:val="00E71FA4"/>
    <w:rsid w:val="00E7235E"/>
    <w:rsid w:val="00E7236C"/>
    <w:rsid w:val="00E72722"/>
    <w:rsid w:val="00E733FC"/>
    <w:rsid w:val="00E73807"/>
    <w:rsid w:val="00E74197"/>
    <w:rsid w:val="00E74E79"/>
    <w:rsid w:val="00E75894"/>
    <w:rsid w:val="00E75B12"/>
    <w:rsid w:val="00E75ED9"/>
    <w:rsid w:val="00E775E2"/>
    <w:rsid w:val="00E776E9"/>
    <w:rsid w:val="00E778AA"/>
    <w:rsid w:val="00E77C53"/>
    <w:rsid w:val="00E801B1"/>
    <w:rsid w:val="00E80468"/>
    <w:rsid w:val="00E805E7"/>
    <w:rsid w:val="00E813AF"/>
    <w:rsid w:val="00E81442"/>
    <w:rsid w:val="00E8147F"/>
    <w:rsid w:val="00E81C72"/>
    <w:rsid w:val="00E81E6D"/>
    <w:rsid w:val="00E8211E"/>
    <w:rsid w:val="00E82C05"/>
    <w:rsid w:val="00E82E9B"/>
    <w:rsid w:val="00E8313E"/>
    <w:rsid w:val="00E8383B"/>
    <w:rsid w:val="00E83EBC"/>
    <w:rsid w:val="00E8406C"/>
    <w:rsid w:val="00E840C2"/>
    <w:rsid w:val="00E84B67"/>
    <w:rsid w:val="00E84E06"/>
    <w:rsid w:val="00E85141"/>
    <w:rsid w:val="00E85451"/>
    <w:rsid w:val="00E85A85"/>
    <w:rsid w:val="00E86055"/>
    <w:rsid w:val="00E8607A"/>
    <w:rsid w:val="00E8625A"/>
    <w:rsid w:val="00E862CD"/>
    <w:rsid w:val="00E86414"/>
    <w:rsid w:val="00E86873"/>
    <w:rsid w:val="00E86C17"/>
    <w:rsid w:val="00E87619"/>
    <w:rsid w:val="00E876D7"/>
    <w:rsid w:val="00E878DC"/>
    <w:rsid w:val="00E87AD9"/>
    <w:rsid w:val="00E90C36"/>
    <w:rsid w:val="00E911B5"/>
    <w:rsid w:val="00E914AD"/>
    <w:rsid w:val="00E9174F"/>
    <w:rsid w:val="00E91F4E"/>
    <w:rsid w:val="00E91F8E"/>
    <w:rsid w:val="00E92735"/>
    <w:rsid w:val="00E92D65"/>
    <w:rsid w:val="00E9320B"/>
    <w:rsid w:val="00E9333F"/>
    <w:rsid w:val="00E93382"/>
    <w:rsid w:val="00E93528"/>
    <w:rsid w:val="00E93A27"/>
    <w:rsid w:val="00E93A6D"/>
    <w:rsid w:val="00E93A9B"/>
    <w:rsid w:val="00E94031"/>
    <w:rsid w:val="00E9422A"/>
    <w:rsid w:val="00E94345"/>
    <w:rsid w:val="00E9444E"/>
    <w:rsid w:val="00E9457D"/>
    <w:rsid w:val="00E945B1"/>
    <w:rsid w:val="00E94BA3"/>
    <w:rsid w:val="00E95AE3"/>
    <w:rsid w:val="00E964D5"/>
    <w:rsid w:val="00E9673D"/>
    <w:rsid w:val="00E9689B"/>
    <w:rsid w:val="00E969A2"/>
    <w:rsid w:val="00E97465"/>
    <w:rsid w:val="00E9762F"/>
    <w:rsid w:val="00E97B33"/>
    <w:rsid w:val="00EA02A4"/>
    <w:rsid w:val="00EA0657"/>
    <w:rsid w:val="00EA0680"/>
    <w:rsid w:val="00EA0B10"/>
    <w:rsid w:val="00EA0C4F"/>
    <w:rsid w:val="00EA0F6F"/>
    <w:rsid w:val="00EA0FF5"/>
    <w:rsid w:val="00EA1010"/>
    <w:rsid w:val="00EA1778"/>
    <w:rsid w:val="00EA1B89"/>
    <w:rsid w:val="00EA1D94"/>
    <w:rsid w:val="00EA2260"/>
    <w:rsid w:val="00EA23AD"/>
    <w:rsid w:val="00EA29F8"/>
    <w:rsid w:val="00EA2E25"/>
    <w:rsid w:val="00EA3529"/>
    <w:rsid w:val="00EA3C73"/>
    <w:rsid w:val="00EA3F41"/>
    <w:rsid w:val="00EA418F"/>
    <w:rsid w:val="00EA4216"/>
    <w:rsid w:val="00EA4466"/>
    <w:rsid w:val="00EA485F"/>
    <w:rsid w:val="00EA505A"/>
    <w:rsid w:val="00EA5C4F"/>
    <w:rsid w:val="00EA6936"/>
    <w:rsid w:val="00EA6BA0"/>
    <w:rsid w:val="00EA748B"/>
    <w:rsid w:val="00EA7A75"/>
    <w:rsid w:val="00EA7D0D"/>
    <w:rsid w:val="00EA7E16"/>
    <w:rsid w:val="00EA7E27"/>
    <w:rsid w:val="00EB0004"/>
    <w:rsid w:val="00EB007C"/>
    <w:rsid w:val="00EB0289"/>
    <w:rsid w:val="00EB04FC"/>
    <w:rsid w:val="00EB06D9"/>
    <w:rsid w:val="00EB06E3"/>
    <w:rsid w:val="00EB0A14"/>
    <w:rsid w:val="00EB0F8F"/>
    <w:rsid w:val="00EB1499"/>
    <w:rsid w:val="00EB1FA9"/>
    <w:rsid w:val="00EB2377"/>
    <w:rsid w:val="00EB23DF"/>
    <w:rsid w:val="00EB2512"/>
    <w:rsid w:val="00EB2756"/>
    <w:rsid w:val="00EB3631"/>
    <w:rsid w:val="00EB3ADB"/>
    <w:rsid w:val="00EB465C"/>
    <w:rsid w:val="00EB48C4"/>
    <w:rsid w:val="00EB4F36"/>
    <w:rsid w:val="00EB5239"/>
    <w:rsid w:val="00EB59BE"/>
    <w:rsid w:val="00EB5BC3"/>
    <w:rsid w:val="00EB5EAE"/>
    <w:rsid w:val="00EB60DE"/>
    <w:rsid w:val="00EB625F"/>
    <w:rsid w:val="00EB6601"/>
    <w:rsid w:val="00EB6BAA"/>
    <w:rsid w:val="00EB6C7E"/>
    <w:rsid w:val="00EB71CD"/>
    <w:rsid w:val="00EB71D8"/>
    <w:rsid w:val="00EB7224"/>
    <w:rsid w:val="00EB7369"/>
    <w:rsid w:val="00EB774D"/>
    <w:rsid w:val="00EB7888"/>
    <w:rsid w:val="00EB7A12"/>
    <w:rsid w:val="00EB7F4F"/>
    <w:rsid w:val="00EC0B74"/>
    <w:rsid w:val="00EC0BCF"/>
    <w:rsid w:val="00EC0F09"/>
    <w:rsid w:val="00EC1031"/>
    <w:rsid w:val="00EC10B1"/>
    <w:rsid w:val="00EC14BA"/>
    <w:rsid w:val="00EC17D1"/>
    <w:rsid w:val="00EC19CD"/>
    <w:rsid w:val="00EC1AB4"/>
    <w:rsid w:val="00EC1D19"/>
    <w:rsid w:val="00EC23BC"/>
    <w:rsid w:val="00EC23E7"/>
    <w:rsid w:val="00EC3231"/>
    <w:rsid w:val="00EC3249"/>
    <w:rsid w:val="00EC3734"/>
    <w:rsid w:val="00EC41CA"/>
    <w:rsid w:val="00EC43EC"/>
    <w:rsid w:val="00EC48AF"/>
    <w:rsid w:val="00EC48D3"/>
    <w:rsid w:val="00EC4C75"/>
    <w:rsid w:val="00EC4E07"/>
    <w:rsid w:val="00EC502D"/>
    <w:rsid w:val="00EC538B"/>
    <w:rsid w:val="00EC5904"/>
    <w:rsid w:val="00EC6096"/>
    <w:rsid w:val="00EC6D0A"/>
    <w:rsid w:val="00EC6F34"/>
    <w:rsid w:val="00EC7B22"/>
    <w:rsid w:val="00EC7C32"/>
    <w:rsid w:val="00ED0083"/>
    <w:rsid w:val="00ED088A"/>
    <w:rsid w:val="00ED0C09"/>
    <w:rsid w:val="00ED17BA"/>
    <w:rsid w:val="00ED195C"/>
    <w:rsid w:val="00ED1965"/>
    <w:rsid w:val="00ED1A13"/>
    <w:rsid w:val="00ED1ABC"/>
    <w:rsid w:val="00ED1C00"/>
    <w:rsid w:val="00ED1E01"/>
    <w:rsid w:val="00ED1E62"/>
    <w:rsid w:val="00ED233B"/>
    <w:rsid w:val="00ED25F6"/>
    <w:rsid w:val="00ED28D9"/>
    <w:rsid w:val="00ED2BD1"/>
    <w:rsid w:val="00ED3180"/>
    <w:rsid w:val="00ED36AB"/>
    <w:rsid w:val="00ED39A3"/>
    <w:rsid w:val="00ED39CB"/>
    <w:rsid w:val="00ED3DD7"/>
    <w:rsid w:val="00ED41A2"/>
    <w:rsid w:val="00ED4272"/>
    <w:rsid w:val="00ED4390"/>
    <w:rsid w:val="00ED497F"/>
    <w:rsid w:val="00ED4ADA"/>
    <w:rsid w:val="00ED50F2"/>
    <w:rsid w:val="00ED54F6"/>
    <w:rsid w:val="00ED5680"/>
    <w:rsid w:val="00ED58A7"/>
    <w:rsid w:val="00ED5AEC"/>
    <w:rsid w:val="00ED6F22"/>
    <w:rsid w:val="00ED7239"/>
    <w:rsid w:val="00ED732F"/>
    <w:rsid w:val="00ED745E"/>
    <w:rsid w:val="00ED759B"/>
    <w:rsid w:val="00ED75E2"/>
    <w:rsid w:val="00ED77A8"/>
    <w:rsid w:val="00ED7858"/>
    <w:rsid w:val="00ED7878"/>
    <w:rsid w:val="00ED79E7"/>
    <w:rsid w:val="00ED7A61"/>
    <w:rsid w:val="00ED7BB2"/>
    <w:rsid w:val="00ED7C28"/>
    <w:rsid w:val="00ED7C46"/>
    <w:rsid w:val="00EE01A6"/>
    <w:rsid w:val="00EE0496"/>
    <w:rsid w:val="00EE05AB"/>
    <w:rsid w:val="00EE108A"/>
    <w:rsid w:val="00EE143E"/>
    <w:rsid w:val="00EE18FA"/>
    <w:rsid w:val="00EE1E68"/>
    <w:rsid w:val="00EE1F1C"/>
    <w:rsid w:val="00EE242B"/>
    <w:rsid w:val="00EE2957"/>
    <w:rsid w:val="00EE39D9"/>
    <w:rsid w:val="00EE3C8F"/>
    <w:rsid w:val="00EE4053"/>
    <w:rsid w:val="00EE4064"/>
    <w:rsid w:val="00EE4099"/>
    <w:rsid w:val="00EE454B"/>
    <w:rsid w:val="00EE4644"/>
    <w:rsid w:val="00EE4837"/>
    <w:rsid w:val="00EE486C"/>
    <w:rsid w:val="00EE4A05"/>
    <w:rsid w:val="00EE4B47"/>
    <w:rsid w:val="00EE4CF2"/>
    <w:rsid w:val="00EE50A0"/>
    <w:rsid w:val="00EE5347"/>
    <w:rsid w:val="00EE5396"/>
    <w:rsid w:val="00EE61EB"/>
    <w:rsid w:val="00EE6C51"/>
    <w:rsid w:val="00EE6D87"/>
    <w:rsid w:val="00EE70DD"/>
    <w:rsid w:val="00EE7443"/>
    <w:rsid w:val="00EE77F7"/>
    <w:rsid w:val="00EE7FC3"/>
    <w:rsid w:val="00EF0836"/>
    <w:rsid w:val="00EF0878"/>
    <w:rsid w:val="00EF1233"/>
    <w:rsid w:val="00EF184E"/>
    <w:rsid w:val="00EF244A"/>
    <w:rsid w:val="00EF2A3A"/>
    <w:rsid w:val="00EF2B48"/>
    <w:rsid w:val="00EF2C3D"/>
    <w:rsid w:val="00EF301C"/>
    <w:rsid w:val="00EF3788"/>
    <w:rsid w:val="00EF3E2B"/>
    <w:rsid w:val="00EF414F"/>
    <w:rsid w:val="00EF43AB"/>
    <w:rsid w:val="00EF44AD"/>
    <w:rsid w:val="00EF548C"/>
    <w:rsid w:val="00EF5581"/>
    <w:rsid w:val="00EF564E"/>
    <w:rsid w:val="00EF5802"/>
    <w:rsid w:val="00EF594F"/>
    <w:rsid w:val="00EF59D1"/>
    <w:rsid w:val="00EF5D71"/>
    <w:rsid w:val="00EF5FAC"/>
    <w:rsid w:val="00EF700C"/>
    <w:rsid w:val="00EF7551"/>
    <w:rsid w:val="00EF78F9"/>
    <w:rsid w:val="00EF78FB"/>
    <w:rsid w:val="00EF7C41"/>
    <w:rsid w:val="00F00685"/>
    <w:rsid w:val="00F00721"/>
    <w:rsid w:val="00F01526"/>
    <w:rsid w:val="00F02194"/>
    <w:rsid w:val="00F0261B"/>
    <w:rsid w:val="00F02744"/>
    <w:rsid w:val="00F02CC9"/>
    <w:rsid w:val="00F03281"/>
    <w:rsid w:val="00F036FE"/>
    <w:rsid w:val="00F03F91"/>
    <w:rsid w:val="00F04011"/>
    <w:rsid w:val="00F0417D"/>
    <w:rsid w:val="00F0489B"/>
    <w:rsid w:val="00F053D5"/>
    <w:rsid w:val="00F05712"/>
    <w:rsid w:val="00F058B9"/>
    <w:rsid w:val="00F05B27"/>
    <w:rsid w:val="00F060C6"/>
    <w:rsid w:val="00F06DC5"/>
    <w:rsid w:val="00F07085"/>
    <w:rsid w:val="00F0792C"/>
    <w:rsid w:val="00F07B49"/>
    <w:rsid w:val="00F07D16"/>
    <w:rsid w:val="00F07F12"/>
    <w:rsid w:val="00F10806"/>
    <w:rsid w:val="00F10837"/>
    <w:rsid w:val="00F10A52"/>
    <w:rsid w:val="00F11117"/>
    <w:rsid w:val="00F11C47"/>
    <w:rsid w:val="00F11F4A"/>
    <w:rsid w:val="00F12217"/>
    <w:rsid w:val="00F129E3"/>
    <w:rsid w:val="00F12D3C"/>
    <w:rsid w:val="00F12DD9"/>
    <w:rsid w:val="00F12EF9"/>
    <w:rsid w:val="00F12F92"/>
    <w:rsid w:val="00F131DA"/>
    <w:rsid w:val="00F13234"/>
    <w:rsid w:val="00F13456"/>
    <w:rsid w:val="00F13728"/>
    <w:rsid w:val="00F139C1"/>
    <w:rsid w:val="00F1418C"/>
    <w:rsid w:val="00F14242"/>
    <w:rsid w:val="00F14BDC"/>
    <w:rsid w:val="00F14CC9"/>
    <w:rsid w:val="00F153DE"/>
    <w:rsid w:val="00F15A61"/>
    <w:rsid w:val="00F160C8"/>
    <w:rsid w:val="00F167A7"/>
    <w:rsid w:val="00F16BDB"/>
    <w:rsid w:val="00F16C52"/>
    <w:rsid w:val="00F16D4D"/>
    <w:rsid w:val="00F17267"/>
    <w:rsid w:val="00F17D39"/>
    <w:rsid w:val="00F17D49"/>
    <w:rsid w:val="00F2039F"/>
    <w:rsid w:val="00F20AB8"/>
    <w:rsid w:val="00F216AC"/>
    <w:rsid w:val="00F2188D"/>
    <w:rsid w:val="00F21D4B"/>
    <w:rsid w:val="00F222C7"/>
    <w:rsid w:val="00F2299B"/>
    <w:rsid w:val="00F22CDC"/>
    <w:rsid w:val="00F22FAB"/>
    <w:rsid w:val="00F23DFB"/>
    <w:rsid w:val="00F23E5D"/>
    <w:rsid w:val="00F23F5D"/>
    <w:rsid w:val="00F24544"/>
    <w:rsid w:val="00F249CD"/>
    <w:rsid w:val="00F251E8"/>
    <w:rsid w:val="00F25373"/>
    <w:rsid w:val="00F258B0"/>
    <w:rsid w:val="00F258EB"/>
    <w:rsid w:val="00F25A99"/>
    <w:rsid w:val="00F25B8D"/>
    <w:rsid w:val="00F26092"/>
    <w:rsid w:val="00F26569"/>
    <w:rsid w:val="00F265E3"/>
    <w:rsid w:val="00F269D9"/>
    <w:rsid w:val="00F26EE9"/>
    <w:rsid w:val="00F270C7"/>
    <w:rsid w:val="00F271FF"/>
    <w:rsid w:val="00F277B7"/>
    <w:rsid w:val="00F27874"/>
    <w:rsid w:val="00F27D02"/>
    <w:rsid w:val="00F30826"/>
    <w:rsid w:val="00F30C41"/>
    <w:rsid w:val="00F30D20"/>
    <w:rsid w:val="00F312EA"/>
    <w:rsid w:val="00F3165A"/>
    <w:rsid w:val="00F31917"/>
    <w:rsid w:val="00F31A62"/>
    <w:rsid w:val="00F31AD7"/>
    <w:rsid w:val="00F31D4B"/>
    <w:rsid w:val="00F32145"/>
    <w:rsid w:val="00F32956"/>
    <w:rsid w:val="00F32EB2"/>
    <w:rsid w:val="00F3345F"/>
    <w:rsid w:val="00F33AB8"/>
    <w:rsid w:val="00F33CF0"/>
    <w:rsid w:val="00F3456E"/>
    <w:rsid w:val="00F34BA6"/>
    <w:rsid w:val="00F35169"/>
    <w:rsid w:val="00F355CB"/>
    <w:rsid w:val="00F35742"/>
    <w:rsid w:val="00F35D93"/>
    <w:rsid w:val="00F367D4"/>
    <w:rsid w:val="00F36A9E"/>
    <w:rsid w:val="00F36CD3"/>
    <w:rsid w:val="00F36D46"/>
    <w:rsid w:val="00F37063"/>
    <w:rsid w:val="00F3769D"/>
    <w:rsid w:val="00F37AC7"/>
    <w:rsid w:val="00F40474"/>
    <w:rsid w:val="00F40B87"/>
    <w:rsid w:val="00F41004"/>
    <w:rsid w:val="00F41379"/>
    <w:rsid w:val="00F41B00"/>
    <w:rsid w:val="00F42447"/>
    <w:rsid w:val="00F4264F"/>
    <w:rsid w:val="00F42741"/>
    <w:rsid w:val="00F434AC"/>
    <w:rsid w:val="00F43507"/>
    <w:rsid w:val="00F43693"/>
    <w:rsid w:val="00F43B1E"/>
    <w:rsid w:val="00F43B94"/>
    <w:rsid w:val="00F43F0A"/>
    <w:rsid w:val="00F4430D"/>
    <w:rsid w:val="00F45281"/>
    <w:rsid w:val="00F455D1"/>
    <w:rsid w:val="00F4632E"/>
    <w:rsid w:val="00F468CC"/>
    <w:rsid w:val="00F46A4F"/>
    <w:rsid w:val="00F46B75"/>
    <w:rsid w:val="00F46C7F"/>
    <w:rsid w:val="00F47332"/>
    <w:rsid w:val="00F474BD"/>
    <w:rsid w:val="00F478EA"/>
    <w:rsid w:val="00F47AF5"/>
    <w:rsid w:val="00F5036A"/>
    <w:rsid w:val="00F5096E"/>
    <w:rsid w:val="00F50CD1"/>
    <w:rsid w:val="00F510CB"/>
    <w:rsid w:val="00F51822"/>
    <w:rsid w:val="00F519D1"/>
    <w:rsid w:val="00F51C3F"/>
    <w:rsid w:val="00F51CDD"/>
    <w:rsid w:val="00F521F2"/>
    <w:rsid w:val="00F524F5"/>
    <w:rsid w:val="00F5289E"/>
    <w:rsid w:val="00F52DD0"/>
    <w:rsid w:val="00F52DF6"/>
    <w:rsid w:val="00F52F26"/>
    <w:rsid w:val="00F53BF8"/>
    <w:rsid w:val="00F5409C"/>
    <w:rsid w:val="00F541CC"/>
    <w:rsid w:val="00F54377"/>
    <w:rsid w:val="00F54B2E"/>
    <w:rsid w:val="00F54D2B"/>
    <w:rsid w:val="00F55011"/>
    <w:rsid w:val="00F5570F"/>
    <w:rsid w:val="00F55BAB"/>
    <w:rsid w:val="00F55D0F"/>
    <w:rsid w:val="00F56999"/>
    <w:rsid w:val="00F56E1B"/>
    <w:rsid w:val="00F56E37"/>
    <w:rsid w:val="00F57337"/>
    <w:rsid w:val="00F577A9"/>
    <w:rsid w:val="00F57BA2"/>
    <w:rsid w:val="00F60108"/>
    <w:rsid w:val="00F6077F"/>
    <w:rsid w:val="00F60ECB"/>
    <w:rsid w:val="00F61415"/>
    <w:rsid w:val="00F61890"/>
    <w:rsid w:val="00F6203F"/>
    <w:rsid w:val="00F625A4"/>
    <w:rsid w:val="00F633CE"/>
    <w:rsid w:val="00F6349A"/>
    <w:rsid w:val="00F63725"/>
    <w:rsid w:val="00F6373C"/>
    <w:rsid w:val="00F64569"/>
    <w:rsid w:val="00F64A19"/>
    <w:rsid w:val="00F64D77"/>
    <w:rsid w:val="00F64FD5"/>
    <w:rsid w:val="00F6589D"/>
    <w:rsid w:val="00F66000"/>
    <w:rsid w:val="00F66138"/>
    <w:rsid w:val="00F661F4"/>
    <w:rsid w:val="00F66D9C"/>
    <w:rsid w:val="00F66E2B"/>
    <w:rsid w:val="00F66EBF"/>
    <w:rsid w:val="00F66F8D"/>
    <w:rsid w:val="00F67471"/>
    <w:rsid w:val="00F705A7"/>
    <w:rsid w:val="00F70B74"/>
    <w:rsid w:val="00F711AE"/>
    <w:rsid w:val="00F712D6"/>
    <w:rsid w:val="00F7165A"/>
    <w:rsid w:val="00F71A9F"/>
    <w:rsid w:val="00F721A3"/>
    <w:rsid w:val="00F7222E"/>
    <w:rsid w:val="00F729D9"/>
    <w:rsid w:val="00F72B70"/>
    <w:rsid w:val="00F736ED"/>
    <w:rsid w:val="00F738E1"/>
    <w:rsid w:val="00F73D22"/>
    <w:rsid w:val="00F73F00"/>
    <w:rsid w:val="00F73FD9"/>
    <w:rsid w:val="00F7400B"/>
    <w:rsid w:val="00F740D9"/>
    <w:rsid w:val="00F743B4"/>
    <w:rsid w:val="00F74F85"/>
    <w:rsid w:val="00F75F69"/>
    <w:rsid w:val="00F75F9E"/>
    <w:rsid w:val="00F76161"/>
    <w:rsid w:val="00F762B3"/>
    <w:rsid w:val="00F76307"/>
    <w:rsid w:val="00F764D8"/>
    <w:rsid w:val="00F768A0"/>
    <w:rsid w:val="00F76944"/>
    <w:rsid w:val="00F76B95"/>
    <w:rsid w:val="00F76C50"/>
    <w:rsid w:val="00F76C69"/>
    <w:rsid w:val="00F76F5E"/>
    <w:rsid w:val="00F77D9B"/>
    <w:rsid w:val="00F77EF8"/>
    <w:rsid w:val="00F8039B"/>
    <w:rsid w:val="00F80558"/>
    <w:rsid w:val="00F80B7F"/>
    <w:rsid w:val="00F8102B"/>
    <w:rsid w:val="00F810CB"/>
    <w:rsid w:val="00F81437"/>
    <w:rsid w:val="00F8199D"/>
    <w:rsid w:val="00F81AC5"/>
    <w:rsid w:val="00F821E6"/>
    <w:rsid w:val="00F828AB"/>
    <w:rsid w:val="00F839A2"/>
    <w:rsid w:val="00F83CE4"/>
    <w:rsid w:val="00F83D33"/>
    <w:rsid w:val="00F83D82"/>
    <w:rsid w:val="00F841AD"/>
    <w:rsid w:val="00F844F7"/>
    <w:rsid w:val="00F84857"/>
    <w:rsid w:val="00F84A69"/>
    <w:rsid w:val="00F84DD5"/>
    <w:rsid w:val="00F850FE"/>
    <w:rsid w:val="00F85224"/>
    <w:rsid w:val="00F8539C"/>
    <w:rsid w:val="00F85871"/>
    <w:rsid w:val="00F85BB4"/>
    <w:rsid w:val="00F85D90"/>
    <w:rsid w:val="00F8628E"/>
    <w:rsid w:val="00F86962"/>
    <w:rsid w:val="00F86C37"/>
    <w:rsid w:val="00F902F6"/>
    <w:rsid w:val="00F904A2"/>
    <w:rsid w:val="00F9091D"/>
    <w:rsid w:val="00F9158F"/>
    <w:rsid w:val="00F916DB"/>
    <w:rsid w:val="00F91736"/>
    <w:rsid w:val="00F917E8"/>
    <w:rsid w:val="00F922EC"/>
    <w:rsid w:val="00F92665"/>
    <w:rsid w:val="00F92C06"/>
    <w:rsid w:val="00F92CB4"/>
    <w:rsid w:val="00F9303E"/>
    <w:rsid w:val="00F93D26"/>
    <w:rsid w:val="00F9442A"/>
    <w:rsid w:val="00F9562A"/>
    <w:rsid w:val="00F960EF"/>
    <w:rsid w:val="00F965D8"/>
    <w:rsid w:val="00F96758"/>
    <w:rsid w:val="00F96787"/>
    <w:rsid w:val="00F9684E"/>
    <w:rsid w:val="00F968D2"/>
    <w:rsid w:val="00F96BC5"/>
    <w:rsid w:val="00F97196"/>
    <w:rsid w:val="00F977D8"/>
    <w:rsid w:val="00F97E2D"/>
    <w:rsid w:val="00F97EF6"/>
    <w:rsid w:val="00F97FA6"/>
    <w:rsid w:val="00FA061A"/>
    <w:rsid w:val="00FA09A8"/>
    <w:rsid w:val="00FA12A0"/>
    <w:rsid w:val="00FA1472"/>
    <w:rsid w:val="00FA153D"/>
    <w:rsid w:val="00FA18BF"/>
    <w:rsid w:val="00FA18E6"/>
    <w:rsid w:val="00FA2292"/>
    <w:rsid w:val="00FA22F0"/>
    <w:rsid w:val="00FA2349"/>
    <w:rsid w:val="00FA2995"/>
    <w:rsid w:val="00FA2B1D"/>
    <w:rsid w:val="00FA36AA"/>
    <w:rsid w:val="00FA3785"/>
    <w:rsid w:val="00FA378C"/>
    <w:rsid w:val="00FA408F"/>
    <w:rsid w:val="00FA40F6"/>
    <w:rsid w:val="00FA43CC"/>
    <w:rsid w:val="00FA4F64"/>
    <w:rsid w:val="00FA596D"/>
    <w:rsid w:val="00FA5996"/>
    <w:rsid w:val="00FA5D8A"/>
    <w:rsid w:val="00FA65C6"/>
    <w:rsid w:val="00FA65F4"/>
    <w:rsid w:val="00FA666E"/>
    <w:rsid w:val="00FA6BEF"/>
    <w:rsid w:val="00FA6FAE"/>
    <w:rsid w:val="00FA7997"/>
    <w:rsid w:val="00FA7CFC"/>
    <w:rsid w:val="00FA7D4E"/>
    <w:rsid w:val="00FB020A"/>
    <w:rsid w:val="00FB10A5"/>
    <w:rsid w:val="00FB19CE"/>
    <w:rsid w:val="00FB1AAF"/>
    <w:rsid w:val="00FB26B2"/>
    <w:rsid w:val="00FB277D"/>
    <w:rsid w:val="00FB2C65"/>
    <w:rsid w:val="00FB2C89"/>
    <w:rsid w:val="00FB31CE"/>
    <w:rsid w:val="00FB3B76"/>
    <w:rsid w:val="00FB3BB6"/>
    <w:rsid w:val="00FB3D17"/>
    <w:rsid w:val="00FB3E4D"/>
    <w:rsid w:val="00FB423C"/>
    <w:rsid w:val="00FB4285"/>
    <w:rsid w:val="00FB4502"/>
    <w:rsid w:val="00FB4E5E"/>
    <w:rsid w:val="00FB6087"/>
    <w:rsid w:val="00FB6194"/>
    <w:rsid w:val="00FB6397"/>
    <w:rsid w:val="00FB6707"/>
    <w:rsid w:val="00FB6A64"/>
    <w:rsid w:val="00FB6BD5"/>
    <w:rsid w:val="00FB6BFF"/>
    <w:rsid w:val="00FB740E"/>
    <w:rsid w:val="00FB778B"/>
    <w:rsid w:val="00FB78F8"/>
    <w:rsid w:val="00FB7A94"/>
    <w:rsid w:val="00FB7F1D"/>
    <w:rsid w:val="00FC007B"/>
    <w:rsid w:val="00FC03DE"/>
    <w:rsid w:val="00FC0532"/>
    <w:rsid w:val="00FC0731"/>
    <w:rsid w:val="00FC07D9"/>
    <w:rsid w:val="00FC1033"/>
    <w:rsid w:val="00FC13AB"/>
    <w:rsid w:val="00FC192F"/>
    <w:rsid w:val="00FC1FEE"/>
    <w:rsid w:val="00FC22C5"/>
    <w:rsid w:val="00FC2A41"/>
    <w:rsid w:val="00FC2F1C"/>
    <w:rsid w:val="00FC3269"/>
    <w:rsid w:val="00FC332C"/>
    <w:rsid w:val="00FC34B4"/>
    <w:rsid w:val="00FC38E0"/>
    <w:rsid w:val="00FC3D4B"/>
    <w:rsid w:val="00FC457F"/>
    <w:rsid w:val="00FC492A"/>
    <w:rsid w:val="00FC4CBC"/>
    <w:rsid w:val="00FC572C"/>
    <w:rsid w:val="00FC5B87"/>
    <w:rsid w:val="00FC5E69"/>
    <w:rsid w:val="00FC60CA"/>
    <w:rsid w:val="00FC6179"/>
    <w:rsid w:val="00FC68E6"/>
    <w:rsid w:val="00FC704F"/>
    <w:rsid w:val="00FC70E9"/>
    <w:rsid w:val="00FC79FB"/>
    <w:rsid w:val="00FC7A19"/>
    <w:rsid w:val="00FC7BD6"/>
    <w:rsid w:val="00FD0298"/>
    <w:rsid w:val="00FD0765"/>
    <w:rsid w:val="00FD1157"/>
    <w:rsid w:val="00FD138A"/>
    <w:rsid w:val="00FD153B"/>
    <w:rsid w:val="00FD1704"/>
    <w:rsid w:val="00FD255E"/>
    <w:rsid w:val="00FD2A11"/>
    <w:rsid w:val="00FD2C73"/>
    <w:rsid w:val="00FD2CBC"/>
    <w:rsid w:val="00FD33F3"/>
    <w:rsid w:val="00FD385B"/>
    <w:rsid w:val="00FD3DCA"/>
    <w:rsid w:val="00FD4C06"/>
    <w:rsid w:val="00FD553D"/>
    <w:rsid w:val="00FD5644"/>
    <w:rsid w:val="00FD5B41"/>
    <w:rsid w:val="00FD6387"/>
    <w:rsid w:val="00FD6470"/>
    <w:rsid w:val="00FD70F6"/>
    <w:rsid w:val="00FD7C7C"/>
    <w:rsid w:val="00FE0C75"/>
    <w:rsid w:val="00FE0CF7"/>
    <w:rsid w:val="00FE0F74"/>
    <w:rsid w:val="00FE131B"/>
    <w:rsid w:val="00FE1384"/>
    <w:rsid w:val="00FE13C5"/>
    <w:rsid w:val="00FE1D30"/>
    <w:rsid w:val="00FE1E8D"/>
    <w:rsid w:val="00FE1F7F"/>
    <w:rsid w:val="00FE28C7"/>
    <w:rsid w:val="00FE30EF"/>
    <w:rsid w:val="00FE33E0"/>
    <w:rsid w:val="00FE3688"/>
    <w:rsid w:val="00FE3BCC"/>
    <w:rsid w:val="00FE3C6F"/>
    <w:rsid w:val="00FE3E27"/>
    <w:rsid w:val="00FE54A6"/>
    <w:rsid w:val="00FE5C4A"/>
    <w:rsid w:val="00FE5ED1"/>
    <w:rsid w:val="00FE5F3B"/>
    <w:rsid w:val="00FE6096"/>
    <w:rsid w:val="00FE65D7"/>
    <w:rsid w:val="00FE6626"/>
    <w:rsid w:val="00FE6E57"/>
    <w:rsid w:val="00FE7031"/>
    <w:rsid w:val="00FE7444"/>
    <w:rsid w:val="00FE7675"/>
    <w:rsid w:val="00FE78E5"/>
    <w:rsid w:val="00FE7A86"/>
    <w:rsid w:val="00FE7B84"/>
    <w:rsid w:val="00FF0118"/>
    <w:rsid w:val="00FF030C"/>
    <w:rsid w:val="00FF05A5"/>
    <w:rsid w:val="00FF0E9F"/>
    <w:rsid w:val="00FF122E"/>
    <w:rsid w:val="00FF144B"/>
    <w:rsid w:val="00FF19D4"/>
    <w:rsid w:val="00FF2748"/>
    <w:rsid w:val="00FF2F45"/>
    <w:rsid w:val="00FF3026"/>
    <w:rsid w:val="00FF3036"/>
    <w:rsid w:val="00FF3558"/>
    <w:rsid w:val="00FF39DE"/>
    <w:rsid w:val="00FF404D"/>
    <w:rsid w:val="00FF4688"/>
    <w:rsid w:val="00FF529B"/>
    <w:rsid w:val="00FF5FCF"/>
    <w:rsid w:val="00FF616A"/>
    <w:rsid w:val="00FF63DB"/>
    <w:rsid w:val="00FF64F7"/>
    <w:rsid w:val="00FF6F4E"/>
    <w:rsid w:val="00FF7142"/>
    <w:rsid w:val="00FF73C9"/>
    <w:rsid w:val="00FF74CB"/>
    <w:rsid w:val="00FF7B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E7AC3"/>
  <w15:chartTrackingRefBased/>
  <w15:docId w15:val="{D84F2F94-604A-4198-988D-6F6C3595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82CBA"/>
    <w:rPr>
      <w:lang w:val="ru-RU" w:eastAsia="ru-RU"/>
    </w:rPr>
  </w:style>
  <w:style w:type="paragraph" w:styleId="1">
    <w:name w:val="heading 1"/>
    <w:basedOn w:val="a"/>
    <w:next w:val="a"/>
    <w:link w:val="10"/>
    <w:qFormat/>
    <w:pPr>
      <w:keepNext/>
      <w:jc w:val="center"/>
      <w:outlineLvl w:val="0"/>
    </w:pPr>
    <w:rPr>
      <w:noProof/>
      <w:sz w:val="24"/>
      <w:lang w:val="x-none" w:eastAsia="x-none"/>
    </w:rPr>
  </w:style>
  <w:style w:type="paragraph" w:styleId="2">
    <w:name w:val="heading 2"/>
    <w:basedOn w:val="a"/>
    <w:next w:val="a"/>
    <w:link w:val="20"/>
    <w:qFormat/>
    <w:pPr>
      <w:keepNext/>
      <w:jc w:val="both"/>
      <w:outlineLvl w:val="1"/>
    </w:pPr>
    <w:rPr>
      <w:noProof/>
      <w:sz w:val="28"/>
    </w:rPr>
  </w:style>
  <w:style w:type="paragraph" w:styleId="3">
    <w:name w:val="heading 3"/>
    <w:basedOn w:val="a"/>
    <w:next w:val="a"/>
    <w:link w:val="30"/>
    <w:qFormat/>
    <w:pPr>
      <w:keepNext/>
      <w:outlineLvl w:val="2"/>
    </w:pPr>
    <w:rPr>
      <w:sz w:val="28"/>
      <w:lang w:val="uk-UA" w:eastAsia="x-none"/>
    </w:rPr>
  </w:style>
  <w:style w:type="paragraph" w:styleId="4">
    <w:name w:val="heading 4"/>
    <w:basedOn w:val="a"/>
    <w:next w:val="a"/>
    <w:link w:val="40"/>
    <w:qFormat/>
    <w:pPr>
      <w:keepNext/>
      <w:jc w:val="both"/>
      <w:outlineLvl w:val="3"/>
    </w:pPr>
    <w:rPr>
      <w:rFonts w:ascii="Times New Roman" w:hAnsi="Times New Roman"/>
      <w:b/>
      <w:sz w:val="24"/>
      <w:lang w:val="uk-UA" w:eastAsia="x-none"/>
    </w:rPr>
  </w:style>
  <w:style w:type="paragraph" w:styleId="5">
    <w:name w:val="heading 5"/>
    <w:basedOn w:val="a"/>
    <w:next w:val="a"/>
    <w:qFormat/>
    <w:pPr>
      <w:spacing w:before="240" w:after="60"/>
      <w:outlineLvl w:val="4"/>
    </w:pPr>
    <w:rPr>
      <w:b/>
      <w:bCs/>
      <w:i/>
      <w:iCs/>
      <w:sz w:val="26"/>
      <w:szCs w:val="26"/>
    </w:rPr>
  </w:style>
  <w:style w:type="paragraph" w:styleId="6">
    <w:name w:val="heading 6"/>
    <w:basedOn w:val="a"/>
    <w:next w:val="a"/>
    <w:qFormat/>
    <w:rsid w:val="00990A09"/>
    <w:pPr>
      <w:keepNext/>
      <w:outlineLvl w:val="5"/>
    </w:pPr>
    <w:rPr>
      <w:rFonts w:ascii="Times New Roman" w:hAnsi="Times New Roman"/>
      <w:sz w:val="28"/>
      <w:lang w:val="uk-UA"/>
    </w:rPr>
  </w:style>
  <w:style w:type="paragraph" w:styleId="7">
    <w:name w:val="heading 7"/>
    <w:basedOn w:val="a"/>
    <w:next w:val="a"/>
    <w:qFormat/>
    <w:rsid w:val="00990A09"/>
    <w:pPr>
      <w:spacing w:before="240" w:after="60"/>
      <w:outlineLvl w:val="6"/>
    </w:pPr>
    <w:rPr>
      <w:rFonts w:ascii="Times New Roman" w:hAnsi="Times New Roman"/>
      <w:sz w:val="24"/>
      <w:szCs w:val="24"/>
      <w:lang w:val="uk-UA"/>
    </w:rPr>
  </w:style>
  <w:style w:type="paragraph" w:styleId="8">
    <w:name w:val="heading 8"/>
    <w:basedOn w:val="a"/>
    <w:next w:val="a"/>
    <w:link w:val="80"/>
    <w:qFormat/>
    <w:rsid w:val="0070026E"/>
    <w:pPr>
      <w:keepNext/>
      <w:ind w:left="4320" w:hanging="4320"/>
      <w:jc w:val="both"/>
      <w:outlineLvl w:val="7"/>
    </w:pPr>
    <w:rPr>
      <w:rFonts w:ascii="Times New Roman" w:hAnsi="Times New Roman"/>
      <w:sz w:val="24"/>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ind w:right="18"/>
      <w:jc w:val="center"/>
    </w:pPr>
    <w:rPr>
      <w:sz w:val="36"/>
      <w:lang w:val="x-none" w:eastAsia="x-none"/>
    </w:rPr>
  </w:style>
  <w:style w:type="paragraph" w:styleId="a5">
    <w:name w:val="Body Text"/>
    <w:aliases w:val=" Знак,Знак"/>
    <w:basedOn w:val="a"/>
    <w:link w:val="a6"/>
    <w:pPr>
      <w:jc w:val="both"/>
    </w:pPr>
    <w:rPr>
      <w:noProof/>
      <w:sz w:val="28"/>
      <w:lang w:val="x-none" w:eastAsia="x-none"/>
    </w:rPr>
  </w:style>
  <w:style w:type="paragraph" w:styleId="a7">
    <w:name w:val="Body Text Indent"/>
    <w:basedOn w:val="a"/>
    <w:link w:val="a8"/>
    <w:pPr>
      <w:ind w:left="60"/>
      <w:jc w:val="both"/>
    </w:pPr>
    <w:rPr>
      <w:rFonts w:ascii="Times New Roman" w:hAnsi="Times New Roman"/>
      <w:noProof/>
      <w:sz w:val="24"/>
      <w:lang w:val="uk-UA" w:eastAsia="x-none"/>
    </w:rPr>
  </w:style>
  <w:style w:type="paragraph" w:styleId="21">
    <w:name w:val="Body Text 2"/>
    <w:basedOn w:val="a"/>
    <w:link w:val="22"/>
    <w:rPr>
      <w:rFonts w:ascii="Times New Roman" w:hAnsi="Times New Roman"/>
      <w:b/>
      <w:sz w:val="24"/>
      <w:lang w:val="uk-UA" w:eastAsia="x-none"/>
    </w:rPr>
  </w:style>
  <w:style w:type="character" w:styleId="a9">
    <w:name w:val="footnote reference"/>
    <w:semiHidden/>
    <w:rPr>
      <w:vertAlign w:val="superscript"/>
    </w:rPr>
  </w:style>
  <w:style w:type="paragraph" w:styleId="aa">
    <w:name w:val="footnote text"/>
    <w:basedOn w:val="a"/>
    <w:semiHidden/>
  </w:style>
  <w:style w:type="paragraph" w:customStyle="1" w:styleId="11">
    <w:name w:val="Текст у виносці1"/>
    <w:basedOn w:val="a"/>
    <w:semiHidden/>
    <w:rPr>
      <w:rFonts w:ascii="Tahoma" w:hAnsi="Tahoma" w:cs="Tahoma"/>
      <w:sz w:val="16"/>
      <w:szCs w:val="16"/>
    </w:rPr>
  </w:style>
  <w:style w:type="paragraph" w:styleId="ab">
    <w:name w:val="Normal (Web)"/>
    <w:aliases w:val="Обычный (Web)1"/>
    <w:basedOn w:val="a"/>
    <w:link w:val="ac"/>
    <w:uiPriority w:val="99"/>
    <w:qFormat/>
    <w:pPr>
      <w:spacing w:before="100" w:beforeAutospacing="1" w:after="100" w:afterAutospacing="1"/>
    </w:pPr>
    <w:rPr>
      <w:rFonts w:ascii="Times New Roman" w:hAnsi="Times New Roman"/>
      <w:sz w:val="24"/>
      <w:szCs w:val="24"/>
    </w:rPr>
  </w:style>
  <w:style w:type="paragraph" w:customStyle="1" w:styleId="StyleZakonu">
    <w:name w:val="StyleZakonu"/>
    <w:basedOn w:val="a"/>
    <w:pPr>
      <w:spacing w:after="60" w:line="220" w:lineRule="exact"/>
      <w:ind w:firstLine="284"/>
      <w:jc w:val="both"/>
    </w:pPr>
    <w:rPr>
      <w:rFonts w:ascii="Times New Roman" w:hAnsi="Times New Roman"/>
      <w:lang w:val="uk-UA"/>
    </w:rPr>
  </w:style>
  <w:style w:type="paragraph" w:styleId="ad">
    <w:name w:val="List Paragraph"/>
    <w:basedOn w:val="a"/>
    <w:uiPriority w:val="34"/>
    <w:qFormat/>
    <w:pPr>
      <w:ind w:left="708"/>
    </w:pPr>
  </w:style>
  <w:style w:type="paragraph" w:customStyle="1" w:styleId="ae">
    <w:name w:val="Знак Знак Знак Знак Знак Знак Знак Знак Знак Знак"/>
    <w:basedOn w:val="a"/>
    <w:rPr>
      <w:rFonts w:ascii="Verdana" w:hAnsi="Verdana" w:cs="Verdana"/>
      <w:lang w:val="en-US" w:eastAsia="en-US"/>
    </w:rPr>
  </w:style>
  <w:style w:type="character" w:customStyle="1" w:styleId="af">
    <w:name w:val="Знак Знак"/>
    <w:rPr>
      <w:rFonts w:ascii="Times New Roman" w:hAnsi="Times New Roman"/>
      <w:noProof/>
      <w:sz w:val="24"/>
      <w:lang w:val="uk-UA"/>
    </w:rPr>
  </w:style>
  <w:style w:type="character" w:customStyle="1" w:styleId="12">
    <w:name w:val="Знак Знак1"/>
    <w:rPr>
      <w:rFonts w:ascii="Times" w:hAnsi="Times"/>
      <w:noProof/>
      <w:sz w:val="28"/>
      <w:lang w:val="ru-RU" w:eastAsia="ru-RU" w:bidi="ar-SA"/>
    </w:rPr>
  </w:style>
  <w:style w:type="paragraph" w:customStyle="1" w:styleId="af0">
    <w:name w:val="Знак Знак Знак Знак Знак Знак Знак"/>
    <w:basedOn w:val="a"/>
    <w:rPr>
      <w:rFonts w:ascii="Verdana" w:hAnsi="Verdana" w:cs="Verdana"/>
      <w:lang w:val="en-US" w:eastAsia="en-US"/>
    </w:rPr>
  </w:style>
  <w:style w:type="paragraph" w:customStyle="1" w:styleId="23">
    <w:name w:val="Знак Знак2"/>
    <w:basedOn w:val="a"/>
    <w:rPr>
      <w:rFonts w:ascii="Verdana" w:hAnsi="Verdana" w:cs="Verdana"/>
      <w:lang w:val="en-US" w:eastAsia="en-US"/>
    </w:rPr>
  </w:style>
  <w:style w:type="character" w:customStyle="1" w:styleId="31">
    <w:name w:val="Основний текст 3 Знак"/>
    <w:link w:val="32"/>
    <w:rPr>
      <w:rFonts w:ascii="Times" w:hAnsi="Times"/>
      <w:noProof/>
      <w:sz w:val="28"/>
      <w:lang w:val="ru-RU" w:eastAsia="ru-RU" w:bidi="ar-SA"/>
    </w:rPr>
  </w:style>
  <w:style w:type="character" w:customStyle="1" w:styleId="af1">
    <w:name w:val="Верхній колонтитул Знак"/>
    <w:link w:val="af2"/>
    <w:rPr>
      <w:sz w:val="36"/>
      <w:lang w:val="x-none"/>
    </w:rPr>
  </w:style>
  <w:style w:type="paragraph" w:customStyle="1" w:styleId="33">
    <w:name w:val="Знак Знак3"/>
    <w:basedOn w:val="a"/>
    <w:rPr>
      <w:rFonts w:ascii="Verdana" w:hAnsi="Verdana" w:cs="Verdana"/>
      <w:lang w:val="en-US" w:eastAsia="en-US"/>
    </w:rPr>
  </w:style>
  <w:style w:type="paragraph" w:customStyle="1" w:styleId="34">
    <w:name w:val="Знак Знак3"/>
    <w:basedOn w:val="a"/>
    <w:rPr>
      <w:rFonts w:ascii="Verdana" w:hAnsi="Verdana" w:cs="Verdana"/>
      <w:lang w:val="en-US" w:eastAsia="en-US"/>
    </w:rPr>
  </w:style>
  <w:style w:type="character" w:customStyle="1" w:styleId="41">
    <w:name w:val="Знак Знак4"/>
    <w:rPr>
      <w:rFonts w:ascii="Times New Roman" w:hAnsi="Times New Roman"/>
      <w:noProof/>
      <w:sz w:val="24"/>
      <w:lang w:val="uk-UA"/>
    </w:rPr>
  </w:style>
  <w:style w:type="character" w:customStyle="1" w:styleId="50">
    <w:name w:val="Знак Знак5"/>
    <w:rPr>
      <w:rFonts w:ascii="Times New Roman" w:hAnsi="Times New Roman"/>
      <w:noProof/>
      <w:sz w:val="24"/>
      <w:lang w:val="uk-UA"/>
    </w:rPr>
  </w:style>
  <w:style w:type="paragraph" w:customStyle="1" w:styleId="24">
    <w:name w:val="Знак Знак2 Знак Знак Знак Знак"/>
    <w:basedOn w:val="a"/>
    <w:rPr>
      <w:rFonts w:ascii="Verdana" w:hAnsi="Verdana" w:cs="Verdana"/>
      <w:lang w:val="en-US" w:eastAsia="en-US"/>
    </w:rPr>
  </w:style>
  <w:style w:type="paragraph" w:customStyle="1" w:styleId="af3">
    <w:name w:val="Знак Знак Знак Знак Знак Знак Знак Знак Знак"/>
    <w:basedOn w:val="a"/>
    <w:rPr>
      <w:rFonts w:ascii="Verdana" w:hAnsi="Verdana" w:cs="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rPr>
      <w:rFonts w:ascii="Verdana" w:hAnsi="Verdana"/>
      <w:lang w:val="en-US" w:eastAsia="en-US"/>
    </w:rPr>
  </w:style>
  <w:style w:type="character" w:customStyle="1" w:styleId="a8">
    <w:name w:val="Основний текст з відступом Знак"/>
    <w:link w:val="a7"/>
    <w:rsid w:val="00894094"/>
    <w:rPr>
      <w:rFonts w:ascii="Times New Roman" w:hAnsi="Times New Roman"/>
      <w:noProof/>
      <w:sz w:val="24"/>
      <w:lang w:val="uk-UA"/>
    </w:rPr>
  </w:style>
  <w:style w:type="character" w:customStyle="1" w:styleId="25">
    <w:name w:val="Основний текст з відступом 2 Знак"/>
    <w:link w:val="26"/>
    <w:rsid w:val="00991954"/>
    <w:rPr>
      <w:rFonts w:ascii="Times New Roman" w:hAnsi="Times New Roman"/>
      <w:noProof/>
      <w:sz w:val="24"/>
      <w:lang w:val="uk-UA"/>
    </w:rPr>
  </w:style>
  <w:style w:type="paragraph" w:styleId="af4">
    <w:name w:val="Balloon Text"/>
    <w:basedOn w:val="a"/>
    <w:link w:val="af5"/>
    <w:uiPriority w:val="99"/>
    <w:semiHidden/>
    <w:rsid w:val="00783F26"/>
    <w:rPr>
      <w:rFonts w:ascii="Tahoma" w:hAnsi="Tahoma"/>
      <w:sz w:val="16"/>
      <w:szCs w:val="16"/>
    </w:rPr>
  </w:style>
  <w:style w:type="paragraph" w:customStyle="1" w:styleId="af6">
    <w:name w:val="Знак Знак Знак Знак Знак Знак Знак Знак Знак Знак Знак Знак Знак Знак Знак Знак"/>
    <w:basedOn w:val="a"/>
    <w:rsid w:val="005E30A8"/>
    <w:rPr>
      <w:rFonts w:ascii="Verdana" w:hAnsi="Verdana" w:cs="Verdana"/>
      <w:lang w:val="en-US" w:eastAsia="en-US"/>
    </w:rPr>
  </w:style>
  <w:style w:type="character" w:customStyle="1" w:styleId="30">
    <w:name w:val="Заголовок 3 Знак"/>
    <w:link w:val="3"/>
    <w:rsid w:val="00A13929"/>
    <w:rPr>
      <w:sz w:val="28"/>
      <w:lang w:val="uk-UA"/>
    </w:rPr>
  </w:style>
  <w:style w:type="character" w:customStyle="1" w:styleId="a4">
    <w:name w:val="Назва Знак"/>
    <w:link w:val="a3"/>
    <w:rsid w:val="00A13929"/>
    <w:rPr>
      <w:sz w:val="36"/>
      <w:lang w:val="x-none"/>
    </w:rPr>
  </w:style>
  <w:style w:type="character" w:customStyle="1" w:styleId="a6">
    <w:name w:val="Основний текст Знак"/>
    <w:aliases w:val=" Знак Знак,Знак Знак6"/>
    <w:link w:val="a5"/>
    <w:rsid w:val="00A13929"/>
    <w:rPr>
      <w:noProof/>
      <w:sz w:val="28"/>
    </w:rPr>
  </w:style>
  <w:style w:type="character" w:customStyle="1" w:styleId="af7">
    <w:name w:val="Основной текст_"/>
    <w:link w:val="13"/>
    <w:rsid w:val="009B2F75"/>
    <w:rPr>
      <w:sz w:val="22"/>
      <w:szCs w:val="22"/>
      <w:shd w:val="clear" w:color="auto" w:fill="FFFFFF"/>
      <w:lang w:bidi="ar-SA"/>
    </w:rPr>
  </w:style>
  <w:style w:type="paragraph" w:customStyle="1" w:styleId="13">
    <w:name w:val="Основной текст1"/>
    <w:basedOn w:val="a"/>
    <w:link w:val="af7"/>
    <w:rsid w:val="009B2F75"/>
    <w:pPr>
      <w:widowControl w:val="0"/>
      <w:shd w:val="clear" w:color="auto" w:fill="FFFFFF"/>
      <w:spacing w:before="300" w:line="274" w:lineRule="exact"/>
      <w:ind w:firstLine="520"/>
      <w:jc w:val="both"/>
    </w:pPr>
    <w:rPr>
      <w:sz w:val="22"/>
      <w:szCs w:val="22"/>
      <w:shd w:val="clear" w:color="auto" w:fill="FFFFFF"/>
      <w:lang w:val="x-none" w:eastAsia="x-none"/>
    </w:rPr>
  </w:style>
  <w:style w:type="character" w:customStyle="1" w:styleId="10">
    <w:name w:val="Заголовок 1 Знак"/>
    <w:link w:val="1"/>
    <w:rsid w:val="002F6F1B"/>
    <w:rPr>
      <w:noProof/>
      <w:sz w:val="24"/>
    </w:rPr>
  </w:style>
  <w:style w:type="character" w:customStyle="1" w:styleId="40">
    <w:name w:val="Заголовок 4 Знак"/>
    <w:link w:val="4"/>
    <w:rsid w:val="002F6F1B"/>
    <w:rPr>
      <w:rFonts w:ascii="Times New Roman" w:hAnsi="Times New Roman"/>
      <w:b/>
      <w:sz w:val="24"/>
      <w:lang w:val="uk-UA"/>
    </w:rPr>
  </w:style>
  <w:style w:type="character" w:customStyle="1" w:styleId="22">
    <w:name w:val="Основний текст 2 Знак"/>
    <w:link w:val="21"/>
    <w:rsid w:val="002F6F1B"/>
    <w:rPr>
      <w:rFonts w:ascii="Times New Roman" w:hAnsi="Times New Roman"/>
      <w:b/>
      <w:sz w:val="24"/>
      <w:lang w:val="uk-UA"/>
    </w:rPr>
  </w:style>
  <w:style w:type="table" w:styleId="af8">
    <w:name w:val="Table Grid"/>
    <w:basedOn w:val="a1"/>
    <w:uiPriority w:val="39"/>
    <w:rsid w:val="00B55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Знак Знак Знак Знак Знак Знак Знак Знак Знак Знак Знак Знак Знак Знак Знак"/>
    <w:basedOn w:val="a"/>
    <w:rsid w:val="00C302BA"/>
    <w:rPr>
      <w:rFonts w:ascii="Verdana" w:hAnsi="Verdana" w:cs="Verdana"/>
      <w:lang w:val="en-US" w:eastAsia="en-US"/>
    </w:rPr>
  </w:style>
  <w:style w:type="paragraph" w:styleId="afa">
    <w:name w:val="Subtitle"/>
    <w:basedOn w:val="a"/>
    <w:qFormat/>
    <w:rsid w:val="001F1272"/>
    <w:pPr>
      <w:jc w:val="center"/>
    </w:pPr>
    <w:rPr>
      <w:rFonts w:ascii="Times New Roman" w:hAnsi="Times New Roman"/>
      <w:b/>
      <w:bCs/>
      <w:i/>
      <w:iCs/>
      <w:sz w:val="28"/>
      <w:szCs w:val="24"/>
      <w:lang w:val="uk-UA"/>
    </w:rPr>
  </w:style>
  <w:style w:type="paragraph" w:styleId="afb">
    <w:name w:val="Document Map"/>
    <w:basedOn w:val="a"/>
    <w:semiHidden/>
    <w:rsid w:val="005D33B1"/>
    <w:pPr>
      <w:shd w:val="clear" w:color="auto" w:fill="000080"/>
    </w:pPr>
    <w:rPr>
      <w:rFonts w:ascii="Tahoma" w:hAnsi="Tahoma" w:cs="Tahoma"/>
    </w:rPr>
  </w:style>
  <w:style w:type="character" w:customStyle="1" w:styleId="apple-converted-space">
    <w:name w:val="apple-converted-space"/>
    <w:basedOn w:val="a0"/>
    <w:rsid w:val="005378ED"/>
  </w:style>
  <w:style w:type="character" w:styleId="afc">
    <w:name w:val="Hyperlink"/>
    <w:uiPriority w:val="99"/>
    <w:rsid w:val="005378ED"/>
    <w:rPr>
      <w:color w:val="0000FF"/>
      <w:u w:val="single"/>
    </w:rPr>
  </w:style>
  <w:style w:type="paragraph" w:styleId="afd">
    <w:name w:val="caption"/>
    <w:basedOn w:val="a"/>
    <w:next w:val="a"/>
    <w:qFormat/>
    <w:rsid w:val="00990A09"/>
    <w:pPr>
      <w:jc w:val="center"/>
    </w:pPr>
    <w:rPr>
      <w:rFonts w:ascii="Times New Roman" w:hAnsi="Times New Roman"/>
      <w:b/>
      <w:bCs/>
      <w:sz w:val="24"/>
      <w:szCs w:val="24"/>
      <w:lang w:val="uk-UA"/>
    </w:rPr>
  </w:style>
  <w:style w:type="paragraph" w:styleId="35">
    <w:name w:val="Body Text Indent 3"/>
    <w:basedOn w:val="a"/>
    <w:rsid w:val="00990A09"/>
    <w:pPr>
      <w:spacing w:after="120"/>
      <w:ind w:left="283"/>
    </w:pPr>
    <w:rPr>
      <w:rFonts w:ascii="Times New Roman" w:hAnsi="Times New Roman"/>
      <w:sz w:val="16"/>
      <w:szCs w:val="16"/>
      <w:lang w:val="uk-UA"/>
    </w:rPr>
  </w:style>
  <w:style w:type="character" w:customStyle="1" w:styleId="afe">
    <w:name w:val="Знак Знак Знак"/>
    <w:rsid w:val="00990A09"/>
    <w:rPr>
      <w:sz w:val="24"/>
      <w:szCs w:val="24"/>
      <w:lang w:val="uk-UA" w:eastAsia="ru-RU" w:bidi="ar-SA"/>
    </w:rPr>
  </w:style>
  <w:style w:type="paragraph" w:styleId="26">
    <w:name w:val="Body Text Indent 2"/>
    <w:basedOn w:val="a"/>
    <w:link w:val="25"/>
    <w:rsid w:val="00990A09"/>
    <w:pPr>
      <w:spacing w:after="120" w:line="480" w:lineRule="auto"/>
      <w:ind w:left="283"/>
    </w:pPr>
    <w:rPr>
      <w:rFonts w:ascii="Times New Roman" w:hAnsi="Times New Roman"/>
      <w:noProof/>
      <w:sz w:val="24"/>
      <w:lang w:val="uk-UA" w:eastAsia="x-none"/>
    </w:rPr>
  </w:style>
  <w:style w:type="paragraph" w:styleId="aff">
    <w:name w:val="annotation text"/>
    <w:basedOn w:val="a"/>
    <w:link w:val="aff0"/>
    <w:rsid w:val="00990A09"/>
    <w:rPr>
      <w:lang w:val="uk-UA" w:eastAsia="x-none"/>
    </w:rPr>
  </w:style>
  <w:style w:type="character" w:customStyle="1" w:styleId="20">
    <w:name w:val="Заголовок 2 Знак"/>
    <w:link w:val="2"/>
    <w:rsid w:val="00990A09"/>
    <w:rPr>
      <w:rFonts w:ascii="Times" w:hAnsi="Times"/>
      <w:noProof/>
      <w:sz w:val="28"/>
      <w:lang w:val="ru-RU" w:eastAsia="ru-RU" w:bidi="ar-SA"/>
    </w:rPr>
  </w:style>
  <w:style w:type="paragraph" w:styleId="af2">
    <w:name w:val="header"/>
    <w:basedOn w:val="a"/>
    <w:link w:val="af1"/>
    <w:rsid w:val="00990A09"/>
    <w:pPr>
      <w:tabs>
        <w:tab w:val="center" w:pos="4153"/>
        <w:tab w:val="right" w:pos="8306"/>
      </w:tabs>
    </w:pPr>
    <w:rPr>
      <w:sz w:val="36"/>
      <w:lang w:val="x-none" w:eastAsia="x-none"/>
    </w:rPr>
  </w:style>
  <w:style w:type="character" w:styleId="aff1">
    <w:name w:val="page number"/>
    <w:basedOn w:val="a0"/>
    <w:rsid w:val="00990A09"/>
  </w:style>
  <w:style w:type="paragraph" w:customStyle="1" w:styleId="210">
    <w:name w:val="Основний текст 21"/>
    <w:basedOn w:val="a"/>
    <w:rsid w:val="00990A09"/>
    <w:rPr>
      <w:rFonts w:ascii="Peterburg" w:hAnsi="Peterburg"/>
      <w:sz w:val="24"/>
      <w:lang w:val="uk-UA"/>
    </w:rPr>
  </w:style>
  <w:style w:type="paragraph" w:customStyle="1" w:styleId="14">
    <w:name w:val="заголовок 1"/>
    <w:basedOn w:val="a"/>
    <w:next w:val="a5"/>
    <w:rsid w:val="00990A09"/>
    <w:pPr>
      <w:keepNext/>
      <w:keepLines/>
      <w:autoSpaceDE w:val="0"/>
      <w:autoSpaceDN w:val="0"/>
      <w:spacing w:line="200" w:lineRule="atLeast"/>
      <w:ind w:left="840" w:right="-360"/>
    </w:pPr>
    <w:rPr>
      <w:rFonts w:ascii="Arial" w:hAnsi="Arial" w:cs="Arial"/>
      <w:b/>
      <w:bCs/>
      <w:spacing w:val="-10"/>
      <w:kern w:val="28"/>
      <w:sz w:val="22"/>
      <w:szCs w:val="22"/>
    </w:rPr>
  </w:style>
  <w:style w:type="paragraph" w:styleId="32">
    <w:name w:val="Body Text 3"/>
    <w:basedOn w:val="a"/>
    <w:link w:val="31"/>
    <w:rsid w:val="00990A09"/>
    <w:pPr>
      <w:jc w:val="center"/>
    </w:pPr>
    <w:rPr>
      <w:noProof/>
      <w:sz w:val="28"/>
    </w:rPr>
  </w:style>
  <w:style w:type="paragraph" w:customStyle="1" w:styleId="aff2">
    <w:name w:val="Знак Знак Знак Знак Знак Знак Знак Знак Знак Знак Знак Знак Знак Знак"/>
    <w:basedOn w:val="a"/>
    <w:rsid w:val="00990A09"/>
    <w:rPr>
      <w:rFonts w:ascii="Verdana" w:hAnsi="Verdana" w:cs="Verdana"/>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rsid w:val="00990A09"/>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90A09"/>
    <w:rPr>
      <w:rFonts w:ascii="Verdana" w:hAnsi="Verdana" w:cs="Verdana"/>
      <w:lang w:val="en-US" w:eastAsia="en-US"/>
    </w:rPr>
  </w:style>
  <w:style w:type="paragraph" w:customStyle="1" w:styleId="aff3">
    <w:name w:val="Знак Знак Знак Знак Знак Знак Знак"/>
    <w:basedOn w:val="a"/>
    <w:rsid w:val="00990A09"/>
    <w:rPr>
      <w:rFonts w:ascii="Verdana" w:hAnsi="Verdana" w:cs="Verdana"/>
      <w:lang w:val="en-US" w:eastAsia="en-US"/>
    </w:rPr>
  </w:style>
  <w:style w:type="paragraph" w:customStyle="1" w:styleId="15">
    <w:name w:val="Абзац списку1"/>
    <w:basedOn w:val="a"/>
    <w:qFormat/>
    <w:rsid w:val="00990A09"/>
    <w:pPr>
      <w:ind w:left="720"/>
      <w:contextualSpacing/>
    </w:pPr>
    <w:rPr>
      <w:rFonts w:ascii="Times New Roman" w:hAnsi="Times New Roman"/>
      <w:sz w:val="24"/>
      <w:szCs w:val="24"/>
      <w:lang w:val="uk-UA"/>
    </w:rPr>
  </w:style>
  <w:style w:type="character" w:styleId="aff4">
    <w:name w:val="Strong"/>
    <w:uiPriority w:val="22"/>
    <w:qFormat/>
    <w:rsid w:val="00990A09"/>
    <w:rPr>
      <w:b/>
      <w:bCs/>
    </w:rPr>
  </w:style>
  <w:style w:type="paragraph" w:customStyle="1" w:styleId="aff5">
    <w:name w:val="Бланк"/>
    <w:basedOn w:val="a"/>
    <w:rsid w:val="00990A09"/>
    <w:pPr>
      <w:tabs>
        <w:tab w:val="left" w:pos="5387"/>
        <w:tab w:val="right" w:pos="9356"/>
      </w:tabs>
      <w:spacing w:after="120"/>
      <w:ind w:firstLine="709"/>
      <w:jc w:val="both"/>
    </w:pPr>
    <w:rPr>
      <w:rFonts w:ascii="Times New Roman" w:hAnsi="Times New Roman"/>
      <w:sz w:val="26"/>
      <w:szCs w:val="24"/>
    </w:rPr>
  </w:style>
  <w:style w:type="paragraph" w:customStyle="1" w:styleId="aff6">
    <w:name w:val="Знак Знак Знак Знак Знак Знак Знак Знак Знак Знак Знак Знак"/>
    <w:basedOn w:val="a"/>
    <w:rsid w:val="00990A09"/>
    <w:rPr>
      <w:rFonts w:ascii="Verdana" w:hAnsi="Verdana" w:cs="Verdana"/>
      <w:lang w:val="en-US" w:eastAsia="en-US"/>
    </w:rPr>
  </w:style>
  <w:style w:type="paragraph" w:customStyle="1" w:styleId="aff7">
    <w:name w:val="Нормальний текст"/>
    <w:basedOn w:val="a"/>
    <w:link w:val="aff8"/>
    <w:uiPriority w:val="99"/>
    <w:qFormat/>
    <w:rsid w:val="00C46212"/>
    <w:pPr>
      <w:spacing w:before="120"/>
      <w:ind w:firstLine="567"/>
    </w:pPr>
    <w:rPr>
      <w:rFonts w:ascii="Antiqua" w:hAnsi="Antiqua"/>
      <w:sz w:val="26"/>
      <w:lang w:val="x-none"/>
    </w:rPr>
  </w:style>
  <w:style w:type="paragraph" w:customStyle="1" w:styleId="aff9">
    <w:name w:val="Назва документа"/>
    <w:basedOn w:val="a"/>
    <w:next w:val="aff7"/>
    <w:rsid w:val="00C46212"/>
    <w:pPr>
      <w:keepNext/>
      <w:keepLines/>
      <w:spacing w:before="240" w:after="240"/>
      <w:jc w:val="center"/>
    </w:pPr>
    <w:rPr>
      <w:rFonts w:ascii="Antiqua" w:hAnsi="Antiqua"/>
      <w:b/>
      <w:sz w:val="26"/>
      <w:lang w:val="uk-UA"/>
    </w:rPr>
  </w:style>
  <w:style w:type="character" w:customStyle="1" w:styleId="TitleChar">
    <w:name w:val="Title Char"/>
    <w:locked/>
    <w:rsid w:val="00C46212"/>
    <w:rPr>
      <w:rFonts w:ascii="Cambria" w:hAnsi="Cambria" w:cs="Times New Roman"/>
      <w:b/>
      <w:bCs/>
      <w:kern w:val="28"/>
      <w:sz w:val="32"/>
      <w:szCs w:val="32"/>
      <w:lang w:val="uk-UA" w:eastAsia="x-none"/>
    </w:rPr>
  </w:style>
  <w:style w:type="paragraph" w:customStyle="1" w:styleId="tc">
    <w:name w:val="tc"/>
    <w:basedOn w:val="a"/>
    <w:rsid w:val="00C46212"/>
    <w:pPr>
      <w:spacing w:before="100" w:beforeAutospacing="1" w:after="100" w:afterAutospacing="1"/>
    </w:pPr>
    <w:rPr>
      <w:rFonts w:ascii="Times New Roman" w:hAnsi="Times New Roman"/>
      <w:sz w:val="24"/>
      <w:szCs w:val="24"/>
    </w:rPr>
  </w:style>
  <w:style w:type="paragraph" w:customStyle="1" w:styleId="tl">
    <w:name w:val="tl"/>
    <w:basedOn w:val="a"/>
    <w:rsid w:val="00C46212"/>
    <w:pPr>
      <w:spacing w:before="100" w:beforeAutospacing="1" w:after="100" w:afterAutospacing="1"/>
    </w:pPr>
    <w:rPr>
      <w:rFonts w:ascii="Times New Roman" w:hAnsi="Times New Roman"/>
      <w:sz w:val="24"/>
      <w:szCs w:val="24"/>
    </w:rPr>
  </w:style>
  <w:style w:type="paragraph" w:styleId="HTML">
    <w:name w:val="HTML Preformatted"/>
    <w:basedOn w:val="a"/>
    <w:link w:val="HTML0"/>
    <w:semiHidden/>
    <w:rsid w:val="0061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21"/>
      <w:szCs w:val="21"/>
      <w:lang w:eastAsia="ar-SA"/>
    </w:rPr>
  </w:style>
  <w:style w:type="character" w:customStyle="1" w:styleId="rvts9">
    <w:name w:val="rvts9"/>
    <w:basedOn w:val="a0"/>
    <w:rsid w:val="007A126D"/>
  </w:style>
  <w:style w:type="paragraph" w:customStyle="1" w:styleId="ndfhfb-c4yzdc-cysp0e-darucf-df1zy-eegnhe">
    <w:name w:val="ndfhfb-c4yzdc-cysp0e-darucf-df1zy-eegnhe"/>
    <w:basedOn w:val="a"/>
    <w:rsid w:val="00BA6B83"/>
    <w:pPr>
      <w:spacing w:before="100" w:beforeAutospacing="1" w:after="100" w:afterAutospacing="1"/>
    </w:pPr>
    <w:rPr>
      <w:rFonts w:ascii="Times New Roman" w:hAnsi="Times New Roman"/>
      <w:sz w:val="24"/>
      <w:szCs w:val="24"/>
    </w:rPr>
  </w:style>
  <w:style w:type="paragraph" w:customStyle="1" w:styleId="rvps2">
    <w:name w:val="rvps2"/>
    <w:basedOn w:val="a"/>
    <w:qFormat/>
    <w:rsid w:val="001F031B"/>
    <w:pPr>
      <w:spacing w:before="100" w:beforeAutospacing="1" w:after="100" w:afterAutospacing="1"/>
    </w:pPr>
    <w:rPr>
      <w:rFonts w:ascii="Times New Roman" w:hAnsi="Times New Roman"/>
      <w:sz w:val="24"/>
      <w:szCs w:val="24"/>
      <w:lang w:val="uk-UA" w:eastAsia="uk-UA"/>
    </w:rPr>
  </w:style>
  <w:style w:type="character" w:customStyle="1" w:styleId="rvts46">
    <w:name w:val="rvts46"/>
    <w:basedOn w:val="a0"/>
    <w:rsid w:val="001F031B"/>
  </w:style>
  <w:style w:type="character" w:customStyle="1" w:styleId="80">
    <w:name w:val="Заголовок 8 Знак"/>
    <w:link w:val="8"/>
    <w:rsid w:val="0070026E"/>
    <w:rPr>
      <w:rFonts w:ascii="Times New Roman" w:hAnsi="Times New Roman"/>
      <w:sz w:val="24"/>
      <w:lang w:val="uk-UA"/>
    </w:rPr>
  </w:style>
  <w:style w:type="character" w:customStyle="1" w:styleId="16">
    <w:name w:val="Знак Знак16"/>
    <w:rsid w:val="0070026E"/>
    <w:rPr>
      <w:noProof/>
      <w:sz w:val="24"/>
    </w:rPr>
  </w:style>
  <w:style w:type="character" w:customStyle="1" w:styleId="9">
    <w:name w:val="Знак Знак9"/>
    <w:locked/>
    <w:rsid w:val="0070026E"/>
    <w:rPr>
      <w:noProof/>
      <w:sz w:val="24"/>
      <w:lang w:val="uk-UA" w:eastAsia="x-none" w:bidi="ar-SA"/>
    </w:rPr>
  </w:style>
  <w:style w:type="paragraph" w:customStyle="1" w:styleId="affa">
    <w:name w:val="Знак Знак Знак Знак Знак Знак"/>
    <w:basedOn w:val="a"/>
    <w:rsid w:val="0070026E"/>
    <w:rPr>
      <w:rFonts w:ascii="Verdana" w:hAnsi="Verdana" w:cs="Verdana"/>
      <w:lang w:val="en-US" w:eastAsia="en-US"/>
    </w:rPr>
  </w:style>
  <w:style w:type="character" w:customStyle="1" w:styleId="aff0">
    <w:name w:val="Текст примітки Знак"/>
    <w:link w:val="aff"/>
    <w:rsid w:val="0070026E"/>
    <w:rPr>
      <w:lang w:val="uk-UA"/>
    </w:rPr>
  </w:style>
  <w:style w:type="character" w:styleId="affb">
    <w:name w:val="Book Title"/>
    <w:qFormat/>
    <w:rsid w:val="0070026E"/>
    <w:rPr>
      <w:b/>
      <w:bCs/>
      <w:smallCaps/>
      <w:spacing w:val="5"/>
    </w:rPr>
  </w:style>
  <w:style w:type="character" w:customStyle="1" w:styleId="apple-style-span">
    <w:name w:val="apple-style-span"/>
    <w:rsid w:val="0070026E"/>
  </w:style>
  <w:style w:type="paragraph" w:customStyle="1" w:styleId="Default">
    <w:name w:val="Default"/>
    <w:rsid w:val="0070026E"/>
    <w:pPr>
      <w:autoSpaceDE w:val="0"/>
      <w:autoSpaceDN w:val="0"/>
      <w:adjustRightInd w:val="0"/>
    </w:pPr>
    <w:rPr>
      <w:rFonts w:ascii="Times New Roman" w:hAnsi="Times New Roman"/>
      <w:color w:val="000000"/>
      <w:sz w:val="24"/>
      <w:szCs w:val="24"/>
      <w:lang w:val="ru-RU" w:eastAsia="ru-RU"/>
    </w:rPr>
  </w:style>
  <w:style w:type="paragraph" w:styleId="affc">
    <w:name w:val="footer"/>
    <w:basedOn w:val="a"/>
    <w:link w:val="affd"/>
    <w:rsid w:val="0070026E"/>
    <w:pPr>
      <w:tabs>
        <w:tab w:val="center" w:pos="4819"/>
        <w:tab w:val="right" w:pos="9639"/>
      </w:tabs>
    </w:pPr>
  </w:style>
  <w:style w:type="character" w:customStyle="1" w:styleId="affd">
    <w:name w:val="Нижній колонтитул Знак"/>
    <w:basedOn w:val="a0"/>
    <w:link w:val="affc"/>
    <w:rsid w:val="0070026E"/>
  </w:style>
  <w:style w:type="character" w:customStyle="1" w:styleId="36">
    <w:name w:val="Основной текст (3)_"/>
    <w:link w:val="37"/>
    <w:rsid w:val="007554AB"/>
    <w:rPr>
      <w:rFonts w:ascii="Times New Roman" w:hAnsi="Times New Roman"/>
      <w:b/>
      <w:bCs/>
      <w:sz w:val="27"/>
      <w:szCs w:val="27"/>
      <w:shd w:val="clear" w:color="auto" w:fill="FFFFFF"/>
    </w:rPr>
  </w:style>
  <w:style w:type="paragraph" w:customStyle="1" w:styleId="37">
    <w:name w:val="Основной текст (3)"/>
    <w:basedOn w:val="a"/>
    <w:link w:val="36"/>
    <w:rsid w:val="007554AB"/>
    <w:pPr>
      <w:shd w:val="clear" w:color="auto" w:fill="FFFFFF"/>
      <w:spacing w:before="720" w:after="60" w:line="0" w:lineRule="atLeast"/>
    </w:pPr>
    <w:rPr>
      <w:rFonts w:ascii="Times New Roman" w:hAnsi="Times New Roman"/>
      <w:b/>
      <w:bCs/>
      <w:sz w:val="27"/>
      <w:szCs w:val="27"/>
      <w:lang w:val="x-none" w:eastAsia="x-none"/>
    </w:rPr>
  </w:style>
  <w:style w:type="character" w:customStyle="1" w:styleId="af5">
    <w:name w:val="Текст у виносці Знак"/>
    <w:link w:val="af4"/>
    <w:uiPriority w:val="99"/>
    <w:semiHidden/>
    <w:locked/>
    <w:rsid w:val="002A16BF"/>
    <w:rPr>
      <w:rFonts w:ascii="Tahoma" w:hAnsi="Tahoma" w:cs="Tahoma"/>
      <w:sz w:val="16"/>
      <w:szCs w:val="16"/>
      <w:lang w:val="ru-RU" w:eastAsia="ru-RU"/>
    </w:rPr>
  </w:style>
  <w:style w:type="paragraph" w:customStyle="1" w:styleId="msonormalcxspmiddle">
    <w:name w:val="msonormalcxspmiddle"/>
    <w:basedOn w:val="a"/>
    <w:uiPriority w:val="99"/>
    <w:rsid w:val="002A16BF"/>
    <w:pPr>
      <w:spacing w:before="100" w:beforeAutospacing="1" w:after="100" w:afterAutospacing="1"/>
    </w:pPr>
    <w:rPr>
      <w:rFonts w:ascii="Times New Roman" w:hAnsi="Times New Roman"/>
      <w:sz w:val="24"/>
      <w:szCs w:val="24"/>
    </w:rPr>
  </w:style>
  <w:style w:type="character" w:customStyle="1" w:styleId="HTML0">
    <w:name w:val="Стандартний HTML Знак"/>
    <w:link w:val="HTML"/>
    <w:semiHidden/>
    <w:rsid w:val="002A16BF"/>
    <w:rPr>
      <w:rFonts w:ascii="Courier New" w:hAnsi="Courier New" w:cs="Courier New"/>
      <w:color w:val="000000"/>
      <w:sz w:val="21"/>
      <w:szCs w:val="21"/>
      <w:lang w:val="ru-RU" w:eastAsia="ar-SA"/>
    </w:rPr>
  </w:style>
  <w:style w:type="paragraph" w:customStyle="1" w:styleId="17">
    <w:name w:val="Абзац списка1"/>
    <w:basedOn w:val="a"/>
    <w:rsid w:val="002A16BF"/>
    <w:pPr>
      <w:autoSpaceDE w:val="0"/>
      <w:autoSpaceDN w:val="0"/>
      <w:ind w:left="720"/>
      <w:contextualSpacing/>
    </w:pPr>
    <w:rPr>
      <w:rFonts w:ascii="Times New Roman" w:eastAsia="Calibri" w:hAnsi="Times New Roman"/>
      <w:sz w:val="24"/>
      <w:szCs w:val="24"/>
      <w:lang w:val="uk-UA"/>
    </w:rPr>
  </w:style>
  <w:style w:type="paragraph" w:customStyle="1" w:styleId="rvps122">
    <w:name w:val="rvps122"/>
    <w:basedOn w:val="a"/>
    <w:rsid w:val="002A16BF"/>
    <w:pPr>
      <w:spacing w:before="100" w:beforeAutospacing="1" w:after="100" w:afterAutospacing="1"/>
    </w:pPr>
    <w:rPr>
      <w:rFonts w:ascii="Times New Roman" w:hAnsi="Times New Roman"/>
      <w:sz w:val="24"/>
      <w:szCs w:val="24"/>
    </w:rPr>
  </w:style>
  <w:style w:type="character" w:customStyle="1" w:styleId="rvts29">
    <w:name w:val="rvts29"/>
    <w:rsid w:val="002A16BF"/>
  </w:style>
  <w:style w:type="character" w:customStyle="1" w:styleId="rvts33">
    <w:name w:val="rvts33"/>
    <w:rsid w:val="002A16BF"/>
  </w:style>
  <w:style w:type="character" w:customStyle="1" w:styleId="rvts51">
    <w:name w:val="rvts51"/>
    <w:rsid w:val="002A16BF"/>
  </w:style>
  <w:style w:type="paragraph" w:customStyle="1" w:styleId="18">
    <w:name w:val="Звичайний1"/>
    <w:rsid w:val="002A16BF"/>
    <w:rPr>
      <w:rFonts w:ascii="Times New Roman" w:hAnsi="Times New Roman"/>
      <w:snapToGrid w:val="0"/>
      <w:lang w:val="en-US" w:eastAsia="ru-RU"/>
    </w:rPr>
  </w:style>
  <w:style w:type="paragraph" w:customStyle="1" w:styleId="western">
    <w:name w:val="western"/>
    <w:basedOn w:val="a"/>
    <w:qFormat/>
    <w:rsid w:val="002A16BF"/>
    <w:pPr>
      <w:spacing w:before="100" w:beforeAutospacing="1" w:after="100" w:afterAutospacing="1"/>
      <w:jc w:val="center"/>
    </w:pPr>
    <w:rPr>
      <w:rFonts w:ascii="Times New Roman" w:hAnsi="Times New Roman"/>
      <w:b/>
      <w:bCs/>
      <w:sz w:val="40"/>
      <w:szCs w:val="40"/>
      <w:lang w:val="uk-UA" w:eastAsia="uk-UA"/>
    </w:rPr>
  </w:style>
  <w:style w:type="paragraph" w:styleId="affe">
    <w:name w:val="No Spacing"/>
    <w:uiPriority w:val="1"/>
    <w:qFormat/>
    <w:rsid w:val="002A16BF"/>
    <w:pPr>
      <w:ind w:firstLine="709"/>
    </w:pPr>
    <w:rPr>
      <w:rFonts w:ascii="Bookman Old Style" w:hAnsi="Bookman Old Style"/>
      <w:sz w:val="26"/>
      <w:szCs w:val="26"/>
      <w:lang w:val="ru-RU" w:eastAsia="ru-RU"/>
    </w:rPr>
  </w:style>
  <w:style w:type="character" w:customStyle="1" w:styleId="rvts37">
    <w:name w:val="rvts37"/>
    <w:rsid w:val="00E6192A"/>
  </w:style>
  <w:style w:type="character" w:customStyle="1" w:styleId="12pt">
    <w:name w:val="Основной текст + 12 pt"/>
    <w:rsid w:val="005057BF"/>
    <w:rPr>
      <w:sz w:val="24"/>
      <w:shd w:val="clear" w:color="auto" w:fill="FFFFFF"/>
    </w:rPr>
  </w:style>
  <w:style w:type="character" w:customStyle="1" w:styleId="ac">
    <w:name w:val="Звичайний (веб) Знак"/>
    <w:aliases w:val="Обычный (Web)1 Знак"/>
    <w:link w:val="ab"/>
    <w:uiPriority w:val="99"/>
    <w:rsid w:val="00751AF8"/>
    <w:rPr>
      <w:rFonts w:ascii="Times New Roman" w:hAnsi="Times New Roman"/>
      <w:sz w:val="24"/>
      <w:szCs w:val="24"/>
      <w:lang w:val="ru-RU" w:eastAsia="ru-RU"/>
    </w:rPr>
  </w:style>
  <w:style w:type="character" w:customStyle="1" w:styleId="100">
    <w:name w:val="Основной текст + 10"/>
    <w:aliases w:val="5 pt,Интервал 0 pt"/>
    <w:uiPriority w:val="99"/>
    <w:rsid w:val="00186771"/>
    <w:rPr>
      <w:rFonts w:ascii="Times New Roman" w:hAnsi="Times New Roman" w:cs="Times New Roman" w:hint="default"/>
      <w:color w:val="000000"/>
      <w:spacing w:val="3"/>
      <w:w w:val="100"/>
      <w:position w:val="0"/>
      <w:sz w:val="21"/>
      <w:shd w:val="clear" w:color="auto" w:fill="FFFFFF"/>
      <w:lang w:val="uk-UA" w:eastAsia="uk-UA"/>
    </w:rPr>
  </w:style>
  <w:style w:type="character" w:customStyle="1" w:styleId="rvts44">
    <w:name w:val="rvts44"/>
    <w:basedOn w:val="a0"/>
    <w:rsid w:val="008010E3"/>
  </w:style>
  <w:style w:type="paragraph" w:customStyle="1" w:styleId="rvps17">
    <w:name w:val="rvps17"/>
    <w:basedOn w:val="a"/>
    <w:rsid w:val="008010E3"/>
    <w:pPr>
      <w:spacing w:before="100" w:beforeAutospacing="1" w:after="100" w:afterAutospacing="1"/>
    </w:pPr>
    <w:rPr>
      <w:rFonts w:ascii="Times New Roman" w:hAnsi="Times New Roman"/>
      <w:sz w:val="24"/>
      <w:szCs w:val="24"/>
      <w:lang w:val="uk-UA" w:eastAsia="uk-UA"/>
    </w:rPr>
  </w:style>
  <w:style w:type="character" w:customStyle="1" w:styleId="rvts70">
    <w:name w:val="rvts70"/>
    <w:basedOn w:val="a0"/>
    <w:rsid w:val="008010E3"/>
  </w:style>
  <w:style w:type="character" w:customStyle="1" w:styleId="rvts66">
    <w:name w:val="rvts66"/>
    <w:basedOn w:val="a0"/>
    <w:rsid w:val="008010E3"/>
  </w:style>
  <w:style w:type="paragraph" w:customStyle="1" w:styleId="rvps6">
    <w:name w:val="rvps6"/>
    <w:basedOn w:val="a"/>
    <w:rsid w:val="008010E3"/>
    <w:pPr>
      <w:spacing w:before="100" w:beforeAutospacing="1" w:after="100" w:afterAutospacing="1"/>
    </w:pPr>
    <w:rPr>
      <w:rFonts w:ascii="Times New Roman" w:hAnsi="Times New Roman"/>
      <w:sz w:val="24"/>
      <w:szCs w:val="24"/>
      <w:lang w:val="uk-UA" w:eastAsia="uk-UA"/>
    </w:rPr>
  </w:style>
  <w:style w:type="character" w:customStyle="1" w:styleId="rvts23">
    <w:name w:val="rvts23"/>
    <w:basedOn w:val="a0"/>
    <w:rsid w:val="008010E3"/>
  </w:style>
  <w:style w:type="paragraph" w:customStyle="1" w:styleId="tj">
    <w:name w:val="tj"/>
    <w:basedOn w:val="a"/>
    <w:rsid w:val="00D323B0"/>
    <w:pPr>
      <w:spacing w:before="100" w:beforeAutospacing="1" w:after="100" w:afterAutospacing="1"/>
    </w:pPr>
    <w:rPr>
      <w:rFonts w:ascii="Times New Roman" w:hAnsi="Times New Roman"/>
      <w:sz w:val="24"/>
      <w:szCs w:val="24"/>
      <w:lang w:val="uk-UA" w:eastAsia="uk-UA"/>
    </w:rPr>
  </w:style>
  <w:style w:type="character" w:customStyle="1" w:styleId="fs2">
    <w:name w:val="fs2"/>
    <w:basedOn w:val="a0"/>
    <w:rsid w:val="00D323B0"/>
  </w:style>
  <w:style w:type="paragraph" w:customStyle="1" w:styleId="tr">
    <w:name w:val="tr"/>
    <w:basedOn w:val="a"/>
    <w:rsid w:val="00697608"/>
    <w:pPr>
      <w:spacing w:before="100" w:beforeAutospacing="1" w:after="100" w:afterAutospacing="1"/>
    </w:pPr>
    <w:rPr>
      <w:rFonts w:ascii="Times New Roman" w:hAnsi="Times New Roman"/>
      <w:sz w:val="24"/>
      <w:szCs w:val="24"/>
      <w:lang w:val="uk-UA" w:eastAsia="uk-UA"/>
    </w:rPr>
  </w:style>
  <w:style w:type="character" w:customStyle="1" w:styleId="310">
    <w:name w:val="Основной текст 3 Знак1"/>
    <w:semiHidden/>
    <w:locked/>
    <w:rsid w:val="00DD0A17"/>
    <w:rPr>
      <w:noProof/>
      <w:sz w:val="28"/>
      <w:lang w:val="ru-RU" w:eastAsia="ru-RU"/>
    </w:rPr>
  </w:style>
  <w:style w:type="character" w:customStyle="1" w:styleId="27">
    <w:name w:val="Основний текст (2)_"/>
    <w:link w:val="28"/>
    <w:rsid w:val="0051219C"/>
    <w:rPr>
      <w:sz w:val="28"/>
      <w:szCs w:val="28"/>
      <w:shd w:val="clear" w:color="auto" w:fill="FFFFFF"/>
    </w:rPr>
  </w:style>
  <w:style w:type="paragraph" w:customStyle="1" w:styleId="28">
    <w:name w:val="Основний текст (2)"/>
    <w:basedOn w:val="a"/>
    <w:link w:val="27"/>
    <w:rsid w:val="0051219C"/>
    <w:pPr>
      <w:widowControl w:val="0"/>
      <w:shd w:val="clear" w:color="auto" w:fill="FFFFFF"/>
      <w:spacing w:line="485" w:lineRule="exact"/>
      <w:jc w:val="both"/>
    </w:pPr>
    <w:rPr>
      <w:sz w:val="28"/>
      <w:szCs w:val="28"/>
      <w:lang w:val="x-none" w:eastAsia="x-none"/>
    </w:rPr>
  </w:style>
  <w:style w:type="character" w:customStyle="1" w:styleId="aff8">
    <w:name w:val="Нормальний текст Знак"/>
    <w:link w:val="aff7"/>
    <w:uiPriority w:val="99"/>
    <w:rsid w:val="00221B7F"/>
    <w:rPr>
      <w:rFonts w:ascii="Antiqua" w:hAnsi="Antiqua"/>
      <w:sz w:val="26"/>
      <w:lang w:eastAsia="ru-RU"/>
    </w:rPr>
  </w:style>
  <w:style w:type="paragraph" w:customStyle="1" w:styleId="NormalText">
    <w:name w:val="Normal Text"/>
    <w:basedOn w:val="a"/>
    <w:uiPriority w:val="99"/>
    <w:rsid w:val="00EB7369"/>
    <w:pPr>
      <w:autoSpaceDE w:val="0"/>
      <w:autoSpaceDN w:val="0"/>
      <w:ind w:firstLine="567"/>
      <w:jc w:val="both"/>
    </w:pPr>
    <w:rPr>
      <w:rFonts w:ascii="Arial" w:eastAsia="Symbol" w:hAnsi="Arial" w:cs="Symbol"/>
      <w:sz w:val="26"/>
      <w:lang w:val="uk-UA"/>
    </w:rPr>
  </w:style>
  <w:style w:type="paragraph" w:customStyle="1" w:styleId="afff">
    <w:basedOn w:val="a"/>
    <w:next w:val="ab"/>
    <w:uiPriority w:val="99"/>
    <w:qFormat/>
    <w:rsid w:val="00EB7369"/>
    <w:pPr>
      <w:spacing w:before="100" w:beforeAutospacing="1" w:after="100" w:afterAutospacing="1"/>
    </w:pPr>
    <w:rPr>
      <w:rFonts w:ascii="Times New Roman" w:hAnsi="Times New Roman"/>
      <w:sz w:val="24"/>
      <w:szCs w:val="24"/>
    </w:rPr>
  </w:style>
  <w:style w:type="character" w:customStyle="1" w:styleId="uv3um">
    <w:name w:val="uv3um"/>
    <w:basedOn w:val="a0"/>
    <w:rsid w:val="00B4737A"/>
  </w:style>
  <w:style w:type="paragraph" w:customStyle="1" w:styleId="FR2">
    <w:name w:val="FR2"/>
    <w:qFormat/>
    <w:rsid w:val="004A01BC"/>
    <w:pPr>
      <w:widowControl w:val="0"/>
      <w:snapToGrid w:val="0"/>
      <w:jc w:val="both"/>
    </w:pPr>
    <w:rPr>
      <w:rFonts w:ascii="Times New Roman" w:hAnsi="Times New Roman"/>
      <w:sz w:val="36"/>
      <w:lang w:eastAsia="ru-RU"/>
    </w:rPr>
  </w:style>
  <w:style w:type="paragraph" w:customStyle="1" w:styleId="afff0">
    <w:basedOn w:val="a"/>
    <w:next w:val="ab"/>
    <w:uiPriority w:val="99"/>
    <w:qFormat/>
    <w:rsid w:val="00C763F3"/>
    <w:pPr>
      <w:spacing w:before="100" w:beforeAutospacing="1" w:after="100" w:afterAutospacing="1"/>
    </w:pPr>
    <w:rPr>
      <w:rFonts w:ascii="Times New Roman" w:hAnsi="Times New Roman"/>
      <w:sz w:val="24"/>
      <w:szCs w:val="24"/>
    </w:rPr>
  </w:style>
  <w:style w:type="paragraph" w:customStyle="1" w:styleId="TableTABL">
    <w:name w:val="Table (TABL)"/>
    <w:basedOn w:val="a"/>
    <w:uiPriority w:val="99"/>
    <w:rsid w:val="004A5F9B"/>
    <w:pPr>
      <w:widowControl w:val="0"/>
      <w:tabs>
        <w:tab w:val="right" w:pos="7767"/>
      </w:tabs>
      <w:suppressAutoHyphens/>
      <w:autoSpaceDE w:val="0"/>
      <w:autoSpaceDN w:val="0"/>
      <w:adjustRightInd w:val="0"/>
      <w:spacing w:line="252" w:lineRule="auto"/>
      <w:textAlignment w:val="center"/>
    </w:pPr>
    <w:rPr>
      <w:rFonts w:ascii="HeliosCond" w:hAnsi="HeliosCond" w:cs="HeliosCond"/>
      <w:color w:val="000000"/>
      <w:spacing w:val="-2"/>
      <w:sz w:val="17"/>
      <w:szCs w:val="17"/>
      <w:lang w:val="uk-UA" w:eastAsia="uk-UA"/>
    </w:rPr>
  </w:style>
  <w:style w:type="paragraph" w:customStyle="1" w:styleId="afff1">
    <w:name w:val="[Без стиля]"/>
    <w:rsid w:val="004A5F9B"/>
    <w:pPr>
      <w:widowControl w:val="0"/>
      <w:autoSpaceDE w:val="0"/>
      <w:autoSpaceDN w:val="0"/>
      <w:adjustRightInd w:val="0"/>
      <w:spacing w:line="288" w:lineRule="auto"/>
      <w:textAlignment w:val="center"/>
    </w:pPr>
    <w:rPr>
      <w:rFonts w:ascii="Times New Roman" w:hAnsi="Times New Roman"/>
      <w:color w:val="000000"/>
      <w:sz w:val="24"/>
      <w:szCs w:val="24"/>
      <w:lang w:val="en-US"/>
    </w:rPr>
  </w:style>
  <w:style w:type="paragraph" w:customStyle="1" w:styleId="afff2">
    <w:basedOn w:val="a"/>
    <w:next w:val="ab"/>
    <w:uiPriority w:val="99"/>
    <w:qFormat/>
    <w:rsid w:val="00906E1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8628">
      <w:bodyDiv w:val="1"/>
      <w:marLeft w:val="0"/>
      <w:marRight w:val="0"/>
      <w:marTop w:val="0"/>
      <w:marBottom w:val="0"/>
      <w:divBdr>
        <w:top w:val="none" w:sz="0" w:space="0" w:color="auto"/>
        <w:left w:val="none" w:sz="0" w:space="0" w:color="auto"/>
        <w:bottom w:val="none" w:sz="0" w:space="0" w:color="auto"/>
        <w:right w:val="none" w:sz="0" w:space="0" w:color="auto"/>
      </w:divBdr>
    </w:div>
    <w:div w:id="8914729">
      <w:bodyDiv w:val="1"/>
      <w:marLeft w:val="0"/>
      <w:marRight w:val="0"/>
      <w:marTop w:val="0"/>
      <w:marBottom w:val="0"/>
      <w:divBdr>
        <w:top w:val="none" w:sz="0" w:space="0" w:color="auto"/>
        <w:left w:val="none" w:sz="0" w:space="0" w:color="auto"/>
        <w:bottom w:val="none" w:sz="0" w:space="0" w:color="auto"/>
        <w:right w:val="none" w:sz="0" w:space="0" w:color="auto"/>
      </w:divBdr>
    </w:div>
    <w:div w:id="16346332">
      <w:bodyDiv w:val="1"/>
      <w:marLeft w:val="0"/>
      <w:marRight w:val="0"/>
      <w:marTop w:val="0"/>
      <w:marBottom w:val="0"/>
      <w:divBdr>
        <w:top w:val="none" w:sz="0" w:space="0" w:color="auto"/>
        <w:left w:val="none" w:sz="0" w:space="0" w:color="auto"/>
        <w:bottom w:val="none" w:sz="0" w:space="0" w:color="auto"/>
        <w:right w:val="none" w:sz="0" w:space="0" w:color="auto"/>
      </w:divBdr>
    </w:div>
    <w:div w:id="20977739">
      <w:bodyDiv w:val="1"/>
      <w:marLeft w:val="0"/>
      <w:marRight w:val="0"/>
      <w:marTop w:val="0"/>
      <w:marBottom w:val="0"/>
      <w:divBdr>
        <w:top w:val="none" w:sz="0" w:space="0" w:color="auto"/>
        <w:left w:val="none" w:sz="0" w:space="0" w:color="auto"/>
        <w:bottom w:val="none" w:sz="0" w:space="0" w:color="auto"/>
        <w:right w:val="none" w:sz="0" w:space="0" w:color="auto"/>
      </w:divBdr>
    </w:div>
    <w:div w:id="41027709">
      <w:bodyDiv w:val="1"/>
      <w:marLeft w:val="0"/>
      <w:marRight w:val="0"/>
      <w:marTop w:val="0"/>
      <w:marBottom w:val="0"/>
      <w:divBdr>
        <w:top w:val="none" w:sz="0" w:space="0" w:color="auto"/>
        <w:left w:val="none" w:sz="0" w:space="0" w:color="auto"/>
        <w:bottom w:val="none" w:sz="0" w:space="0" w:color="auto"/>
        <w:right w:val="none" w:sz="0" w:space="0" w:color="auto"/>
      </w:divBdr>
    </w:div>
    <w:div w:id="44376727">
      <w:bodyDiv w:val="1"/>
      <w:marLeft w:val="0"/>
      <w:marRight w:val="0"/>
      <w:marTop w:val="0"/>
      <w:marBottom w:val="0"/>
      <w:divBdr>
        <w:top w:val="none" w:sz="0" w:space="0" w:color="auto"/>
        <w:left w:val="none" w:sz="0" w:space="0" w:color="auto"/>
        <w:bottom w:val="none" w:sz="0" w:space="0" w:color="auto"/>
        <w:right w:val="none" w:sz="0" w:space="0" w:color="auto"/>
      </w:divBdr>
    </w:div>
    <w:div w:id="56637031">
      <w:bodyDiv w:val="1"/>
      <w:marLeft w:val="0"/>
      <w:marRight w:val="0"/>
      <w:marTop w:val="0"/>
      <w:marBottom w:val="0"/>
      <w:divBdr>
        <w:top w:val="none" w:sz="0" w:space="0" w:color="auto"/>
        <w:left w:val="none" w:sz="0" w:space="0" w:color="auto"/>
        <w:bottom w:val="none" w:sz="0" w:space="0" w:color="auto"/>
        <w:right w:val="none" w:sz="0" w:space="0" w:color="auto"/>
      </w:divBdr>
    </w:div>
    <w:div w:id="56713297">
      <w:bodyDiv w:val="1"/>
      <w:marLeft w:val="0"/>
      <w:marRight w:val="0"/>
      <w:marTop w:val="0"/>
      <w:marBottom w:val="0"/>
      <w:divBdr>
        <w:top w:val="none" w:sz="0" w:space="0" w:color="auto"/>
        <w:left w:val="none" w:sz="0" w:space="0" w:color="auto"/>
        <w:bottom w:val="none" w:sz="0" w:space="0" w:color="auto"/>
        <w:right w:val="none" w:sz="0" w:space="0" w:color="auto"/>
      </w:divBdr>
    </w:div>
    <w:div w:id="61565648">
      <w:bodyDiv w:val="1"/>
      <w:marLeft w:val="0"/>
      <w:marRight w:val="0"/>
      <w:marTop w:val="0"/>
      <w:marBottom w:val="0"/>
      <w:divBdr>
        <w:top w:val="none" w:sz="0" w:space="0" w:color="auto"/>
        <w:left w:val="none" w:sz="0" w:space="0" w:color="auto"/>
        <w:bottom w:val="none" w:sz="0" w:space="0" w:color="auto"/>
        <w:right w:val="none" w:sz="0" w:space="0" w:color="auto"/>
      </w:divBdr>
      <w:divsChild>
        <w:div w:id="1529642840">
          <w:marLeft w:val="0"/>
          <w:marRight w:val="0"/>
          <w:marTop w:val="150"/>
          <w:marBottom w:val="150"/>
          <w:divBdr>
            <w:top w:val="none" w:sz="0" w:space="0" w:color="auto"/>
            <w:left w:val="none" w:sz="0" w:space="0" w:color="auto"/>
            <w:bottom w:val="none" w:sz="0" w:space="0" w:color="auto"/>
            <w:right w:val="none" w:sz="0" w:space="0" w:color="auto"/>
          </w:divBdr>
        </w:div>
      </w:divsChild>
    </w:div>
    <w:div w:id="66269072">
      <w:bodyDiv w:val="1"/>
      <w:marLeft w:val="0"/>
      <w:marRight w:val="0"/>
      <w:marTop w:val="0"/>
      <w:marBottom w:val="0"/>
      <w:divBdr>
        <w:top w:val="none" w:sz="0" w:space="0" w:color="auto"/>
        <w:left w:val="none" w:sz="0" w:space="0" w:color="auto"/>
        <w:bottom w:val="none" w:sz="0" w:space="0" w:color="auto"/>
        <w:right w:val="none" w:sz="0" w:space="0" w:color="auto"/>
      </w:divBdr>
    </w:div>
    <w:div w:id="67071655">
      <w:bodyDiv w:val="1"/>
      <w:marLeft w:val="0"/>
      <w:marRight w:val="0"/>
      <w:marTop w:val="0"/>
      <w:marBottom w:val="0"/>
      <w:divBdr>
        <w:top w:val="none" w:sz="0" w:space="0" w:color="auto"/>
        <w:left w:val="none" w:sz="0" w:space="0" w:color="auto"/>
        <w:bottom w:val="none" w:sz="0" w:space="0" w:color="auto"/>
        <w:right w:val="none" w:sz="0" w:space="0" w:color="auto"/>
      </w:divBdr>
      <w:divsChild>
        <w:div w:id="356977328">
          <w:marLeft w:val="0"/>
          <w:marRight w:val="0"/>
          <w:marTop w:val="0"/>
          <w:marBottom w:val="0"/>
          <w:divBdr>
            <w:top w:val="none" w:sz="0" w:space="0" w:color="auto"/>
            <w:left w:val="none" w:sz="0" w:space="0" w:color="auto"/>
            <w:bottom w:val="none" w:sz="0" w:space="0" w:color="auto"/>
            <w:right w:val="none" w:sz="0" w:space="0" w:color="auto"/>
          </w:divBdr>
        </w:div>
        <w:div w:id="829248610">
          <w:marLeft w:val="0"/>
          <w:marRight w:val="0"/>
          <w:marTop w:val="0"/>
          <w:marBottom w:val="0"/>
          <w:divBdr>
            <w:top w:val="none" w:sz="0" w:space="0" w:color="auto"/>
            <w:left w:val="none" w:sz="0" w:space="0" w:color="auto"/>
            <w:bottom w:val="none" w:sz="0" w:space="0" w:color="auto"/>
            <w:right w:val="none" w:sz="0" w:space="0" w:color="auto"/>
          </w:divBdr>
        </w:div>
        <w:div w:id="1462454252">
          <w:marLeft w:val="0"/>
          <w:marRight w:val="0"/>
          <w:marTop w:val="0"/>
          <w:marBottom w:val="0"/>
          <w:divBdr>
            <w:top w:val="none" w:sz="0" w:space="0" w:color="auto"/>
            <w:left w:val="none" w:sz="0" w:space="0" w:color="auto"/>
            <w:bottom w:val="none" w:sz="0" w:space="0" w:color="auto"/>
            <w:right w:val="none" w:sz="0" w:space="0" w:color="auto"/>
          </w:divBdr>
          <w:divsChild>
            <w:div w:id="1321731208">
              <w:marLeft w:val="0"/>
              <w:marRight w:val="0"/>
              <w:marTop w:val="0"/>
              <w:marBottom w:val="150"/>
              <w:divBdr>
                <w:top w:val="none" w:sz="0" w:space="0" w:color="auto"/>
                <w:left w:val="none" w:sz="0" w:space="0" w:color="auto"/>
                <w:bottom w:val="none" w:sz="0" w:space="0" w:color="auto"/>
                <w:right w:val="none" w:sz="0" w:space="0" w:color="auto"/>
              </w:divBdr>
            </w:div>
          </w:divsChild>
        </w:div>
        <w:div w:id="2108187436">
          <w:marLeft w:val="0"/>
          <w:marRight w:val="0"/>
          <w:marTop w:val="0"/>
          <w:marBottom w:val="0"/>
          <w:divBdr>
            <w:top w:val="none" w:sz="0" w:space="0" w:color="auto"/>
            <w:left w:val="none" w:sz="0" w:space="0" w:color="auto"/>
            <w:bottom w:val="none" w:sz="0" w:space="0" w:color="auto"/>
            <w:right w:val="none" w:sz="0" w:space="0" w:color="auto"/>
          </w:divBdr>
        </w:div>
      </w:divsChild>
    </w:div>
    <w:div w:id="84961162">
      <w:bodyDiv w:val="1"/>
      <w:marLeft w:val="0"/>
      <w:marRight w:val="0"/>
      <w:marTop w:val="0"/>
      <w:marBottom w:val="0"/>
      <w:divBdr>
        <w:top w:val="none" w:sz="0" w:space="0" w:color="auto"/>
        <w:left w:val="none" w:sz="0" w:space="0" w:color="auto"/>
        <w:bottom w:val="none" w:sz="0" w:space="0" w:color="auto"/>
        <w:right w:val="none" w:sz="0" w:space="0" w:color="auto"/>
      </w:divBdr>
    </w:div>
    <w:div w:id="86924384">
      <w:bodyDiv w:val="1"/>
      <w:marLeft w:val="0"/>
      <w:marRight w:val="0"/>
      <w:marTop w:val="0"/>
      <w:marBottom w:val="0"/>
      <w:divBdr>
        <w:top w:val="none" w:sz="0" w:space="0" w:color="auto"/>
        <w:left w:val="none" w:sz="0" w:space="0" w:color="auto"/>
        <w:bottom w:val="none" w:sz="0" w:space="0" w:color="auto"/>
        <w:right w:val="none" w:sz="0" w:space="0" w:color="auto"/>
      </w:divBdr>
    </w:div>
    <w:div w:id="109129451">
      <w:bodyDiv w:val="1"/>
      <w:marLeft w:val="0"/>
      <w:marRight w:val="0"/>
      <w:marTop w:val="0"/>
      <w:marBottom w:val="0"/>
      <w:divBdr>
        <w:top w:val="none" w:sz="0" w:space="0" w:color="auto"/>
        <w:left w:val="none" w:sz="0" w:space="0" w:color="auto"/>
        <w:bottom w:val="none" w:sz="0" w:space="0" w:color="auto"/>
        <w:right w:val="none" w:sz="0" w:space="0" w:color="auto"/>
      </w:divBdr>
    </w:div>
    <w:div w:id="118031249">
      <w:bodyDiv w:val="1"/>
      <w:marLeft w:val="0"/>
      <w:marRight w:val="0"/>
      <w:marTop w:val="0"/>
      <w:marBottom w:val="0"/>
      <w:divBdr>
        <w:top w:val="none" w:sz="0" w:space="0" w:color="auto"/>
        <w:left w:val="none" w:sz="0" w:space="0" w:color="auto"/>
        <w:bottom w:val="none" w:sz="0" w:space="0" w:color="auto"/>
        <w:right w:val="none" w:sz="0" w:space="0" w:color="auto"/>
      </w:divBdr>
    </w:div>
    <w:div w:id="126827513">
      <w:bodyDiv w:val="1"/>
      <w:marLeft w:val="0"/>
      <w:marRight w:val="0"/>
      <w:marTop w:val="0"/>
      <w:marBottom w:val="0"/>
      <w:divBdr>
        <w:top w:val="none" w:sz="0" w:space="0" w:color="auto"/>
        <w:left w:val="none" w:sz="0" w:space="0" w:color="auto"/>
        <w:bottom w:val="none" w:sz="0" w:space="0" w:color="auto"/>
        <w:right w:val="none" w:sz="0" w:space="0" w:color="auto"/>
      </w:divBdr>
    </w:div>
    <w:div w:id="140192895">
      <w:bodyDiv w:val="1"/>
      <w:marLeft w:val="0"/>
      <w:marRight w:val="0"/>
      <w:marTop w:val="0"/>
      <w:marBottom w:val="0"/>
      <w:divBdr>
        <w:top w:val="none" w:sz="0" w:space="0" w:color="auto"/>
        <w:left w:val="none" w:sz="0" w:space="0" w:color="auto"/>
        <w:bottom w:val="none" w:sz="0" w:space="0" w:color="auto"/>
        <w:right w:val="none" w:sz="0" w:space="0" w:color="auto"/>
      </w:divBdr>
    </w:div>
    <w:div w:id="154035946">
      <w:bodyDiv w:val="1"/>
      <w:marLeft w:val="0"/>
      <w:marRight w:val="0"/>
      <w:marTop w:val="0"/>
      <w:marBottom w:val="0"/>
      <w:divBdr>
        <w:top w:val="none" w:sz="0" w:space="0" w:color="auto"/>
        <w:left w:val="none" w:sz="0" w:space="0" w:color="auto"/>
        <w:bottom w:val="none" w:sz="0" w:space="0" w:color="auto"/>
        <w:right w:val="none" w:sz="0" w:space="0" w:color="auto"/>
      </w:divBdr>
    </w:div>
    <w:div w:id="157772453">
      <w:bodyDiv w:val="1"/>
      <w:marLeft w:val="0"/>
      <w:marRight w:val="0"/>
      <w:marTop w:val="0"/>
      <w:marBottom w:val="0"/>
      <w:divBdr>
        <w:top w:val="none" w:sz="0" w:space="0" w:color="auto"/>
        <w:left w:val="none" w:sz="0" w:space="0" w:color="auto"/>
        <w:bottom w:val="none" w:sz="0" w:space="0" w:color="auto"/>
        <w:right w:val="none" w:sz="0" w:space="0" w:color="auto"/>
      </w:divBdr>
    </w:div>
    <w:div w:id="160656739">
      <w:bodyDiv w:val="1"/>
      <w:marLeft w:val="0"/>
      <w:marRight w:val="0"/>
      <w:marTop w:val="0"/>
      <w:marBottom w:val="0"/>
      <w:divBdr>
        <w:top w:val="none" w:sz="0" w:space="0" w:color="auto"/>
        <w:left w:val="none" w:sz="0" w:space="0" w:color="auto"/>
        <w:bottom w:val="none" w:sz="0" w:space="0" w:color="auto"/>
        <w:right w:val="none" w:sz="0" w:space="0" w:color="auto"/>
      </w:divBdr>
    </w:div>
    <w:div w:id="173497687">
      <w:bodyDiv w:val="1"/>
      <w:marLeft w:val="0"/>
      <w:marRight w:val="0"/>
      <w:marTop w:val="0"/>
      <w:marBottom w:val="0"/>
      <w:divBdr>
        <w:top w:val="none" w:sz="0" w:space="0" w:color="auto"/>
        <w:left w:val="none" w:sz="0" w:space="0" w:color="auto"/>
        <w:bottom w:val="none" w:sz="0" w:space="0" w:color="auto"/>
        <w:right w:val="none" w:sz="0" w:space="0" w:color="auto"/>
      </w:divBdr>
    </w:div>
    <w:div w:id="194074847">
      <w:bodyDiv w:val="1"/>
      <w:marLeft w:val="0"/>
      <w:marRight w:val="0"/>
      <w:marTop w:val="0"/>
      <w:marBottom w:val="0"/>
      <w:divBdr>
        <w:top w:val="none" w:sz="0" w:space="0" w:color="auto"/>
        <w:left w:val="none" w:sz="0" w:space="0" w:color="auto"/>
        <w:bottom w:val="none" w:sz="0" w:space="0" w:color="auto"/>
        <w:right w:val="none" w:sz="0" w:space="0" w:color="auto"/>
      </w:divBdr>
    </w:div>
    <w:div w:id="199319823">
      <w:bodyDiv w:val="1"/>
      <w:marLeft w:val="0"/>
      <w:marRight w:val="0"/>
      <w:marTop w:val="0"/>
      <w:marBottom w:val="0"/>
      <w:divBdr>
        <w:top w:val="none" w:sz="0" w:space="0" w:color="auto"/>
        <w:left w:val="none" w:sz="0" w:space="0" w:color="auto"/>
        <w:bottom w:val="none" w:sz="0" w:space="0" w:color="auto"/>
        <w:right w:val="none" w:sz="0" w:space="0" w:color="auto"/>
      </w:divBdr>
    </w:div>
    <w:div w:id="224419075">
      <w:bodyDiv w:val="1"/>
      <w:marLeft w:val="0"/>
      <w:marRight w:val="0"/>
      <w:marTop w:val="0"/>
      <w:marBottom w:val="0"/>
      <w:divBdr>
        <w:top w:val="none" w:sz="0" w:space="0" w:color="auto"/>
        <w:left w:val="none" w:sz="0" w:space="0" w:color="auto"/>
        <w:bottom w:val="none" w:sz="0" w:space="0" w:color="auto"/>
        <w:right w:val="none" w:sz="0" w:space="0" w:color="auto"/>
      </w:divBdr>
    </w:div>
    <w:div w:id="228620301">
      <w:bodyDiv w:val="1"/>
      <w:marLeft w:val="0"/>
      <w:marRight w:val="0"/>
      <w:marTop w:val="0"/>
      <w:marBottom w:val="0"/>
      <w:divBdr>
        <w:top w:val="none" w:sz="0" w:space="0" w:color="auto"/>
        <w:left w:val="none" w:sz="0" w:space="0" w:color="auto"/>
        <w:bottom w:val="none" w:sz="0" w:space="0" w:color="auto"/>
        <w:right w:val="none" w:sz="0" w:space="0" w:color="auto"/>
      </w:divBdr>
    </w:div>
    <w:div w:id="249236821">
      <w:bodyDiv w:val="1"/>
      <w:marLeft w:val="0"/>
      <w:marRight w:val="0"/>
      <w:marTop w:val="0"/>
      <w:marBottom w:val="0"/>
      <w:divBdr>
        <w:top w:val="none" w:sz="0" w:space="0" w:color="auto"/>
        <w:left w:val="none" w:sz="0" w:space="0" w:color="auto"/>
        <w:bottom w:val="none" w:sz="0" w:space="0" w:color="auto"/>
        <w:right w:val="none" w:sz="0" w:space="0" w:color="auto"/>
      </w:divBdr>
    </w:div>
    <w:div w:id="251858538">
      <w:bodyDiv w:val="1"/>
      <w:marLeft w:val="0"/>
      <w:marRight w:val="0"/>
      <w:marTop w:val="0"/>
      <w:marBottom w:val="0"/>
      <w:divBdr>
        <w:top w:val="none" w:sz="0" w:space="0" w:color="auto"/>
        <w:left w:val="none" w:sz="0" w:space="0" w:color="auto"/>
        <w:bottom w:val="none" w:sz="0" w:space="0" w:color="auto"/>
        <w:right w:val="none" w:sz="0" w:space="0" w:color="auto"/>
      </w:divBdr>
    </w:div>
    <w:div w:id="265819427">
      <w:bodyDiv w:val="1"/>
      <w:marLeft w:val="0"/>
      <w:marRight w:val="0"/>
      <w:marTop w:val="0"/>
      <w:marBottom w:val="0"/>
      <w:divBdr>
        <w:top w:val="none" w:sz="0" w:space="0" w:color="auto"/>
        <w:left w:val="none" w:sz="0" w:space="0" w:color="auto"/>
        <w:bottom w:val="none" w:sz="0" w:space="0" w:color="auto"/>
        <w:right w:val="none" w:sz="0" w:space="0" w:color="auto"/>
      </w:divBdr>
    </w:div>
    <w:div w:id="281227379">
      <w:bodyDiv w:val="1"/>
      <w:marLeft w:val="0"/>
      <w:marRight w:val="0"/>
      <w:marTop w:val="0"/>
      <w:marBottom w:val="0"/>
      <w:divBdr>
        <w:top w:val="none" w:sz="0" w:space="0" w:color="auto"/>
        <w:left w:val="none" w:sz="0" w:space="0" w:color="auto"/>
        <w:bottom w:val="none" w:sz="0" w:space="0" w:color="auto"/>
        <w:right w:val="none" w:sz="0" w:space="0" w:color="auto"/>
      </w:divBdr>
    </w:div>
    <w:div w:id="285161680">
      <w:bodyDiv w:val="1"/>
      <w:marLeft w:val="0"/>
      <w:marRight w:val="0"/>
      <w:marTop w:val="0"/>
      <w:marBottom w:val="0"/>
      <w:divBdr>
        <w:top w:val="none" w:sz="0" w:space="0" w:color="auto"/>
        <w:left w:val="none" w:sz="0" w:space="0" w:color="auto"/>
        <w:bottom w:val="none" w:sz="0" w:space="0" w:color="auto"/>
        <w:right w:val="none" w:sz="0" w:space="0" w:color="auto"/>
      </w:divBdr>
    </w:div>
    <w:div w:id="285628227">
      <w:bodyDiv w:val="1"/>
      <w:marLeft w:val="0"/>
      <w:marRight w:val="0"/>
      <w:marTop w:val="0"/>
      <w:marBottom w:val="0"/>
      <w:divBdr>
        <w:top w:val="none" w:sz="0" w:space="0" w:color="auto"/>
        <w:left w:val="none" w:sz="0" w:space="0" w:color="auto"/>
        <w:bottom w:val="none" w:sz="0" w:space="0" w:color="auto"/>
        <w:right w:val="none" w:sz="0" w:space="0" w:color="auto"/>
      </w:divBdr>
    </w:div>
    <w:div w:id="300499550">
      <w:bodyDiv w:val="1"/>
      <w:marLeft w:val="0"/>
      <w:marRight w:val="0"/>
      <w:marTop w:val="0"/>
      <w:marBottom w:val="0"/>
      <w:divBdr>
        <w:top w:val="none" w:sz="0" w:space="0" w:color="auto"/>
        <w:left w:val="none" w:sz="0" w:space="0" w:color="auto"/>
        <w:bottom w:val="none" w:sz="0" w:space="0" w:color="auto"/>
        <w:right w:val="none" w:sz="0" w:space="0" w:color="auto"/>
      </w:divBdr>
    </w:div>
    <w:div w:id="305596625">
      <w:bodyDiv w:val="1"/>
      <w:marLeft w:val="0"/>
      <w:marRight w:val="0"/>
      <w:marTop w:val="0"/>
      <w:marBottom w:val="0"/>
      <w:divBdr>
        <w:top w:val="none" w:sz="0" w:space="0" w:color="auto"/>
        <w:left w:val="none" w:sz="0" w:space="0" w:color="auto"/>
        <w:bottom w:val="none" w:sz="0" w:space="0" w:color="auto"/>
        <w:right w:val="none" w:sz="0" w:space="0" w:color="auto"/>
      </w:divBdr>
    </w:div>
    <w:div w:id="308482954">
      <w:bodyDiv w:val="1"/>
      <w:marLeft w:val="0"/>
      <w:marRight w:val="0"/>
      <w:marTop w:val="0"/>
      <w:marBottom w:val="0"/>
      <w:divBdr>
        <w:top w:val="none" w:sz="0" w:space="0" w:color="auto"/>
        <w:left w:val="none" w:sz="0" w:space="0" w:color="auto"/>
        <w:bottom w:val="none" w:sz="0" w:space="0" w:color="auto"/>
        <w:right w:val="none" w:sz="0" w:space="0" w:color="auto"/>
      </w:divBdr>
    </w:div>
    <w:div w:id="317851744">
      <w:bodyDiv w:val="1"/>
      <w:marLeft w:val="0"/>
      <w:marRight w:val="0"/>
      <w:marTop w:val="0"/>
      <w:marBottom w:val="0"/>
      <w:divBdr>
        <w:top w:val="none" w:sz="0" w:space="0" w:color="auto"/>
        <w:left w:val="none" w:sz="0" w:space="0" w:color="auto"/>
        <w:bottom w:val="none" w:sz="0" w:space="0" w:color="auto"/>
        <w:right w:val="none" w:sz="0" w:space="0" w:color="auto"/>
      </w:divBdr>
    </w:div>
    <w:div w:id="327246008">
      <w:bodyDiv w:val="1"/>
      <w:marLeft w:val="0"/>
      <w:marRight w:val="0"/>
      <w:marTop w:val="0"/>
      <w:marBottom w:val="0"/>
      <w:divBdr>
        <w:top w:val="none" w:sz="0" w:space="0" w:color="auto"/>
        <w:left w:val="none" w:sz="0" w:space="0" w:color="auto"/>
        <w:bottom w:val="none" w:sz="0" w:space="0" w:color="auto"/>
        <w:right w:val="none" w:sz="0" w:space="0" w:color="auto"/>
      </w:divBdr>
    </w:div>
    <w:div w:id="335809975">
      <w:bodyDiv w:val="1"/>
      <w:marLeft w:val="0"/>
      <w:marRight w:val="0"/>
      <w:marTop w:val="0"/>
      <w:marBottom w:val="0"/>
      <w:divBdr>
        <w:top w:val="none" w:sz="0" w:space="0" w:color="auto"/>
        <w:left w:val="none" w:sz="0" w:space="0" w:color="auto"/>
        <w:bottom w:val="none" w:sz="0" w:space="0" w:color="auto"/>
        <w:right w:val="none" w:sz="0" w:space="0" w:color="auto"/>
      </w:divBdr>
    </w:div>
    <w:div w:id="338394003">
      <w:bodyDiv w:val="1"/>
      <w:marLeft w:val="0"/>
      <w:marRight w:val="0"/>
      <w:marTop w:val="0"/>
      <w:marBottom w:val="0"/>
      <w:divBdr>
        <w:top w:val="none" w:sz="0" w:space="0" w:color="auto"/>
        <w:left w:val="none" w:sz="0" w:space="0" w:color="auto"/>
        <w:bottom w:val="none" w:sz="0" w:space="0" w:color="auto"/>
        <w:right w:val="none" w:sz="0" w:space="0" w:color="auto"/>
      </w:divBdr>
    </w:div>
    <w:div w:id="342442726">
      <w:bodyDiv w:val="1"/>
      <w:marLeft w:val="0"/>
      <w:marRight w:val="0"/>
      <w:marTop w:val="0"/>
      <w:marBottom w:val="0"/>
      <w:divBdr>
        <w:top w:val="none" w:sz="0" w:space="0" w:color="auto"/>
        <w:left w:val="none" w:sz="0" w:space="0" w:color="auto"/>
        <w:bottom w:val="none" w:sz="0" w:space="0" w:color="auto"/>
        <w:right w:val="none" w:sz="0" w:space="0" w:color="auto"/>
      </w:divBdr>
    </w:div>
    <w:div w:id="358818127">
      <w:bodyDiv w:val="1"/>
      <w:marLeft w:val="0"/>
      <w:marRight w:val="0"/>
      <w:marTop w:val="0"/>
      <w:marBottom w:val="0"/>
      <w:divBdr>
        <w:top w:val="none" w:sz="0" w:space="0" w:color="auto"/>
        <w:left w:val="none" w:sz="0" w:space="0" w:color="auto"/>
        <w:bottom w:val="none" w:sz="0" w:space="0" w:color="auto"/>
        <w:right w:val="none" w:sz="0" w:space="0" w:color="auto"/>
      </w:divBdr>
    </w:div>
    <w:div w:id="359402826">
      <w:bodyDiv w:val="1"/>
      <w:marLeft w:val="0"/>
      <w:marRight w:val="0"/>
      <w:marTop w:val="0"/>
      <w:marBottom w:val="0"/>
      <w:divBdr>
        <w:top w:val="none" w:sz="0" w:space="0" w:color="auto"/>
        <w:left w:val="none" w:sz="0" w:space="0" w:color="auto"/>
        <w:bottom w:val="none" w:sz="0" w:space="0" w:color="auto"/>
        <w:right w:val="none" w:sz="0" w:space="0" w:color="auto"/>
      </w:divBdr>
    </w:div>
    <w:div w:id="363868963">
      <w:bodyDiv w:val="1"/>
      <w:marLeft w:val="0"/>
      <w:marRight w:val="0"/>
      <w:marTop w:val="0"/>
      <w:marBottom w:val="0"/>
      <w:divBdr>
        <w:top w:val="none" w:sz="0" w:space="0" w:color="auto"/>
        <w:left w:val="none" w:sz="0" w:space="0" w:color="auto"/>
        <w:bottom w:val="none" w:sz="0" w:space="0" w:color="auto"/>
        <w:right w:val="none" w:sz="0" w:space="0" w:color="auto"/>
      </w:divBdr>
    </w:div>
    <w:div w:id="366684915">
      <w:bodyDiv w:val="1"/>
      <w:marLeft w:val="0"/>
      <w:marRight w:val="0"/>
      <w:marTop w:val="0"/>
      <w:marBottom w:val="0"/>
      <w:divBdr>
        <w:top w:val="none" w:sz="0" w:space="0" w:color="auto"/>
        <w:left w:val="none" w:sz="0" w:space="0" w:color="auto"/>
        <w:bottom w:val="none" w:sz="0" w:space="0" w:color="auto"/>
        <w:right w:val="none" w:sz="0" w:space="0" w:color="auto"/>
      </w:divBdr>
    </w:div>
    <w:div w:id="369958037">
      <w:bodyDiv w:val="1"/>
      <w:marLeft w:val="0"/>
      <w:marRight w:val="0"/>
      <w:marTop w:val="0"/>
      <w:marBottom w:val="0"/>
      <w:divBdr>
        <w:top w:val="none" w:sz="0" w:space="0" w:color="auto"/>
        <w:left w:val="none" w:sz="0" w:space="0" w:color="auto"/>
        <w:bottom w:val="none" w:sz="0" w:space="0" w:color="auto"/>
        <w:right w:val="none" w:sz="0" w:space="0" w:color="auto"/>
      </w:divBdr>
    </w:div>
    <w:div w:id="381751374">
      <w:bodyDiv w:val="1"/>
      <w:marLeft w:val="0"/>
      <w:marRight w:val="0"/>
      <w:marTop w:val="0"/>
      <w:marBottom w:val="0"/>
      <w:divBdr>
        <w:top w:val="none" w:sz="0" w:space="0" w:color="auto"/>
        <w:left w:val="none" w:sz="0" w:space="0" w:color="auto"/>
        <w:bottom w:val="none" w:sz="0" w:space="0" w:color="auto"/>
        <w:right w:val="none" w:sz="0" w:space="0" w:color="auto"/>
      </w:divBdr>
    </w:div>
    <w:div w:id="393771215">
      <w:bodyDiv w:val="1"/>
      <w:marLeft w:val="0"/>
      <w:marRight w:val="0"/>
      <w:marTop w:val="0"/>
      <w:marBottom w:val="0"/>
      <w:divBdr>
        <w:top w:val="none" w:sz="0" w:space="0" w:color="auto"/>
        <w:left w:val="none" w:sz="0" w:space="0" w:color="auto"/>
        <w:bottom w:val="none" w:sz="0" w:space="0" w:color="auto"/>
        <w:right w:val="none" w:sz="0" w:space="0" w:color="auto"/>
      </w:divBdr>
    </w:div>
    <w:div w:id="395402281">
      <w:bodyDiv w:val="1"/>
      <w:marLeft w:val="0"/>
      <w:marRight w:val="0"/>
      <w:marTop w:val="0"/>
      <w:marBottom w:val="0"/>
      <w:divBdr>
        <w:top w:val="none" w:sz="0" w:space="0" w:color="auto"/>
        <w:left w:val="none" w:sz="0" w:space="0" w:color="auto"/>
        <w:bottom w:val="none" w:sz="0" w:space="0" w:color="auto"/>
        <w:right w:val="none" w:sz="0" w:space="0" w:color="auto"/>
      </w:divBdr>
    </w:div>
    <w:div w:id="397435550">
      <w:bodyDiv w:val="1"/>
      <w:marLeft w:val="0"/>
      <w:marRight w:val="0"/>
      <w:marTop w:val="0"/>
      <w:marBottom w:val="0"/>
      <w:divBdr>
        <w:top w:val="none" w:sz="0" w:space="0" w:color="auto"/>
        <w:left w:val="none" w:sz="0" w:space="0" w:color="auto"/>
        <w:bottom w:val="none" w:sz="0" w:space="0" w:color="auto"/>
        <w:right w:val="none" w:sz="0" w:space="0" w:color="auto"/>
      </w:divBdr>
    </w:div>
    <w:div w:id="406733233">
      <w:bodyDiv w:val="1"/>
      <w:marLeft w:val="0"/>
      <w:marRight w:val="0"/>
      <w:marTop w:val="0"/>
      <w:marBottom w:val="0"/>
      <w:divBdr>
        <w:top w:val="none" w:sz="0" w:space="0" w:color="auto"/>
        <w:left w:val="none" w:sz="0" w:space="0" w:color="auto"/>
        <w:bottom w:val="none" w:sz="0" w:space="0" w:color="auto"/>
        <w:right w:val="none" w:sz="0" w:space="0" w:color="auto"/>
      </w:divBdr>
    </w:div>
    <w:div w:id="409623438">
      <w:bodyDiv w:val="1"/>
      <w:marLeft w:val="0"/>
      <w:marRight w:val="0"/>
      <w:marTop w:val="0"/>
      <w:marBottom w:val="0"/>
      <w:divBdr>
        <w:top w:val="none" w:sz="0" w:space="0" w:color="auto"/>
        <w:left w:val="none" w:sz="0" w:space="0" w:color="auto"/>
        <w:bottom w:val="none" w:sz="0" w:space="0" w:color="auto"/>
        <w:right w:val="none" w:sz="0" w:space="0" w:color="auto"/>
      </w:divBdr>
    </w:div>
    <w:div w:id="414472119">
      <w:bodyDiv w:val="1"/>
      <w:marLeft w:val="0"/>
      <w:marRight w:val="0"/>
      <w:marTop w:val="0"/>
      <w:marBottom w:val="0"/>
      <w:divBdr>
        <w:top w:val="none" w:sz="0" w:space="0" w:color="auto"/>
        <w:left w:val="none" w:sz="0" w:space="0" w:color="auto"/>
        <w:bottom w:val="none" w:sz="0" w:space="0" w:color="auto"/>
        <w:right w:val="none" w:sz="0" w:space="0" w:color="auto"/>
      </w:divBdr>
    </w:div>
    <w:div w:id="414744413">
      <w:bodyDiv w:val="1"/>
      <w:marLeft w:val="0"/>
      <w:marRight w:val="0"/>
      <w:marTop w:val="0"/>
      <w:marBottom w:val="0"/>
      <w:divBdr>
        <w:top w:val="none" w:sz="0" w:space="0" w:color="auto"/>
        <w:left w:val="none" w:sz="0" w:space="0" w:color="auto"/>
        <w:bottom w:val="none" w:sz="0" w:space="0" w:color="auto"/>
        <w:right w:val="none" w:sz="0" w:space="0" w:color="auto"/>
      </w:divBdr>
    </w:div>
    <w:div w:id="415244927">
      <w:bodyDiv w:val="1"/>
      <w:marLeft w:val="0"/>
      <w:marRight w:val="0"/>
      <w:marTop w:val="0"/>
      <w:marBottom w:val="0"/>
      <w:divBdr>
        <w:top w:val="none" w:sz="0" w:space="0" w:color="auto"/>
        <w:left w:val="none" w:sz="0" w:space="0" w:color="auto"/>
        <w:bottom w:val="none" w:sz="0" w:space="0" w:color="auto"/>
        <w:right w:val="none" w:sz="0" w:space="0" w:color="auto"/>
      </w:divBdr>
    </w:div>
    <w:div w:id="423384838">
      <w:bodyDiv w:val="1"/>
      <w:marLeft w:val="0"/>
      <w:marRight w:val="0"/>
      <w:marTop w:val="0"/>
      <w:marBottom w:val="0"/>
      <w:divBdr>
        <w:top w:val="none" w:sz="0" w:space="0" w:color="auto"/>
        <w:left w:val="none" w:sz="0" w:space="0" w:color="auto"/>
        <w:bottom w:val="none" w:sz="0" w:space="0" w:color="auto"/>
        <w:right w:val="none" w:sz="0" w:space="0" w:color="auto"/>
      </w:divBdr>
    </w:div>
    <w:div w:id="427700055">
      <w:bodyDiv w:val="1"/>
      <w:marLeft w:val="0"/>
      <w:marRight w:val="0"/>
      <w:marTop w:val="0"/>
      <w:marBottom w:val="0"/>
      <w:divBdr>
        <w:top w:val="none" w:sz="0" w:space="0" w:color="auto"/>
        <w:left w:val="none" w:sz="0" w:space="0" w:color="auto"/>
        <w:bottom w:val="none" w:sz="0" w:space="0" w:color="auto"/>
        <w:right w:val="none" w:sz="0" w:space="0" w:color="auto"/>
      </w:divBdr>
    </w:div>
    <w:div w:id="437333554">
      <w:bodyDiv w:val="1"/>
      <w:marLeft w:val="0"/>
      <w:marRight w:val="0"/>
      <w:marTop w:val="0"/>
      <w:marBottom w:val="0"/>
      <w:divBdr>
        <w:top w:val="none" w:sz="0" w:space="0" w:color="auto"/>
        <w:left w:val="none" w:sz="0" w:space="0" w:color="auto"/>
        <w:bottom w:val="none" w:sz="0" w:space="0" w:color="auto"/>
        <w:right w:val="none" w:sz="0" w:space="0" w:color="auto"/>
      </w:divBdr>
    </w:div>
    <w:div w:id="446660122">
      <w:bodyDiv w:val="1"/>
      <w:marLeft w:val="0"/>
      <w:marRight w:val="0"/>
      <w:marTop w:val="0"/>
      <w:marBottom w:val="0"/>
      <w:divBdr>
        <w:top w:val="none" w:sz="0" w:space="0" w:color="auto"/>
        <w:left w:val="none" w:sz="0" w:space="0" w:color="auto"/>
        <w:bottom w:val="none" w:sz="0" w:space="0" w:color="auto"/>
        <w:right w:val="none" w:sz="0" w:space="0" w:color="auto"/>
      </w:divBdr>
    </w:div>
    <w:div w:id="489061742">
      <w:bodyDiv w:val="1"/>
      <w:marLeft w:val="0"/>
      <w:marRight w:val="0"/>
      <w:marTop w:val="0"/>
      <w:marBottom w:val="0"/>
      <w:divBdr>
        <w:top w:val="none" w:sz="0" w:space="0" w:color="auto"/>
        <w:left w:val="none" w:sz="0" w:space="0" w:color="auto"/>
        <w:bottom w:val="none" w:sz="0" w:space="0" w:color="auto"/>
        <w:right w:val="none" w:sz="0" w:space="0" w:color="auto"/>
      </w:divBdr>
    </w:div>
    <w:div w:id="490219903">
      <w:bodyDiv w:val="1"/>
      <w:marLeft w:val="0"/>
      <w:marRight w:val="0"/>
      <w:marTop w:val="0"/>
      <w:marBottom w:val="0"/>
      <w:divBdr>
        <w:top w:val="none" w:sz="0" w:space="0" w:color="auto"/>
        <w:left w:val="none" w:sz="0" w:space="0" w:color="auto"/>
        <w:bottom w:val="none" w:sz="0" w:space="0" w:color="auto"/>
        <w:right w:val="none" w:sz="0" w:space="0" w:color="auto"/>
      </w:divBdr>
    </w:div>
    <w:div w:id="501432573">
      <w:bodyDiv w:val="1"/>
      <w:marLeft w:val="0"/>
      <w:marRight w:val="0"/>
      <w:marTop w:val="0"/>
      <w:marBottom w:val="0"/>
      <w:divBdr>
        <w:top w:val="none" w:sz="0" w:space="0" w:color="auto"/>
        <w:left w:val="none" w:sz="0" w:space="0" w:color="auto"/>
        <w:bottom w:val="none" w:sz="0" w:space="0" w:color="auto"/>
        <w:right w:val="none" w:sz="0" w:space="0" w:color="auto"/>
      </w:divBdr>
    </w:div>
    <w:div w:id="523835295">
      <w:bodyDiv w:val="1"/>
      <w:marLeft w:val="0"/>
      <w:marRight w:val="0"/>
      <w:marTop w:val="0"/>
      <w:marBottom w:val="0"/>
      <w:divBdr>
        <w:top w:val="none" w:sz="0" w:space="0" w:color="auto"/>
        <w:left w:val="none" w:sz="0" w:space="0" w:color="auto"/>
        <w:bottom w:val="none" w:sz="0" w:space="0" w:color="auto"/>
        <w:right w:val="none" w:sz="0" w:space="0" w:color="auto"/>
      </w:divBdr>
    </w:div>
    <w:div w:id="563486364">
      <w:bodyDiv w:val="1"/>
      <w:marLeft w:val="0"/>
      <w:marRight w:val="0"/>
      <w:marTop w:val="0"/>
      <w:marBottom w:val="0"/>
      <w:divBdr>
        <w:top w:val="none" w:sz="0" w:space="0" w:color="auto"/>
        <w:left w:val="none" w:sz="0" w:space="0" w:color="auto"/>
        <w:bottom w:val="none" w:sz="0" w:space="0" w:color="auto"/>
        <w:right w:val="none" w:sz="0" w:space="0" w:color="auto"/>
      </w:divBdr>
    </w:div>
    <w:div w:id="568349217">
      <w:bodyDiv w:val="1"/>
      <w:marLeft w:val="0"/>
      <w:marRight w:val="0"/>
      <w:marTop w:val="0"/>
      <w:marBottom w:val="0"/>
      <w:divBdr>
        <w:top w:val="none" w:sz="0" w:space="0" w:color="auto"/>
        <w:left w:val="none" w:sz="0" w:space="0" w:color="auto"/>
        <w:bottom w:val="none" w:sz="0" w:space="0" w:color="auto"/>
        <w:right w:val="none" w:sz="0" w:space="0" w:color="auto"/>
      </w:divBdr>
    </w:div>
    <w:div w:id="602609948">
      <w:bodyDiv w:val="1"/>
      <w:marLeft w:val="0"/>
      <w:marRight w:val="0"/>
      <w:marTop w:val="0"/>
      <w:marBottom w:val="0"/>
      <w:divBdr>
        <w:top w:val="none" w:sz="0" w:space="0" w:color="auto"/>
        <w:left w:val="none" w:sz="0" w:space="0" w:color="auto"/>
        <w:bottom w:val="none" w:sz="0" w:space="0" w:color="auto"/>
        <w:right w:val="none" w:sz="0" w:space="0" w:color="auto"/>
      </w:divBdr>
    </w:div>
    <w:div w:id="612246055">
      <w:bodyDiv w:val="1"/>
      <w:marLeft w:val="0"/>
      <w:marRight w:val="0"/>
      <w:marTop w:val="0"/>
      <w:marBottom w:val="0"/>
      <w:divBdr>
        <w:top w:val="none" w:sz="0" w:space="0" w:color="auto"/>
        <w:left w:val="none" w:sz="0" w:space="0" w:color="auto"/>
        <w:bottom w:val="none" w:sz="0" w:space="0" w:color="auto"/>
        <w:right w:val="none" w:sz="0" w:space="0" w:color="auto"/>
      </w:divBdr>
    </w:div>
    <w:div w:id="615215139">
      <w:bodyDiv w:val="1"/>
      <w:marLeft w:val="0"/>
      <w:marRight w:val="0"/>
      <w:marTop w:val="0"/>
      <w:marBottom w:val="0"/>
      <w:divBdr>
        <w:top w:val="none" w:sz="0" w:space="0" w:color="auto"/>
        <w:left w:val="none" w:sz="0" w:space="0" w:color="auto"/>
        <w:bottom w:val="none" w:sz="0" w:space="0" w:color="auto"/>
        <w:right w:val="none" w:sz="0" w:space="0" w:color="auto"/>
      </w:divBdr>
    </w:div>
    <w:div w:id="632058084">
      <w:bodyDiv w:val="1"/>
      <w:marLeft w:val="0"/>
      <w:marRight w:val="0"/>
      <w:marTop w:val="0"/>
      <w:marBottom w:val="0"/>
      <w:divBdr>
        <w:top w:val="none" w:sz="0" w:space="0" w:color="auto"/>
        <w:left w:val="none" w:sz="0" w:space="0" w:color="auto"/>
        <w:bottom w:val="none" w:sz="0" w:space="0" w:color="auto"/>
        <w:right w:val="none" w:sz="0" w:space="0" w:color="auto"/>
      </w:divBdr>
    </w:div>
    <w:div w:id="633020409">
      <w:bodyDiv w:val="1"/>
      <w:marLeft w:val="0"/>
      <w:marRight w:val="0"/>
      <w:marTop w:val="0"/>
      <w:marBottom w:val="0"/>
      <w:divBdr>
        <w:top w:val="none" w:sz="0" w:space="0" w:color="auto"/>
        <w:left w:val="none" w:sz="0" w:space="0" w:color="auto"/>
        <w:bottom w:val="none" w:sz="0" w:space="0" w:color="auto"/>
        <w:right w:val="none" w:sz="0" w:space="0" w:color="auto"/>
      </w:divBdr>
    </w:div>
    <w:div w:id="639263534">
      <w:bodyDiv w:val="1"/>
      <w:marLeft w:val="0"/>
      <w:marRight w:val="0"/>
      <w:marTop w:val="0"/>
      <w:marBottom w:val="0"/>
      <w:divBdr>
        <w:top w:val="none" w:sz="0" w:space="0" w:color="auto"/>
        <w:left w:val="none" w:sz="0" w:space="0" w:color="auto"/>
        <w:bottom w:val="none" w:sz="0" w:space="0" w:color="auto"/>
        <w:right w:val="none" w:sz="0" w:space="0" w:color="auto"/>
      </w:divBdr>
    </w:div>
    <w:div w:id="640959259">
      <w:bodyDiv w:val="1"/>
      <w:marLeft w:val="0"/>
      <w:marRight w:val="0"/>
      <w:marTop w:val="0"/>
      <w:marBottom w:val="0"/>
      <w:divBdr>
        <w:top w:val="none" w:sz="0" w:space="0" w:color="auto"/>
        <w:left w:val="none" w:sz="0" w:space="0" w:color="auto"/>
        <w:bottom w:val="none" w:sz="0" w:space="0" w:color="auto"/>
        <w:right w:val="none" w:sz="0" w:space="0" w:color="auto"/>
      </w:divBdr>
    </w:div>
    <w:div w:id="660156280">
      <w:bodyDiv w:val="1"/>
      <w:marLeft w:val="0"/>
      <w:marRight w:val="0"/>
      <w:marTop w:val="0"/>
      <w:marBottom w:val="0"/>
      <w:divBdr>
        <w:top w:val="none" w:sz="0" w:space="0" w:color="auto"/>
        <w:left w:val="none" w:sz="0" w:space="0" w:color="auto"/>
        <w:bottom w:val="none" w:sz="0" w:space="0" w:color="auto"/>
        <w:right w:val="none" w:sz="0" w:space="0" w:color="auto"/>
      </w:divBdr>
    </w:div>
    <w:div w:id="670135836">
      <w:bodyDiv w:val="1"/>
      <w:marLeft w:val="0"/>
      <w:marRight w:val="0"/>
      <w:marTop w:val="0"/>
      <w:marBottom w:val="0"/>
      <w:divBdr>
        <w:top w:val="none" w:sz="0" w:space="0" w:color="auto"/>
        <w:left w:val="none" w:sz="0" w:space="0" w:color="auto"/>
        <w:bottom w:val="none" w:sz="0" w:space="0" w:color="auto"/>
        <w:right w:val="none" w:sz="0" w:space="0" w:color="auto"/>
      </w:divBdr>
    </w:div>
    <w:div w:id="674765837">
      <w:bodyDiv w:val="1"/>
      <w:marLeft w:val="0"/>
      <w:marRight w:val="0"/>
      <w:marTop w:val="0"/>
      <w:marBottom w:val="0"/>
      <w:divBdr>
        <w:top w:val="none" w:sz="0" w:space="0" w:color="auto"/>
        <w:left w:val="none" w:sz="0" w:space="0" w:color="auto"/>
        <w:bottom w:val="none" w:sz="0" w:space="0" w:color="auto"/>
        <w:right w:val="none" w:sz="0" w:space="0" w:color="auto"/>
      </w:divBdr>
    </w:div>
    <w:div w:id="701786108">
      <w:bodyDiv w:val="1"/>
      <w:marLeft w:val="0"/>
      <w:marRight w:val="0"/>
      <w:marTop w:val="0"/>
      <w:marBottom w:val="0"/>
      <w:divBdr>
        <w:top w:val="none" w:sz="0" w:space="0" w:color="auto"/>
        <w:left w:val="none" w:sz="0" w:space="0" w:color="auto"/>
        <w:bottom w:val="none" w:sz="0" w:space="0" w:color="auto"/>
        <w:right w:val="none" w:sz="0" w:space="0" w:color="auto"/>
      </w:divBdr>
    </w:div>
    <w:div w:id="703989192">
      <w:bodyDiv w:val="1"/>
      <w:marLeft w:val="0"/>
      <w:marRight w:val="0"/>
      <w:marTop w:val="0"/>
      <w:marBottom w:val="0"/>
      <w:divBdr>
        <w:top w:val="none" w:sz="0" w:space="0" w:color="auto"/>
        <w:left w:val="none" w:sz="0" w:space="0" w:color="auto"/>
        <w:bottom w:val="none" w:sz="0" w:space="0" w:color="auto"/>
        <w:right w:val="none" w:sz="0" w:space="0" w:color="auto"/>
      </w:divBdr>
    </w:div>
    <w:div w:id="708259536">
      <w:bodyDiv w:val="1"/>
      <w:marLeft w:val="0"/>
      <w:marRight w:val="0"/>
      <w:marTop w:val="0"/>
      <w:marBottom w:val="0"/>
      <w:divBdr>
        <w:top w:val="none" w:sz="0" w:space="0" w:color="auto"/>
        <w:left w:val="none" w:sz="0" w:space="0" w:color="auto"/>
        <w:bottom w:val="none" w:sz="0" w:space="0" w:color="auto"/>
        <w:right w:val="none" w:sz="0" w:space="0" w:color="auto"/>
      </w:divBdr>
    </w:div>
    <w:div w:id="718865137">
      <w:bodyDiv w:val="1"/>
      <w:marLeft w:val="0"/>
      <w:marRight w:val="0"/>
      <w:marTop w:val="0"/>
      <w:marBottom w:val="0"/>
      <w:divBdr>
        <w:top w:val="none" w:sz="0" w:space="0" w:color="auto"/>
        <w:left w:val="none" w:sz="0" w:space="0" w:color="auto"/>
        <w:bottom w:val="none" w:sz="0" w:space="0" w:color="auto"/>
        <w:right w:val="none" w:sz="0" w:space="0" w:color="auto"/>
      </w:divBdr>
    </w:div>
    <w:div w:id="720909912">
      <w:bodyDiv w:val="1"/>
      <w:marLeft w:val="0"/>
      <w:marRight w:val="0"/>
      <w:marTop w:val="0"/>
      <w:marBottom w:val="0"/>
      <w:divBdr>
        <w:top w:val="none" w:sz="0" w:space="0" w:color="auto"/>
        <w:left w:val="none" w:sz="0" w:space="0" w:color="auto"/>
        <w:bottom w:val="none" w:sz="0" w:space="0" w:color="auto"/>
        <w:right w:val="none" w:sz="0" w:space="0" w:color="auto"/>
      </w:divBdr>
    </w:div>
    <w:div w:id="723871858">
      <w:bodyDiv w:val="1"/>
      <w:marLeft w:val="0"/>
      <w:marRight w:val="0"/>
      <w:marTop w:val="0"/>
      <w:marBottom w:val="0"/>
      <w:divBdr>
        <w:top w:val="none" w:sz="0" w:space="0" w:color="auto"/>
        <w:left w:val="none" w:sz="0" w:space="0" w:color="auto"/>
        <w:bottom w:val="none" w:sz="0" w:space="0" w:color="auto"/>
        <w:right w:val="none" w:sz="0" w:space="0" w:color="auto"/>
      </w:divBdr>
    </w:div>
    <w:div w:id="747926287">
      <w:bodyDiv w:val="1"/>
      <w:marLeft w:val="0"/>
      <w:marRight w:val="0"/>
      <w:marTop w:val="0"/>
      <w:marBottom w:val="0"/>
      <w:divBdr>
        <w:top w:val="none" w:sz="0" w:space="0" w:color="auto"/>
        <w:left w:val="none" w:sz="0" w:space="0" w:color="auto"/>
        <w:bottom w:val="none" w:sz="0" w:space="0" w:color="auto"/>
        <w:right w:val="none" w:sz="0" w:space="0" w:color="auto"/>
      </w:divBdr>
    </w:div>
    <w:div w:id="751198333">
      <w:bodyDiv w:val="1"/>
      <w:marLeft w:val="0"/>
      <w:marRight w:val="0"/>
      <w:marTop w:val="0"/>
      <w:marBottom w:val="0"/>
      <w:divBdr>
        <w:top w:val="none" w:sz="0" w:space="0" w:color="auto"/>
        <w:left w:val="none" w:sz="0" w:space="0" w:color="auto"/>
        <w:bottom w:val="none" w:sz="0" w:space="0" w:color="auto"/>
        <w:right w:val="none" w:sz="0" w:space="0" w:color="auto"/>
      </w:divBdr>
      <w:divsChild>
        <w:div w:id="1276521148">
          <w:marLeft w:val="0"/>
          <w:marRight w:val="0"/>
          <w:marTop w:val="0"/>
          <w:marBottom w:val="0"/>
          <w:divBdr>
            <w:top w:val="none" w:sz="0" w:space="0" w:color="auto"/>
            <w:left w:val="none" w:sz="0" w:space="0" w:color="auto"/>
            <w:bottom w:val="none" w:sz="0" w:space="0" w:color="auto"/>
            <w:right w:val="none" w:sz="0" w:space="0" w:color="auto"/>
          </w:divBdr>
          <w:divsChild>
            <w:div w:id="1222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9534">
      <w:bodyDiv w:val="1"/>
      <w:marLeft w:val="0"/>
      <w:marRight w:val="0"/>
      <w:marTop w:val="0"/>
      <w:marBottom w:val="0"/>
      <w:divBdr>
        <w:top w:val="none" w:sz="0" w:space="0" w:color="auto"/>
        <w:left w:val="none" w:sz="0" w:space="0" w:color="auto"/>
        <w:bottom w:val="none" w:sz="0" w:space="0" w:color="auto"/>
        <w:right w:val="none" w:sz="0" w:space="0" w:color="auto"/>
      </w:divBdr>
    </w:div>
    <w:div w:id="764106468">
      <w:bodyDiv w:val="1"/>
      <w:marLeft w:val="0"/>
      <w:marRight w:val="0"/>
      <w:marTop w:val="0"/>
      <w:marBottom w:val="0"/>
      <w:divBdr>
        <w:top w:val="none" w:sz="0" w:space="0" w:color="auto"/>
        <w:left w:val="none" w:sz="0" w:space="0" w:color="auto"/>
        <w:bottom w:val="none" w:sz="0" w:space="0" w:color="auto"/>
        <w:right w:val="none" w:sz="0" w:space="0" w:color="auto"/>
      </w:divBdr>
    </w:div>
    <w:div w:id="772365245">
      <w:bodyDiv w:val="1"/>
      <w:marLeft w:val="0"/>
      <w:marRight w:val="0"/>
      <w:marTop w:val="0"/>
      <w:marBottom w:val="0"/>
      <w:divBdr>
        <w:top w:val="none" w:sz="0" w:space="0" w:color="auto"/>
        <w:left w:val="none" w:sz="0" w:space="0" w:color="auto"/>
        <w:bottom w:val="none" w:sz="0" w:space="0" w:color="auto"/>
        <w:right w:val="none" w:sz="0" w:space="0" w:color="auto"/>
      </w:divBdr>
    </w:div>
    <w:div w:id="774636211">
      <w:bodyDiv w:val="1"/>
      <w:marLeft w:val="0"/>
      <w:marRight w:val="0"/>
      <w:marTop w:val="0"/>
      <w:marBottom w:val="0"/>
      <w:divBdr>
        <w:top w:val="none" w:sz="0" w:space="0" w:color="auto"/>
        <w:left w:val="none" w:sz="0" w:space="0" w:color="auto"/>
        <w:bottom w:val="none" w:sz="0" w:space="0" w:color="auto"/>
        <w:right w:val="none" w:sz="0" w:space="0" w:color="auto"/>
      </w:divBdr>
    </w:div>
    <w:div w:id="786392501">
      <w:bodyDiv w:val="1"/>
      <w:marLeft w:val="0"/>
      <w:marRight w:val="0"/>
      <w:marTop w:val="0"/>
      <w:marBottom w:val="0"/>
      <w:divBdr>
        <w:top w:val="none" w:sz="0" w:space="0" w:color="auto"/>
        <w:left w:val="none" w:sz="0" w:space="0" w:color="auto"/>
        <w:bottom w:val="none" w:sz="0" w:space="0" w:color="auto"/>
        <w:right w:val="none" w:sz="0" w:space="0" w:color="auto"/>
      </w:divBdr>
    </w:div>
    <w:div w:id="788402299">
      <w:bodyDiv w:val="1"/>
      <w:marLeft w:val="0"/>
      <w:marRight w:val="0"/>
      <w:marTop w:val="0"/>
      <w:marBottom w:val="0"/>
      <w:divBdr>
        <w:top w:val="none" w:sz="0" w:space="0" w:color="auto"/>
        <w:left w:val="none" w:sz="0" w:space="0" w:color="auto"/>
        <w:bottom w:val="none" w:sz="0" w:space="0" w:color="auto"/>
        <w:right w:val="none" w:sz="0" w:space="0" w:color="auto"/>
      </w:divBdr>
    </w:div>
    <w:div w:id="790977496">
      <w:bodyDiv w:val="1"/>
      <w:marLeft w:val="0"/>
      <w:marRight w:val="0"/>
      <w:marTop w:val="0"/>
      <w:marBottom w:val="0"/>
      <w:divBdr>
        <w:top w:val="none" w:sz="0" w:space="0" w:color="auto"/>
        <w:left w:val="none" w:sz="0" w:space="0" w:color="auto"/>
        <w:bottom w:val="none" w:sz="0" w:space="0" w:color="auto"/>
        <w:right w:val="none" w:sz="0" w:space="0" w:color="auto"/>
      </w:divBdr>
    </w:div>
    <w:div w:id="791048465">
      <w:bodyDiv w:val="1"/>
      <w:marLeft w:val="0"/>
      <w:marRight w:val="0"/>
      <w:marTop w:val="0"/>
      <w:marBottom w:val="0"/>
      <w:divBdr>
        <w:top w:val="none" w:sz="0" w:space="0" w:color="auto"/>
        <w:left w:val="none" w:sz="0" w:space="0" w:color="auto"/>
        <w:bottom w:val="none" w:sz="0" w:space="0" w:color="auto"/>
        <w:right w:val="none" w:sz="0" w:space="0" w:color="auto"/>
      </w:divBdr>
    </w:div>
    <w:div w:id="795103879">
      <w:bodyDiv w:val="1"/>
      <w:marLeft w:val="0"/>
      <w:marRight w:val="0"/>
      <w:marTop w:val="0"/>
      <w:marBottom w:val="0"/>
      <w:divBdr>
        <w:top w:val="none" w:sz="0" w:space="0" w:color="auto"/>
        <w:left w:val="none" w:sz="0" w:space="0" w:color="auto"/>
        <w:bottom w:val="none" w:sz="0" w:space="0" w:color="auto"/>
        <w:right w:val="none" w:sz="0" w:space="0" w:color="auto"/>
      </w:divBdr>
    </w:div>
    <w:div w:id="805244031">
      <w:bodyDiv w:val="1"/>
      <w:marLeft w:val="0"/>
      <w:marRight w:val="0"/>
      <w:marTop w:val="0"/>
      <w:marBottom w:val="0"/>
      <w:divBdr>
        <w:top w:val="none" w:sz="0" w:space="0" w:color="auto"/>
        <w:left w:val="none" w:sz="0" w:space="0" w:color="auto"/>
        <w:bottom w:val="none" w:sz="0" w:space="0" w:color="auto"/>
        <w:right w:val="none" w:sz="0" w:space="0" w:color="auto"/>
      </w:divBdr>
    </w:div>
    <w:div w:id="806632035">
      <w:bodyDiv w:val="1"/>
      <w:marLeft w:val="0"/>
      <w:marRight w:val="0"/>
      <w:marTop w:val="0"/>
      <w:marBottom w:val="0"/>
      <w:divBdr>
        <w:top w:val="none" w:sz="0" w:space="0" w:color="auto"/>
        <w:left w:val="none" w:sz="0" w:space="0" w:color="auto"/>
        <w:bottom w:val="none" w:sz="0" w:space="0" w:color="auto"/>
        <w:right w:val="none" w:sz="0" w:space="0" w:color="auto"/>
      </w:divBdr>
    </w:div>
    <w:div w:id="809514926">
      <w:bodyDiv w:val="1"/>
      <w:marLeft w:val="0"/>
      <w:marRight w:val="0"/>
      <w:marTop w:val="0"/>
      <w:marBottom w:val="0"/>
      <w:divBdr>
        <w:top w:val="none" w:sz="0" w:space="0" w:color="auto"/>
        <w:left w:val="none" w:sz="0" w:space="0" w:color="auto"/>
        <w:bottom w:val="none" w:sz="0" w:space="0" w:color="auto"/>
        <w:right w:val="none" w:sz="0" w:space="0" w:color="auto"/>
      </w:divBdr>
    </w:div>
    <w:div w:id="816607149">
      <w:bodyDiv w:val="1"/>
      <w:marLeft w:val="0"/>
      <w:marRight w:val="0"/>
      <w:marTop w:val="0"/>
      <w:marBottom w:val="0"/>
      <w:divBdr>
        <w:top w:val="none" w:sz="0" w:space="0" w:color="auto"/>
        <w:left w:val="none" w:sz="0" w:space="0" w:color="auto"/>
        <w:bottom w:val="none" w:sz="0" w:space="0" w:color="auto"/>
        <w:right w:val="none" w:sz="0" w:space="0" w:color="auto"/>
      </w:divBdr>
    </w:div>
    <w:div w:id="819810488">
      <w:bodyDiv w:val="1"/>
      <w:marLeft w:val="0"/>
      <w:marRight w:val="0"/>
      <w:marTop w:val="0"/>
      <w:marBottom w:val="0"/>
      <w:divBdr>
        <w:top w:val="none" w:sz="0" w:space="0" w:color="auto"/>
        <w:left w:val="none" w:sz="0" w:space="0" w:color="auto"/>
        <w:bottom w:val="none" w:sz="0" w:space="0" w:color="auto"/>
        <w:right w:val="none" w:sz="0" w:space="0" w:color="auto"/>
      </w:divBdr>
    </w:div>
    <w:div w:id="828405085">
      <w:bodyDiv w:val="1"/>
      <w:marLeft w:val="0"/>
      <w:marRight w:val="0"/>
      <w:marTop w:val="0"/>
      <w:marBottom w:val="0"/>
      <w:divBdr>
        <w:top w:val="none" w:sz="0" w:space="0" w:color="auto"/>
        <w:left w:val="none" w:sz="0" w:space="0" w:color="auto"/>
        <w:bottom w:val="none" w:sz="0" w:space="0" w:color="auto"/>
        <w:right w:val="none" w:sz="0" w:space="0" w:color="auto"/>
      </w:divBdr>
    </w:div>
    <w:div w:id="844898258">
      <w:bodyDiv w:val="1"/>
      <w:marLeft w:val="0"/>
      <w:marRight w:val="0"/>
      <w:marTop w:val="0"/>
      <w:marBottom w:val="0"/>
      <w:divBdr>
        <w:top w:val="none" w:sz="0" w:space="0" w:color="auto"/>
        <w:left w:val="none" w:sz="0" w:space="0" w:color="auto"/>
        <w:bottom w:val="none" w:sz="0" w:space="0" w:color="auto"/>
        <w:right w:val="none" w:sz="0" w:space="0" w:color="auto"/>
      </w:divBdr>
    </w:div>
    <w:div w:id="845631235">
      <w:bodyDiv w:val="1"/>
      <w:marLeft w:val="0"/>
      <w:marRight w:val="0"/>
      <w:marTop w:val="0"/>
      <w:marBottom w:val="0"/>
      <w:divBdr>
        <w:top w:val="none" w:sz="0" w:space="0" w:color="auto"/>
        <w:left w:val="none" w:sz="0" w:space="0" w:color="auto"/>
        <w:bottom w:val="none" w:sz="0" w:space="0" w:color="auto"/>
        <w:right w:val="none" w:sz="0" w:space="0" w:color="auto"/>
      </w:divBdr>
    </w:div>
    <w:div w:id="846599824">
      <w:bodyDiv w:val="1"/>
      <w:marLeft w:val="0"/>
      <w:marRight w:val="0"/>
      <w:marTop w:val="0"/>
      <w:marBottom w:val="0"/>
      <w:divBdr>
        <w:top w:val="none" w:sz="0" w:space="0" w:color="auto"/>
        <w:left w:val="none" w:sz="0" w:space="0" w:color="auto"/>
        <w:bottom w:val="none" w:sz="0" w:space="0" w:color="auto"/>
        <w:right w:val="none" w:sz="0" w:space="0" w:color="auto"/>
      </w:divBdr>
      <w:divsChild>
        <w:div w:id="2053575185">
          <w:marLeft w:val="0"/>
          <w:marRight w:val="0"/>
          <w:marTop w:val="0"/>
          <w:marBottom w:val="0"/>
          <w:divBdr>
            <w:top w:val="none" w:sz="0" w:space="0" w:color="auto"/>
            <w:left w:val="none" w:sz="0" w:space="0" w:color="auto"/>
            <w:bottom w:val="none" w:sz="0" w:space="0" w:color="auto"/>
            <w:right w:val="none" w:sz="0" w:space="0" w:color="auto"/>
          </w:divBdr>
          <w:divsChild>
            <w:div w:id="21045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07228">
      <w:bodyDiv w:val="1"/>
      <w:marLeft w:val="0"/>
      <w:marRight w:val="0"/>
      <w:marTop w:val="0"/>
      <w:marBottom w:val="0"/>
      <w:divBdr>
        <w:top w:val="none" w:sz="0" w:space="0" w:color="auto"/>
        <w:left w:val="none" w:sz="0" w:space="0" w:color="auto"/>
        <w:bottom w:val="none" w:sz="0" w:space="0" w:color="auto"/>
        <w:right w:val="none" w:sz="0" w:space="0" w:color="auto"/>
      </w:divBdr>
    </w:div>
    <w:div w:id="892889461">
      <w:bodyDiv w:val="1"/>
      <w:marLeft w:val="0"/>
      <w:marRight w:val="0"/>
      <w:marTop w:val="0"/>
      <w:marBottom w:val="0"/>
      <w:divBdr>
        <w:top w:val="none" w:sz="0" w:space="0" w:color="auto"/>
        <w:left w:val="none" w:sz="0" w:space="0" w:color="auto"/>
        <w:bottom w:val="none" w:sz="0" w:space="0" w:color="auto"/>
        <w:right w:val="none" w:sz="0" w:space="0" w:color="auto"/>
      </w:divBdr>
    </w:div>
    <w:div w:id="899945710">
      <w:bodyDiv w:val="1"/>
      <w:marLeft w:val="0"/>
      <w:marRight w:val="0"/>
      <w:marTop w:val="0"/>
      <w:marBottom w:val="0"/>
      <w:divBdr>
        <w:top w:val="none" w:sz="0" w:space="0" w:color="auto"/>
        <w:left w:val="none" w:sz="0" w:space="0" w:color="auto"/>
        <w:bottom w:val="none" w:sz="0" w:space="0" w:color="auto"/>
        <w:right w:val="none" w:sz="0" w:space="0" w:color="auto"/>
      </w:divBdr>
    </w:div>
    <w:div w:id="914584050">
      <w:bodyDiv w:val="1"/>
      <w:marLeft w:val="0"/>
      <w:marRight w:val="0"/>
      <w:marTop w:val="0"/>
      <w:marBottom w:val="0"/>
      <w:divBdr>
        <w:top w:val="none" w:sz="0" w:space="0" w:color="auto"/>
        <w:left w:val="none" w:sz="0" w:space="0" w:color="auto"/>
        <w:bottom w:val="none" w:sz="0" w:space="0" w:color="auto"/>
        <w:right w:val="none" w:sz="0" w:space="0" w:color="auto"/>
      </w:divBdr>
    </w:div>
    <w:div w:id="926812477">
      <w:bodyDiv w:val="1"/>
      <w:marLeft w:val="0"/>
      <w:marRight w:val="0"/>
      <w:marTop w:val="0"/>
      <w:marBottom w:val="0"/>
      <w:divBdr>
        <w:top w:val="none" w:sz="0" w:space="0" w:color="auto"/>
        <w:left w:val="none" w:sz="0" w:space="0" w:color="auto"/>
        <w:bottom w:val="none" w:sz="0" w:space="0" w:color="auto"/>
        <w:right w:val="none" w:sz="0" w:space="0" w:color="auto"/>
      </w:divBdr>
    </w:div>
    <w:div w:id="932394298">
      <w:bodyDiv w:val="1"/>
      <w:marLeft w:val="0"/>
      <w:marRight w:val="0"/>
      <w:marTop w:val="0"/>
      <w:marBottom w:val="0"/>
      <w:divBdr>
        <w:top w:val="none" w:sz="0" w:space="0" w:color="auto"/>
        <w:left w:val="none" w:sz="0" w:space="0" w:color="auto"/>
        <w:bottom w:val="none" w:sz="0" w:space="0" w:color="auto"/>
        <w:right w:val="none" w:sz="0" w:space="0" w:color="auto"/>
      </w:divBdr>
    </w:div>
    <w:div w:id="938215075">
      <w:bodyDiv w:val="1"/>
      <w:marLeft w:val="0"/>
      <w:marRight w:val="0"/>
      <w:marTop w:val="0"/>
      <w:marBottom w:val="0"/>
      <w:divBdr>
        <w:top w:val="none" w:sz="0" w:space="0" w:color="auto"/>
        <w:left w:val="none" w:sz="0" w:space="0" w:color="auto"/>
        <w:bottom w:val="none" w:sz="0" w:space="0" w:color="auto"/>
        <w:right w:val="none" w:sz="0" w:space="0" w:color="auto"/>
      </w:divBdr>
    </w:div>
    <w:div w:id="947077074">
      <w:bodyDiv w:val="1"/>
      <w:marLeft w:val="0"/>
      <w:marRight w:val="0"/>
      <w:marTop w:val="0"/>
      <w:marBottom w:val="0"/>
      <w:divBdr>
        <w:top w:val="none" w:sz="0" w:space="0" w:color="auto"/>
        <w:left w:val="none" w:sz="0" w:space="0" w:color="auto"/>
        <w:bottom w:val="none" w:sz="0" w:space="0" w:color="auto"/>
        <w:right w:val="none" w:sz="0" w:space="0" w:color="auto"/>
      </w:divBdr>
    </w:div>
    <w:div w:id="953291033">
      <w:bodyDiv w:val="1"/>
      <w:marLeft w:val="0"/>
      <w:marRight w:val="0"/>
      <w:marTop w:val="0"/>
      <w:marBottom w:val="0"/>
      <w:divBdr>
        <w:top w:val="none" w:sz="0" w:space="0" w:color="auto"/>
        <w:left w:val="none" w:sz="0" w:space="0" w:color="auto"/>
        <w:bottom w:val="none" w:sz="0" w:space="0" w:color="auto"/>
        <w:right w:val="none" w:sz="0" w:space="0" w:color="auto"/>
      </w:divBdr>
    </w:div>
    <w:div w:id="964506113">
      <w:bodyDiv w:val="1"/>
      <w:marLeft w:val="0"/>
      <w:marRight w:val="0"/>
      <w:marTop w:val="0"/>
      <w:marBottom w:val="0"/>
      <w:divBdr>
        <w:top w:val="none" w:sz="0" w:space="0" w:color="auto"/>
        <w:left w:val="none" w:sz="0" w:space="0" w:color="auto"/>
        <w:bottom w:val="none" w:sz="0" w:space="0" w:color="auto"/>
        <w:right w:val="none" w:sz="0" w:space="0" w:color="auto"/>
      </w:divBdr>
    </w:div>
    <w:div w:id="964582172">
      <w:bodyDiv w:val="1"/>
      <w:marLeft w:val="0"/>
      <w:marRight w:val="0"/>
      <w:marTop w:val="0"/>
      <w:marBottom w:val="0"/>
      <w:divBdr>
        <w:top w:val="none" w:sz="0" w:space="0" w:color="auto"/>
        <w:left w:val="none" w:sz="0" w:space="0" w:color="auto"/>
        <w:bottom w:val="none" w:sz="0" w:space="0" w:color="auto"/>
        <w:right w:val="none" w:sz="0" w:space="0" w:color="auto"/>
      </w:divBdr>
      <w:divsChild>
        <w:div w:id="778261815">
          <w:marLeft w:val="0"/>
          <w:marRight w:val="0"/>
          <w:marTop w:val="0"/>
          <w:marBottom w:val="0"/>
          <w:divBdr>
            <w:top w:val="none" w:sz="0" w:space="0" w:color="auto"/>
            <w:left w:val="none" w:sz="0" w:space="0" w:color="auto"/>
            <w:bottom w:val="none" w:sz="0" w:space="0" w:color="auto"/>
            <w:right w:val="none" w:sz="0" w:space="0" w:color="auto"/>
          </w:divBdr>
          <w:divsChild>
            <w:div w:id="18197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769556">
      <w:bodyDiv w:val="1"/>
      <w:marLeft w:val="0"/>
      <w:marRight w:val="0"/>
      <w:marTop w:val="0"/>
      <w:marBottom w:val="0"/>
      <w:divBdr>
        <w:top w:val="none" w:sz="0" w:space="0" w:color="auto"/>
        <w:left w:val="none" w:sz="0" w:space="0" w:color="auto"/>
        <w:bottom w:val="none" w:sz="0" w:space="0" w:color="auto"/>
        <w:right w:val="none" w:sz="0" w:space="0" w:color="auto"/>
      </w:divBdr>
    </w:div>
    <w:div w:id="980496342">
      <w:bodyDiv w:val="1"/>
      <w:marLeft w:val="0"/>
      <w:marRight w:val="0"/>
      <w:marTop w:val="0"/>
      <w:marBottom w:val="0"/>
      <w:divBdr>
        <w:top w:val="none" w:sz="0" w:space="0" w:color="auto"/>
        <w:left w:val="none" w:sz="0" w:space="0" w:color="auto"/>
        <w:bottom w:val="none" w:sz="0" w:space="0" w:color="auto"/>
        <w:right w:val="none" w:sz="0" w:space="0" w:color="auto"/>
      </w:divBdr>
    </w:div>
    <w:div w:id="983505987">
      <w:bodyDiv w:val="1"/>
      <w:marLeft w:val="0"/>
      <w:marRight w:val="0"/>
      <w:marTop w:val="0"/>
      <w:marBottom w:val="0"/>
      <w:divBdr>
        <w:top w:val="none" w:sz="0" w:space="0" w:color="auto"/>
        <w:left w:val="none" w:sz="0" w:space="0" w:color="auto"/>
        <w:bottom w:val="none" w:sz="0" w:space="0" w:color="auto"/>
        <w:right w:val="none" w:sz="0" w:space="0" w:color="auto"/>
      </w:divBdr>
    </w:div>
    <w:div w:id="995841231">
      <w:bodyDiv w:val="1"/>
      <w:marLeft w:val="0"/>
      <w:marRight w:val="0"/>
      <w:marTop w:val="0"/>
      <w:marBottom w:val="0"/>
      <w:divBdr>
        <w:top w:val="none" w:sz="0" w:space="0" w:color="auto"/>
        <w:left w:val="none" w:sz="0" w:space="0" w:color="auto"/>
        <w:bottom w:val="none" w:sz="0" w:space="0" w:color="auto"/>
        <w:right w:val="none" w:sz="0" w:space="0" w:color="auto"/>
      </w:divBdr>
    </w:div>
    <w:div w:id="1012924986">
      <w:bodyDiv w:val="1"/>
      <w:marLeft w:val="0"/>
      <w:marRight w:val="0"/>
      <w:marTop w:val="0"/>
      <w:marBottom w:val="0"/>
      <w:divBdr>
        <w:top w:val="none" w:sz="0" w:space="0" w:color="auto"/>
        <w:left w:val="none" w:sz="0" w:space="0" w:color="auto"/>
        <w:bottom w:val="none" w:sz="0" w:space="0" w:color="auto"/>
        <w:right w:val="none" w:sz="0" w:space="0" w:color="auto"/>
      </w:divBdr>
    </w:div>
    <w:div w:id="1016073946">
      <w:bodyDiv w:val="1"/>
      <w:marLeft w:val="0"/>
      <w:marRight w:val="0"/>
      <w:marTop w:val="0"/>
      <w:marBottom w:val="0"/>
      <w:divBdr>
        <w:top w:val="none" w:sz="0" w:space="0" w:color="auto"/>
        <w:left w:val="none" w:sz="0" w:space="0" w:color="auto"/>
        <w:bottom w:val="none" w:sz="0" w:space="0" w:color="auto"/>
        <w:right w:val="none" w:sz="0" w:space="0" w:color="auto"/>
      </w:divBdr>
    </w:div>
    <w:div w:id="1017389256">
      <w:bodyDiv w:val="1"/>
      <w:marLeft w:val="0"/>
      <w:marRight w:val="0"/>
      <w:marTop w:val="0"/>
      <w:marBottom w:val="0"/>
      <w:divBdr>
        <w:top w:val="none" w:sz="0" w:space="0" w:color="auto"/>
        <w:left w:val="none" w:sz="0" w:space="0" w:color="auto"/>
        <w:bottom w:val="none" w:sz="0" w:space="0" w:color="auto"/>
        <w:right w:val="none" w:sz="0" w:space="0" w:color="auto"/>
      </w:divBdr>
    </w:div>
    <w:div w:id="1033845306">
      <w:bodyDiv w:val="1"/>
      <w:marLeft w:val="0"/>
      <w:marRight w:val="0"/>
      <w:marTop w:val="0"/>
      <w:marBottom w:val="0"/>
      <w:divBdr>
        <w:top w:val="none" w:sz="0" w:space="0" w:color="auto"/>
        <w:left w:val="none" w:sz="0" w:space="0" w:color="auto"/>
        <w:bottom w:val="none" w:sz="0" w:space="0" w:color="auto"/>
        <w:right w:val="none" w:sz="0" w:space="0" w:color="auto"/>
      </w:divBdr>
    </w:div>
    <w:div w:id="1041855473">
      <w:bodyDiv w:val="1"/>
      <w:marLeft w:val="0"/>
      <w:marRight w:val="0"/>
      <w:marTop w:val="0"/>
      <w:marBottom w:val="0"/>
      <w:divBdr>
        <w:top w:val="none" w:sz="0" w:space="0" w:color="auto"/>
        <w:left w:val="none" w:sz="0" w:space="0" w:color="auto"/>
        <w:bottom w:val="none" w:sz="0" w:space="0" w:color="auto"/>
        <w:right w:val="none" w:sz="0" w:space="0" w:color="auto"/>
      </w:divBdr>
    </w:div>
    <w:div w:id="1042292402">
      <w:bodyDiv w:val="1"/>
      <w:marLeft w:val="0"/>
      <w:marRight w:val="0"/>
      <w:marTop w:val="0"/>
      <w:marBottom w:val="0"/>
      <w:divBdr>
        <w:top w:val="none" w:sz="0" w:space="0" w:color="auto"/>
        <w:left w:val="none" w:sz="0" w:space="0" w:color="auto"/>
        <w:bottom w:val="none" w:sz="0" w:space="0" w:color="auto"/>
        <w:right w:val="none" w:sz="0" w:space="0" w:color="auto"/>
      </w:divBdr>
    </w:div>
    <w:div w:id="1049038046">
      <w:bodyDiv w:val="1"/>
      <w:marLeft w:val="0"/>
      <w:marRight w:val="0"/>
      <w:marTop w:val="0"/>
      <w:marBottom w:val="0"/>
      <w:divBdr>
        <w:top w:val="none" w:sz="0" w:space="0" w:color="auto"/>
        <w:left w:val="none" w:sz="0" w:space="0" w:color="auto"/>
        <w:bottom w:val="none" w:sz="0" w:space="0" w:color="auto"/>
        <w:right w:val="none" w:sz="0" w:space="0" w:color="auto"/>
      </w:divBdr>
    </w:div>
    <w:div w:id="1052536698">
      <w:bodyDiv w:val="1"/>
      <w:marLeft w:val="0"/>
      <w:marRight w:val="0"/>
      <w:marTop w:val="0"/>
      <w:marBottom w:val="0"/>
      <w:divBdr>
        <w:top w:val="none" w:sz="0" w:space="0" w:color="auto"/>
        <w:left w:val="none" w:sz="0" w:space="0" w:color="auto"/>
        <w:bottom w:val="none" w:sz="0" w:space="0" w:color="auto"/>
        <w:right w:val="none" w:sz="0" w:space="0" w:color="auto"/>
      </w:divBdr>
    </w:div>
    <w:div w:id="1054306418">
      <w:bodyDiv w:val="1"/>
      <w:marLeft w:val="0"/>
      <w:marRight w:val="0"/>
      <w:marTop w:val="0"/>
      <w:marBottom w:val="0"/>
      <w:divBdr>
        <w:top w:val="none" w:sz="0" w:space="0" w:color="auto"/>
        <w:left w:val="none" w:sz="0" w:space="0" w:color="auto"/>
        <w:bottom w:val="none" w:sz="0" w:space="0" w:color="auto"/>
        <w:right w:val="none" w:sz="0" w:space="0" w:color="auto"/>
      </w:divBdr>
    </w:div>
    <w:div w:id="1054542787">
      <w:bodyDiv w:val="1"/>
      <w:marLeft w:val="0"/>
      <w:marRight w:val="0"/>
      <w:marTop w:val="0"/>
      <w:marBottom w:val="0"/>
      <w:divBdr>
        <w:top w:val="none" w:sz="0" w:space="0" w:color="auto"/>
        <w:left w:val="none" w:sz="0" w:space="0" w:color="auto"/>
        <w:bottom w:val="none" w:sz="0" w:space="0" w:color="auto"/>
        <w:right w:val="none" w:sz="0" w:space="0" w:color="auto"/>
      </w:divBdr>
    </w:div>
    <w:div w:id="1056977193">
      <w:bodyDiv w:val="1"/>
      <w:marLeft w:val="0"/>
      <w:marRight w:val="0"/>
      <w:marTop w:val="0"/>
      <w:marBottom w:val="0"/>
      <w:divBdr>
        <w:top w:val="none" w:sz="0" w:space="0" w:color="auto"/>
        <w:left w:val="none" w:sz="0" w:space="0" w:color="auto"/>
        <w:bottom w:val="none" w:sz="0" w:space="0" w:color="auto"/>
        <w:right w:val="none" w:sz="0" w:space="0" w:color="auto"/>
      </w:divBdr>
    </w:div>
    <w:div w:id="1068959413">
      <w:bodyDiv w:val="1"/>
      <w:marLeft w:val="0"/>
      <w:marRight w:val="0"/>
      <w:marTop w:val="0"/>
      <w:marBottom w:val="0"/>
      <w:divBdr>
        <w:top w:val="none" w:sz="0" w:space="0" w:color="auto"/>
        <w:left w:val="none" w:sz="0" w:space="0" w:color="auto"/>
        <w:bottom w:val="none" w:sz="0" w:space="0" w:color="auto"/>
        <w:right w:val="none" w:sz="0" w:space="0" w:color="auto"/>
      </w:divBdr>
    </w:div>
    <w:div w:id="1080367810">
      <w:bodyDiv w:val="1"/>
      <w:marLeft w:val="0"/>
      <w:marRight w:val="0"/>
      <w:marTop w:val="0"/>
      <w:marBottom w:val="0"/>
      <w:divBdr>
        <w:top w:val="none" w:sz="0" w:space="0" w:color="auto"/>
        <w:left w:val="none" w:sz="0" w:space="0" w:color="auto"/>
        <w:bottom w:val="none" w:sz="0" w:space="0" w:color="auto"/>
        <w:right w:val="none" w:sz="0" w:space="0" w:color="auto"/>
      </w:divBdr>
    </w:div>
    <w:div w:id="1083838774">
      <w:bodyDiv w:val="1"/>
      <w:marLeft w:val="0"/>
      <w:marRight w:val="0"/>
      <w:marTop w:val="0"/>
      <w:marBottom w:val="0"/>
      <w:divBdr>
        <w:top w:val="none" w:sz="0" w:space="0" w:color="auto"/>
        <w:left w:val="none" w:sz="0" w:space="0" w:color="auto"/>
        <w:bottom w:val="none" w:sz="0" w:space="0" w:color="auto"/>
        <w:right w:val="none" w:sz="0" w:space="0" w:color="auto"/>
      </w:divBdr>
    </w:div>
    <w:div w:id="1089616643">
      <w:bodyDiv w:val="1"/>
      <w:marLeft w:val="0"/>
      <w:marRight w:val="0"/>
      <w:marTop w:val="0"/>
      <w:marBottom w:val="0"/>
      <w:divBdr>
        <w:top w:val="none" w:sz="0" w:space="0" w:color="auto"/>
        <w:left w:val="none" w:sz="0" w:space="0" w:color="auto"/>
        <w:bottom w:val="none" w:sz="0" w:space="0" w:color="auto"/>
        <w:right w:val="none" w:sz="0" w:space="0" w:color="auto"/>
      </w:divBdr>
    </w:div>
    <w:div w:id="1092092267">
      <w:bodyDiv w:val="1"/>
      <w:marLeft w:val="0"/>
      <w:marRight w:val="0"/>
      <w:marTop w:val="0"/>
      <w:marBottom w:val="0"/>
      <w:divBdr>
        <w:top w:val="none" w:sz="0" w:space="0" w:color="auto"/>
        <w:left w:val="none" w:sz="0" w:space="0" w:color="auto"/>
        <w:bottom w:val="none" w:sz="0" w:space="0" w:color="auto"/>
        <w:right w:val="none" w:sz="0" w:space="0" w:color="auto"/>
      </w:divBdr>
    </w:div>
    <w:div w:id="1100686503">
      <w:bodyDiv w:val="1"/>
      <w:marLeft w:val="0"/>
      <w:marRight w:val="0"/>
      <w:marTop w:val="0"/>
      <w:marBottom w:val="0"/>
      <w:divBdr>
        <w:top w:val="none" w:sz="0" w:space="0" w:color="auto"/>
        <w:left w:val="none" w:sz="0" w:space="0" w:color="auto"/>
        <w:bottom w:val="none" w:sz="0" w:space="0" w:color="auto"/>
        <w:right w:val="none" w:sz="0" w:space="0" w:color="auto"/>
      </w:divBdr>
    </w:div>
    <w:div w:id="1102991032">
      <w:bodyDiv w:val="1"/>
      <w:marLeft w:val="0"/>
      <w:marRight w:val="0"/>
      <w:marTop w:val="0"/>
      <w:marBottom w:val="0"/>
      <w:divBdr>
        <w:top w:val="none" w:sz="0" w:space="0" w:color="auto"/>
        <w:left w:val="none" w:sz="0" w:space="0" w:color="auto"/>
        <w:bottom w:val="none" w:sz="0" w:space="0" w:color="auto"/>
        <w:right w:val="none" w:sz="0" w:space="0" w:color="auto"/>
      </w:divBdr>
    </w:div>
    <w:div w:id="1104574483">
      <w:bodyDiv w:val="1"/>
      <w:marLeft w:val="0"/>
      <w:marRight w:val="0"/>
      <w:marTop w:val="0"/>
      <w:marBottom w:val="0"/>
      <w:divBdr>
        <w:top w:val="none" w:sz="0" w:space="0" w:color="auto"/>
        <w:left w:val="none" w:sz="0" w:space="0" w:color="auto"/>
        <w:bottom w:val="none" w:sz="0" w:space="0" w:color="auto"/>
        <w:right w:val="none" w:sz="0" w:space="0" w:color="auto"/>
      </w:divBdr>
    </w:div>
    <w:div w:id="1112936799">
      <w:bodyDiv w:val="1"/>
      <w:marLeft w:val="0"/>
      <w:marRight w:val="0"/>
      <w:marTop w:val="0"/>
      <w:marBottom w:val="0"/>
      <w:divBdr>
        <w:top w:val="none" w:sz="0" w:space="0" w:color="auto"/>
        <w:left w:val="none" w:sz="0" w:space="0" w:color="auto"/>
        <w:bottom w:val="none" w:sz="0" w:space="0" w:color="auto"/>
        <w:right w:val="none" w:sz="0" w:space="0" w:color="auto"/>
      </w:divBdr>
    </w:div>
    <w:div w:id="1116216468">
      <w:bodyDiv w:val="1"/>
      <w:marLeft w:val="0"/>
      <w:marRight w:val="0"/>
      <w:marTop w:val="0"/>
      <w:marBottom w:val="0"/>
      <w:divBdr>
        <w:top w:val="none" w:sz="0" w:space="0" w:color="auto"/>
        <w:left w:val="none" w:sz="0" w:space="0" w:color="auto"/>
        <w:bottom w:val="none" w:sz="0" w:space="0" w:color="auto"/>
        <w:right w:val="none" w:sz="0" w:space="0" w:color="auto"/>
      </w:divBdr>
    </w:div>
    <w:div w:id="1126437245">
      <w:bodyDiv w:val="1"/>
      <w:marLeft w:val="0"/>
      <w:marRight w:val="0"/>
      <w:marTop w:val="0"/>
      <w:marBottom w:val="0"/>
      <w:divBdr>
        <w:top w:val="none" w:sz="0" w:space="0" w:color="auto"/>
        <w:left w:val="none" w:sz="0" w:space="0" w:color="auto"/>
        <w:bottom w:val="none" w:sz="0" w:space="0" w:color="auto"/>
        <w:right w:val="none" w:sz="0" w:space="0" w:color="auto"/>
      </w:divBdr>
    </w:div>
    <w:div w:id="1139611293">
      <w:bodyDiv w:val="1"/>
      <w:marLeft w:val="0"/>
      <w:marRight w:val="0"/>
      <w:marTop w:val="0"/>
      <w:marBottom w:val="0"/>
      <w:divBdr>
        <w:top w:val="none" w:sz="0" w:space="0" w:color="auto"/>
        <w:left w:val="none" w:sz="0" w:space="0" w:color="auto"/>
        <w:bottom w:val="none" w:sz="0" w:space="0" w:color="auto"/>
        <w:right w:val="none" w:sz="0" w:space="0" w:color="auto"/>
      </w:divBdr>
    </w:div>
    <w:div w:id="1143542309">
      <w:bodyDiv w:val="1"/>
      <w:marLeft w:val="0"/>
      <w:marRight w:val="0"/>
      <w:marTop w:val="0"/>
      <w:marBottom w:val="0"/>
      <w:divBdr>
        <w:top w:val="none" w:sz="0" w:space="0" w:color="auto"/>
        <w:left w:val="none" w:sz="0" w:space="0" w:color="auto"/>
        <w:bottom w:val="none" w:sz="0" w:space="0" w:color="auto"/>
        <w:right w:val="none" w:sz="0" w:space="0" w:color="auto"/>
      </w:divBdr>
    </w:div>
    <w:div w:id="1144930592">
      <w:bodyDiv w:val="1"/>
      <w:marLeft w:val="0"/>
      <w:marRight w:val="0"/>
      <w:marTop w:val="0"/>
      <w:marBottom w:val="0"/>
      <w:divBdr>
        <w:top w:val="none" w:sz="0" w:space="0" w:color="auto"/>
        <w:left w:val="none" w:sz="0" w:space="0" w:color="auto"/>
        <w:bottom w:val="none" w:sz="0" w:space="0" w:color="auto"/>
        <w:right w:val="none" w:sz="0" w:space="0" w:color="auto"/>
      </w:divBdr>
    </w:div>
    <w:div w:id="1150559817">
      <w:bodyDiv w:val="1"/>
      <w:marLeft w:val="0"/>
      <w:marRight w:val="0"/>
      <w:marTop w:val="0"/>
      <w:marBottom w:val="0"/>
      <w:divBdr>
        <w:top w:val="none" w:sz="0" w:space="0" w:color="auto"/>
        <w:left w:val="none" w:sz="0" w:space="0" w:color="auto"/>
        <w:bottom w:val="none" w:sz="0" w:space="0" w:color="auto"/>
        <w:right w:val="none" w:sz="0" w:space="0" w:color="auto"/>
      </w:divBdr>
    </w:div>
    <w:div w:id="1151748905">
      <w:bodyDiv w:val="1"/>
      <w:marLeft w:val="0"/>
      <w:marRight w:val="0"/>
      <w:marTop w:val="0"/>
      <w:marBottom w:val="0"/>
      <w:divBdr>
        <w:top w:val="none" w:sz="0" w:space="0" w:color="auto"/>
        <w:left w:val="none" w:sz="0" w:space="0" w:color="auto"/>
        <w:bottom w:val="none" w:sz="0" w:space="0" w:color="auto"/>
        <w:right w:val="none" w:sz="0" w:space="0" w:color="auto"/>
      </w:divBdr>
    </w:div>
    <w:div w:id="1155293661">
      <w:bodyDiv w:val="1"/>
      <w:marLeft w:val="0"/>
      <w:marRight w:val="0"/>
      <w:marTop w:val="0"/>
      <w:marBottom w:val="0"/>
      <w:divBdr>
        <w:top w:val="none" w:sz="0" w:space="0" w:color="auto"/>
        <w:left w:val="none" w:sz="0" w:space="0" w:color="auto"/>
        <w:bottom w:val="none" w:sz="0" w:space="0" w:color="auto"/>
        <w:right w:val="none" w:sz="0" w:space="0" w:color="auto"/>
      </w:divBdr>
    </w:div>
    <w:div w:id="1156336319">
      <w:bodyDiv w:val="1"/>
      <w:marLeft w:val="0"/>
      <w:marRight w:val="0"/>
      <w:marTop w:val="0"/>
      <w:marBottom w:val="0"/>
      <w:divBdr>
        <w:top w:val="none" w:sz="0" w:space="0" w:color="auto"/>
        <w:left w:val="none" w:sz="0" w:space="0" w:color="auto"/>
        <w:bottom w:val="none" w:sz="0" w:space="0" w:color="auto"/>
        <w:right w:val="none" w:sz="0" w:space="0" w:color="auto"/>
      </w:divBdr>
    </w:div>
    <w:div w:id="1164082100">
      <w:bodyDiv w:val="1"/>
      <w:marLeft w:val="0"/>
      <w:marRight w:val="0"/>
      <w:marTop w:val="0"/>
      <w:marBottom w:val="0"/>
      <w:divBdr>
        <w:top w:val="none" w:sz="0" w:space="0" w:color="auto"/>
        <w:left w:val="none" w:sz="0" w:space="0" w:color="auto"/>
        <w:bottom w:val="none" w:sz="0" w:space="0" w:color="auto"/>
        <w:right w:val="none" w:sz="0" w:space="0" w:color="auto"/>
      </w:divBdr>
    </w:div>
    <w:div w:id="1175609493">
      <w:bodyDiv w:val="1"/>
      <w:marLeft w:val="0"/>
      <w:marRight w:val="0"/>
      <w:marTop w:val="0"/>
      <w:marBottom w:val="0"/>
      <w:divBdr>
        <w:top w:val="none" w:sz="0" w:space="0" w:color="auto"/>
        <w:left w:val="none" w:sz="0" w:space="0" w:color="auto"/>
        <w:bottom w:val="none" w:sz="0" w:space="0" w:color="auto"/>
        <w:right w:val="none" w:sz="0" w:space="0" w:color="auto"/>
      </w:divBdr>
    </w:div>
    <w:div w:id="1203129990">
      <w:bodyDiv w:val="1"/>
      <w:marLeft w:val="0"/>
      <w:marRight w:val="0"/>
      <w:marTop w:val="0"/>
      <w:marBottom w:val="0"/>
      <w:divBdr>
        <w:top w:val="none" w:sz="0" w:space="0" w:color="auto"/>
        <w:left w:val="none" w:sz="0" w:space="0" w:color="auto"/>
        <w:bottom w:val="none" w:sz="0" w:space="0" w:color="auto"/>
        <w:right w:val="none" w:sz="0" w:space="0" w:color="auto"/>
      </w:divBdr>
    </w:div>
    <w:div w:id="1206791095">
      <w:bodyDiv w:val="1"/>
      <w:marLeft w:val="0"/>
      <w:marRight w:val="0"/>
      <w:marTop w:val="0"/>
      <w:marBottom w:val="0"/>
      <w:divBdr>
        <w:top w:val="none" w:sz="0" w:space="0" w:color="auto"/>
        <w:left w:val="none" w:sz="0" w:space="0" w:color="auto"/>
        <w:bottom w:val="none" w:sz="0" w:space="0" w:color="auto"/>
        <w:right w:val="none" w:sz="0" w:space="0" w:color="auto"/>
      </w:divBdr>
    </w:div>
    <w:div w:id="1216114635">
      <w:bodyDiv w:val="1"/>
      <w:marLeft w:val="0"/>
      <w:marRight w:val="0"/>
      <w:marTop w:val="0"/>
      <w:marBottom w:val="0"/>
      <w:divBdr>
        <w:top w:val="none" w:sz="0" w:space="0" w:color="auto"/>
        <w:left w:val="none" w:sz="0" w:space="0" w:color="auto"/>
        <w:bottom w:val="none" w:sz="0" w:space="0" w:color="auto"/>
        <w:right w:val="none" w:sz="0" w:space="0" w:color="auto"/>
      </w:divBdr>
    </w:div>
    <w:div w:id="1230191597">
      <w:bodyDiv w:val="1"/>
      <w:marLeft w:val="0"/>
      <w:marRight w:val="0"/>
      <w:marTop w:val="0"/>
      <w:marBottom w:val="0"/>
      <w:divBdr>
        <w:top w:val="none" w:sz="0" w:space="0" w:color="auto"/>
        <w:left w:val="none" w:sz="0" w:space="0" w:color="auto"/>
        <w:bottom w:val="none" w:sz="0" w:space="0" w:color="auto"/>
        <w:right w:val="none" w:sz="0" w:space="0" w:color="auto"/>
      </w:divBdr>
    </w:div>
    <w:div w:id="1248540583">
      <w:bodyDiv w:val="1"/>
      <w:marLeft w:val="0"/>
      <w:marRight w:val="0"/>
      <w:marTop w:val="0"/>
      <w:marBottom w:val="0"/>
      <w:divBdr>
        <w:top w:val="none" w:sz="0" w:space="0" w:color="auto"/>
        <w:left w:val="none" w:sz="0" w:space="0" w:color="auto"/>
        <w:bottom w:val="none" w:sz="0" w:space="0" w:color="auto"/>
        <w:right w:val="none" w:sz="0" w:space="0" w:color="auto"/>
      </w:divBdr>
    </w:div>
    <w:div w:id="1272086097">
      <w:bodyDiv w:val="1"/>
      <w:marLeft w:val="0"/>
      <w:marRight w:val="0"/>
      <w:marTop w:val="0"/>
      <w:marBottom w:val="0"/>
      <w:divBdr>
        <w:top w:val="none" w:sz="0" w:space="0" w:color="auto"/>
        <w:left w:val="none" w:sz="0" w:space="0" w:color="auto"/>
        <w:bottom w:val="none" w:sz="0" w:space="0" w:color="auto"/>
        <w:right w:val="none" w:sz="0" w:space="0" w:color="auto"/>
      </w:divBdr>
    </w:div>
    <w:div w:id="1278223001">
      <w:bodyDiv w:val="1"/>
      <w:marLeft w:val="0"/>
      <w:marRight w:val="0"/>
      <w:marTop w:val="0"/>
      <w:marBottom w:val="0"/>
      <w:divBdr>
        <w:top w:val="none" w:sz="0" w:space="0" w:color="auto"/>
        <w:left w:val="none" w:sz="0" w:space="0" w:color="auto"/>
        <w:bottom w:val="none" w:sz="0" w:space="0" w:color="auto"/>
        <w:right w:val="none" w:sz="0" w:space="0" w:color="auto"/>
      </w:divBdr>
    </w:div>
    <w:div w:id="1284996154">
      <w:bodyDiv w:val="1"/>
      <w:marLeft w:val="0"/>
      <w:marRight w:val="0"/>
      <w:marTop w:val="0"/>
      <w:marBottom w:val="0"/>
      <w:divBdr>
        <w:top w:val="none" w:sz="0" w:space="0" w:color="auto"/>
        <w:left w:val="none" w:sz="0" w:space="0" w:color="auto"/>
        <w:bottom w:val="none" w:sz="0" w:space="0" w:color="auto"/>
        <w:right w:val="none" w:sz="0" w:space="0" w:color="auto"/>
      </w:divBdr>
      <w:divsChild>
        <w:div w:id="461195906">
          <w:marLeft w:val="0"/>
          <w:marRight w:val="0"/>
          <w:marTop w:val="0"/>
          <w:marBottom w:val="0"/>
          <w:divBdr>
            <w:top w:val="none" w:sz="0" w:space="0" w:color="auto"/>
            <w:left w:val="none" w:sz="0" w:space="0" w:color="auto"/>
            <w:bottom w:val="none" w:sz="0" w:space="0" w:color="auto"/>
            <w:right w:val="none" w:sz="0" w:space="0" w:color="auto"/>
          </w:divBdr>
        </w:div>
        <w:div w:id="748574805">
          <w:marLeft w:val="0"/>
          <w:marRight w:val="0"/>
          <w:marTop w:val="0"/>
          <w:marBottom w:val="0"/>
          <w:divBdr>
            <w:top w:val="none" w:sz="0" w:space="0" w:color="auto"/>
            <w:left w:val="none" w:sz="0" w:space="0" w:color="auto"/>
            <w:bottom w:val="none" w:sz="0" w:space="0" w:color="auto"/>
            <w:right w:val="none" w:sz="0" w:space="0" w:color="auto"/>
          </w:divBdr>
          <w:divsChild>
            <w:div w:id="1412846776">
              <w:marLeft w:val="0"/>
              <w:marRight w:val="0"/>
              <w:marTop w:val="0"/>
              <w:marBottom w:val="150"/>
              <w:divBdr>
                <w:top w:val="none" w:sz="0" w:space="0" w:color="auto"/>
                <w:left w:val="none" w:sz="0" w:space="0" w:color="auto"/>
                <w:bottom w:val="none" w:sz="0" w:space="0" w:color="auto"/>
                <w:right w:val="none" w:sz="0" w:space="0" w:color="auto"/>
              </w:divBdr>
            </w:div>
          </w:divsChild>
        </w:div>
        <w:div w:id="1865902164">
          <w:marLeft w:val="0"/>
          <w:marRight w:val="0"/>
          <w:marTop w:val="0"/>
          <w:marBottom w:val="0"/>
          <w:divBdr>
            <w:top w:val="none" w:sz="0" w:space="0" w:color="auto"/>
            <w:left w:val="none" w:sz="0" w:space="0" w:color="auto"/>
            <w:bottom w:val="none" w:sz="0" w:space="0" w:color="auto"/>
            <w:right w:val="none" w:sz="0" w:space="0" w:color="auto"/>
          </w:divBdr>
        </w:div>
        <w:div w:id="1971669390">
          <w:marLeft w:val="0"/>
          <w:marRight w:val="0"/>
          <w:marTop w:val="0"/>
          <w:marBottom w:val="0"/>
          <w:divBdr>
            <w:top w:val="none" w:sz="0" w:space="0" w:color="auto"/>
            <w:left w:val="none" w:sz="0" w:space="0" w:color="auto"/>
            <w:bottom w:val="none" w:sz="0" w:space="0" w:color="auto"/>
            <w:right w:val="none" w:sz="0" w:space="0" w:color="auto"/>
          </w:divBdr>
        </w:div>
        <w:div w:id="2019651388">
          <w:marLeft w:val="0"/>
          <w:marRight w:val="0"/>
          <w:marTop w:val="0"/>
          <w:marBottom w:val="0"/>
          <w:divBdr>
            <w:top w:val="none" w:sz="0" w:space="0" w:color="auto"/>
            <w:left w:val="none" w:sz="0" w:space="0" w:color="auto"/>
            <w:bottom w:val="none" w:sz="0" w:space="0" w:color="auto"/>
            <w:right w:val="none" w:sz="0" w:space="0" w:color="auto"/>
          </w:divBdr>
        </w:div>
      </w:divsChild>
    </w:div>
    <w:div w:id="1308784266">
      <w:bodyDiv w:val="1"/>
      <w:marLeft w:val="0"/>
      <w:marRight w:val="0"/>
      <w:marTop w:val="0"/>
      <w:marBottom w:val="0"/>
      <w:divBdr>
        <w:top w:val="none" w:sz="0" w:space="0" w:color="auto"/>
        <w:left w:val="none" w:sz="0" w:space="0" w:color="auto"/>
        <w:bottom w:val="none" w:sz="0" w:space="0" w:color="auto"/>
        <w:right w:val="none" w:sz="0" w:space="0" w:color="auto"/>
      </w:divBdr>
    </w:div>
    <w:div w:id="1311666406">
      <w:bodyDiv w:val="1"/>
      <w:marLeft w:val="0"/>
      <w:marRight w:val="0"/>
      <w:marTop w:val="0"/>
      <w:marBottom w:val="0"/>
      <w:divBdr>
        <w:top w:val="none" w:sz="0" w:space="0" w:color="auto"/>
        <w:left w:val="none" w:sz="0" w:space="0" w:color="auto"/>
        <w:bottom w:val="none" w:sz="0" w:space="0" w:color="auto"/>
        <w:right w:val="none" w:sz="0" w:space="0" w:color="auto"/>
      </w:divBdr>
    </w:div>
    <w:div w:id="1324774702">
      <w:bodyDiv w:val="1"/>
      <w:marLeft w:val="0"/>
      <w:marRight w:val="0"/>
      <w:marTop w:val="0"/>
      <w:marBottom w:val="0"/>
      <w:divBdr>
        <w:top w:val="none" w:sz="0" w:space="0" w:color="auto"/>
        <w:left w:val="none" w:sz="0" w:space="0" w:color="auto"/>
        <w:bottom w:val="none" w:sz="0" w:space="0" w:color="auto"/>
        <w:right w:val="none" w:sz="0" w:space="0" w:color="auto"/>
      </w:divBdr>
    </w:div>
    <w:div w:id="1332416922">
      <w:bodyDiv w:val="1"/>
      <w:marLeft w:val="0"/>
      <w:marRight w:val="0"/>
      <w:marTop w:val="0"/>
      <w:marBottom w:val="0"/>
      <w:divBdr>
        <w:top w:val="none" w:sz="0" w:space="0" w:color="auto"/>
        <w:left w:val="none" w:sz="0" w:space="0" w:color="auto"/>
        <w:bottom w:val="none" w:sz="0" w:space="0" w:color="auto"/>
        <w:right w:val="none" w:sz="0" w:space="0" w:color="auto"/>
      </w:divBdr>
    </w:div>
    <w:div w:id="1336960589">
      <w:bodyDiv w:val="1"/>
      <w:marLeft w:val="0"/>
      <w:marRight w:val="0"/>
      <w:marTop w:val="0"/>
      <w:marBottom w:val="0"/>
      <w:divBdr>
        <w:top w:val="none" w:sz="0" w:space="0" w:color="auto"/>
        <w:left w:val="none" w:sz="0" w:space="0" w:color="auto"/>
        <w:bottom w:val="none" w:sz="0" w:space="0" w:color="auto"/>
        <w:right w:val="none" w:sz="0" w:space="0" w:color="auto"/>
      </w:divBdr>
    </w:div>
    <w:div w:id="1346401547">
      <w:bodyDiv w:val="1"/>
      <w:marLeft w:val="0"/>
      <w:marRight w:val="0"/>
      <w:marTop w:val="0"/>
      <w:marBottom w:val="0"/>
      <w:divBdr>
        <w:top w:val="none" w:sz="0" w:space="0" w:color="auto"/>
        <w:left w:val="none" w:sz="0" w:space="0" w:color="auto"/>
        <w:bottom w:val="none" w:sz="0" w:space="0" w:color="auto"/>
        <w:right w:val="none" w:sz="0" w:space="0" w:color="auto"/>
      </w:divBdr>
    </w:div>
    <w:div w:id="1354306786">
      <w:bodyDiv w:val="1"/>
      <w:marLeft w:val="0"/>
      <w:marRight w:val="0"/>
      <w:marTop w:val="0"/>
      <w:marBottom w:val="0"/>
      <w:divBdr>
        <w:top w:val="none" w:sz="0" w:space="0" w:color="auto"/>
        <w:left w:val="none" w:sz="0" w:space="0" w:color="auto"/>
        <w:bottom w:val="none" w:sz="0" w:space="0" w:color="auto"/>
        <w:right w:val="none" w:sz="0" w:space="0" w:color="auto"/>
      </w:divBdr>
    </w:div>
    <w:div w:id="1354378940">
      <w:bodyDiv w:val="1"/>
      <w:marLeft w:val="0"/>
      <w:marRight w:val="0"/>
      <w:marTop w:val="0"/>
      <w:marBottom w:val="0"/>
      <w:divBdr>
        <w:top w:val="none" w:sz="0" w:space="0" w:color="auto"/>
        <w:left w:val="none" w:sz="0" w:space="0" w:color="auto"/>
        <w:bottom w:val="none" w:sz="0" w:space="0" w:color="auto"/>
        <w:right w:val="none" w:sz="0" w:space="0" w:color="auto"/>
      </w:divBdr>
    </w:div>
    <w:div w:id="1357922119">
      <w:bodyDiv w:val="1"/>
      <w:marLeft w:val="0"/>
      <w:marRight w:val="0"/>
      <w:marTop w:val="0"/>
      <w:marBottom w:val="0"/>
      <w:divBdr>
        <w:top w:val="none" w:sz="0" w:space="0" w:color="auto"/>
        <w:left w:val="none" w:sz="0" w:space="0" w:color="auto"/>
        <w:bottom w:val="none" w:sz="0" w:space="0" w:color="auto"/>
        <w:right w:val="none" w:sz="0" w:space="0" w:color="auto"/>
      </w:divBdr>
    </w:div>
    <w:div w:id="1382942173">
      <w:bodyDiv w:val="1"/>
      <w:marLeft w:val="0"/>
      <w:marRight w:val="0"/>
      <w:marTop w:val="0"/>
      <w:marBottom w:val="0"/>
      <w:divBdr>
        <w:top w:val="none" w:sz="0" w:space="0" w:color="auto"/>
        <w:left w:val="none" w:sz="0" w:space="0" w:color="auto"/>
        <w:bottom w:val="none" w:sz="0" w:space="0" w:color="auto"/>
        <w:right w:val="none" w:sz="0" w:space="0" w:color="auto"/>
      </w:divBdr>
    </w:div>
    <w:div w:id="1390303244">
      <w:bodyDiv w:val="1"/>
      <w:marLeft w:val="0"/>
      <w:marRight w:val="0"/>
      <w:marTop w:val="0"/>
      <w:marBottom w:val="0"/>
      <w:divBdr>
        <w:top w:val="none" w:sz="0" w:space="0" w:color="auto"/>
        <w:left w:val="none" w:sz="0" w:space="0" w:color="auto"/>
        <w:bottom w:val="none" w:sz="0" w:space="0" w:color="auto"/>
        <w:right w:val="none" w:sz="0" w:space="0" w:color="auto"/>
      </w:divBdr>
    </w:div>
    <w:div w:id="1402018423">
      <w:bodyDiv w:val="1"/>
      <w:marLeft w:val="0"/>
      <w:marRight w:val="0"/>
      <w:marTop w:val="0"/>
      <w:marBottom w:val="0"/>
      <w:divBdr>
        <w:top w:val="none" w:sz="0" w:space="0" w:color="auto"/>
        <w:left w:val="none" w:sz="0" w:space="0" w:color="auto"/>
        <w:bottom w:val="none" w:sz="0" w:space="0" w:color="auto"/>
        <w:right w:val="none" w:sz="0" w:space="0" w:color="auto"/>
      </w:divBdr>
    </w:div>
    <w:div w:id="1405031855">
      <w:bodyDiv w:val="1"/>
      <w:marLeft w:val="0"/>
      <w:marRight w:val="0"/>
      <w:marTop w:val="0"/>
      <w:marBottom w:val="0"/>
      <w:divBdr>
        <w:top w:val="none" w:sz="0" w:space="0" w:color="auto"/>
        <w:left w:val="none" w:sz="0" w:space="0" w:color="auto"/>
        <w:bottom w:val="none" w:sz="0" w:space="0" w:color="auto"/>
        <w:right w:val="none" w:sz="0" w:space="0" w:color="auto"/>
      </w:divBdr>
    </w:div>
    <w:div w:id="1408310327">
      <w:bodyDiv w:val="1"/>
      <w:marLeft w:val="0"/>
      <w:marRight w:val="0"/>
      <w:marTop w:val="0"/>
      <w:marBottom w:val="0"/>
      <w:divBdr>
        <w:top w:val="none" w:sz="0" w:space="0" w:color="auto"/>
        <w:left w:val="none" w:sz="0" w:space="0" w:color="auto"/>
        <w:bottom w:val="none" w:sz="0" w:space="0" w:color="auto"/>
        <w:right w:val="none" w:sz="0" w:space="0" w:color="auto"/>
      </w:divBdr>
    </w:div>
    <w:div w:id="1410349571">
      <w:bodyDiv w:val="1"/>
      <w:marLeft w:val="0"/>
      <w:marRight w:val="0"/>
      <w:marTop w:val="0"/>
      <w:marBottom w:val="0"/>
      <w:divBdr>
        <w:top w:val="none" w:sz="0" w:space="0" w:color="auto"/>
        <w:left w:val="none" w:sz="0" w:space="0" w:color="auto"/>
        <w:bottom w:val="none" w:sz="0" w:space="0" w:color="auto"/>
        <w:right w:val="none" w:sz="0" w:space="0" w:color="auto"/>
      </w:divBdr>
    </w:div>
    <w:div w:id="1411809213">
      <w:bodyDiv w:val="1"/>
      <w:marLeft w:val="0"/>
      <w:marRight w:val="0"/>
      <w:marTop w:val="0"/>
      <w:marBottom w:val="0"/>
      <w:divBdr>
        <w:top w:val="none" w:sz="0" w:space="0" w:color="auto"/>
        <w:left w:val="none" w:sz="0" w:space="0" w:color="auto"/>
        <w:bottom w:val="none" w:sz="0" w:space="0" w:color="auto"/>
        <w:right w:val="none" w:sz="0" w:space="0" w:color="auto"/>
      </w:divBdr>
    </w:div>
    <w:div w:id="1413771112">
      <w:bodyDiv w:val="1"/>
      <w:marLeft w:val="0"/>
      <w:marRight w:val="0"/>
      <w:marTop w:val="0"/>
      <w:marBottom w:val="0"/>
      <w:divBdr>
        <w:top w:val="none" w:sz="0" w:space="0" w:color="auto"/>
        <w:left w:val="none" w:sz="0" w:space="0" w:color="auto"/>
        <w:bottom w:val="none" w:sz="0" w:space="0" w:color="auto"/>
        <w:right w:val="none" w:sz="0" w:space="0" w:color="auto"/>
      </w:divBdr>
    </w:div>
    <w:div w:id="1417046089">
      <w:bodyDiv w:val="1"/>
      <w:marLeft w:val="0"/>
      <w:marRight w:val="0"/>
      <w:marTop w:val="0"/>
      <w:marBottom w:val="0"/>
      <w:divBdr>
        <w:top w:val="none" w:sz="0" w:space="0" w:color="auto"/>
        <w:left w:val="none" w:sz="0" w:space="0" w:color="auto"/>
        <w:bottom w:val="none" w:sz="0" w:space="0" w:color="auto"/>
        <w:right w:val="none" w:sz="0" w:space="0" w:color="auto"/>
      </w:divBdr>
    </w:div>
    <w:div w:id="1425880193">
      <w:bodyDiv w:val="1"/>
      <w:marLeft w:val="0"/>
      <w:marRight w:val="0"/>
      <w:marTop w:val="0"/>
      <w:marBottom w:val="0"/>
      <w:divBdr>
        <w:top w:val="none" w:sz="0" w:space="0" w:color="auto"/>
        <w:left w:val="none" w:sz="0" w:space="0" w:color="auto"/>
        <w:bottom w:val="none" w:sz="0" w:space="0" w:color="auto"/>
        <w:right w:val="none" w:sz="0" w:space="0" w:color="auto"/>
      </w:divBdr>
    </w:div>
    <w:div w:id="1439330048">
      <w:bodyDiv w:val="1"/>
      <w:marLeft w:val="0"/>
      <w:marRight w:val="0"/>
      <w:marTop w:val="0"/>
      <w:marBottom w:val="0"/>
      <w:divBdr>
        <w:top w:val="none" w:sz="0" w:space="0" w:color="auto"/>
        <w:left w:val="none" w:sz="0" w:space="0" w:color="auto"/>
        <w:bottom w:val="none" w:sz="0" w:space="0" w:color="auto"/>
        <w:right w:val="none" w:sz="0" w:space="0" w:color="auto"/>
      </w:divBdr>
    </w:div>
    <w:div w:id="1441029791">
      <w:bodyDiv w:val="1"/>
      <w:marLeft w:val="0"/>
      <w:marRight w:val="0"/>
      <w:marTop w:val="0"/>
      <w:marBottom w:val="0"/>
      <w:divBdr>
        <w:top w:val="none" w:sz="0" w:space="0" w:color="auto"/>
        <w:left w:val="none" w:sz="0" w:space="0" w:color="auto"/>
        <w:bottom w:val="none" w:sz="0" w:space="0" w:color="auto"/>
        <w:right w:val="none" w:sz="0" w:space="0" w:color="auto"/>
      </w:divBdr>
    </w:div>
    <w:div w:id="1441803011">
      <w:bodyDiv w:val="1"/>
      <w:marLeft w:val="0"/>
      <w:marRight w:val="0"/>
      <w:marTop w:val="0"/>
      <w:marBottom w:val="0"/>
      <w:divBdr>
        <w:top w:val="none" w:sz="0" w:space="0" w:color="auto"/>
        <w:left w:val="none" w:sz="0" w:space="0" w:color="auto"/>
        <w:bottom w:val="none" w:sz="0" w:space="0" w:color="auto"/>
        <w:right w:val="none" w:sz="0" w:space="0" w:color="auto"/>
      </w:divBdr>
    </w:div>
    <w:div w:id="1442186823">
      <w:bodyDiv w:val="1"/>
      <w:marLeft w:val="0"/>
      <w:marRight w:val="0"/>
      <w:marTop w:val="0"/>
      <w:marBottom w:val="0"/>
      <w:divBdr>
        <w:top w:val="none" w:sz="0" w:space="0" w:color="auto"/>
        <w:left w:val="none" w:sz="0" w:space="0" w:color="auto"/>
        <w:bottom w:val="none" w:sz="0" w:space="0" w:color="auto"/>
        <w:right w:val="none" w:sz="0" w:space="0" w:color="auto"/>
      </w:divBdr>
    </w:div>
    <w:div w:id="1443302329">
      <w:bodyDiv w:val="1"/>
      <w:marLeft w:val="0"/>
      <w:marRight w:val="0"/>
      <w:marTop w:val="0"/>
      <w:marBottom w:val="0"/>
      <w:divBdr>
        <w:top w:val="none" w:sz="0" w:space="0" w:color="auto"/>
        <w:left w:val="none" w:sz="0" w:space="0" w:color="auto"/>
        <w:bottom w:val="none" w:sz="0" w:space="0" w:color="auto"/>
        <w:right w:val="none" w:sz="0" w:space="0" w:color="auto"/>
      </w:divBdr>
    </w:div>
    <w:div w:id="1445660023">
      <w:bodyDiv w:val="1"/>
      <w:marLeft w:val="0"/>
      <w:marRight w:val="0"/>
      <w:marTop w:val="0"/>
      <w:marBottom w:val="0"/>
      <w:divBdr>
        <w:top w:val="none" w:sz="0" w:space="0" w:color="auto"/>
        <w:left w:val="none" w:sz="0" w:space="0" w:color="auto"/>
        <w:bottom w:val="none" w:sz="0" w:space="0" w:color="auto"/>
        <w:right w:val="none" w:sz="0" w:space="0" w:color="auto"/>
      </w:divBdr>
    </w:div>
    <w:div w:id="1446463860">
      <w:bodyDiv w:val="1"/>
      <w:marLeft w:val="0"/>
      <w:marRight w:val="0"/>
      <w:marTop w:val="0"/>
      <w:marBottom w:val="0"/>
      <w:divBdr>
        <w:top w:val="none" w:sz="0" w:space="0" w:color="auto"/>
        <w:left w:val="none" w:sz="0" w:space="0" w:color="auto"/>
        <w:bottom w:val="none" w:sz="0" w:space="0" w:color="auto"/>
        <w:right w:val="none" w:sz="0" w:space="0" w:color="auto"/>
      </w:divBdr>
    </w:div>
    <w:div w:id="1448508268">
      <w:bodyDiv w:val="1"/>
      <w:marLeft w:val="0"/>
      <w:marRight w:val="0"/>
      <w:marTop w:val="0"/>
      <w:marBottom w:val="0"/>
      <w:divBdr>
        <w:top w:val="none" w:sz="0" w:space="0" w:color="auto"/>
        <w:left w:val="none" w:sz="0" w:space="0" w:color="auto"/>
        <w:bottom w:val="none" w:sz="0" w:space="0" w:color="auto"/>
        <w:right w:val="none" w:sz="0" w:space="0" w:color="auto"/>
      </w:divBdr>
    </w:div>
    <w:div w:id="1457990742">
      <w:bodyDiv w:val="1"/>
      <w:marLeft w:val="0"/>
      <w:marRight w:val="0"/>
      <w:marTop w:val="0"/>
      <w:marBottom w:val="0"/>
      <w:divBdr>
        <w:top w:val="none" w:sz="0" w:space="0" w:color="auto"/>
        <w:left w:val="none" w:sz="0" w:space="0" w:color="auto"/>
        <w:bottom w:val="none" w:sz="0" w:space="0" w:color="auto"/>
        <w:right w:val="none" w:sz="0" w:space="0" w:color="auto"/>
      </w:divBdr>
    </w:div>
    <w:div w:id="1463108885">
      <w:bodyDiv w:val="1"/>
      <w:marLeft w:val="0"/>
      <w:marRight w:val="0"/>
      <w:marTop w:val="0"/>
      <w:marBottom w:val="0"/>
      <w:divBdr>
        <w:top w:val="none" w:sz="0" w:space="0" w:color="auto"/>
        <w:left w:val="none" w:sz="0" w:space="0" w:color="auto"/>
        <w:bottom w:val="none" w:sz="0" w:space="0" w:color="auto"/>
        <w:right w:val="none" w:sz="0" w:space="0" w:color="auto"/>
      </w:divBdr>
    </w:div>
    <w:div w:id="1464616148">
      <w:bodyDiv w:val="1"/>
      <w:marLeft w:val="0"/>
      <w:marRight w:val="0"/>
      <w:marTop w:val="0"/>
      <w:marBottom w:val="0"/>
      <w:divBdr>
        <w:top w:val="none" w:sz="0" w:space="0" w:color="auto"/>
        <w:left w:val="none" w:sz="0" w:space="0" w:color="auto"/>
        <w:bottom w:val="none" w:sz="0" w:space="0" w:color="auto"/>
        <w:right w:val="none" w:sz="0" w:space="0" w:color="auto"/>
      </w:divBdr>
    </w:div>
    <w:div w:id="1467159901">
      <w:bodyDiv w:val="1"/>
      <w:marLeft w:val="0"/>
      <w:marRight w:val="0"/>
      <w:marTop w:val="0"/>
      <w:marBottom w:val="0"/>
      <w:divBdr>
        <w:top w:val="none" w:sz="0" w:space="0" w:color="auto"/>
        <w:left w:val="none" w:sz="0" w:space="0" w:color="auto"/>
        <w:bottom w:val="none" w:sz="0" w:space="0" w:color="auto"/>
        <w:right w:val="none" w:sz="0" w:space="0" w:color="auto"/>
      </w:divBdr>
    </w:div>
    <w:div w:id="1476331863">
      <w:bodyDiv w:val="1"/>
      <w:marLeft w:val="0"/>
      <w:marRight w:val="0"/>
      <w:marTop w:val="0"/>
      <w:marBottom w:val="0"/>
      <w:divBdr>
        <w:top w:val="none" w:sz="0" w:space="0" w:color="auto"/>
        <w:left w:val="none" w:sz="0" w:space="0" w:color="auto"/>
        <w:bottom w:val="none" w:sz="0" w:space="0" w:color="auto"/>
        <w:right w:val="none" w:sz="0" w:space="0" w:color="auto"/>
      </w:divBdr>
    </w:div>
    <w:div w:id="1478256484">
      <w:bodyDiv w:val="1"/>
      <w:marLeft w:val="0"/>
      <w:marRight w:val="0"/>
      <w:marTop w:val="0"/>
      <w:marBottom w:val="0"/>
      <w:divBdr>
        <w:top w:val="none" w:sz="0" w:space="0" w:color="auto"/>
        <w:left w:val="none" w:sz="0" w:space="0" w:color="auto"/>
        <w:bottom w:val="none" w:sz="0" w:space="0" w:color="auto"/>
        <w:right w:val="none" w:sz="0" w:space="0" w:color="auto"/>
      </w:divBdr>
    </w:div>
    <w:div w:id="1478648789">
      <w:bodyDiv w:val="1"/>
      <w:marLeft w:val="0"/>
      <w:marRight w:val="0"/>
      <w:marTop w:val="0"/>
      <w:marBottom w:val="0"/>
      <w:divBdr>
        <w:top w:val="none" w:sz="0" w:space="0" w:color="auto"/>
        <w:left w:val="none" w:sz="0" w:space="0" w:color="auto"/>
        <w:bottom w:val="none" w:sz="0" w:space="0" w:color="auto"/>
        <w:right w:val="none" w:sz="0" w:space="0" w:color="auto"/>
      </w:divBdr>
    </w:div>
    <w:div w:id="1493789231">
      <w:bodyDiv w:val="1"/>
      <w:marLeft w:val="0"/>
      <w:marRight w:val="0"/>
      <w:marTop w:val="0"/>
      <w:marBottom w:val="0"/>
      <w:divBdr>
        <w:top w:val="none" w:sz="0" w:space="0" w:color="auto"/>
        <w:left w:val="none" w:sz="0" w:space="0" w:color="auto"/>
        <w:bottom w:val="none" w:sz="0" w:space="0" w:color="auto"/>
        <w:right w:val="none" w:sz="0" w:space="0" w:color="auto"/>
      </w:divBdr>
      <w:divsChild>
        <w:div w:id="1967664103">
          <w:marLeft w:val="0"/>
          <w:marRight w:val="0"/>
          <w:marTop w:val="150"/>
          <w:marBottom w:val="150"/>
          <w:divBdr>
            <w:top w:val="none" w:sz="0" w:space="0" w:color="auto"/>
            <w:left w:val="none" w:sz="0" w:space="0" w:color="auto"/>
            <w:bottom w:val="none" w:sz="0" w:space="0" w:color="auto"/>
            <w:right w:val="none" w:sz="0" w:space="0" w:color="auto"/>
          </w:divBdr>
        </w:div>
      </w:divsChild>
    </w:div>
    <w:div w:id="1503933871">
      <w:bodyDiv w:val="1"/>
      <w:marLeft w:val="0"/>
      <w:marRight w:val="0"/>
      <w:marTop w:val="0"/>
      <w:marBottom w:val="0"/>
      <w:divBdr>
        <w:top w:val="none" w:sz="0" w:space="0" w:color="auto"/>
        <w:left w:val="none" w:sz="0" w:space="0" w:color="auto"/>
        <w:bottom w:val="none" w:sz="0" w:space="0" w:color="auto"/>
        <w:right w:val="none" w:sz="0" w:space="0" w:color="auto"/>
      </w:divBdr>
    </w:div>
    <w:div w:id="1508330122">
      <w:bodyDiv w:val="1"/>
      <w:marLeft w:val="0"/>
      <w:marRight w:val="0"/>
      <w:marTop w:val="0"/>
      <w:marBottom w:val="0"/>
      <w:divBdr>
        <w:top w:val="none" w:sz="0" w:space="0" w:color="auto"/>
        <w:left w:val="none" w:sz="0" w:space="0" w:color="auto"/>
        <w:bottom w:val="none" w:sz="0" w:space="0" w:color="auto"/>
        <w:right w:val="none" w:sz="0" w:space="0" w:color="auto"/>
      </w:divBdr>
    </w:div>
    <w:div w:id="1522665047">
      <w:bodyDiv w:val="1"/>
      <w:marLeft w:val="0"/>
      <w:marRight w:val="0"/>
      <w:marTop w:val="0"/>
      <w:marBottom w:val="0"/>
      <w:divBdr>
        <w:top w:val="none" w:sz="0" w:space="0" w:color="auto"/>
        <w:left w:val="none" w:sz="0" w:space="0" w:color="auto"/>
        <w:bottom w:val="none" w:sz="0" w:space="0" w:color="auto"/>
        <w:right w:val="none" w:sz="0" w:space="0" w:color="auto"/>
      </w:divBdr>
    </w:div>
    <w:div w:id="1523666419">
      <w:bodyDiv w:val="1"/>
      <w:marLeft w:val="0"/>
      <w:marRight w:val="0"/>
      <w:marTop w:val="0"/>
      <w:marBottom w:val="0"/>
      <w:divBdr>
        <w:top w:val="none" w:sz="0" w:space="0" w:color="auto"/>
        <w:left w:val="none" w:sz="0" w:space="0" w:color="auto"/>
        <w:bottom w:val="none" w:sz="0" w:space="0" w:color="auto"/>
        <w:right w:val="none" w:sz="0" w:space="0" w:color="auto"/>
      </w:divBdr>
    </w:div>
    <w:div w:id="1531915715">
      <w:bodyDiv w:val="1"/>
      <w:marLeft w:val="0"/>
      <w:marRight w:val="0"/>
      <w:marTop w:val="0"/>
      <w:marBottom w:val="0"/>
      <w:divBdr>
        <w:top w:val="none" w:sz="0" w:space="0" w:color="auto"/>
        <w:left w:val="none" w:sz="0" w:space="0" w:color="auto"/>
        <w:bottom w:val="none" w:sz="0" w:space="0" w:color="auto"/>
        <w:right w:val="none" w:sz="0" w:space="0" w:color="auto"/>
      </w:divBdr>
    </w:div>
    <w:div w:id="1532567043">
      <w:bodyDiv w:val="1"/>
      <w:marLeft w:val="0"/>
      <w:marRight w:val="0"/>
      <w:marTop w:val="0"/>
      <w:marBottom w:val="0"/>
      <w:divBdr>
        <w:top w:val="none" w:sz="0" w:space="0" w:color="auto"/>
        <w:left w:val="none" w:sz="0" w:space="0" w:color="auto"/>
        <w:bottom w:val="none" w:sz="0" w:space="0" w:color="auto"/>
        <w:right w:val="none" w:sz="0" w:space="0" w:color="auto"/>
      </w:divBdr>
    </w:div>
    <w:div w:id="1536307418">
      <w:bodyDiv w:val="1"/>
      <w:marLeft w:val="0"/>
      <w:marRight w:val="0"/>
      <w:marTop w:val="0"/>
      <w:marBottom w:val="0"/>
      <w:divBdr>
        <w:top w:val="none" w:sz="0" w:space="0" w:color="auto"/>
        <w:left w:val="none" w:sz="0" w:space="0" w:color="auto"/>
        <w:bottom w:val="none" w:sz="0" w:space="0" w:color="auto"/>
        <w:right w:val="none" w:sz="0" w:space="0" w:color="auto"/>
      </w:divBdr>
    </w:div>
    <w:div w:id="1550721182">
      <w:bodyDiv w:val="1"/>
      <w:marLeft w:val="0"/>
      <w:marRight w:val="0"/>
      <w:marTop w:val="0"/>
      <w:marBottom w:val="0"/>
      <w:divBdr>
        <w:top w:val="none" w:sz="0" w:space="0" w:color="auto"/>
        <w:left w:val="none" w:sz="0" w:space="0" w:color="auto"/>
        <w:bottom w:val="none" w:sz="0" w:space="0" w:color="auto"/>
        <w:right w:val="none" w:sz="0" w:space="0" w:color="auto"/>
      </w:divBdr>
    </w:div>
    <w:div w:id="1553493493">
      <w:bodyDiv w:val="1"/>
      <w:marLeft w:val="0"/>
      <w:marRight w:val="0"/>
      <w:marTop w:val="0"/>
      <w:marBottom w:val="0"/>
      <w:divBdr>
        <w:top w:val="none" w:sz="0" w:space="0" w:color="auto"/>
        <w:left w:val="none" w:sz="0" w:space="0" w:color="auto"/>
        <w:bottom w:val="none" w:sz="0" w:space="0" w:color="auto"/>
        <w:right w:val="none" w:sz="0" w:space="0" w:color="auto"/>
      </w:divBdr>
    </w:div>
    <w:div w:id="1556308213">
      <w:bodyDiv w:val="1"/>
      <w:marLeft w:val="0"/>
      <w:marRight w:val="0"/>
      <w:marTop w:val="0"/>
      <w:marBottom w:val="0"/>
      <w:divBdr>
        <w:top w:val="none" w:sz="0" w:space="0" w:color="auto"/>
        <w:left w:val="none" w:sz="0" w:space="0" w:color="auto"/>
        <w:bottom w:val="none" w:sz="0" w:space="0" w:color="auto"/>
        <w:right w:val="none" w:sz="0" w:space="0" w:color="auto"/>
      </w:divBdr>
    </w:div>
    <w:div w:id="1558592149">
      <w:bodyDiv w:val="1"/>
      <w:marLeft w:val="0"/>
      <w:marRight w:val="0"/>
      <w:marTop w:val="0"/>
      <w:marBottom w:val="0"/>
      <w:divBdr>
        <w:top w:val="none" w:sz="0" w:space="0" w:color="auto"/>
        <w:left w:val="none" w:sz="0" w:space="0" w:color="auto"/>
        <w:bottom w:val="none" w:sz="0" w:space="0" w:color="auto"/>
        <w:right w:val="none" w:sz="0" w:space="0" w:color="auto"/>
      </w:divBdr>
    </w:div>
    <w:div w:id="1565486711">
      <w:bodyDiv w:val="1"/>
      <w:marLeft w:val="0"/>
      <w:marRight w:val="0"/>
      <w:marTop w:val="0"/>
      <w:marBottom w:val="0"/>
      <w:divBdr>
        <w:top w:val="none" w:sz="0" w:space="0" w:color="auto"/>
        <w:left w:val="none" w:sz="0" w:space="0" w:color="auto"/>
        <w:bottom w:val="none" w:sz="0" w:space="0" w:color="auto"/>
        <w:right w:val="none" w:sz="0" w:space="0" w:color="auto"/>
      </w:divBdr>
    </w:div>
    <w:div w:id="1568539480">
      <w:bodyDiv w:val="1"/>
      <w:marLeft w:val="0"/>
      <w:marRight w:val="0"/>
      <w:marTop w:val="0"/>
      <w:marBottom w:val="0"/>
      <w:divBdr>
        <w:top w:val="none" w:sz="0" w:space="0" w:color="auto"/>
        <w:left w:val="none" w:sz="0" w:space="0" w:color="auto"/>
        <w:bottom w:val="none" w:sz="0" w:space="0" w:color="auto"/>
        <w:right w:val="none" w:sz="0" w:space="0" w:color="auto"/>
      </w:divBdr>
    </w:div>
    <w:div w:id="1581721441">
      <w:bodyDiv w:val="1"/>
      <w:marLeft w:val="0"/>
      <w:marRight w:val="0"/>
      <w:marTop w:val="0"/>
      <w:marBottom w:val="0"/>
      <w:divBdr>
        <w:top w:val="none" w:sz="0" w:space="0" w:color="auto"/>
        <w:left w:val="none" w:sz="0" w:space="0" w:color="auto"/>
        <w:bottom w:val="none" w:sz="0" w:space="0" w:color="auto"/>
        <w:right w:val="none" w:sz="0" w:space="0" w:color="auto"/>
      </w:divBdr>
    </w:div>
    <w:div w:id="1598903843">
      <w:bodyDiv w:val="1"/>
      <w:marLeft w:val="0"/>
      <w:marRight w:val="0"/>
      <w:marTop w:val="0"/>
      <w:marBottom w:val="0"/>
      <w:divBdr>
        <w:top w:val="none" w:sz="0" w:space="0" w:color="auto"/>
        <w:left w:val="none" w:sz="0" w:space="0" w:color="auto"/>
        <w:bottom w:val="none" w:sz="0" w:space="0" w:color="auto"/>
        <w:right w:val="none" w:sz="0" w:space="0" w:color="auto"/>
      </w:divBdr>
    </w:div>
    <w:div w:id="1600719924">
      <w:bodyDiv w:val="1"/>
      <w:marLeft w:val="0"/>
      <w:marRight w:val="0"/>
      <w:marTop w:val="0"/>
      <w:marBottom w:val="0"/>
      <w:divBdr>
        <w:top w:val="none" w:sz="0" w:space="0" w:color="auto"/>
        <w:left w:val="none" w:sz="0" w:space="0" w:color="auto"/>
        <w:bottom w:val="none" w:sz="0" w:space="0" w:color="auto"/>
        <w:right w:val="none" w:sz="0" w:space="0" w:color="auto"/>
      </w:divBdr>
    </w:div>
    <w:div w:id="1607730926">
      <w:bodyDiv w:val="1"/>
      <w:marLeft w:val="0"/>
      <w:marRight w:val="0"/>
      <w:marTop w:val="0"/>
      <w:marBottom w:val="0"/>
      <w:divBdr>
        <w:top w:val="none" w:sz="0" w:space="0" w:color="auto"/>
        <w:left w:val="none" w:sz="0" w:space="0" w:color="auto"/>
        <w:bottom w:val="none" w:sz="0" w:space="0" w:color="auto"/>
        <w:right w:val="none" w:sz="0" w:space="0" w:color="auto"/>
      </w:divBdr>
    </w:div>
    <w:div w:id="1612317102">
      <w:bodyDiv w:val="1"/>
      <w:marLeft w:val="0"/>
      <w:marRight w:val="0"/>
      <w:marTop w:val="0"/>
      <w:marBottom w:val="0"/>
      <w:divBdr>
        <w:top w:val="none" w:sz="0" w:space="0" w:color="auto"/>
        <w:left w:val="none" w:sz="0" w:space="0" w:color="auto"/>
        <w:bottom w:val="none" w:sz="0" w:space="0" w:color="auto"/>
        <w:right w:val="none" w:sz="0" w:space="0" w:color="auto"/>
      </w:divBdr>
    </w:div>
    <w:div w:id="1613827273">
      <w:bodyDiv w:val="1"/>
      <w:marLeft w:val="0"/>
      <w:marRight w:val="0"/>
      <w:marTop w:val="0"/>
      <w:marBottom w:val="0"/>
      <w:divBdr>
        <w:top w:val="none" w:sz="0" w:space="0" w:color="auto"/>
        <w:left w:val="none" w:sz="0" w:space="0" w:color="auto"/>
        <w:bottom w:val="none" w:sz="0" w:space="0" w:color="auto"/>
        <w:right w:val="none" w:sz="0" w:space="0" w:color="auto"/>
      </w:divBdr>
    </w:div>
    <w:div w:id="1618491347">
      <w:bodyDiv w:val="1"/>
      <w:marLeft w:val="0"/>
      <w:marRight w:val="0"/>
      <w:marTop w:val="0"/>
      <w:marBottom w:val="0"/>
      <w:divBdr>
        <w:top w:val="none" w:sz="0" w:space="0" w:color="auto"/>
        <w:left w:val="none" w:sz="0" w:space="0" w:color="auto"/>
        <w:bottom w:val="none" w:sz="0" w:space="0" w:color="auto"/>
        <w:right w:val="none" w:sz="0" w:space="0" w:color="auto"/>
      </w:divBdr>
      <w:divsChild>
        <w:div w:id="1988706795">
          <w:marLeft w:val="0"/>
          <w:marRight w:val="0"/>
          <w:marTop w:val="0"/>
          <w:marBottom w:val="150"/>
          <w:divBdr>
            <w:top w:val="none" w:sz="0" w:space="0" w:color="auto"/>
            <w:left w:val="none" w:sz="0" w:space="0" w:color="auto"/>
            <w:bottom w:val="none" w:sz="0" w:space="0" w:color="auto"/>
            <w:right w:val="none" w:sz="0" w:space="0" w:color="auto"/>
          </w:divBdr>
        </w:div>
      </w:divsChild>
    </w:div>
    <w:div w:id="1630278119">
      <w:bodyDiv w:val="1"/>
      <w:marLeft w:val="0"/>
      <w:marRight w:val="0"/>
      <w:marTop w:val="0"/>
      <w:marBottom w:val="0"/>
      <w:divBdr>
        <w:top w:val="none" w:sz="0" w:space="0" w:color="auto"/>
        <w:left w:val="none" w:sz="0" w:space="0" w:color="auto"/>
        <w:bottom w:val="none" w:sz="0" w:space="0" w:color="auto"/>
        <w:right w:val="none" w:sz="0" w:space="0" w:color="auto"/>
      </w:divBdr>
    </w:div>
    <w:div w:id="1631782375">
      <w:bodyDiv w:val="1"/>
      <w:marLeft w:val="0"/>
      <w:marRight w:val="0"/>
      <w:marTop w:val="0"/>
      <w:marBottom w:val="0"/>
      <w:divBdr>
        <w:top w:val="none" w:sz="0" w:space="0" w:color="auto"/>
        <w:left w:val="none" w:sz="0" w:space="0" w:color="auto"/>
        <w:bottom w:val="none" w:sz="0" w:space="0" w:color="auto"/>
        <w:right w:val="none" w:sz="0" w:space="0" w:color="auto"/>
      </w:divBdr>
    </w:div>
    <w:div w:id="1631941237">
      <w:bodyDiv w:val="1"/>
      <w:marLeft w:val="0"/>
      <w:marRight w:val="0"/>
      <w:marTop w:val="0"/>
      <w:marBottom w:val="0"/>
      <w:divBdr>
        <w:top w:val="none" w:sz="0" w:space="0" w:color="auto"/>
        <w:left w:val="none" w:sz="0" w:space="0" w:color="auto"/>
        <w:bottom w:val="none" w:sz="0" w:space="0" w:color="auto"/>
        <w:right w:val="none" w:sz="0" w:space="0" w:color="auto"/>
      </w:divBdr>
    </w:div>
    <w:div w:id="1636838076">
      <w:bodyDiv w:val="1"/>
      <w:marLeft w:val="0"/>
      <w:marRight w:val="0"/>
      <w:marTop w:val="0"/>
      <w:marBottom w:val="0"/>
      <w:divBdr>
        <w:top w:val="none" w:sz="0" w:space="0" w:color="auto"/>
        <w:left w:val="none" w:sz="0" w:space="0" w:color="auto"/>
        <w:bottom w:val="none" w:sz="0" w:space="0" w:color="auto"/>
        <w:right w:val="none" w:sz="0" w:space="0" w:color="auto"/>
      </w:divBdr>
    </w:div>
    <w:div w:id="1667518726">
      <w:bodyDiv w:val="1"/>
      <w:marLeft w:val="0"/>
      <w:marRight w:val="0"/>
      <w:marTop w:val="0"/>
      <w:marBottom w:val="0"/>
      <w:divBdr>
        <w:top w:val="none" w:sz="0" w:space="0" w:color="auto"/>
        <w:left w:val="none" w:sz="0" w:space="0" w:color="auto"/>
        <w:bottom w:val="none" w:sz="0" w:space="0" w:color="auto"/>
        <w:right w:val="none" w:sz="0" w:space="0" w:color="auto"/>
      </w:divBdr>
    </w:div>
    <w:div w:id="1685091096">
      <w:bodyDiv w:val="1"/>
      <w:marLeft w:val="0"/>
      <w:marRight w:val="0"/>
      <w:marTop w:val="0"/>
      <w:marBottom w:val="0"/>
      <w:divBdr>
        <w:top w:val="none" w:sz="0" w:space="0" w:color="auto"/>
        <w:left w:val="none" w:sz="0" w:space="0" w:color="auto"/>
        <w:bottom w:val="none" w:sz="0" w:space="0" w:color="auto"/>
        <w:right w:val="none" w:sz="0" w:space="0" w:color="auto"/>
      </w:divBdr>
    </w:div>
    <w:div w:id="1687250698">
      <w:bodyDiv w:val="1"/>
      <w:marLeft w:val="0"/>
      <w:marRight w:val="0"/>
      <w:marTop w:val="0"/>
      <w:marBottom w:val="0"/>
      <w:divBdr>
        <w:top w:val="none" w:sz="0" w:space="0" w:color="auto"/>
        <w:left w:val="none" w:sz="0" w:space="0" w:color="auto"/>
        <w:bottom w:val="none" w:sz="0" w:space="0" w:color="auto"/>
        <w:right w:val="none" w:sz="0" w:space="0" w:color="auto"/>
      </w:divBdr>
    </w:div>
    <w:div w:id="1703704585">
      <w:bodyDiv w:val="1"/>
      <w:marLeft w:val="0"/>
      <w:marRight w:val="0"/>
      <w:marTop w:val="0"/>
      <w:marBottom w:val="0"/>
      <w:divBdr>
        <w:top w:val="none" w:sz="0" w:space="0" w:color="auto"/>
        <w:left w:val="none" w:sz="0" w:space="0" w:color="auto"/>
        <w:bottom w:val="none" w:sz="0" w:space="0" w:color="auto"/>
        <w:right w:val="none" w:sz="0" w:space="0" w:color="auto"/>
      </w:divBdr>
    </w:div>
    <w:div w:id="1707752000">
      <w:bodyDiv w:val="1"/>
      <w:marLeft w:val="0"/>
      <w:marRight w:val="0"/>
      <w:marTop w:val="0"/>
      <w:marBottom w:val="0"/>
      <w:divBdr>
        <w:top w:val="none" w:sz="0" w:space="0" w:color="auto"/>
        <w:left w:val="none" w:sz="0" w:space="0" w:color="auto"/>
        <w:bottom w:val="none" w:sz="0" w:space="0" w:color="auto"/>
        <w:right w:val="none" w:sz="0" w:space="0" w:color="auto"/>
      </w:divBdr>
    </w:div>
    <w:div w:id="1712725314">
      <w:bodyDiv w:val="1"/>
      <w:marLeft w:val="0"/>
      <w:marRight w:val="0"/>
      <w:marTop w:val="0"/>
      <w:marBottom w:val="0"/>
      <w:divBdr>
        <w:top w:val="none" w:sz="0" w:space="0" w:color="auto"/>
        <w:left w:val="none" w:sz="0" w:space="0" w:color="auto"/>
        <w:bottom w:val="none" w:sz="0" w:space="0" w:color="auto"/>
        <w:right w:val="none" w:sz="0" w:space="0" w:color="auto"/>
      </w:divBdr>
    </w:div>
    <w:div w:id="1714115403">
      <w:bodyDiv w:val="1"/>
      <w:marLeft w:val="0"/>
      <w:marRight w:val="0"/>
      <w:marTop w:val="0"/>
      <w:marBottom w:val="0"/>
      <w:divBdr>
        <w:top w:val="none" w:sz="0" w:space="0" w:color="auto"/>
        <w:left w:val="none" w:sz="0" w:space="0" w:color="auto"/>
        <w:bottom w:val="none" w:sz="0" w:space="0" w:color="auto"/>
        <w:right w:val="none" w:sz="0" w:space="0" w:color="auto"/>
      </w:divBdr>
    </w:div>
    <w:div w:id="1718504375">
      <w:bodyDiv w:val="1"/>
      <w:marLeft w:val="0"/>
      <w:marRight w:val="0"/>
      <w:marTop w:val="0"/>
      <w:marBottom w:val="0"/>
      <w:divBdr>
        <w:top w:val="none" w:sz="0" w:space="0" w:color="auto"/>
        <w:left w:val="none" w:sz="0" w:space="0" w:color="auto"/>
        <w:bottom w:val="none" w:sz="0" w:space="0" w:color="auto"/>
        <w:right w:val="none" w:sz="0" w:space="0" w:color="auto"/>
      </w:divBdr>
    </w:div>
    <w:div w:id="1732927400">
      <w:bodyDiv w:val="1"/>
      <w:marLeft w:val="0"/>
      <w:marRight w:val="0"/>
      <w:marTop w:val="0"/>
      <w:marBottom w:val="0"/>
      <w:divBdr>
        <w:top w:val="none" w:sz="0" w:space="0" w:color="auto"/>
        <w:left w:val="none" w:sz="0" w:space="0" w:color="auto"/>
        <w:bottom w:val="none" w:sz="0" w:space="0" w:color="auto"/>
        <w:right w:val="none" w:sz="0" w:space="0" w:color="auto"/>
      </w:divBdr>
    </w:div>
    <w:div w:id="1743748555">
      <w:bodyDiv w:val="1"/>
      <w:marLeft w:val="0"/>
      <w:marRight w:val="0"/>
      <w:marTop w:val="0"/>
      <w:marBottom w:val="0"/>
      <w:divBdr>
        <w:top w:val="none" w:sz="0" w:space="0" w:color="auto"/>
        <w:left w:val="none" w:sz="0" w:space="0" w:color="auto"/>
        <w:bottom w:val="none" w:sz="0" w:space="0" w:color="auto"/>
        <w:right w:val="none" w:sz="0" w:space="0" w:color="auto"/>
      </w:divBdr>
    </w:div>
    <w:div w:id="1751269679">
      <w:bodyDiv w:val="1"/>
      <w:marLeft w:val="0"/>
      <w:marRight w:val="0"/>
      <w:marTop w:val="0"/>
      <w:marBottom w:val="0"/>
      <w:divBdr>
        <w:top w:val="none" w:sz="0" w:space="0" w:color="auto"/>
        <w:left w:val="none" w:sz="0" w:space="0" w:color="auto"/>
        <w:bottom w:val="none" w:sz="0" w:space="0" w:color="auto"/>
        <w:right w:val="none" w:sz="0" w:space="0" w:color="auto"/>
      </w:divBdr>
    </w:div>
    <w:div w:id="1778911223">
      <w:bodyDiv w:val="1"/>
      <w:marLeft w:val="0"/>
      <w:marRight w:val="0"/>
      <w:marTop w:val="0"/>
      <w:marBottom w:val="0"/>
      <w:divBdr>
        <w:top w:val="none" w:sz="0" w:space="0" w:color="auto"/>
        <w:left w:val="none" w:sz="0" w:space="0" w:color="auto"/>
        <w:bottom w:val="none" w:sz="0" w:space="0" w:color="auto"/>
        <w:right w:val="none" w:sz="0" w:space="0" w:color="auto"/>
      </w:divBdr>
    </w:div>
    <w:div w:id="1779643343">
      <w:bodyDiv w:val="1"/>
      <w:marLeft w:val="0"/>
      <w:marRight w:val="0"/>
      <w:marTop w:val="0"/>
      <w:marBottom w:val="0"/>
      <w:divBdr>
        <w:top w:val="none" w:sz="0" w:space="0" w:color="auto"/>
        <w:left w:val="none" w:sz="0" w:space="0" w:color="auto"/>
        <w:bottom w:val="none" w:sz="0" w:space="0" w:color="auto"/>
        <w:right w:val="none" w:sz="0" w:space="0" w:color="auto"/>
      </w:divBdr>
    </w:div>
    <w:div w:id="1790587986">
      <w:bodyDiv w:val="1"/>
      <w:marLeft w:val="0"/>
      <w:marRight w:val="0"/>
      <w:marTop w:val="0"/>
      <w:marBottom w:val="0"/>
      <w:divBdr>
        <w:top w:val="none" w:sz="0" w:space="0" w:color="auto"/>
        <w:left w:val="none" w:sz="0" w:space="0" w:color="auto"/>
        <w:bottom w:val="none" w:sz="0" w:space="0" w:color="auto"/>
        <w:right w:val="none" w:sz="0" w:space="0" w:color="auto"/>
      </w:divBdr>
    </w:div>
    <w:div w:id="1809083843">
      <w:bodyDiv w:val="1"/>
      <w:marLeft w:val="0"/>
      <w:marRight w:val="0"/>
      <w:marTop w:val="0"/>
      <w:marBottom w:val="0"/>
      <w:divBdr>
        <w:top w:val="none" w:sz="0" w:space="0" w:color="auto"/>
        <w:left w:val="none" w:sz="0" w:space="0" w:color="auto"/>
        <w:bottom w:val="none" w:sz="0" w:space="0" w:color="auto"/>
        <w:right w:val="none" w:sz="0" w:space="0" w:color="auto"/>
      </w:divBdr>
    </w:div>
    <w:div w:id="1818258196">
      <w:bodyDiv w:val="1"/>
      <w:marLeft w:val="0"/>
      <w:marRight w:val="0"/>
      <w:marTop w:val="0"/>
      <w:marBottom w:val="0"/>
      <w:divBdr>
        <w:top w:val="none" w:sz="0" w:space="0" w:color="auto"/>
        <w:left w:val="none" w:sz="0" w:space="0" w:color="auto"/>
        <w:bottom w:val="none" w:sz="0" w:space="0" w:color="auto"/>
        <w:right w:val="none" w:sz="0" w:space="0" w:color="auto"/>
      </w:divBdr>
    </w:div>
    <w:div w:id="1822767426">
      <w:bodyDiv w:val="1"/>
      <w:marLeft w:val="0"/>
      <w:marRight w:val="0"/>
      <w:marTop w:val="0"/>
      <w:marBottom w:val="0"/>
      <w:divBdr>
        <w:top w:val="none" w:sz="0" w:space="0" w:color="auto"/>
        <w:left w:val="none" w:sz="0" w:space="0" w:color="auto"/>
        <w:bottom w:val="none" w:sz="0" w:space="0" w:color="auto"/>
        <w:right w:val="none" w:sz="0" w:space="0" w:color="auto"/>
      </w:divBdr>
    </w:div>
    <w:div w:id="1827436455">
      <w:bodyDiv w:val="1"/>
      <w:marLeft w:val="0"/>
      <w:marRight w:val="0"/>
      <w:marTop w:val="0"/>
      <w:marBottom w:val="0"/>
      <w:divBdr>
        <w:top w:val="none" w:sz="0" w:space="0" w:color="auto"/>
        <w:left w:val="none" w:sz="0" w:space="0" w:color="auto"/>
        <w:bottom w:val="none" w:sz="0" w:space="0" w:color="auto"/>
        <w:right w:val="none" w:sz="0" w:space="0" w:color="auto"/>
      </w:divBdr>
    </w:div>
    <w:div w:id="1829320511">
      <w:bodyDiv w:val="1"/>
      <w:marLeft w:val="0"/>
      <w:marRight w:val="0"/>
      <w:marTop w:val="0"/>
      <w:marBottom w:val="0"/>
      <w:divBdr>
        <w:top w:val="none" w:sz="0" w:space="0" w:color="auto"/>
        <w:left w:val="none" w:sz="0" w:space="0" w:color="auto"/>
        <w:bottom w:val="none" w:sz="0" w:space="0" w:color="auto"/>
        <w:right w:val="none" w:sz="0" w:space="0" w:color="auto"/>
      </w:divBdr>
    </w:div>
    <w:div w:id="1843085236">
      <w:bodyDiv w:val="1"/>
      <w:marLeft w:val="0"/>
      <w:marRight w:val="0"/>
      <w:marTop w:val="0"/>
      <w:marBottom w:val="0"/>
      <w:divBdr>
        <w:top w:val="none" w:sz="0" w:space="0" w:color="auto"/>
        <w:left w:val="none" w:sz="0" w:space="0" w:color="auto"/>
        <w:bottom w:val="none" w:sz="0" w:space="0" w:color="auto"/>
        <w:right w:val="none" w:sz="0" w:space="0" w:color="auto"/>
      </w:divBdr>
    </w:div>
    <w:div w:id="1867711491">
      <w:bodyDiv w:val="1"/>
      <w:marLeft w:val="0"/>
      <w:marRight w:val="0"/>
      <w:marTop w:val="0"/>
      <w:marBottom w:val="0"/>
      <w:divBdr>
        <w:top w:val="none" w:sz="0" w:space="0" w:color="auto"/>
        <w:left w:val="none" w:sz="0" w:space="0" w:color="auto"/>
        <w:bottom w:val="none" w:sz="0" w:space="0" w:color="auto"/>
        <w:right w:val="none" w:sz="0" w:space="0" w:color="auto"/>
      </w:divBdr>
    </w:div>
    <w:div w:id="1871727119">
      <w:bodyDiv w:val="1"/>
      <w:marLeft w:val="0"/>
      <w:marRight w:val="0"/>
      <w:marTop w:val="0"/>
      <w:marBottom w:val="0"/>
      <w:divBdr>
        <w:top w:val="none" w:sz="0" w:space="0" w:color="auto"/>
        <w:left w:val="none" w:sz="0" w:space="0" w:color="auto"/>
        <w:bottom w:val="none" w:sz="0" w:space="0" w:color="auto"/>
        <w:right w:val="none" w:sz="0" w:space="0" w:color="auto"/>
      </w:divBdr>
    </w:div>
    <w:div w:id="1871845049">
      <w:bodyDiv w:val="1"/>
      <w:marLeft w:val="0"/>
      <w:marRight w:val="0"/>
      <w:marTop w:val="0"/>
      <w:marBottom w:val="0"/>
      <w:divBdr>
        <w:top w:val="none" w:sz="0" w:space="0" w:color="auto"/>
        <w:left w:val="none" w:sz="0" w:space="0" w:color="auto"/>
        <w:bottom w:val="none" w:sz="0" w:space="0" w:color="auto"/>
        <w:right w:val="none" w:sz="0" w:space="0" w:color="auto"/>
      </w:divBdr>
    </w:div>
    <w:div w:id="1873109507">
      <w:bodyDiv w:val="1"/>
      <w:marLeft w:val="0"/>
      <w:marRight w:val="0"/>
      <w:marTop w:val="0"/>
      <w:marBottom w:val="0"/>
      <w:divBdr>
        <w:top w:val="none" w:sz="0" w:space="0" w:color="auto"/>
        <w:left w:val="none" w:sz="0" w:space="0" w:color="auto"/>
        <w:bottom w:val="none" w:sz="0" w:space="0" w:color="auto"/>
        <w:right w:val="none" w:sz="0" w:space="0" w:color="auto"/>
      </w:divBdr>
    </w:div>
    <w:div w:id="1878544168">
      <w:bodyDiv w:val="1"/>
      <w:marLeft w:val="0"/>
      <w:marRight w:val="0"/>
      <w:marTop w:val="0"/>
      <w:marBottom w:val="0"/>
      <w:divBdr>
        <w:top w:val="none" w:sz="0" w:space="0" w:color="auto"/>
        <w:left w:val="none" w:sz="0" w:space="0" w:color="auto"/>
        <w:bottom w:val="none" w:sz="0" w:space="0" w:color="auto"/>
        <w:right w:val="none" w:sz="0" w:space="0" w:color="auto"/>
      </w:divBdr>
    </w:div>
    <w:div w:id="1891841318">
      <w:bodyDiv w:val="1"/>
      <w:marLeft w:val="0"/>
      <w:marRight w:val="0"/>
      <w:marTop w:val="0"/>
      <w:marBottom w:val="0"/>
      <w:divBdr>
        <w:top w:val="none" w:sz="0" w:space="0" w:color="auto"/>
        <w:left w:val="none" w:sz="0" w:space="0" w:color="auto"/>
        <w:bottom w:val="none" w:sz="0" w:space="0" w:color="auto"/>
        <w:right w:val="none" w:sz="0" w:space="0" w:color="auto"/>
      </w:divBdr>
    </w:div>
    <w:div w:id="1893811679">
      <w:bodyDiv w:val="1"/>
      <w:marLeft w:val="0"/>
      <w:marRight w:val="0"/>
      <w:marTop w:val="0"/>
      <w:marBottom w:val="0"/>
      <w:divBdr>
        <w:top w:val="none" w:sz="0" w:space="0" w:color="auto"/>
        <w:left w:val="none" w:sz="0" w:space="0" w:color="auto"/>
        <w:bottom w:val="none" w:sz="0" w:space="0" w:color="auto"/>
        <w:right w:val="none" w:sz="0" w:space="0" w:color="auto"/>
      </w:divBdr>
    </w:div>
    <w:div w:id="1902406555">
      <w:bodyDiv w:val="1"/>
      <w:marLeft w:val="0"/>
      <w:marRight w:val="0"/>
      <w:marTop w:val="0"/>
      <w:marBottom w:val="0"/>
      <w:divBdr>
        <w:top w:val="none" w:sz="0" w:space="0" w:color="auto"/>
        <w:left w:val="none" w:sz="0" w:space="0" w:color="auto"/>
        <w:bottom w:val="none" w:sz="0" w:space="0" w:color="auto"/>
        <w:right w:val="none" w:sz="0" w:space="0" w:color="auto"/>
      </w:divBdr>
    </w:div>
    <w:div w:id="1917399962">
      <w:bodyDiv w:val="1"/>
      <w:marLeft w:val="0"/>
      <w:marRight w:val="0"/>
      <w:marTop w:val="0"/>
      <w:marBottom w:val="0"/>
      <w:divBdr>
        <w:top w:val="none" w:sz="0" w:space="0" w:color="auto"/>
        <w:left w:val="none" w:sz="0" w:space="0" w:color="auto"/>
        <w:bottom w:val="none" w:sz="0" w:space="0" w:color="auto"/>
        <w:right w:val="none" w:sz="0" w:space="0" w:color="auto"/>
      </w:divBdr>
    </w:div>
    <w:div w:id="1926567103">
      <w:bodyDiv w:val="1"/>
      <w:marLeft w:val="0"/>
      <w:marRight w:val="0"/>
      <w:marTop w:val="0"/>
      <w:marBottom w:val="0"/>
      <w:divBdr>
        <w:top w:val="none" w:sz="0" w:space="0" w:color="auto"/>
        <w:left w:val="none" w:sz="0" w:space="0" w:color="auto"/>
        <w:bottom w:val="none" w:sz="0" w:space="0" w:color="auto"/>
        <w:right w:val="none" w:sz="0" w:space="0" w:color="auto"/>
      </w:divBdr>
    </w:div>
    <w:div w:id="1927961871">
      <w:bodyDiv w:val="1"/>
      <w:marLeft w:val="0"/>
      <w:marRight w:val="0"/>
      <w:marTop w:val="0"/>
      <w:marBottom w:val="0"/>
      <w:divBdr>
        <w:top w:val="none" w:sz="0" w:space="0" w:color="auto"/>
        <w:left w:val="none" w:sz="0" w:space="0" w:color="auto"/>
        <w:bottom w:val="none" w:sz="0" w:space="0" w:color="auto"/>
        <w:right w:val="none" w:sz="0" w:space="0" w:color="auto"/>
      </w:divBdr>
    </w:div>
    <w:div w:id="1932426433">
      <w:bodyDiv w:val="1"/>
      <w:marLeft w:val="0"/>
      <w:marRight w:val="0"/>
      <w:marTop w:val="0"/>
      <w:marBottom w:val="0"/>
      <w:divBdr>
        <w:top w:val="none" w:sz="0" w:space="0" w:color="auto"/>
        <w:left w:val="none" w:sz="0" w:space="0" w:color="auto"/>
        <w:bottom w:val="none" w:sz="0" w:space="0" w:color="auto"/>
        <w:right w:val="none" w:sz="0" w:space="0" w:color="auto"/>
      </w:divBdr>
    </w:div>
    <w:div w:id="1936861489">
      <w:bodyDiv w:val="1"/>
      <w:marLeft w:val="0"/>
      <w:marRight w:val="0"/>
      <w:marTop w:val="0"/>
      <w:marBottom w:val="0"/>
      <w:divBdr>
        <w:top w:val="none" w:sz="0" w:space="0" w:color="auto"/>
        <w:left w:val="none" w:sz="0" w:space="0" w:color="auto"/>
        <w:bottom w:val="none" w:sz="0" w:space="0" w:color="auto"/>
        <w:right w:val="none" w:sz="0" w:space="0" w:color="auto"/>
      </w:divBdr>
    </w:div>
    <w:div w:id="1941520519">
      <w:bodyDiv w:val="1"/>
      <w:marLeft w:val="0"/>
      <w:marRight w:val="0"/>
      <w:marTop w:val="0"/>
      <w:marBottom w:val="0"/>
      <w:divBdr>
        <w:top w:val="none" w:sz="0" w:space="0" w:color="auto"/>
        <w:left w:val="none" w:sz="0" w:space="0" w:color="auto"/>
        <w:bottom w:val="none" w:sz="0" w:space="0" w:color="auto"/>
        <w:right w:val="none" w:sz="0" w:space="0" w:color="auto"/>
      </w:divBdr>
    </w:div>
    <w:div w:id="1943410547">
      <w:bodyDiv w:val="1"/>
      <w:marLeft w:val="0"/>
      <w:marRight w:val="0"/>
      <w:marTop w:val="0"/>
      <w:marBottom w:val="0"/>
      <w:divBdr>
        <w:top w:val="none" w:sz="0" w:space="0" w:color="auto"/>
        <w:left w:val="none" w:sz="0" w:space="0" w:color="auto"/>
        <w:bottom w:val="none" w:sz="0" w:space="0" w:color="auto"/>
        <w:right w:val="none" w:sz="0" w:space="0" w:color="auto"/>
      </w:divBdr>
    </w:div>
    <w:div w:id="1953707074">
      <w:bodyDiv w:val="1"/>
      <w:marLeft w:val="0"/>
      <w:marRight w:val="0"/>
      <w:marTop w:val="0"/>
      <w:marBottom w:val="0"/>
      <w:divBdr>
        <w:top w:val="none" w:sz="0" w:space="0" w:color="auto"/>
        <w:left w:val="none" w:sz="0" w:space="0" w:color="auto"/>
        <w:bottom w:val="none" w:sz="0" w:space="0" w:color="auto"/>
        <w:right w:val="none" w:sz="0" w:space="0" w:color="auto"/>
      </w:divBdr>
    </w:div>
    <w:div w:id="1969163824">
      <w:bodyDiv w:val="1"/>
      <w:marLeft w:val="0"/>
      <w:marRight w:val="0"/>
      <w:marTop w:val="0"/>
      <w:marBottom w:val="0"/>
      <w:divBdr>
        <w:top w:val="none" w:sz="0" w:space="0" w:color="auto"/>
        <w:left w:val="none" w:sz="0" w:space="0" w:color="auto"/>
        <w:bottom w:val="none" w:sz="0" w:space="0" w:color="auto"/>
        <w:right w:val="none" w:sz="0" w:space="0" w:color="auto"/>
      </w:divBdr>
    </w:div>
    <w:div w:id="1971477881">
      <w:bodyDiv w:val="1"/>
      <w:marLeft w:val="0"/>
      <w:marRight w:val="0"/>
      <w:marTop w:val="0"/>
      <w:marBottom w:val="0"/>
      <w:divBdr>
        <w:top w:val="none" w:sz="0" w:space="0" w:color="auto"/>
        <w:left w:val="none" w:sz="0" w:space="0" w:color="auto"/>
        <w:bottom w:val="none" w:sz="0" w:space="0" w:color="auto"/>
        <w:right w:val="none" w:sz="0" w:space="0" w:color="auto"/>
      </w:divBdr>
    </w:div>
    <w:div w:id="1975594739">
      <w:bodyDiv w:val="1"/>
      <w:marLeft w:val="0"/>
      <w:marRight w:val="0"/>
      <w:marTop w:val="0"/>
      <w:marBottom w:val="0"/>
      <w:divBdr>
        <w:top w:val="none" w:sz="0" w:space="0" w:color="auto"/>
        <w:left w:val="none" w:sz="0" w:space="0" w:color="auto"/>
        <w:bottom w:val="none" w:sz="0" w:space="0" w:color="auto"/>
        <w:right w:val="none" w:sz="0" w:space="0" w:color="auto"/>
      </w:divBdr>
    </w:div>
    <w:div w:id="1990357821">
      <w:bodyDiv w:val="1"/>
      <w:marLeft w:val="0"/>
      <w:marRight w:val="0"/>
      <w:marTop w:val="0"/>
      <w:marBottom w:val="0"/>
      <w:divBdr>
        <w:top w:val="none" w:sz="0" w:space="0" w:color="auto"/>
        <w:left w:val="none" w:sz="0" w:space="0" w:color="auto"/>
        <w:bottom w:val="none" w:sz="0" w:space="0" w:color="auto"/>
        <w:right w:val="none" w:sz="0" w:space="0" w:color="auto"/>
      </w:divBdr>
    </w:div>
    <w:div w:id="2009477253">
      <w:bodyDiv w:val="1"/>
      <w:marLeft w:val="0"/>
      <w:marRight w:val="0"/>
      <w:marTop w:val="0"/>
      <w:marBottom w:val="0"/>
      <w:divBdr>
        <w:top w:val="none" w:sz="0" w:space="0" w:color="auto"/>
        <w:left w:val="none" w:sz="0" w:space="0" w:color="auto"/>
        <w:bottom w:val="none" w:sz="0" w:space="0" w:color="auto"/>
        <w:right w:val="none" w:sz="0" w:space="0" w:color="auto"/>
      </w:divBdr>
    </w:div>
    <w:div w:id="2011255451">
      <w:bodyDiv w:val="1"/>
      <w:marLeft w:val="0"/>
      <w:marRight w:val="0"/>
      <w:marTop w:val="0"/>
      <w:marBottom w:val="0"/>
      <w:divBdr>
        <w:top w:val="none" w:sz="0" w:space="0" w:color="auto"/>
        <w:left w:val="none" w:sz="0" w:space="0" w:color="auto"/>
        <w:bottom w:val="none" w:sz="0" w:space="0" w:color="auto"/>
        <w:right w:val="none" w:sz="0" w:space="0" w:color="auto"/>
      </w:divBdr>
    </w:div>
    <w:div w:id="2038266243">
      <w:bodyDiv w:val="1"/>
      <w:marLeft w:val="0"/>
      <w:marRight w:val="0"/>
      <w:marTop w:val="0"/>
      <w:marBottom w:val="0"/>
      <w:divBdr>
        <w:top w:val="none" w:sz="0" w:space="0" w:color="auto"/>
        <w:left w:val="none" w:sz="0" w:space="0" w:color="auto"/>
        <w:bottom w:val="none" w:sz="0" w:space="0" w:color="auto"/>
        <w:right w:val="none" w:sz="0" w:space="0" w:color="auto"/>
      </w:divBdr>
    </w:div>
    <w:div w:id="2042052137">
      <w:bodyDiv w:val="1"/>
      <w:marLeft w:val="0"/>
      <w:marRight w:val="0"/>
      <w:marTop w:val="0"/>
      <w:marBottom w:val="0"/>
      <w:divBdr>
        <w:top w:val="none" w:sz="0" w:space="0" w:color="auto"/>
        <w:left w:val="none" w:sz="0" w:space="0" w:color="auto"/>
        <w:bottom w:val="none" w:sz="0" w:space="0" w:color="auto"/>
        <w:right w:val="none" w:sz="0" w:space="0" w:color="auto"/>
      </w:divBdr>
    </w:div>
    <w:div w:id="2047020031">
      <w:bodyDiv w:val="1"/>
      <w:marLeft w:val="0"/>
      <w:marRight w:val="0"/>
      <w:marTop w:val="0"/>
      <w:marBottom w:val="0"/>
      <w:divBdr>
        <w:top w:val="none" w:sz="0" w:space="0" w:color="auto"/>
        <w:left w:val="none" w:sz="0" w:space="0" w:color="auto"/>
        <w:bottom w:val="none" w:sz="0" w:space="0" w:color="auto"/>
        <w:right w:val="none" w:sz="0" w:space="0" w:color="auto"/>
      </w:divBdr>
    </w:div>
    <w:div w:id="2050496048">
      <w:bodyDiv w:val="1"/>
      <w:marLeft w:val="0"/>
      <w:marRight w:val="0"/>
      <w:marTop w:val="0"/>
      <w:marBottom w:val="0"/>
      <w:divBdr>
        <w:top w:val="none" w:sz="0" w:space="0" w:color="auto"/>
        <w:left w:val="none" w:sz="0" w:space="0" w:color="auto"/>
        <w:bottom w:val="none" w:sz="0" w:space="0" w:color="auto"/>
        <w:right w:val="none" w:sz="0" w:space="0" w:color="auto"/>
      </w:divBdr>
    </w:div>
    <w:div w:id="2050763671">
      <w:bodyDiv w:val="1"/>
      <w:marLeft w:val="0"/>
      <w:marRight w:val="0"/>
      <w:marTop w:val="0"/>
      <w:marBottom w:val="0"/>
      <w:divBdr>
        <w:top w:val="none" w:sz="0" w:space="0" w:color="auto"/>
        <w:left w:val="none" w:sz="0" w:space="0" w:color="auto"/>
        <w:bottom w:val="none" w:sz="0" w:space="0" w:color="auto"/>
        <w:right w:val="none" w:sz="0" w:space="0" w:color="auto"/>
      </w:divBdr>
    </w:div>
    <w:div w:id="2051685790">
      <w:bodyDiv w:val="1"/>
      <w:marLeft w:val="0"/>
      <w:marRight w:val="0"/>
      <w:marTop w:val="0"/>
      <w:marBottom w:val="0"/>
      <w:divBdr>
        <w:top w:val="none" w:sz="0" w:space="0" w:color="auto"/>
        <w:left w:val="none" w:sz="0" w:space="0" w:color="auto"/>
        <w:bottom w:val="none" w:sz="0" w:space="0" w:color="auto"/>
        <w:right w:val="none" w:sz="0" w:space="0" w:color="auto"/>
      </w:divBdr>
    </w:div>
    <w:div w:id="2052266723">
      <w:bodyDiv w:val="1"/>
      <w:marLeft w:val="0"/>
      <w:marRight w:val="0"/>
      <w:marTop w:val="0"/>
      <w:marBottom w:val="0"/>
      <w:divBdr>
        <w:top w:val="none" w:sz="0" w:space="0" w:color="auto"/>
        <w:left w:val="none" w:sz="0" w:space="0" w:color="auto"/>
        <w:bottom w:val="none" w:sz="0" w:space="0" w:color="auto"/>
        <w:right w:val="none" w:sz="0" w:space="0" w:color="auto"/>
      </w:divBdr>
    </w:div>
    <w:div w:id="2056855668">
      <w:bodyDiv w:val="1"/>
      <w:marLeft w:val="0"/>
      <w:marRight w:val="0"/>
      <w:marTop w:val="0"/>
      <w:marBottom w:val="0"/>
      <w:divBdr>
        <w:top w:val="none" w:sz="0" w:space="0" w:color="auto"/>
        <w:left w:val="none" w:sz="0" w:space="0" w:color="auto"/>
        <w:bottom w:val="none" w:sz="0" w:space="0" w:color="auto"/>
        <w:right w:val="none" w:sz="0" w:space="0" w:color="auto"/>
      </w:divBdr>
      <w:divsChild>
        <w:div w:id="866219542">
          <w:marLeft w:val="0"/>
          <w:marRight w:val="0"/>
          <w:marTop w:val="0"/>
          <w:marBottom w:val="0"/>
          <w:divBdr>
            <w:top w:val="none" w:sz="0" w:space="0" w:color="auto"/>
            <w:left w:val="none" w:sz="0" w:space="0" w:color="auto"/>
            <w:bottom w:val="none" w:sz="0" w:space="0" w:color="auto"/>
            <w:right w:val="none" w:sz="0" w:space="0" w:color="auto"/>
          </w:divBdr>
        </w:div>
        <w:div w:id="1167787773">
          <w:marLeft w:val="0"/>
          <w:marRight w:val="0"/>
          <w:marTop w:val="0"/>
          <w:marBottom w:val="0"/>
          <w:divBdr>
            <w:top w:val="none" w:sz="0" w:space="0" w:color="auto"/>
            <w:left w:val="none" w:sz="0" w:space="0" w:color="auto"/>
            <w:bottom w:val="none" w:sz="0" w:space="0" w:color="auto"/>
            <w:right w:val="none" w:sz="0" w:space="0" w:color="auto"/>
          </w:divBdr>
        </w:div>
        <w:div w:id="1656101279">
          <w:marLeft w:val="0"/>
          <w:marRight w:val="0"/>
          <w:marTop w:val="0"/>
          <w:marBottom w:val="0"/>
          <w:divBdr>
            <w:top w:val="none" w:sz="0" w:space="0" w:color="auto"/>
            <w:left w:val="none" w:sz="0" w:space="0" w:color="auto"/>
            <w:bottom w:val="none" w:sz="0" w:space="0" w:color="auto"/>
            <w:right w:val="none" w:sz="0" w:space="0" w:color="auto"/>
          </w:divBdr>
        </w:div>
        <w:div w:id="2007592574">
          <w:marLeft w:val="0"/>
          <w:marRight w:val="0"/>
          <w:marTop w:val="0"/>
          <w:marBottom w:val="0"/>
          <w:divBdr>
            <w:top w:val="none" w:sz="0" w:space="0" w:color="auto"/>
            <w:left w:val="none" w:sz="0" w:space="0" w:color="auto"/>
            <w:bottom w:val="none" w:sz="0" w:space="0" w:color="auto"/>
            <w:right w:val="none" w:sz="0" w:space="0" w:color="auto"/>
          </w:divBdr>
        </w:div>
      </w:divsChild>
    </w:div>
    <w:div w:id="2075616165">
      <w:bodyDiv w:val="1"/>
      <w:marLeft w:val="0"/>
      <w:marRight w:val="0"/>
      <w:marTop w:val="0"/>
      <w:marBottom w:val="0"/>
      <w:divBdr>
        <w:top w:val="none" w:sz="0" w:space="0" w:color="auto"/>
        <w:left w:val="none" w:sz="0" w:space="0" w:color="auto"/>
        <w:bottom w:val="none" w:sz="0" w:space="0" w:color="auto"/>
        <w:right w:val="none" w:sz="0" w:space="0" w:color="auto"/>
      </w:divBdr>
    </w:div>
    <w:div w:id="2075812507">
      <w:bodyDiv w:val="1"/>
      <w:marLeft w:val="0"/>
      <w:marRight w:val="0"/>
      <w:marTop w:val="0"/>
      <w:marBottom w:val="0"/>
      <w:divBdr>
        <w:top w:val="none" w:sz="0" w:space="0" w:color="auto"/>
        <w:left w:val="none" w:sz="0" w:space="0" w:color="auto"/>
        <w:bottom w:val="none" w:sz="0" w:space="0" w:color="auto"/>
        <w:right w:val="none" w:sz="0" w:space="0" w:color="auto"/>
      </w:divBdr>
    </w:div>
    <w:div w:id="2095710335">
      <w:bodyDiv w:val="1"/>
      <w:marLeft w:val="0"/>
      <w:marRight w:val="0"/>
      <w:marTop w:val="0"/>
      <w:marBottom w:val="0"/>
      <w:divBdr>
        <w:top w:val="none" w:sz="0" w:space="0" w:color="auto"/>
        <w:left w:val="none" w:sz="0" w:space="0" w:color="auto"/>
        <w:bottom w:val="none" w:sz="0" w:space="0" w:color="auto"/>
        <w:right w:val="none" w:sz="0" w:space="0" w:color="auto"/>
      </w:divBdr>
    </w:div>
    <w:div w:id="2103909599">
      <w:bodyDiv w:val="1"/>
      <w:marLeft w:val="0"/>
      <w:marRight w:val="0"/>
      <w:marTop w:val="0"/>
      <w:marBottom w:val="0"/>
      <w:divBdr>
        <w:top w:val="none" w:sz="0" w:space="0" w:color="auto"/>
        <w:left w:val="none" w:sz="0" w:space="0" w:color="auto"/>
        <w:bottom w:val="none" w:sz="0" w:space="0" w:color="auto"/>
        <w:right w:val="none" w:sz="0" w:space="0" w:color="auto"/>
      </w:divBdr>
    </w:div>
    <w:div w:id="2120098901">
      <w:bodyDiv w:val="1"/>
      <w:marLeft w:val="0"/>
      <w:marRight w:val="0"/>
      <w:marTop w:val="0"/>
      <w:marBottom w:val="0"/>
      <w:divBdr>
        <w:top w:val="none" w:sz="0" w:space="0" w:color="auto"/>
        <w:left w:val="none" w:sz="0" w:space="0" w:color="auto"/>
        <w:bottom w:val="none" w:sz="0" w:space="0" w:color="auto"/>
        <w:right w:val="none" w:sz="0" w:space="0" w:color="auto"/>
      </w:divBdr>
    </w:div>
    <w:div w:id="2123960703">
      <w:bodyDiv w:val="1"/>
      <w:marLeft w:val="0"/>
      <w:marRight w:val="0"/>
      <w:marTop w:val="0"/>
      <w:marBottom w:val="0"/>
      <w:divBdr>
        <w:top w:val="none" w:sz="0" w:space="0" w:color="auto"/>
        <w:left w:val="none" w:sz="0" w:space="0" w:color="auto"/>
        <w:bottom w:val="none" w:sz="0" w:space="0" w:color="auto"/>
        <w:right w:val="none" w:sz="0" w:space="0" w:color="auto"/>
      </w:divBdr>
    </w:div>
    <w:div w:id="2130199161">
      <w:bodyDiv w:val="1"/>
      <w:marLeft w:val="0"/>
      <w:marRight w:val="0"/>
      <w:marTop w:val="0"/>
      <w:marBottom w:val="0"/>
      <w:divBdr>
        <w:top w:val="none" w:sz="0" w:space="0" w:color="auto"/>
        <w:left w:val="none" w:sz="0" w:space="0" w:color="auto"/>
        <w:bottom w:val="none" w:sz="0" w:space="0" w:color="auto"/>
        <w:right w:val="none" w:sz="0" w:space="0" w:color="auto"/>
      </w:divBdr>
    </w:div>
    <w:div w:id="2130587341">
      <w:bodyDiv w:val="1"/>
      <w:marLeft w:val="0"/>
      <w:marRight w:val="0"/>
      <w:marTop w:val="0"/>
      <w:marBottom w:val="0"/>
      <w:divBdr>
        <w:top w:val="none" w:sz="0" w:space="0" w:color="auto"/>
        <w:left w:val="none" w:sz="0" w:space="0" w:color="auto"/>
        <w:bottom w:val="none" w:sz="0" w:space="0" w:color="auto"/>
        <w:right w:val="none" w:sz="0" w:space="0" w:color="auto"/>
      </w:divBdr>
    </w:div>
    <w:div w:id="2135177379">
      <w:bodyDiv w:val="1"/>
      <w:marLeft w:val="0"/>
      <w:marRight w:val="0"/>
      <w:marTop w:val="0"/>
      <w:marBottom w:val="0"/>
      <w:divBdr>
        <w:top w:val="none" w:sz="0" w:space="0" w:color="auto"/>
        <w:left w:val="none" w:sz="0" w:space="0" w:color="auto"/>
        <w:bottom w:val="none" w:sz="0" w:space="0" w:color="auto"/>
        <w:right w:val="none" w:sz="0" w:space="0" w:color="auto"/>
      </w:divBdr>
    </w:div>
    <w:div w:id="21448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7ec6ad9a6a04dfb7&amp;cs=0&amp;q=%D0%BE%D1%87%D0%B8%D1%89%D0%B5%D0%BD%D0%BD%D1%8F+%D0%B2%D1%96%D0%B4+%D1%81%D0%BD%D1%96%D0%B3%D1%83+%D1%82%D0%B0+%D0%BB%D1%8C%D0%BE%D0%B4%D1%83&amp;sa=X&amp;ved=2ahUKEwi2vZCPjfuOAxUYVPEDHThOBkkQxccNegQIBBAB&amp;mstk=AUtExfCJfYRgmsL0lF3YhJ7x-xQnRltIwQsjO8MA94YVTEtaSTbCa5I1qxDPr9A8hhWPgFepnx4W0nUlApaiDQse9MQbdFTgpT3iLFAKR4DmGKg2bj8rhFw-dL9YXMorXpaKBC8&amp;csui=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ogle.com/search?sca_esv=7ec6ad9a6a04dfb7&amp;cs=0&amp;q=%D1%80%D0%BE%D0%B7%D0%BC%D1%96%D1%82%D0%BA%D1%83&amp;sa=X&amp;ved=2ahUKEwi2vZCPjfuOAxUYVPEDHThOBkkQxccNegQIBBAD&amp;mstk=AUtExfCJfYRgmsL0lF3YhJ7x-xQnRltIwQsjO8MA94YVTEtaSTbCa5I1qxDPr9A8hhWPgFepnx4W0nUlApaiDQse9MQbdFTgpT3iLFAKR4DmGKg2bj8rhFw-dL9YXMorXpaKBC8&amp;csui=3" TargetMode="External"/><Relationship Id="rId4" Type="http://schemas.openxmlformats.org/officeDocument/2006/relationships/settings" Target="settings.xml"/><Relationship Id="rId9" Type="http://schemas.openxmlformats.org/officeDocument/2006/relationships/hyperlink" Target="https://www.google.com/search?sca_esv=7ec6ad9a6a04dfb7&amp;cs=0&amp;q=%D0%BE%D1%81%D0%B2%D1%96%D1%82%D0%BB%D0%B5%D0%BD%D0%BD%D1%8F&amp;sa=X&amp;ved=2ahUKEwi2vZCPjfuOAxUYVPEDHThOBkkQxccNegQIBBAC&amp;mstk=AUtExfCJfYRgmsL0lF3YhJ7x-xQnRltIwQsjO8MA94YVTEtaSTbCa5I1qxDPr9A8hhWPgFepnx4W0nUlApaiDQse9MQbdFTgpT3iLFAKR4DmGKg2bj8rhFw-dL9YXMorXpaKBC8&amp;csui=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2BEAD-E85D-4F46-9FCA-75540F23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43237</Words>
  <Characters>24646</Characters>
  <Application>Microsoft Office Word</Application>
  <DocSecurity>0</DocSecurity>
  <Lines>205</Lines>
  <Paragraphs>135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Роменський райфiнвiддiл</Company>
  <LinksUpToDate>false</LinksUpToDate>
  <CharactersWithSpaces>67748</CharactersWithSpaces>
  <SharedDoc>false</SharedDoc>
  <HLinks>
    <vt:vector size="18" baseType="variant">
      <vt:variant>
        <vt:i4>5439600</vt:i4>
      </vt:variant>
      <vt:variant>
        <vt:i4>6</vt:i4>
      </vt:variant>
      <vt:variant>
        <vt:i4>0</vt:i4>
      </vt:variant>
      <vt:variant>
        <vt:i4>5</vt:i4>
      </vt:variant>
      <vt:variant>
        <vt:lpwstr>https://www.google.com/search?sca_esv=7ec6ad9a6a04dfb7&amp;cs=0&amp;q=%D1%80%D0%BE%D0%B7%D0%BC%D1%96%D1%82%D0%BA%D1%83&amp;sa=X&amp;ved=2ahUKEwi2vZCPjfuOAxUYVPEDHThOBkkQxccNegQIBBAD&amp;mstk=AUtExfCJfYRgmsL0lF3YhJ7x-xQnRltIwQsjO8MA94YVTEtaSTbCa5I1qxDPr9A8hhWPgFepnx4W0nUlApaiDQse9MQbdFTgpT3iLFAKR4DmGKg2bj8rhFw-dL9YXMorXpaKBC8&amp;csui=3</vt:lpwstr>
      </vt:variant>
      <vt:variant>
        <vt:lpwstr/>
      </vt:variant>
      <vt:variant>
        <vt:i4>4718714</vt:i4>
      </vt:variant>
      <vt:variant>
        <vt:i4>3</vt:i4>
      </vt:variant>
      <vt:variant>
        <vt:i4>0</vt:i4>
      </vt:variant>
      <vt:variant>
        <vt:i4>5</vt:i4>
      </vt:variant>
      <vt:variant>
        <vt:lpwstr>https://www.google.com/search?sca_esv=7ec6ad9a6a04dfb7&amp;cs=0&amp;q=%D0%BE%D1%81%D0%B2%D1%96%D1%82%D0%BB%D0%B5%D0%BD%D0%BD%D1%8F&amp;sa=X&amp;ved=2ahUKEwi2vZCPjfuOAxUYVPEDHThOBkkQxccNegQIBBAC&amp;mstk=AUtExfCJfYRgmsL0lF3YhJ7x-xQnRltIwQsjO8MA94YVTEtaSTbCa5I1qxDPr9A8hhWPgFepnx4W0nUlApaiDQse9MQbdFTgpT3iLFAKR4DmGKg2bj8rhFw-dL9YXMorXpaKBC8&amp;csui=3</vt:lpwstr>
      </vt:variant>
      <vt:variant>
        <vt:lpwstr/>
      </vt:variant>
      <vt:variant>
        <vt:i4>5570682</vt:i4>
      </vt:variant>
      <vt:variant>
        <vt:i4>0</vt:i4>
      </vt:variant>
      <vt:variant>
        <vt:i4>0</vt:i4>
      </vt:variant>
      <vt:variant>
        <vt:i4>5</vt:i4>
      </vt:variant>
      <vt:variant>
        <vt:lpwstr>https://www.google.com/search?sca_esv=7ec6ad9a6a04dfb7&amp;cs=0&amp;q=%D0%BE%D1%87%D0%B8%D1%89%D0%B5%D0%BD%D0%BD%D1%8F+%D0%B2%D1%96%D0%B4+%D1%81%D0%BD%D1%96%D0%B3%D1%83+%D1%82%D0%B0+%D0%BB%D1%8C%D0%BE%D0%B4%D1%83&amp;sa=X&amp;ved=2ahUKEwi2vZCPjfuOAxUYVPEDHThOBkkQxccNegQIBBAB&amp;mstk=AUtExfCJfYRgmsL0lF3YhJ7x-xQnRltIwQsjO8MA94YVTEtaSTbCa5I1qxDPr9A8hhWPgFepnx4W0nUlApaiDQse9MQbdFTgpT3iLFAKR4DmGKg2bj8rhFw-dL9YXMorXpaKBC8&amp;csui=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Неизвестный</dc:creator>
  <cp:keywords/>
  <cp:lastModifiedBy>admin</cp:lastModifiedBy>
  <cp:revision>2</cp:revision>
  <cp:lastPrinted>2026-08-14T12:30:00Z</cp:lastPrinted>
  <dcterms:created xsi:type="dcterms:W3CDTF">2026-08-20T08:21:00Z</dcterms:created>
  <dcterms:modified xsi:type="dcterms:W3CDTF">2026-08-20T08:21:00Z</dcterms:modified>
</cp:coreProperties>
</file>