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4F3" w:rsidRPr="000364F3" w:rsidRDefault="000364F3" w:rsidP="00036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noProof/>
          <w:sz w:val="24"/>
          <w:szCs w:val="24"/>
          <w:lang w:eastAsia="uk-UA"/>
        </w:rPr>
        <w:drawing>
          <wp:inline distT="0" distB="0" distL="0" distR="0">
            <wp:extent cx="4876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РОМЕНСЬКА МІСЬКА РАДА СУМСЬКОЇ ОБЛАСТІ</w:t>
      </w:r>
    </w:p>
    <w:p w:rsidR="000364F3" w:rsidRPr="000364F3" w:rsidRDefault="000364F3" w:rsidP="000364F3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ВИКОНАВЧИЙ КОМІТЕТ</w:t>
      </w:r>
    </w:p>
    <w:p w:rsidR="000364F3" w:rsidRPr="000364F3" w:rsidRDefault="000364F3" w:rsidP="000364F3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РОЗПОРЯДЖЕННЯ МІСЬКОГО ГОЛОВИ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0"/>
        <w:gridCol w:w="3220"/>
        <w:gridCol w:w="3188"/>
      </w:tblGrid>
      <w:tr w:rsidR="000364F3" w:rsidRPr="000364F3" w:rsidTr="000A1E6C">
        <w:tc>
          <w:tcPr>
            <w:tcW w:w="3284" w:type="dxa"/>
          </w:tcPr>
          <w:p w:rsidR="000364F3" w:rsidRPr="000364F3" w:rsidRDefault="000364F3" w:rsidP="000364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25.08</w:t>
            </w: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.20</w:t>
            </w: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uk-UA"/>
              </w:rPr>
              <w:t>2</w:t>
            </w: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285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Ромни</w:t>
            </w:r>
          </w:p>
        </w:tc>
        <w:tc>
          <w:tcPr>
            <w:tcW w:w="3259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                             № 197-ОД</w:t>
            </w:r>
          </w:p>
        </w:tc>
      </w:tr>
    </w:tbl>
    <w:p w:rsidR="000364F3" w:rsidRPr="000364F3" w:rsidRDefault="000364F3" w:rsidP="000364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uk-UA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0364F3" w:rsidRPr="000364F3" w:rsidTr="000A1E6C">
        <w:tc>
          <w:tcPr>
            <w:tcW w:w="5778" w:type="dxa"/>
          </w:tcPr>
          <w:p w:rsidR="000364F3" w:rsidRPr="000364F3" w:rsidRDefault="000364F3" w:rsidP="000364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Про вшанування Дня пам’яті захисників України, які загинули в боротьбі за незалежність, суверенітет і територіальну цілісність України</w:t>
            </w:r>
          </w:p>
        </w:tc>
        <w:tc>
          <w:tcPr>
            <w:tcW w:w="4786" w:type="dxa"/>
          </w:tcPr>
          <w:p w:rsidR="000364F3" w:rsidRPr="000364F3" w:rsidRDefault="000364F3" w:rsidP="000364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</w:tbl>
    <w:p w:rsidR="000364F3" w:rsidRPr="000364F3" w:rsidRDefault="000364F3" w:rsidP="000364F3">
      <w:pPr>
        <w:spacing w:before="24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Відповідно до пункту 20 частини 4 статті 42 Закону України «Про місцеве самоврядування в Україні», Указу Президента України від 23 серпня 2019 року № 621/2019 «Про День пам’яті захисників України, які загинули в боротьбі за незалежність, суверенітет і територіальну цілісність України», </w:t>
      </w:r>
      <w:r w:rsidRPr="000364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розпорядження голови Сумської обласної державної адміністрації – начальника обласної військової адміністрації від 09.06.2026 № 360-ОД «Про затвердження плану заходів з відзначення у 2026 році в Сумській області Дня пам’яті захисників України, які загинули в боротьбі за незалежність, суверенітет і територіальну цілісність України»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>, з метою гідного вшанування пам’яті військовослужбовців і учасників добровольчих формувань, які загинули у боротьбі за незалежність, суверенітет і територіальну цілісність України, увічнення їх героїзму, зміцнення патріотичного духу в суспільстві:</w:t>
      </w:r>
    </w:p>
    <w:p w:rsidR="000364F3" w:rsidRPr="000364F3" w:rsidRDefault="000364F3" w:rsidP="000364F3">
      <w:pPr>
        <w:numPr>
          <w:ilvl w:val="0"/>
          <w:numId w:val="2"/>
        </w:numPr>
        <w:tabs>
          <w:tab w:val="left" w:pos="851"/>
        </w:tabs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Затвердити:</w:t>
      </w:r>
    </w:p>
    <w:p w:rsidR="000364F3" w:rsidRPr="000364F3" w:rsidRDefault="000364F3" w:rsidP="000364F3">
      <w:pPr>
        <w:numPr>
          <w:ilvl w:val="0"/>
          <w:numId w:val="1"/>
        </w:numPr>
        <w:tabs>
          <w:tab w:val="left" w:pos="851"/>
        </w:tabs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склад організаційного комітету з питань </w:t>
      </w:r>
      <w:r w:rsidRPr="000364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відзначення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>Дня пам’яті захисників України, які загинули в боротьбі за незалежність, суверенітет і територіальну цілісність України (додаток 1);</w:t>
      </w:r>
    </w:p>
    <w:p w:rsidR="000364F3" w:rsidRPr="000364F3" w:rsidRDefault="000364F3" w:rsidP="000364F3">
      <w:pPr>
        <w:numPr>
          <w:ilvl w:val="0"/>
          <w:numId w:val="1"/>
        </w:numPr>
        <w:tabs>
          <w:tab w:val="left" w:pos="851"/>
        </w:tabs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заходи 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щодо </w:t>
      </w:r>
      <w:r w:rsidRPr="000364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відзначення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>Дня пам’яті захисників України, які загинули в боротьбі за незалежність, суверенітет і територіальну цілісність України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>(додаток 2);</w:t>
      </w:r>
    </w:p>
    <w:p w:rsidR="000364F3" w:rsidRPr="000364F3" w:rsidRDefault="000364F3" w:rsidP="000364F3">
      <w:pPr>
        <w:numPr>
          <w:ilvl w:val="0"/>
          <w:numId w:val="1"/>
        </w:numPr>
        <w:tabs>
          <w:tab w:val="left" w:pos="851"/>
        </w:tabs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кошторис витрат на заходи щодо </w:t>
      </w:r>
      <w:r w:rsidRPr="000364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відзначення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>Дня пам’яті захисників України, які загинули в боротьбі за незалежність, суверенітет і територіальну цілісність України (додаток 3).</w:t>
      </w:r>
    </w:p>
    <w:p w:rsidR="000364F3" w:rsidRPr="000364F3" w:rsidRDefault="000364F3" w:rsidP="000364F3">
      <w:pPr>
        <w:tabs>
          <w:tab w:val="left" w:pos="851"/>
        </w:tabs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>2.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Відділу бухгалтерського обліку та господарського забезпечення провести оплату заходів за рахунок коштів в межах бюджетних асигнувань.</w:t>
      </w:r>
    </w:p>
    <w:p w:rsidR="000364F3" w:rsidRPr="000364F3" w:rsidRDefault="000364F3" w:rsidP="000364F3">
      <w:pPr>
        <w:tabs>
          <w:tab w:val="left" w:pos="851"/>
        </w:tabs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>3.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Відповідальним за виконання заходів, затверджених цим розпорядженням, до 31.08.20</w:t>
      </w:r>
      <w:r w:rsidRPr="000364F3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26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надати до відділу з питань внутрішньої політики інформацію про стан їх виконання.</w:t>
      </w:r>
    </w:p>
    <w:p w:rsidR="000364F3" w:rsidRPr="000364F3" w:rsidRDefault="000364F3" w:rsidP="000364F3">
      <w:pPr>
        <w:tabs>
          <w:tab w:val="left" w:pos="851"/>
        </w:tabs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>4.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Контроль за виконанням цього розпорядження покласти на керуючого справами виконкому Наталію МОСКАЛЕНКО</w:t>
      </w:r>
    </w:p>
    <w:p w:rsidR="000364F3" w:rsidRPr="000364F3" w:rsidRDefault="000364F3" w:rsidP="000364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4F3" w:rsidRPr="000364F3" w:rsidRDefault="000364F3" w:rsidP="000364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4F3" w:rsidRPr="000364F3" w:rsidRDefault="000364F3" w:rsidP="000364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Міський голова </w:t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Олег СТОГНІЙ</w:t>
      </w:r>
    </w:p>
    <w:p w:rsidR="000364F3" w:rsidRPr="000364F3" w:rsidRDefault="000364F3" w:rsidP="000364F3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Додаток 1</w:t>
      </w:r>
    </w:p>
    <w:p w:rsidR="000364F3" w:rsidRPr="000364F3" w:rsidRDefault="000364F3" w:rsidP="000364F3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розпорядження міського голови</w:t>
      </w:r>
    </w:p>
    <w:p w:rsidR="000364F3" w:rsidRPr="000364F3" w:rsidRDefault="000364F3" w:rsidP="000364F3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25.08.2026 № 197-ОД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СКЛАД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організаційного комітету з питань </w:t>
      </w:r>
      <w:r w:rsidRPr="000364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відзначення</w:t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Дня пам’яті захисників України, які загинули в боротьбі за незалежність, суверенітет і територіальну цілісність України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uk-UA"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781"/>
      </w:tblGrid>
      <w:tr w:rsidR="000364F3" w:rsidRPr="000364F3" w:rsidTr="000A1E6C">
        <w:tc>
          <w:tcPr>
            <w:tcW w:w="9781" w:type="dxa"/>
          </w:tcPr>
          <w:tbl>
            <w:tblPr>
              <w:tblW w:w="9495" w:type="dxa"/>
              <w:tblLayout w:type="fixed"/>
              <w:tblLook w:val="01E0" w:firstRow="1" w:lastRow="1" w:firstColumn="1" w:lastColumn="1" w:noHBand="0" w:noVBand="0"/>
            </w:tblPr>
            <w:tblGrid>
              <w:gridCol w:w="3808"/>
              <w:gridCol w:w="336"/>
              <w:gridCol w:w="5351"/>
            </w:tblGrid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Москаленко Наталія Віталіївна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керуючий справами виконкому, голова оргкомітету        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proofErr w:type="spellStart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Бобровська</w:t>
                  </w:r>
                  <w:proofErr w:type="spellEnd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Любов Андріївна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начальник відділу з питань внутрішньої політики, секретар оргкомітету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Білоус Юлія Сергіївна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начальник Управління економічного розвитку Роменської міської ради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Бондаренко Валерій Іванович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начальник відділу з питань надзвичайних ситуацій та цивільного захисту населення 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Васюта Олександра Володимирівна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директор Комунального закладу «Роменський центр позашкільної освіти та роботи з талановитою молоддю ім. І. Кавалерідзе» </w:t>
                  </w:r>
                </w:p>
              </w:tc>
            </w:tr>
            <w:tr w:rsidR="000364F3" w:rsidRPr="000364F3" w:rsidTr="000A1E6C">
              <w:trPr>
                <w:trHeight w:val="535"/>
              </w:trPr>
              <w:tc>
                <w:tcPr>
                  <w:tcW w:w="3808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Гребенюк Олена Петрівна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начальник Управління житлово-комунального господарства Роменської міської ради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proofErr w:type="spellStart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Джос</w:t>
                  </w:r>
                  <w:proofErr w:type="spellEnd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Ірина Юріївна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начальник організаційного відділу 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Паляничка Оксана Валеріївна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начальник Управління соціального захисту населення Роменської міської ради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proofErr w:type="spellStart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Івницька</w:t>
                  </w:r>
                  <w:proofErr w:type="spellEnd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Ірина Олексіївна           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  <w:hideMark/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начальник </w:t>
                  </w:r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Відділу освіти Роменської міської ради Сумської області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Мельник Володимир Леонтійович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начальник відділу молоді та спорту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proofErr w:type="spellStart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Мутлаг</w:t>
                  </w:r>
                  <w:proofErr w:type="spellEnd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Яна Русланівна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начальник Відділу культури Роменської міської ради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proofErr w:type="spellStart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Оганесян</w:t>
                  </w:r>
                  <w:proofErr w:type="spellEnd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Павліна</w:t>
                  </w:r>
                  <w:proofErr w:type="spellEnd"/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 xml:space="preserve"> Миколаївна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uk-UA"/>
                    </w:rPr>
                    <w:t>начальник Управління адміністративних послуг Роменської міської ради</w:t>
                  </w:r>
                </w:p>
              </w:tc>
            </w:tr>
            <w:tr w:rsidR="000364F3" w:rsidRPr="000364F3" w:rsidTr="000A1E6C">
              <w:tc>
                <w:tcPr>
                  <w:tcW w:w="3808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proofErr w:type="spellStart"/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Подрєз</w:t>
                  </w:r>
                  <w:proofErr w:type="spellEnd"/>
                  <w:r w:rsidRPr="000364F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Тетяна Яківна</w:t>
                  </w:r>
                </w:p>
              </w:tc>
              <w:tc>
                <w:tcPr>
                  <w:tcW w:w="336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–</w:t>
                  </w:r>
                </w:p>
              </w:tc>
              <w:tc>
                <w:tcPr>
                  <w:tcW w:w="5351" w:type="dxa"/>
                  <w:tcMar>
                    <w:left w:w="0" w:type="dxa"/>
                    <w:right w:w="0" w:type="dxa"/>
                  </w:tcMar>
                </w:tcPr>
                <w:p w:rsidR="000364F3" w:rsidRPr="000364F3" w:rsidRDefault="000364F3" w:rsidP="000364F3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0364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uk-UA"/>
                    </w:rPr>
                    <w:t>директор Територіального центру соціального обслуговування (надання соціальних послуг) Роменської міської ради</w:t>
                  </w:r>
                </w:p>
              </w:tc>
            </w:tr>
          </w:tbl>
          <w:p w:rsidR="000364F3" w:rsidRPr="000364F3" w:rsidRDefault="000364F3" w:rsidP="000364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</w:p>
          <w:p w:rsidR="000364F3" w:rsidRPr="000364F3" w:rsidRDefault="000364F3" w:rsidP="000364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0364F3" w:rsidRPr="000364F3" w:rsidRDefault="000364F3" w:rsidP="000364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Керуючий справами виконкому </w:t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Наталія МОСКАЛЕНКО</w:t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 xml:space="preserve">                                                                                              </w:t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Додаток 2</w:t>
      </w:r>
    </w:p>
    <w:p w:rsidR="000364F3" w:rsidRPr="000364F3" w:rsidRDefault="000364F3" w:rsidP="000364F3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розпорядження міського голови</w:t>
      </w:r>
    </w:p>
    <w:p w:rsidR="000364F3" w:rsidRPr="000364F3" w:rsidRDefault="000364F3" w:rsidP="000364F3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25.08.2026 № 197-ОД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uk-UA"/>
        </w:rPr>
      </w:pP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ЗАХОДИ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щодо відзначення Дня пам’яті захисників України, які загинули в боротьбі за незалежність, суверенітет і територіальну цілісність України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418"/>
        <w:gridCol w:w="3118"/>
      </w:tblGrid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4536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заходу</w:t>
            </w:r>
          </w:p>
        </w:tc>
        <w:tc>
          <w:tcPr>
            <w:tcW w:w="1418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виконання</w:t>
            </w:r>
          </w:p>
        </w:tc>
        <w:tc>
          <w:tcPr>
            <w:tcW w:w="3118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Відповідальний</w:t>
            </w:r>
          </w:p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виконання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vAlign w:val="center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vAlign w:val="center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Забезпечення упорядкування </w:t>
            </w:r>
            <w:proofErr w:type="spellStart"/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пам’ятни-ків</w:t>
            </w:r>
            <w:proofErr w:type="spellEnd"/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пам’ятних знаків, місць поховань захисників України, які загинули в боротьбі за незалежність, суверенітет і територіальну цілісність України</w:t>
            </w:r>
          </w:p>
        </w:tc>
        <w:tc>
          <w:tcPr>
            <w:tcW w:w="1418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28.08.2026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118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Управління житлово-комунального господарства Роменської міської ради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старости 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1432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 покладання квітів щодо вшанування</w:t>
            </w:r>
            <w:r w:rsidRPr="000364F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пам’яті захисників України, які загинули в боротьбі за незалежність, суверенітет і територіальну цілісність України </w:t>
            </w:r>
          </w:p>
        </w:tc>
        <w:tc>
          <w:tcPr>
            <w:tcW w:w="1418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Алея Слави </w:t>
            </w:r>
          </w:p>
        </w:tc>
        <w:tc>
          <w:tcPr>
            <w:tcW w:w="3118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культури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організаційний відділ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 питань внутрішньої  політики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864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Участь у Всеукраїнському забігу в пам’ять про загиблих воїнів «Шаную воїнів, біжу за Героїв України»</w:t>
            </w:r>
          </w:p>
        </w:tc>
        <w:tc>
          <w:tcPr>
            <w:tcW w:w="1418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8:45-10:00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молоді та спорту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культури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 питань надзвичай-них ситуацій та цивільного захисту населення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 питань внутрішньої  політики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 панахид, поминальних служб за загиблими захисниками України</w:t>
            </w:r>
          </w:p>
        </w:tc>
        <w:tc>
          <w:tcPr>
            <w:tcW w:w="1418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</w:t>
            </w:r>
          </w:p>
        </w:tc>
        <w:tc>
          <w:tcPr>
            <w:tcW w:w="3118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 питань внутрішньої  політики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Покладання квітів на могили та до меморіальних дошок українців, які загинули в боротьбі за незалежність, суверенітет і територіальну цілісність України</w:t>
            </w:r>
          </w:p>
        </w:tc>
        <w:tc>
          <w:tcPr>
            <w:tcW w:w="1418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</w:tc>
        <w:tc>
          <w:tcPr>
            <w:tcW w:w="3118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культури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освіти Роменської міської ради Сумської області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старости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2760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Оголошення загальнонаціональної хвилині мовчання шляхом зупинення на цей час роботи в місцевих органах державної влади, органах місцевого самоврядування, на підприємствах, установах та організаціях (крім тих, де встановлено безперервний режим роботи), руху громадського та приватного транспорту з подаванням відповідних звукових сигналів</w:t>
            </w:r>
          </w:p>
        </w:tc>
        <w:tc>
          <w:tcPr>
            <w:tcW w:w="1418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3118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організаційний відділ 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економічного розвитку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Приспущення Державного прапору України на адміністративних будівлях органів місцевого самоврядування, установ, організацій міста та інших населених пунктів</w:t>
            </w:r>
          </w:p>
        </w:tc>
        <w:tc>
          <w:tcPr>
            <w:tcW w:w="1418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</w:tc>
        <w:tc>
          <w:tcPr>
            <w:tcW w:w="3118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організаційний відділ</w:t>
            </w:r>
          </w:p>
        </w:tc>
      </w:tr>
    </w:tbl>
    <w:p w:rsidR="000364F3" w:rsidRPr="000364F3" w:rsidRDefault="000364F3" w:rsidP="000364F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Продовження додатка 2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17"/>
        <w:gridCol w:w="3260"/>
      </w:tblGrid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vAlign w:val="center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1091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Історична година «Незабуті Герої» </w:t>
            </w:r>
          </w:p>
        </w:tc>
        <w:tc>
          <w:tcPr>
            <w:tcW w:w="1417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Простір соціальної адаптації</w:t>
            </w:r>
          </w:p>
        </w:tc>
        <w:tc>
          <w:tcPr>
            <w:tcW w:w="3260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Територіальний центр соціального обслуговування (надання соціальних послуг) Роменської міської ради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Проведення Всеукраїнської акції пам’яті «Сонях»</w:t>
            </w:r>
          </w:p>
        </w:tc>
        <w:tc>
          <w:tcPr>
            <w:tcW w:w="1417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</w:tc>
        <w:tc>
          <w:tcPr>
            <w:tcW w:w="3260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освіти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 Сумської області</w:t>
            </w:r>
            <w:r w:rsidRPr="000364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364F3">
              <w:rPr>
                <w:rFonts w:ascii="Times New Roman" w:eastAsia="Calibri" w:hAnsi="Times New Roman" w:cs="Times New Roman"/>
                <w:sz w:val="24"/>
                <w:szCs w:val="24"/>
              </w:rPr>
              <w:t>заклади загальної середньої і позашкільної освіти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64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Тематичні виховні  заходи «Пам’ятаємо. Шануємо. Не </w:t>
            </w:r>
            <w:proofErr w:type="spellStart"/>
            <w:r w:rsidRPr="000364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забудемо</w:t>
            </w:r>
            <w:proofErr w:type="spellEnd"/>
            <w:r w:rsidRPr="000364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», «Їх подвиг житиме вічно», «Вони загинули за Україну»</w:t>
            </w:r>
          </w:p>
        </w:tc>
        <w:tc>
          <w:tcPr>
            <w:tcW w:w="1417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4F3">
              <w:rPr>
                <w:rFonts w:ascii="Times New Roman" w:eastAsia="Calibri" w:hAnsi="Times New Roman" w:cs="Times New Roman"/>
                <w:sz w:val="24"/>
                <w:szCs w:val="24"/>
              </w:rPr>
              <w:t>29.08.2026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4F3">
              <w:rPr>
                <w:rFonts w:ascii="Times New Roman" w:eastAsia="Calibri" w:hAnsi="Times New Roman" w:cs="Times New Roman"/>
                <w:sz w:val="24"/>
                <w:szCs w:val="24"/>
              </w:rPr>
              <w:t>9:00-17:00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освіти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 Сумської області</w:t>
            </w:r>
            <w:r w:rsidRPr="000364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4F3">
              <w:rPr>
                <w:rFonts w:ascii="Times New Roman" w:eastAsia="Calibri" w:hAnsi="Times New Roman" w:cs="Times New Roman"/>
                <w:sz w:val="24"/>
                <w:szCs w:val="24"/>
              </w:rPr>
              <w:t>заклади загальної середньої і позашкільної освіти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 питань надзвичай-них ситуацій та цивільного захисту населення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567" w:type="dxa"/>
            <w:shd w:val="clear" w:color="auto" w:fill="auto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4F3" w:rsidRPr="000364F3" w:rsidRDefault="000364F3" w:rsidP="000364F3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64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Освітнє відео «Захисники нашої свободи»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4F3">
              <w:rPr>
                <w:rFonts w:ascii="Times New Roman" w:eastAsia="Calibri" w:hAnsi="Times New Roman" w:cs="Times New Roman"/>
                <w:sz w:val="24"/>
                <w:szCs w:val="24"/>
              </w:rPr>
              <w:t>29.08.2026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освіти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 Сумської області</w:t>
            </w:r>
            <w:r w:rsidRPr="000364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364F3" w:rsidRPr="000364F3" w:rsidRDefault="000364F3" w:rsidP="000364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4F3">
              <w:rPr>
                <w:rFonts w:ascii="Times New Roman" w:eastAsia="Calibri" w:hAnsi="Times New Roman" w:cs="Times New Roman"/>
                <w:sz w:val="24"/>
                <w:szCs w:val="24"/>
              </w:rPr>
              <w:t>Роменська МАНУМ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864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0364F3" w:rsidRPr="000364F3" w:rsidRDefault="000364F3" w:rsidP="000364F3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0364F3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Творча майстерня «Соняхи нашої пам’яті»</w:t>
            </w:r>
          </w:p>
        </w:tc>
        <w:tc>
          <w:tcPr>
            <w:tcW w:w="1417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36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29.08.2026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364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15:00-17:00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освіти Роменської міської ради Сумської області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Комунальний заклад «Роменський центр позашкільної освіти та роботи з талановитою молоддю ім. І. Кавалерідзе»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rPr>
          <w:trHeight w:val="2265"/>
        </w:trPr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Проведення національно-патріотичних заходів у закладах культури із залученням ветеранів війни, військовослужбовців, які безпосередньо брали участь у здійсненні заходів із забезпечення національної безпеки і оборони, відсічі та стримування збройної агресії </w:t>
            </w:r>
            <w:proofErr w:type="spellStart"/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</w:t>
            </w:r>
            <w:proofErr w:type="spellEnd"/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30.08.2026</w:t>
            </w:r>
          </w:p>
        </w:tc>
        <w:tc>
          <w:tcPr>
            <w:tcW w:w="3260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культури Роменської міської ради</w:t>
            </w:r>
          </w:p>
          <w:p w:rsidR="000364F3" w:rsidRPr="000364F3" w:rsidRDefault="000364F3" w:rsidP="000364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Поліпшення соціального та медичного обслуговування членів сімей загиблих захисників України та ветеранів війни</w:t>
            </w:r>
          </w:p>
        </w:tc>
        <w:tc>
          <w:tcPr>
            <w:tcW w:w="1417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постійно</w:t>
            </w:r>
          </w:p>
        </w:tc>
        <w:tc>
          <w:tcPr>
            <w:tcW w:w="3260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соціального захисту населення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Ужиття додаткових заходів щодо надання державної підтримки ветеранам – борцям за незалежність України, родинам загиблих захисників та захисниць,</w:t>
            </w: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 загинули в боротьбі за незалежність, суверенітет і територіальну цілісність України, учасників антитерористичної операції, а також особам з інвалідністю</w:t>
            </w:r>
          </w:p>
        </w:tc>
        <w:tc>
          <w:tcPr>
            <w:tcW w:w="1417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протягом серпня 2026 року</w:t>
            </w:r>
          </w:p>
        </w:tc>
        <w:tc>
          <w:tcPr>
            <w:tcW w:w="3260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соціального захисту населення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64F3" w:rsidRPr="000364F3" w:rsidRDefault="000364F3" w:rsidP="000364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  <w:br w:type="page"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Продовження додатка 2</w:t>
      </w:r>
    </w:p>
    <w:p w:rsidR="000364F3" w:rsidRPr="000364F3" w:rsidRDefault="000364F3" w:rsidP="000364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93"/>
        <w:gridCol w:w="1620"/>
        <w:gridCol w:w="3159"/>
      </w:tblGrid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3" w:type="dxa"/>
            <w:vAlign w:val="center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vAlign w:val="center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59" w:type="dxa"/>
            <w:vAlign w:val="center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3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Обмеження </w:t>
            </w:r>
            <w:proofErr w:type="spellStart"/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розважально</w:t>
            </w:r>
            <w:proofErr w:type="spellEnd"/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-концертних програм, трансляції розважальних програм на радіо та їх переривання о 9:00 год. на знак вшанування пам’яті захисників</w:t>
            </w:r>
          </w:p>
        </w:tc>
        <w:tc>
          <w:tcPr>
            <w:tcW w:w="1620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(протягом дня)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 питань внутрішньої  політики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економічного розвитку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Роменської міської ради</w:t>
            </w: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3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 медичного супроводу під час проведення заходів до Дня</w:t>
            </w: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пам’яті захисників України, які загинули в боротьбі за незалежність, суверенітет і територіальну цілісність України  </w:t>
            </w:r>
          </w:p>
        </w:tc>
        <w:tc>
          <w:tcPr>
            <w:tcW w:w="1620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29-30.08.2026</w:t>
            </w:r>
          </w:p>
        </w:tc>
        <w:tc>
          <w:tcPr>
            <w:tcW w:w="3159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 питань внутрішньої  політики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3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Забезпечення охорони громадського порядку та безпеки громадян, дотримання правил дорожнього руху та запобігання можливим провокаціям під час проведення масових заходів </w:t>
            </w:r>
          </w:p>
        </w:tc>
        <w:tc>
          <w:tcPr>
            <w:tcW w:w="1620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</w:tc>
        <w:tc>
          <w:tcPr>
            <w:tcW w:w="3159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 питань надзвичай-них ситуацій та цивільного захисту населення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64F3" w:rsidRPr="000364F3" w:rsidTr="000A1E6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364F3" w:rsidRPr="000364F3" w:rsidRDefault="000364F3" w:rsidP="000364F3">
            <w:pPr>
              <w:numPr>
                <w:ilvl w:val="0"/>
                <w:numId w:val="3"/>
              </w:numPr>
              <w:spacing w:after="0" w:line="240" w:lineRule="auto"/>
              <w:ind w:left="686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93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Висвітлення у медіа заходів щодо вшанування пам’яті захисників України, які загинули в боротьбі за незалежність, суверенітет та територіальну цілісність України</w:t>
            </w:r>
          </w:p>
        </w:tc>
        <w:tc>
          <w:tcPr>
            <w:tcW w:w="1620" w:type="dxa"/>
          </w:tcPr>
          <w:p w:rsidR="000364F3" w:rsidRPr="000364F3" w:rsidRDefault="000364F3" w:rsidP="000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29.08.2026</w:t>
            </w:r>
          </w:p>
        </w:tc>
        <w:tc>
          <w:tcPr>
            <w:tcW w:w="3159" w:type="dxa"/>
          </w:tcPr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 питань внутрішньої політики</w:t>
            </w:r>
          </w:p>
          <w:p w:rsidR="000364F3" w:rsidRPr="000364F3" w:rsidRDefault="000364F3" w:rsidP="00036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64F3" w:rsidRPr="000364F3" w:rsidRDefault="000364F3" w:rsidP="000364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64F3" w:rsidRPr="000364F3" w:rsidRDefault="000364F3" w:rsidP="000364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64F3" w:rsidRPr="000364F3" w:rsidRDefault="000364F3" w:rsidP="000364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64F3" w:rsidRPr="000364F3" w:rsidRDefault="000364F3" w:rsidP="000364F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Керуючий справами виконкому</w:t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Наталія МОСКАЛЕНКО </w:t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Додаток 3</w:t>
      </w:r>
    </w:p>
    <w:p w:rsidR="000364F3" w:rsidRPr="000364F3" w:rsidRDefault="000364F3" w:rsidP="000364F3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розпорядження міського голови</w:t>
      </w:r>
    </w:p>
    <w:p w:rsidR="000364F3" w:rsidRPr="000364F3" w:rsidRDefault="000364F3" w:rsidP="000364F3">
      <w:pPr>
        <w:spacing w:after="0" w:line="276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25.08.2026 № 197-ОД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КОШТОРИС ВИТРАТ</w:t>
      </w:r>
      <w:r w:rsidRPr="000364F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364F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на заходи щодо відзначення Дня пам’яті захисників України, які загинули в боротьбі за незалежність, суверенітет і територіальну цілісність України</w:t>
      </w:r>
    </w:p>
    <w:p w:rsidR="000364F3" w:rsidRPr="000364F3" w:rsidRDefault="000364F3" w:rsidP="000364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7399"/>
        <w:gridCol w:w="1563"/>
      </w:tblGrid>
      <w:tr w:rsidR="000364F3" w:rsidRPr="000364F3" w:rsidTr="000A1E6C">
        <w:tc>
          <w:tcPr>
            <w:tcW w:w="506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7399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товару</w:t>
            </w:r>
          </w:p>
        </w:tc>
        <w:tc>
          <w:tcPr>
            <w:tcW w:w="1563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Вартість (грн)</w:t>
            </w:r>
          </w:p>
        </w:tc>
      </w:tr>
      <w:tr w:rsidR="000364F3" w:rsidRPr="000364F3" w:rsidTr="000A1E6C">
        <w:tc>
          <w:tcPr>
            <w:tcW w:w="9468" w:type="dxa"/>
            <w:gridSpan w:val="3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рахунок коштів Виконавчого комітету Роменської міської ради</w:t>
            </w:r>
          </w:p>
        </w:tc>
      </w:tr>
      <w:tr w:rsidR="000364F3" w:rsidRPr="000364F3" w:rsidTr="000A1E6C">
        <w:trPr>
          <w:trHeight w:val="300"/>
        </w:trPr>
        <w:tc>
          <w:tcPr>
            <w:tcW w:w="506" w:type="dxa"/>
          </w:tcPr>
          <w:p w:rsidR="000364F3" w:rsidRPr="000364F3" w:rsidRDefault="000364F3" w:rsidP="000364F3">
            <w:pPr>
              <w:numPr>
                <w:ilvl w:val="0"/>
                <w:numId w:val="4"/>
              </w:numPr>
              <w:spacing w:after="0" w:line="276" w:lineRule="auto"/>
              <w:ind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9" w:type="dxa"/>
          </w:tcPr>
          <w:p w:rsidR="000364F3" w:rsidRPr="000364F3" w:rsidRDefault="000364F3" w:rsidP="000364F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Квіти 30 шт. х 200,00 грн</w:t>
            </w:r>
          </w:p>
        </w:tc>
        <w:tc>
          <w:tcPr>
            <w:tcW w:w="1563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6 000,00</w:t>
            </w:r>
          </w:p>
        </w:tc>
      </w:tr>
      <w:tr w:rsidR="000364F3" w:rsidRPr="000364F3" w:rsidTr="000A1E6C">
        <w:trPr>
          <w:trHeight w:val="248"/>
        </w:trPr>
        <w:tc>
          <w:tcPr>
            <w:tcW w:w="506" w:type="dxa"/>
          </w:tcPr>
          <w:p w:rsidR="000364F3" w:rsidRPr="000364F3" w:rsidRDefault="000364F3" w:rsidP="000364F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9" w:type="dxa"/>
          </w:tcPr>
          <w:p w:rsidR="000364F3" w:rsidRPr="000364F3" w:rsidRDefault="000364F3" w:rsidP="000364F3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Усього:</w:t>
            </w:r>
          </w:p>
        </w:tc>
        <w:tc>
          <w:tcPr>
            <w:tcW w:w="1563" w:type="dxa"/>
          </w:tcPr>
          <w:p w:rsidR="000364F3" w:rsidRPr="000364F3" w:rsidRDefault="000364F3" w:rsidP="000364F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4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6 000,00</w:t>
            </w:r>
          </w:p>
        </w:tc>
      </w:tr>
    </w:tbl>
    <w:p w:rsidR="000364F3" w:rsidRPr="000364F3" w:rsidRDefault="000364F3" w:rsidP="000364F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364F3" w:rsidRPr="000364F3" w:rsidRDefault="000364F3" w:rsidP="000364F3">
      <w:pPr>
        <w:spacing w:after="0" w:line="276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 w:eastAsia="ru-RU"/>
        </w:rPr>
      </w:pPr>
    </w:p>
    <w:p w:rsidR="000364F3" w:rsidRPr="000364F3" w:rsidRDefault="000364F3" w:rsidP="000364F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Керуючий</w:t>
      </w:r>
      <w:proofErr w:type="spellEnd"/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справами </w:t>
      </w:r>
      <w:proofErr w:type="spellStart"/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виконкому</w:t>
      </w:r>
      <w:proofErr w:type="spellEnd"/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proofErr w:type="spellStart"/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Наталія</w:t>
      </w:r>
      <w:proofErr w:type="spellEnd"/>
      <w:r w:rsidRPr="00036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МОСКАЛЕНКО</w:t>
      </w:r>
    </w:p>
    <w:p w:rsidR="00FF4B4E" w:rsidRDefault="00FF4B4E">
      <w:bookmarkStart w:id="0" w:name="_GoBack"/>
      <w:bookmarkEnd w:id="0"/>
    </w:p>
    <w:sectPr w:rsidR="00FF4B4E" w:rsidSect="00786CE0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A127C"/>
    <w:multiLevelType w:val="hybridMultilevel"/>
    <w:tmpl w:val="5356976C"/>
    <w:lvl w:ilvl="0" w:tplc="D92CE88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30753791"/>
    <w:multiLevelType w:val="hybridMultilevel"/>
    <w:tmpl w:val="DC2617AE"/>
    <w:lvl w:ilvl="0" w:tplc="3766CA1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81D4B5B"/>
    <w:multiLevelType w:val="hybridMultilevel"/>
    <w:tmpl w:val="B9209D1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F7177"/>
    <w:multiLevelType w:val="hybridMultilevel"/>
    <w:tmpl w:val="80E8C7D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51D"/>
    <w:rsid w:val="000364F3"/>
    <w:rsid w:val="0099651D"/>
    <w:rsid w:val="00D457AD"/>
    <w:rsid w:val="00FF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95918-BED0-4CFF-94FB-176E8705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6085</Words>
  <Characters>3470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UserF</dc:creator>
  <cp:keywords/>
  <dc:description/>
  <cp:lastModifiedBy>UserF</cp:lastModifiedBy>
  <cp:revision>2</cp:revision>
  <dcterms:created xsi:type="dcterms:W3CDTF">2026-09-02T11:37:00Z</dcterms:created>
  <dcterms:modified xsi:type="dcterms:W3CDTF">2026-09-02T11:37:00Z</dcterms:modified>
</cp:coreProperties>
</file>