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3F" w:rsidRPr="00A20867" w:rsidRDefault="00557F10" w:rsidP="00F41F3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ПРОЄ</w:t>
      </w:r>
      <w:r w:rsidR="00F41F3F"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КТ РІШЕННЯ</w:t>
      </w:r>
    </w:p>
    <w:p w:rsidR="00F41F3F" w:rsidRPr="00A20867" w:rsidRDefault="00F41F3F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20867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F41F3F" w:rsidRPr="00A20867" w:rsidTr="00FD739E">
        <w:tc>
          <w:tcPr>
            <w:tcW w:w="4361" w:type="dxa"/>
          </w:tcPr>
          <w:p w:rsidR="00F41F3F" w:rsidRPr="00A20867" w:rsidRDefault="00957423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7941C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 w:rsidR="003A1C2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 w:rsidR="00653770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 w:rsidR="00F167A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</w:t>
            </w:r>
            <w:r w:rsidR="00A837D3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7941C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F41F3F" w:rsidRPr="00A20867" w:rsidRDefault="00F41F3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3A1C21" w:rsidRPr="002C5C2D" w:rsidRDefault="003A1C21" w:rsidP="003A1C21">
      <w:pPr>
        <w:spacing w:line="271" w:lineRule="auto"/>
        <w:ind w:right="396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підписання Меморандуму </w:t>
      </w:r>
      <w:r w:rsidR="00F167A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</w:t>
      </w:r>
      <w:bookmarkStart w:id="0" w:name="_GoBack"/>
      <w:bookmarkEnd w:id="0"/>
      <w:r w:rsidR="00F167A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співробітництво в рамках </w:t>
      </w:r>
      <w:proofErr w:type="spellStart"/>
      <w:r w:rsidR="00F167A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="00F167A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«Пліч-о-Пліч</w:t>
      </w:r>
      <w:r w:rsidR="0004616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  <w:r w:rsidR="00F167A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згуртовані громади»</w:t>
      </w:r>
      <w:r w:rsidR="00DE72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 </w:t>
      </w:r>
      <w:proofErr w:type="spellStart"/>
      <w:r w:rsidR="00DE72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Варковицькою</w:t>
      </w:r>
      <w:proofErr w:type="spellEnd"/>
      <w:r w:rsidR="00DE72A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сільською територіальною громадою</w:t>
      </w:r>
    </w:p>
    <w:p w:rsidR="00816307" w:rsidRPr="00816307" w:rsidRDefault="00816307" w:rsidP="0081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16307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81630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Постанови Кабінету Міністрів України № 97 від 31 січня 2025 року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Закону України «Про співробітництво територіальних громад», з метою налагодження системної взаємодії між громадами задля зміцнення єдності та стійкості у подоланні наслідків збройної агресії російської федерації  </w:t>
      </w:r>
    </w:p>
    <w:p w:rsidR="00816307" w:rsidRPr="00816307" w:rsidRDefault="00816307" w:rsidP="00816307">
      <w:pPr>
        <w:spacing w:before="120" w:after="120"/>
        <w:rPr>
          <w:rFonts w:ascii="Times New Roman" w:eastAsia="Symbol" w:hAnsi="Times New Roman"/>
          <w:sz w:val="24"/>
          <w:szCs w:val="24"/>
          <w:lang w:val="uk-UA"/>
        </w:rPr>
      </w:pPr>
      <w:r w:rsidRPr="00816307">
        <w:rPr>
          <w:rFonts w:ascii="Times New Roman" w:eastAsia="Symbol" w:hAnsi="Times New Roman"/>
          <w:sz w:val="24"/>
          <w:szCs w:val="24"/>
          <w:lang w:val="uk-UA"/>
        </w:rPr>
        <w:t>МІСЬКА РАДА ВИРІШИЛА:</w:t>
      </w:r>
    </w:p>
    <w:p w:rsidR="00816307" w:rsidRPr="00816307" w:rsidRDefault="00F1681A" w:rsidP="00816307">
      <w:pPr>
        <w:numPr>
          <w:ilvl w:val="0"/>
          <w:numId w:val="1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Затвердити текст</w:t>
      </w:r>
      <w:r w:rsidR="00816307"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Меморандуму про співробітництво територіальних громад у формі партнерства в рамках національного </w:t>
      </w:r>
      <w:proofErr w:type="spellStart"/>
      <w:r w:rsidR="00816307"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="00816307"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«Пліч-о-пліч: згуртовані громади» між Роменською міською радою Сумської області та </w:t>
      </w:r>
      <w:proofErr w:type="spellStart"/>
      <w:r w:rsidR="00816307"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>Варковицькою</w:t>
      </w:r>
      <w:proofErr w:type="spellEnd"/>
      <w:r w:rsidR="00816307"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сільською радою Рівненської області, згідно з додатком.</w:t>
      </w:r>
    </w:p>
    <w:p w:rsidR="00816307" w:rsidRPr="00816307" w:rsidRDefault="00816307" w:rsidP="00816307">
      <w:pPr>
        <w:numPr>
          <w:ilvl w:val="0"/>
          <w:numId w:val="1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6307">
        <w:rPr>
          <w:rFonts w:ascii="Times New Roman" w:hAnsi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:rsidR="002C5BC6" w:rsidRPr="00A20867" w:rsidRDefault="002C5BC6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F10" w:rsidRPr="00A20867" w:rsidRDefault="00100CCB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</w:t>
      </w:r>
      <w:r w:rsidR="00557F10"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="00544F13" w:rsidRPr="00A20867">
        <w:rPr>
          <w:rFonts w:ascii="Times New Roman" w:hAnsi="Times New Roman"/>
          <w:sz w:val="24"/>
          <w:szCs w:val="24"/>
          <w:lang w:val="uk-UA"/>
        </w:rPr>
        <w:t>:</w:t>
      </w:r>
      <w:r w:rsidR="00557F10" w:rsidRPr="00A20867">
        <w:rPr>
          <w:rFonts w:ascii="Times New Roman" w:hAnsi="Times New Roman"/>
          <w:sz w:val="24"/>
          <w:szCs w:val="24"/>
          <w:lang w:val="uk-UA"/>
        </w:rPr>
        <w:t xml:space="preserve"> Анна ЦИБА, головний спеціаліст відділу юридичного забезпечення</w:t>
      </w:r>
    </w:p>
    <w:p w:rsidR="00557F10" w:rsidRPr="00A20867" w:rsidRDefault="00557F10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="00544F13"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>проє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приймаються відділом юридичного забезпечення за адресою: м. Ромни, бульвар Шевченка, 2, за телефоном 5 32 73, електронною поштою:</w:t>
      </w:r>
      <w:r w:rsidRPr="00A20867">
        <w:rPr>
          <w:rFonts w:ascii="Times New Roman" w:hAnsi="Times New Roman"/>
          <w:sz w:val="24"/>
          <w:szCs w:val="24"/>
        </w:rPr>
        <w:t xml:space="preserve"> </w:t>
      </w:r>
      <w:r w:rsidRPr="00A20867">
        <w:rPr>
          <w:rFonts w:ascii="Times New Roman" w:hAnsi="Times New Roman"/>
          <w:sz w:val="24"/>
          <w:szCs w:val="24"/>
          <w:lang w:val="uk-UA"/>
        </w:rPr>
        <w:t>yurist@romny-vk.gov.ua</w:t>
      </w:r>
    </w:p>
    <w:p w:rsidR="00557F10" w:rsidRPr="002C5BC6" w:rsidRDefault="00557F10" w:rsidP="00557F10">
      <w:pPr>
        <w:rPr>
          <w:rFonts w:ascii="Times New Roman" w:hAnsi="Times New Roman"/>
          <w:sz w:val="24"/>
          <w:szCs w:val="24"/>
          <w:lang w:val="uk-UA"/>
        </w:rPr>
      </w:pPr>
    </w:p>
    <w:p w:rsidR="00557F10" w:rsidRDefault="00557F10" w:rsidP="00557F10">
      <w:pPr>
        <w:rPr>
          <w:rFonts w:eastAsia="Calibri"/>
          <w:color w:val="000000"/>
          <w:spacing w:val="2"/>
          <w:lang w:val="uk-UA"/>
        </w:rPr>
      </w:pPr>
    </w:p>
    <w:p w:rsidR="003078AF" w:rsidRDefault="003078AF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3A1C21" w:rsidRDefault="003A1C21" w:rsidP="000638F0">
      <w:pPr>
        <w:rPr>
          <w:lang w:val="uk-UA"/>
        </w:rPr>
      </w:pPr>
    </w:p>
    <w:p w:rsidR="000638F0" w:rsidRPr="000638F0" w:rsidRDefault="000638F0" w:rsidP="000638F0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0638F0" w:rsidRPr="000638F0" w:rsidTr="00C44240">
        <w:tc>
          <w:tcPr>
            <w:tcW w:w="4076" w:type="dxa"/>
          </w:tcPr>
          <w:p w:rsidR="000638F0" w:rsidRPr="000638F0" w:rsidRDefault="000638F0" w:rsidP="00B72C0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Додаток </w:t>
            </w:r>
          </w:p>
          <w:p w:rsidR="000638F0" w:rsidRPr="000638F0" w:rsidRDefault="000638F0" w:rsidP="00B72C0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sz w:val="24"/>
                <w:szCs w:val="24"/>
              </w:rPr>
              <w:t>до рішення міської ради</w:t>
            </w:r>
          </w:p>
          <w:p w:rsidR="000638F0" w:rsidRPr="000638F0" w:rsidRDefault="000638F0" w:rsidP="00B72C0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sz w:val="24"/>
                <w:szCs w:val="24"/>
              </w:rPr>
              <w:t>22.07.2026</w:t>
            </w:r>
          </w:p>
        </w:tc>
      </w:tr>
    </w:tbl>
    <w:p w:rsidR="000638F0" w:rsidRPr="000638F0" w:rsidRDefault="000638F0" w:rsidP="00B72C02">
      <w:pPr>
        <w:keepNext/>
        <w:keepLines/>
        <w:spacing w:before="120" w:after="120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 xml:space="preserve">Меморандум про співробітництво територіальних </w:t>
      </w:r>
      <w:r w:rsidRPr="000638F0">
        <w:rPr>
          <w:rFonts w:ascii="Times New Roman" w:hAnsi="Times New Roman"/>
          <w:b/>
          <w:bCs/>
          <w:noProof/>
          <w:sz w:val="24"/>
          <w:szCs w:val="24"/>
        </w:rPr>
        <w:br/>
        <w:t>громад у формі партнерства</w:t>
      </w: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0638F0" w:rsidRPr="000638F0" w:rsidTr="00C44240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8F0" w:rsidRPr="000638F0" w:rsidRDefault="000638F0" w:rsidP="00B72C02">
            <w:pPr>
              <w:spacing w:after="120"/>
              <w:ind w:left="-2" w:hanging="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м. Городенка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8F0" w:rsidRPr="000638F0" w:rsidRDefault="000638F0" w:rsidP="00B72C02">
            <w:pPr>
              <w:spacing w:after="120"/>
              <w:ind w:left="-2" w:hanging="3"/>
              <w:jc w:val="right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 20__ року</w:t>
            </w:r>
          </w:p>
        </w:tc>
      </w:tr>
    </w:tbl>
    <w:p w:rsidR="000638F0" w:rsidRPr="00A36102" w:rsidRDefault="000638F0" w:rsidP="00B72C02">
      <w:pPr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A36102">
        <w:rPr>
          <w:rFonts w:ascii="Times New Roman" w:hAnsi="Times New Roman"/>
          <w:noProof/>
          <w:sz w:val="24"/>
          <w:szCs w:val="24"/>
          <w:lang w:val="uk-UA"/>
        </w:rPr>
        <w:t>Варковицька сільська рада Рівненської області, яка представляє інтереси Варковицької сільської територіальної громади, в особі сільського голови Парфенюка Юрія Васильовича</w:t>
      </w:r>
      <w:r w:rsidRPr="00A36102">
        <w:rPr>
          <w:rFonts w:ascii="Times New Roman" w:hAnsi="Times New Roman"/>
          <w:noProof/>
          <w:sz w:val="24"/>
          <w:szCs w:val="24"/>
        </w:rPr>
        <w:t>, який діє на підставі Закону України «Про місцеве самоврядування в Україні», що надалі іменується “партнерська громада”, та Ром</w:t>
      </w:r>
      <w:r w:rsidRPr="00A36102">
        <w:rPr>
          <w:rFonts w:ascii="Times New Roman" w:hAnsi="Times New Roman"/>
          <w:noProof/>
          <w:sz w:val="24"/>
          <w:szCs w:val="24"/>
          <w:lang w:val="uk-UA"/>
        </w:rPr>
        <w:t>е</w:t>
      </w:r>
      <w:r w:rsidRPr="00A36102">
        <w:rPr>
          <w:rFonts w:ascii="Times New Roman" w:hAnsi="Times New Roman"/>
          <w:noProof/>
          <w:sz w:val="24"/>
          <w:szCs w:val="24"/>
        </w:rPr>
        <w:t>нська міська рада Сумської області</w:t>
      </w:r>
      <w:r w:rsidRPr="00A36102">
        <w:rPr>
          <w:rFonts w:ascii="Times New Roman" w:hAnsi="Times New Roman"/>
          <w:noProof/>
          <w:sz w:val="24"/>
          <w:szCs w:val="24"/>
          <w:lang w:val="uk-UA"/>
        </w:rPr>
        <w:t xml:space="preserve">, яка представляє інтереси Роменської міської територіальної громади, </w:t>
      </w:r>
      <w:r w:rsidRPr="00A36102">
        <w:rPr>
          <w:rFonts w:ascii="Times New Roman" w:hAnsi="Times New Roman"/>
          <w:noProof/>
          <w:sz w:val="24"/>
          <w:szCs w:val="24"/>
        </w:rPr>
        <w:t>в особі міського голови Стогній Олега Анатолійовича, який діє на підставі Закону України «Про місцеве самоврядування в Україні», що надалі іменується “громада-форпост”, а разом - сторони, уклали цей меморандум (угоду) про таке:</w:t>
      </w:r>
    </w:p>
    <w:p w:rsidR="000638F0" w:rsidRPr="000638F0" w:rsidRDefault="000638F0" w:rsidP="00B72C02">
      <w:pPr>
        <w:spacing w:before="120"/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1. Загальні положення</w:t>
      </w:r>
    </w:p>
    <w:p w:rsidR="000638F0" w:rsidRPr="000638F0" w:rsidRDefault="000638F0" w:rsidP="00B72C02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Метою цього меморандуму (угоди)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:rsidR="000638F0" w:rsidRPr="000638F0" w:rsidRDefault="000638F0" w:rsidP="00B72C02">
      <w:pPr>
        <w:spacing w:after="24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:rsidR="000638F0" w:rsidRPr="000638F0" w:rsidRDefault="000638F0" w:rsidP="00B72C02">
      <w:pPr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2. Предмет меморандуму (угоди)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:rsidR="000638F0" w:rsidRPr="000638F0" w:rsidRDefault="000638F0" w:rsidP="00B72C02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Підтримка  надається протягом ____________________ (років, місяців)</w:t>
      </w:r>
    </w:p>
    <w:p w:rsidR="000638F0" w:rsidRPr="000638F0" w:rsidRDefault="000638F0" w:rsidP="00B72C02">
      <w:pPr>
        <w:ind w:left="3600" w:right="1841" w:firstLine="720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lastRenderedPageBreak/>
        <w:t xml:space="preserve">(зазначається строк </w:t>
      </w:r>
      <w:r w:rsidRPr="000638F0">
        <w:rPr>
          <w:rFonts w:ascii="Times New Roman" w:hAnsi="Times New Roman"/>
          <w:noProof/>
          <w:sz w:val="24"/>
          <w:szCs w:val="24"/>
        </w:rPr>
        <w:br/>
      </w:r>
      <w:r w:rsidRPr="000638F0">
        <w:rPr>
          <w:rFonts w:ascii="Times New Roman" w:hAnsi="Times New Roman"/>
          <w:noProof/>
          <w:sz w:val="24"/>
          <w:szCs w:val="24"/>
          <w:lang w:val="uk-UA"/>
        </w:rPr>
        <w:t xml:space="preserve">             </w:t>
      </w:r>
      <w:r w:rsidRPr="000638F0">
        <w:rPr>
          <w:rFonts w:ascii="Times New Roman" w:hAnsi="Times New Roman"/>
          <w:noProof/>
          <w:sz w:val="24"/>
          <w:szCs w:val="24"/>
        </w:rPr>
        <w:t>надання допомоги)</w:t>
      </w:r>
    </w:p>
    <w:p w:rsidR="000638F0" w:rsidRPr="000638F0" w:rsidRDefault="000638F0" w:rsidP="00B72C02">
      <w:pPr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  <w:lang w:val="uk-UA"/>
        </w:rPr>
        <w:t xml:space="preserve">         </w:t>
      </w:r>
      <w:r w:rsidRPr="000638F0">
        <w:rPr>
          <w:rFonts w:ascii="Times New Roman" w:hAnsi="Times New Roman"/>
          <w:noProof/>
          <w:sz w:val="24"/>
          <w:szCs w:val="24"/>
        </w:rPr>
        <w:t>починаючи з ______________20___ року.</w:t>
      </w:r>
    </w:p>
    <w:p w:rsidR="000638F0" w:rsidRPr="000638F0" w:rsidRDefault="000638F0" w:rsidP="00B72C02">
      <w:pPr>
        <w:ind w:left="1560" w:right="4393" w:hanging="2"/>
        <w:jc w:val="center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 xml:space="preserve">(дата, яка визначає початок дії </w:t>
      </w:r>
      <w:r w:rsidRPr="000638F0">
        <w:rPr>
          <w:rFonts w:ascii="Times New Roman" w:hAnsi="Times New Roman"/>
          <w:noProof/>
          <w:sz w:val="24"/>
          <w:szCs w:val="24"/>
        </w:rPr>
        <w:br/>
        <w:t>цього меморандуму (угоди)</w:t>
      </w:r>
    </w:p>
    <w:p w:rsidR="000638F0" w:rsidRPr="000638F0" w:rsidRDefault="000638F0" w:rsidP="00B72C02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 xml:space="preserve">У рамках реалізації меморандуму (угоди) здійснюватимуться такі заходи (форми підтримки): 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організація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проведення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територіях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сестринських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 культурно-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освітніх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заходів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інформаційно-просвітницьких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культурних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розважальних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інших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заходів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спрямованих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згуртованість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територіальних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соціального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культурного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розвитку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жителів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соціальної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медичних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послуг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соціальної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адаптації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психологічної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жителям,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проживають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територіях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сестринських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релокація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суб’єктів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господарювання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сприяння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переміщенні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підприємств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із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громад-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форпостів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інші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збереження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їх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економічної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активності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сприяння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волонтерській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діяльності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організація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координація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сприяння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волонтерським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ініціативам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спрямовані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громад-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форпостів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психологічної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організація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роботи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мобільних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бригад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психологів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жителям,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проживають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територіях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громад-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форпостів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в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адаптації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нових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умовах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внутрішньо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переміщеним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особам,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дітям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особам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похилого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віку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особам,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зазнали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травматичного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досвіду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допомога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соціалізації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працевлаштування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влаштування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дітей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закладів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освіти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інформування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інфраструктуру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можливості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приймаючої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територіальної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тощо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240" w:after="120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підтримка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ветеранів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війни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членів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їх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сімей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надання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реабілітаційної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психологічної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638F0" w:rsidRPr="000638F0" w:rsidRDefault="000638F0" w:rsidP="00B72C02">
      <w:pPr>
        <w:numPr>
          <w:ilvl w:val="0"/>
          <w:numId w:val="45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інші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форми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підтримки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, не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заборонені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0638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38F0" w:rsidRPr="000638F0" w:rsidRDefault="000638F0" w:rsidP="00B72C02">
      <w:pPr>
        <w:spacing w:before="120"/>
        <w:ind w:left="-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 xml:space="preserve">3. Порядок набрання чинності меморандумом (угодою) </w:t>
      </w:r>
      <w:r w:rsidRPr="000638F0">
        <w:rPr>
          <w:rFonts w:ascii="Times New Roman" w:hAnsi="Times New Roman"/>
          <w:b/>
          <w:bCs/>
          <w:noProof/>
          <w:sz w:val="24"/>
          <w:szCs w:val="24"/>
        </w:rPr>
        <w:br/>
        <w:t xml:space="preserve">та/або внесення змін 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 xml:space="preserve">Цей меморандум (угода) набирає чинності з дня його </w:t>
      </w:r>
      <w:r w:rsidRPr="000638F0">
        <w:rPr>
          <w:rFonts w:ascii="Times New Roman" w:hAnsi="Times New Roman"/>
          <w:noProof/>
          <w:sz w:val="24"/>
          <w:szCs w:val="24"/>
        </w:rPr>
        <w:br/>
        <w:t xml:space="preserve">підписання сторонами або з іншої дати за їх взаємною згодою та </w:t>
      </w:r>
      <w:r w:rsidRPr="000638F0">
        <w:rPr>
          <w:rFonts w:ascii="Times New Roman" w:hAnsi="Times New Roman"/>
          <w:noProof/>
          <w:sz w:val="24"/>
          <w:szCs w:val="24"/>
        </w:rPr>
        <w:br/>
        <w:t>діє до ___________________________________________________________.</w:t>
      </w:r>
    </w:p>
    <w:p w:rsidR="000638F0" w:rsidRPr="000638F0" w:rsidRDefault="000638F0" w:rsidP="00B72C02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:rsidR="000638F0" w:rsidRPr="000638F0" w:rsidRDefault="000638F0" w:rsidP="00B72C02">
      <w:pPr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4. Припинення дії меморандуму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Дія цього меморандуму (угоди) припиняється у разі: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закінчення строку його дії;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lastRenderedPageBreak/>
        <w:t>досягнення цілей співпраці;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закінчення строку дії експериментального проекту.</w:t>
      </w:r>
    </w:p>
    <w:p w:rsidR="000638F0" w:rsidRPr="000638F0" w:rsidRDefault="000638F0" w:rsidP="00B72C02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Припинення надання допомоги здійснюється за згодою сторін у порядку, визначеному законодавством України.</w:t>
      </w:r>
    </w:p>
    <w:p w:rsidR="000638F0" w:rsidRPr="000638F0" w:rsidRDefault="000638F0" w:rsidP="00B72C02">
      <w:pPr>
        <w:spacing w:before="120"/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5. Фінансування</w:t>
      </w:r>
    </w:p>
    <w:p w:rsidR="000638F0" w:rsidRPr="000638F0" w:rsidRDefault="000638F0" w:rsidP="00B72C02">
      <w:pPr>
        <w:spacing w:after="24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:rsidR="000638F0" w:rsidRPr="000638F0" w:rsidRDefault="000638F0" w:rsidP="00B72C02">
      <w:pPr>
        <w:spacing w:before="240"/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6. Відповідальність сторін та порядок розв’язання спорів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Сторони несуть відповідальність одна перед одною згідно із законодавством України.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“Про введення воєнного стану в Україні”.</w:t>
      </w:r>
    </w:p>
    <w:p w:rsidR="000638F0" w:rsidRPr="000638F0" w:rsidRDefault="000638F0" w:rsidP="00B72C02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 обумовлені військовою агресією Російської Федерації і впливають на виконання меморандуму (угоди). </w:t>
      </w:r>
    </w:p>
    <w:p w:rsidR="000638F0" w:rsidRPr="000638F0" w:rsidRDefault="000638F0" w:rsidP="00B72C02">
      <w:pPr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7. Звітування про результати діяльності</w:t>
      </w:r>
    </w:p>
    <w:p w:rsidR="000638F0" w:rsidRPr="000638F0" w:rsidRDefault="000638F0" w:rsidP="00B72C02">
      <w:pPr>
        <w:ind w:firstLine="567"/>
        <w:jc w:val="both"/>
        <w:rPr>
          <w:rFonts w:ascii="Times New Roman" w:hAnsi="Times New Roman"/>
          <w:noProof/>
          <w:sz w:val="24"/>
          <w:szCs w:val="24"/>
          <w:vertAlign w:val="superscript"/>
        </w:rPr>
      </w:pPr>
      <w:r w:rsidRPr="000638F0">
        <w:rPr>
          <w:rFonts w:ascii="Times New Roman" w:hAnsi="Times New Roman"/>
          <w:noProof/>
          <w:sz w:val="24"/>
          <w:szCs w:val="24"/>
        </w:rPr>
        <w:t>Звіт про хід та результати досягнення мети цього меморандуму (угоди) подається Ром</w:t>
      </w:r>
      <w:r w:rsidRPr="000638F0">
        <w:rPr>
          <w:rFonts w:ascii="Times New Roman" w:hAnsi="Times New Roman"/>
          <w:noProof/>
          <w:sz w:val="24"/>
          <w:szCs w:val="24"/>
          <w:lang w:val="uk-UA"/>
        </w:rPr>
        <w:t>е</w:t>
      </w:r>
      <w:r w:rsidRPr="000638F0">
        <w:rPr>
          <w:rFonts w:ascii="Times New Roman" w:hAnsi="Times New Roman"/>
          <w:noProof/>
          <w:sz w:val="24"/>
          <w:szCs w:val="24"/>
        </w:rPr>
        <w:t>нською міська радою Сумської області –</w:t>
      </w:r>
      <w:r w:rsidRPr="000638F0">
        <w:rPr>
          <w:rFonts w:ascii="Times New Roman" w:hAnsi="Times New Roman"/>
          <w:noProof/>
          <w:sz w:val="24"/>
          <w:szCs w:val="24"/>
          <w:vertAlign w:val="superscript"/>
        </w:rPr>
        <w:t xml:space="preserve"> </w:t>
      </w:r>
      <w:r w:rsidRPr="000638F0">
        <w:rPr>
          <w:rFonts w:ascii="Times New Roman" w:hAnsi="Times New Roman"/>
          <w:noProof/>
          <w:sz w:val="24"/>
          <w:szCs w:val="24"/>
        </w:rPr>
        <w:t>дорадчому</w:t>
      </w:r>
      <w:r w:rsidRPr="000638F0">
        <w:rPr>
          <w:rFonts w:ascii="Times New Roman" w:hAnsi="Times New Roman"/>
          <w:noProof/>
          <w:sz w:val="24"/>
          <w:szCs w:val="24"/>
          <w:vertAlign w:val="superscript"/>
        </w:rPr>
        <w:t xml:space="preserve"> </w:t>
      </w:r>
      <w:r w:rsidRPr="000638F0">
        <w:rPr>
          <w:rFonts w:ascii="Times New Roman" w:hAnsi="Times New Roman"/>
          <w:noProof/>
          <w:sz w:val="24"/>
          <w:szCs w:val="24"/>
        </w:rPr>
        <w:t>органу (Мінрозвитку).</w:t>
      </w:r>
    </w:p>
    <w:p w:rsidR="000638F0" w:rsidRPr="000638F0" w:rsidRDefault="000638F0" w:rsidP="00B72C02">
      <w:pPr>
        <w:spacing w:before="120"/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8. Прикінцеві положення</w:t>
      </w:r>
    </w:p>
    <w:p w:rsidR="000638F0" w:rsidRPr="000638F0" w:rsidRDefault="000638F0" w:rsidP="00B72C02">
      <w:pPr>
        <w:spacing w:after="120"/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:rsidR="000638F0" w:rsidRPr="000638F0" w:rsidRDefault="000638F0" w:rsidP="00B72C02">
      <w:pPr>
        <w:ind w:left="-2" w:firstLine="569"/>
        <w:jc w:val="both"/>
        <w:rPr>
          <w:rFonts w:ascii="Times New Roman" w:hAnsi="Times New Roman"/>
          <w:noProof/>
          <w:sz w:val="24"/>
          <w:szCs w:val="24"/>
        </w:rPr>
      </w:pPr>
      <w:r w:rsidRPr="000638F0">
        <w:rPr>
          <w:rFonts w:ascii="Times New Roman" w:hAnsi="Times New Roman"/>
          <w:noProof/>
          <w:sz w:val="24"/>
          <w:szCs w:val="24"/>
        </w:rPr>
        <w:t>Цей меморандум (угоду) укладено на чотирьох аркушах у кількості два примірники, що мають однакову юридичну силу.</w:t>
      </w:r>
    </w:p>
    <w:p w:rsidR="000638F0" w:rsidRPr="000638F0" w:rsidRDefault="000638F0" w:rsidP="00B72C02">
      <w:pPr>
        <w:ind w:left="-2" w:firstLine="569"/>
        <w:jc w:val="center"/>
        <w:rPr>
          <w:rFonts w:ascii="Times New Roman" w:hAnsi="Times New Roman"/>
          <w:noProof/>
          <w:sz w:val="24"/>
          <w:szCs w:val="24"/>
        </w:rPr>
      </w:pPr>
    </w:p>
    <w:p w:rsidR="000638F0" w:rsidRPr="000638F0" w:rsidRDefault="000638F0" w:rsidP="00B72C02">
      <w:pPr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 xml:space="preserve">9. Юридичні адреси, банківські реквізити </w:t>
      </w:r>
    </w:p>
    <w:p w:rsidR="000638F0" w:rsidRPr="000638F0" w:rsidRDefault="000638F0" w:rsidP="00B72C02">
      <w:pPr>
        <w:ind w:hanging="6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638F0">
        <w:rPr>
          <w:rFonts w:ascii="Times New Roman" w:hAnsi="Times New Roman"/>
          <w:b/>
          <w:bCs/>
          <w:noProof/>
          <w:sz w:val="24"/>
          <w:szCs w:val="24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0638F0" w:rsidRPr="000638F0" w:rsidTr="00C44240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8F0" w:rsidRPr="000638F0" w:rsidRDefault="000638F0" w:rsidP="00B72C02">
            <w:pPr>
              <w:ind w:left="-2" w:right="141" w:hanging="3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Партнерська громада:</w:t>
            </w:r>
          </w:p>
          <w:p w:rsidR="000638F0" w:rsidRPr="000638F0" w:rsidRDefault="000638F0" w:rsidP="00B72C02">
            <w:pPr>
              <w:ind w:left="-2" w:right="141" w:hanging="3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k-UA"/>
              </w:rPr>
              <w:t>Варковицька сільська рада Рівненської області</w:t>
            </w:r>
          </w:p>
          <w:p w:rsidR="000638F0" w:rsidRPr="000638F0" w:rsidRDefault="000638F0" w:rsidP="00B72C02">
            <w:pPr>
              <w:ind w:left="-2" w:right="141" w:hanging="3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юридична адреса: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35612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, вул. Шевченка, буд.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15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Варковичі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Дубенський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 район,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Рівненська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 область</w:t>
            </w:r>
          </w:p>
          <w:p w:rsidR="000638F0" w:rsidRPr="000638F0" w:rsidRDefault="000638F0" w:rsidP="00B72C02">
            <w:pPr>
              <w:ind w:left="-2" w:right="141" w:hanging="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код згідно з ЄДРПОУ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</w:t>
            </w:r>
          </w:p>
          <w:p w:rsidR="000638F0" w:rsidRPr="000638F0" w:rsidRDefault="000638F0" w:rsidP="00B72C02">
            <w:pPr>
              <w:ind w:left="-2" w:right="141" w:hanging="3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банківські реквізити:</w:t>
            </w:r>
          </w:p>
          <w:p w:rsidR="000638F0" w:rsidRPr="000638F0" w:rsidRDefault="000638F0" w:rsidP="00B72C02">
            <w:pPr>
              <w:ind w:left="-2" w:right="141" w:hanging="2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UA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_________________________________</w:t>
            </w:r>
          </w:p>
          <w:p w:rsidR="000638F0" w:rsidRPr="000638F0" w:rsidRDefault="000638F0" w:rsidP="00B72C02">
            <w:pPr>
              <w:ind w:left="-2" w:right="141" w:hanging="2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____________________________________</w:t>
            </w:r>
          </w:p>
          <w:p w:rsidR="000638F0" w:rsidRPr="000638F0" w:rsidRDefault="000638F0" w:rsidP="00B72C02">
            <w:pPr>
              <w:ind w:left="-2" w:right="141" w:hanging="2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Код банку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___________________________</w:t>
            </w:r>
          </w:p>
          <w:p w:rsidR="000638F0" w:rsidRPr="000638F0" w:rsidRDefault="00737240" w:rsidP="00B72C0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Сільський </w:t>
            </w:r>
            <w:r w:rsidR="000638F0" w:rsidRPr="000638F0">
              <w:rPr>
                <w:rFonts w:ascii="Times New Roman" w:hAnsi="Times New Roman"/>
                <w:noProof/>
                <w:sz w:val="24"/>
                <w:szCs w:val="24"/>
              </w:rPr>
              <w:t>голова</w:t>
            </w:r>
          </w:p>
          <w:p w:rsidR="000638F0" w:rsidRPr="000638F0" w:rsidRDefault="000638F0" w:rsidP="00B72C02">
            <w:pPr>
              <w:ind w:left="-2" w:right="141" w:hanging="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________________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Ю. Парфенюк</w:t>
            </w:r>
          </w:p>
          <w:p w:rsidR="000638F0" w:rsidRPr="000638F0" w:rsidRDefault="000638F0" w:rsidP="00B72C02">
            <w:pPr>
              <w:ind w:left="-2" w:right="141" w:hanging="2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                </w:t>
            </w:r>
            <w:r w:rsidRPr="000638F0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/>
              </w:rPr>
              <w:t>(підпис)</w:t>
            </w:r>
          </w:p>
          <w:p w:rsidR="000638F0" w:rsidRPr="000638F0" w:rsidRDefault="000638F0" w:rsidP="00B72C02">
            <w:pPr>
              <w:ind w:left="-2" w:hanging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“___”  _______ 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Громада-форпост:</w:t>
            </w:r>
          </w:p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Роменська міська рада </w:t>
            </w:r>
          </w:p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Сумської області</w:t>
            </w:r>
          </w:p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юридична адреса: 42000, бульвар Шевченка, буд. 2, м. Ромни, Сумська область</w:t>
            </w:r>
          </w:p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код згідно з ЄДРПОУ 35425618</w:t>
            </w:r>
          </w:p>
          <w:p w:rsidR="000638F0" w:rsidRPr="000638F0" w:rsidRDefault="000638F0" w:rsidP="00B72C02">
            <w:pPr>
              <w:ind w:left="-2" w:right="141" w:hanging="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банківські реквізити:</w:t>
            </w:r>
          </w:p>
          <w:p w:rsidR="000638F0" w:rsidRPr="000638F0" w:rsidRDefault="000638F0" w:rsidP="00B72C02">
            <w:pPr>
              <w:ind w:left="-2" w:right="141" w:hanging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_______________________________ </w:t>
            </w:r>
          </w:p>
          <w:p w:rsidR="000638F0" w:rsidRPr="000638F0" w:rsidRDefault="000638F0" w:rsidP="00B72C02">
            <w:pPr>
              <w:ind w:left="-2" w:right="141" w:hanging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_______________________________</w:t>
            </w:r>
          </w:p>
          <w:p w:rsidR="000638F0" w:rsidRPr="000638F0" w:rsidRDefault="000638F0" w:rsidP="00B72C02">
            <w:pP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</w:p>
          <w:p w:rsidR="000638F0" w:rsidRPr="000638F0" w:rsidRDefault="000638F0" w:rsidP="00B72C0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>Міський голова</w:t>
            </w:r>
          </w:p>
          <w:p w:rsidR="000638F0" w:rsidRPr="000638F0" w:rsidRDefault="000638F0" w:rsidP="00B72C02">
            <w:pPr>
              <w:ind w:left="-2" w:right="141" w:hanging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</w:rPr>
              <w:t xml:space="preserve">________________ О. Стогній </w:t>
            </w:r>
          </w:p>
          <w:p w:rsidR="000638F0" w:rsidRPr="000638F0" w:rsidRDefault="000638F0" w:rsidP="00B72C02">
            <w:pPr>
              <w:ind w:left="-2" w:right="141" w:hanging="2"/>
              <w:jc w:val="both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                   (підпис)</w:t>
            </w:r>
          </w:p>
          <w:p w:rsidR="000638F0" w:rsidRPr="000638F0" w:rsidRDefault="000638F0" w:rsidP="00B72C02">
            <w:pPr>
              <w:ind w:left="-2" w:hanging="2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638F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“___”  _______ року</w:t>
            </w:r>
          </w:p>
        </w:tc>
      </w:tr>
    </w:tbl>
    <w:p w:rsidR="000638F0" w:rsidRPr="000638F0" w:rsidRDefault="000638F0" w:rsidP="000638F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6585" w:rsidRPr="000638F0" w:rsidRDefault="004E6585" w:rsidP="000638F0">
      <w:pPr>
        <w:spacing w:before="40" w:after="40"/>
        <w:jc w:val="center"/>
        <w:rPr>
          <w:rStyle w:val="ae"/>
          <w:rFonts w:ascii="Times New Roman" w:eastAsia="Arial" w:hAnsi="Times New Roman"/>
          <w:sz w:val="24"/>
          <w:szCs w:val="24"/>
          <w:lang w:val="uk-UA"/>
        </w:rPr>
      </w:pPr>
    </w:p>
    <w:p w:rsidR="004E6585" w:rsidRPr="000638F0" w:rsidRDefault="004E6585" w:rsidP="000638F0">
      <w:pPr>
        <w:spacing w:before="40" w:after="40"/>
        <w:jc w:val="center"/>
        <w:rPr>
          <w:rStyle w:val="ae"/>
          <w:rFonts w:ascii="Times New Roman" w:eastAsia="Arial" w:hAnsi="Times New Roman"/>
          <w:sz w:val="24"/>
          <w:szCs w:val="24"/>
          <w:lang w:val="uk-UA"/>
        </w:rPr>
      </w:pPr>
    </w:p>
    <w:p w:rsidR="004E6585" w:rsidRPr="000638F0" w:rsidRDefault="004E6585" w:rsidP="000638F0">
      <w:pPr>
        <w:spacing w:before="40" w:after="40"/>
        <w:jc w:val="center"/>
        <w:rPr>
          <w:rStyle w:val="ae"/>
          <w:rFonts w:ascii="Times New Roman" w:eastAsia="Arial" w:hAnsi="Times New Roman"/>
          <w:sz w:val="24"/>
          <w:szCs w:val="24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A36102" w:rsidRDefault="00A36102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4C0ACC" w:rsidRPr="004C0ACC" w:rsidRDefault="004C0ACC" w:rsidP="00D479C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C0ACC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4C0ACC" w:rsidRPr="004C0ACC" w:rsidRDefault="004C0ACC" w:rsidP="00D479C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C0ACC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4C0ACC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4C0ACC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«Про підписання Меморандуму про співробітництво в рамках </w:t>
      </w:r>
      <w:proofErr w:type="spellStart"/>
      <w:r w:rsidRPr="004C0ACC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4C0ACC">
        <w:rPr>
          <w:rFonts w:ascii="Times New Roman" w:hAnsi="Times New Roman"/>
          <w:b/>
          <w:sz w:val="24"/>
          <w:szCs w:val="24"/>
          <w:lang w:val="uk-UA"/>
        </w:rPr>
        <w:t xml:space="preserve"> «Пліч-о-пліч: згуртовані громади» з </w:t>
      </w:r>
      <w:proofErr w:type="spellStart"/>
      <w:r w:rsidRPr="004C0ACC">
        <w:rPr>
          <w:rFonts w:ascii="Times New Roman" w:hAnsi="Times New Roman"/>
          <w:b/>
          <w:sz w:val="24"/>
          <w:szCs w:val="24"/>
          <w:lang w:val="uk-UA"/>
        </w:rPr>
        <w:t>Варковицькою</w:t>
      </w:r>
      <w:proofErr w:type="spellEnd"/>
      <w:r w:rsidRPr="004C0ACC">
        <w:rPr>
          <w:rFonts w:ascii="Times New Roman" w:hAnsi="Times New Roman"/>
          <w:b/>
          <w:sz w:val="24"/>
          <w:szCs w:val="24"/>
          <w:lang w:val="uk-UA"/>
        </w:rPr>
        <w:t xml:space="preserve"> сільською територіальною громадою»</w:t>
      </w:r>
    </w:p>
    <w:p w:rsidR="004C0ACC" w:rsidRPr="004C0ACC" w:rsidRDefault="004C0ACC" w:rsidP="004C0ACC">
      <w:pPr>
        <w:widowControl w:val="0"/>
        <w:tabs>
          <w:tab w:val="left" w:pos="482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0ACC" w:rsidRPr="004C0ACC" w:rsidRDefault="004C0ACC" w:rsidP="004C0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0ACC">
        <w:rPr>
          <w:rFonts w:ascii="Times New Roman" w:hAnsi="Times New Roman"/>
          <w:bCs/>
          <w:sz w:val="24"/>
          <w:szCs w:val="24"/>
          <w:lang w:val="uk-UA"/>
        </w:rPr>
        <w:t>Метою цього Меморандуму</w:t>
      </w:r>
      <w:r w:rsidRPr="004C0ACC">
        <w:rPr>
          <w:rFonts w:ascii="Times New Roman" w:hAnsi="Times New Roman"/>
          <w:sz w:val="24"/>
          <w:szCs w:val="24"/>
          <w:lang w:val="uk-UA"/>
        </w:rPr>
        <w:t xml:space="preserve"> є взаємодія, співпраця та партнерство </w:t>
      </w:r>
      <w:r w:rsidRPr="004C0ACC">
        <w:rPr>
          <w:rFonts w:ascii="Times New Roman" w:hAnsi="Times New Roman"/>
          <w:color w:val="000000" w:themeColor="text1"/>
          <w:sz w:val="24"/>
          <w:szCs w:val="24"/>
          <w:lang w:val="uk-UA"/>
        </w:rPr>
        <w:t>Сторін</w:t>
      </w:r>
      <w:r w:rsidRPr="004C0ACC">
        <w:rPr>
          <w:rFonts w:ascii="Times New Roman" w:hAnsi="Times New Roman"/>
          <w:sz w:val="24"/>
          <w:szCs w:val="24"/>
          <w:lang w:val="uk-UA"/>
        </w:rPr>
        <w:t xml:space="preserve"> для надання оперативної гуманітарної та психосоціальної допомоги населенню Роменської міської та </w:t>
      </w:r>
      <w:proofErr w:type="spellStart"/>
      <w:r w:rsidRPr="004C0ACC">
        <w:rPr>
          <w:rFonts w:ascii="Times New Roman" w:hAnsi="Times New Roman"/>
          <w:sz w:val="24"/>
          <w:szCs w:val="24"/>
          <w:lang w:val="uk-UA"/>
        </w:rPr>
        <w:t>Варковицької</w:t>
      </w:r>
      <w:proofErr w:type="spellEnd"/>
      <w:r w:rsidRPr="004C0ACC">
        <w:rPr>
          <w:rFonts w:ascii="Times New Roman" w:hAnsi="Times New Roman"/>
          <w:sz w:val="24"/>
          <w:szCs w:val="24"/>
          <w:lang w:val="uk-UA"/>
        </w:rPr>
        <w:t xml:space="preserve"> сільської громад </w:t>
      </w:r>
      <w:r w:rsidRPr="004C0ACC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4C0ACC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4C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CC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4C0ACC">
        <w:rPr>
          <w:rFonts w:ascii="Times New Roman" w:hAnsi="Times New Roman"/>
          <w:sz w:val="24"/>
          <w:szCs w:val="24"/>
        </w:rPr>
        <w:t xml:space="preserve"> стану в </w:t>
      </w:r>
      <w:proofErr w:type="spellStart"/>
      <w:r w:rsidRPr="004C0ACC">
        <w:rPr>
          <w:rFonts w:ascii="Times New Roman" w:hAnsi="Times New Roman"/>
          <w:sz w:val="24"/>
          <w:szCs w:val="24"/>
        </w:rPr>
        <w:t>Україні</w:t>
      </w:r>
      <w:proofErr w:type="spellEnd"/>
      <w:r w:rsidRPr="004C0ACC">
        <w:rPr>
          <w:rFonts w:ascii="Times New Roman" w:hAnsi="Times New Roman"/>
          <w:sz w:val="24"/>
          <w:szCs w:val="24"/>
        </w:rPr>
        <w:t xml:space="preserve"> </w:t>
      </w:r>
      <w:r w:rsidRPr="004C0ACC">
        <w:rPr>
          <w:rFonts w:ascii="Times New Roman" w:hAnsi="Times New Roman"/>
          <w:sz w:val="24"/>
          <w:szCs w:val="24"/>
          <w:lang w:val="uk-UA"/>
        </w:rPr>
        <w:t>через агресію російської федерації</w:t>
      </w:r>
      <w:r w:rsidRPr="004C0ACC">
        <w:rPr>
          <w:rFonts w:ascii="Times New Roman" w:hAnsi="Times New Roman"/>
          <w:sz w:val="24"/>
          <w:szCs w:val="24"/>
        </w:rPr>
        <w:t>.</w:t>
      </w:r>
    </w:p>
    <w:p w:rsidR="004C0ACC" w:rsidRPr="004C0ACC" w:rsidRDefault="004C0ACC" w:rsidP="004C0ACC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C0ACC">
        <w:rPr>
          <w:rFonts w:ascii="Times New Roman" w:eastAsia="Arial" w:hAnsi="Times New Roman"/>
          <w:sz w:val="24"/>
          <w:szCs w:val="24"/>
          <w:lang w:val="uk-UA"/>
        </w:rPr>
        <w:t xml:space="preserve">Підписання цього Меморандуму дозволить забезпечити конструктивне співробітництво та закріпить існуючу взаємодію у сфері гуманітарного реагування та підтримки населення, постраждалого від воєнних дій, </w:t>
      </w:r>
      <w:r w:rsidRPr="004C0ACC">
        <w:rPr>
          <w:rFonts w:ascii="Times New Roman" w:hAnsi="Times New Roman"/>
          <w:noProof/>
          <w:sz w:val="24"/>
          <w:szCs w:val="24"/>
          <w:lang w:val="uk-UA"/>
        </w:rPr>
        <w:t xml:space="preserve">задоволення базових потреб жителів, відновлення її життєдіяльності, зміцнення стійкості та соціальної згуртованості . </w:t>
      </w:r>
    </w:p>
    <w:p w:rsidR="004C0ACC" w:rsidRPr="004C0ACC" w:rsidRDefault="004C0ACC" w:rsidP="004C0ACC">
      <w:pPr>
        <w:spacing w:after="0"/>
        <w:ind w:firstLine="567"/>
        <w:jc w:val="both"/>
        <w:rPr>
          <w:rFonts w:ascii="Times New Roman" w:eastAsia="Arial" w:hAnsi="Times New Roman"/>
          <w:sz w:val="24"/>
          <w:szCs w:val="24"/>
          <w:lang w:val="uk-UA"/>
        </w:rPr>
      </w:pPr>
      <w:r w:rsidRPr="004C0ACC">
        <w:rPr>
          <w:rFonts w:ascii="Times New Roman" w:hAnsi="Times New Roman"/>
          <w:noProof/>
          <w:sz w:val="24"/>
          <w:szCs w:val="24"/>
          <w:lang w:val="uk-UA"/>
        </w:rPr>
        <w:t xml:space="preserve">Метою цього Меморандуму є створення умов для соціальної адаптації та підтримки мешканців </w:t>
      </w:r>
      <w:r w:rsidRPr="004C0ACC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Роменської міської та Варковицької сільської громад </w:t>
      </w:r>
      <w:r w:rsidRPr="004C0ACC">
        <w:rPr>
          <w:rFonts w:ascii="Times New Roman" w:hAnsi="Times New Roman"/>
          <w:noProof/>
          <w:sz w:val="24"/>
          <w:szCs w:val="24"/>
          <w:lang w:val="uk-UA"/>
        </w:rPr>
        <w:t>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жителів громади.</w:t>
      </w: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D3E3FD"/>
          <w:lang w:val="uk-UA"/>
        </w:rPr>
      </w:pP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C0ACC">
        <w:rPr>
          <w:rFonts w:ascii="Times New Roman" w:hAnsi="Times New Roman"/>
          <w:b/>
          <w:sz w:val="24"/>
          <w:szCs w:val="24"/>
          <w:lang w:val="uk-UA"/>
        </w:rPr>
        <w:t>В.о. н</w:t>
      </w:r>
      <w:proofErr w:type="spellStart"/>
      <w:r w:rsidRPr="004C0ACC">
        <w:rPr>
          <w:rFonts w:ascii="Times New Roman" w:hAnsi="Times New Roman"/>
          <w:b/>
          <w:sz w:val="24"/>
          <w:szCs w:val="24"/>
        </w:rPr>
        <w:t>ачальник</w:t>
      </w:r>
      <w:proofErr w:type="spellEnd"/>
      <w:r w:rsidRPr="004C0ACC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4C0ACC">
        <w:rPr>
          <w:rFonts w:ascii="Times New Roman" w:hAnsi="Times New Roman"/>
          <w:b/>
          <w:sz w:val="24"/>
          <w:szCs w:val="24"/>
        </w:rPr>
        <w:t xml:space="preserve"> </w:t>
      </w:r>
      <w:r w:rsidRPr="004C0ACC">
        <w:rPr>
          <w:rFonts w:ascii="Times New Roman" w:hAnsi="Times New Roman"/>
          <w:b/>
          <w:sz w:val="24"/>
          <w:szCs w:val="24"/>
          <w:lang w:val="uk-UA"/>
        </w:rPr>
        <w:t xml:space="preserve">відділу юридичного </w:t>
      </w: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C0ACC">
        <w:rPr>
          <w:rFonts w:ascii="Times New Roman" w:hAnsi="Times New Roman"/>
          <w:b/>
          <w:sz w:val="24"/>
          <w:szCs w:val="24"/>
          <w:lang w:val="uk-UA"/>
        </w:rPr>
        <w:t>забезпечення</w:t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</w:r>
      <w:r w:rsidRPr="004C0ACC">
        <w:rPr>
          <w:rFonts w:ascii="Times New Roman" w:hAnsi="Times New Roman"/>
          <w:b/>
          <w:sz w:val="24"/>
          <w:szCs w:val="24"/>
          <w:lang w:val="uk-UA"/>
        </w:rPr>
        <w:tab/>
        <w:t>Алла СІРОМАХА</w:t>
      </w: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0ACC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C0AC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4C0AC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4C0AC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4C0ACC">
        <w:rPr>
          <w:rFonts w:ascii="Times New Roman" w:hAnsi="Times New Roman"/>
          <w:b/>
          <w:sz w:val="24"/>
          <w:szCs w:val="24"/>
        </w:rPr>
        <w:tab/>
      </w:r>
      <w:r w:rsidRPr="004C0ACC">
        <w:rPr>
          <w:rFonts w:ascii="Times New Roman" w:hAnsi="Times New Roman"/>
          <w:b/>
          <w:sz w:val="24"/>
          <w:szCs w:val="24"/>
        </w:rPr>
        <w:tab/>
      </w:r>
      <w:r w:rsidRPr="004C0ACC">
        <w:rPr>
          <w:rFonts w:ascii="Times New Roman" w:hAnsi="Times New Roman"/>
          <w:b/>
          <w:sz w:val="24"/>
          <w:szCs w:val="24"/>
        </w:rPr>
        <w:tab/>
      </w:r>
      <w:r w:rsidRPr="004C0ACC">
        <w:rPr>
          <w:rFonts w:ascii="Times New Roman" w:hAnsi="Times New Roman"/>
          <w:b/>
          <w:sz w:val="24"/>
          <w:szCs w:val="24"/>
        </w:rPr>
        <w:tab/>
      </w:r>
      <w:r w:rsidRPr="004C0ACC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4C0AC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4C0AC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:rsidR="004C0ACC" w:rsidRPr="004C0ACC" w:rsidRDefault="004C0ACC" w:rsidP="004C0AC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0ACC" w:rsidRDefault="004C0ACC" w:rsidP="004C0ACC">
      <w:pPr>
        <w:rPr>
          <w:lang w:val="uk-UA"/>
        </w:rPr>
      </w:pPr>
    </w:p>
    <w:p w:rsidR="004C0ACC" w:rsidRDefault="004C0ACC" w:rsidP="004C0ACC">
      <w:pPr>
        <w:rPr>
          <w:lang w:val="uk-UA"/>
        </w:rPr>
      </w:pPr>
    </w:p>
    <w:p w:rsidR="004C0ACC" w:rsidRDefault="004C0ACC" w:rsidP="004C0ACC">
      <w:pPr>
        <w:rPr>
          <w:lang w:val="uk-UA"/>
        </w:rPr>
      </w:pPr>
    </w:p>
    <w:p w:rsidR="004E6585" w:rsidRPr="004C0ACC" w:rsidRDefault="004E6585" w:rsidP="004E6585">
      <w:pPr>
        <w:spacing w:before="40"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jc w:val="center"/>
        <w:rPr>
          <w:rStyle w:val="ae"/>
          <w:rFonts w:eastAsia="Arial" w:cs="Calibri"/>
          <w:sz w:val="20"/>
          <w:szCs w:val="20"/>
          <w:lang w:val="uk-UA"/>
        </w:rPr>
      </w:pPr>
    </w:p>
    <w:p w:rsidR="004E6585" w:rsidRDefault="004E6585" w:rsidP="004E6585">
      <w:pPr>
        <w:spacing w:before="40" w:after="40" w:line="264" w:lineRule="auto"/>
        <w:rPr>
          <w:rStyle w:val="ae"/>
          <w:rFonts w:eastAsia="Arial" w:cs="Calibri"/>
          <w:sz w:val="20"/>
          <w:szCs w:val="20"/>
          <w:lang w:val="uk-UA"/>
        </w:rPr>
      </w:pPr>
    </w:p>
    <w:p w:rsidR="002C5BC6" w:rsidRDefault="002C5BC6" w:rsidP="004E6585">
      <w:pPr>
        <w:pStyle w:val="ac"/>
        <w:spacing w:after="0"/>
        <w:ind w:left="6663" w:right="24"/>
        <w:rPr>
          <w:lang w:val="uk-UA"/>
        </w:rPr>
      </w:pPr>
    </w:p>
    <w:sectPr w:rsidR="002C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4D8"/>
    <w:multiLevelType w:val="multilevel"/>
    <w:tmpl w:val="D7289182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6BC0C92"/>
    <w:multiLevelType w:val="hybridMultilevel"/>
    <w:tmpl w:val="E66444DA"/>
    <w:lvl w:ilvl="0" w:tplc="16C4A1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AC3441"/>
    <w:multiLevelType w:val="multilevel"/>
    <w:tmpl w:val="E9A63A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126C790D"/>
    <w:multiLevelType w:val="hybridMultilevel"/>
    <w:tmpl w:val="F8E071AE"/>
    <w:lvl w:ilvl="0" w:tplc="92485F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3250"/>
    <w:multiLevelType w:val="hybridMultilevel"/>
    <w:tmpl w:val="A8C4FAC2"/>
    <w:lvl w:ilvl="0" w:tplc="653AE76E">
      <w:start w:val="4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A78B3"/>
    <w:multiLevelType w:val="hybridMultilevel"/>
    <w:tmpl w:val="7FF67A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4E1B"/>
    <w:multiLevelType w:val="hybridMultilevel"/>
    <w:tmpl w:val="74729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AA2"/>
    <w:multiLevelType w:val="hybridMultilevel"/>
    <w:tmpl w:val="50B0E292"/>
    <w:lvl w:ilvl="0" w:tplc="64C0801C">
      <w:start w:val="5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38E4"/>
    <w:multiLevelType w:val="hybridMultilevel"/>
    <w:tmpl w:val="6320237E"/>
    <w:lvl w:ilvl="0" w:tplc="04090019">
      <w:start w:val="1"/>
      <w:numFmt w:val="lowerLetter"/>
      <w:lvlText w:val="%1."/>
      <w:lvlJc w:val="left"/>
      <w:pPr>
        <w:ind w:left="943" w:hanging="360"/>
      </w:p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9" w15:restartNumberingAfterBreak="0">
    <w:nsid w:val="20BF64A5"/>
    <w:multiLevelType w:val="multilevel"/>
    <w:tmpl w:val="4114EBA8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25BF50A5"/>
    <w:multiLevelType w:val="hybridMultilevel"/>
    <w:tmpl w:val="3BB60D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2521"/>
    <w:multiLevelType w:val="hybridMultilevel"/>
    <w:tmpl w:val="27D68882"/>
    <w:lvl w:ilvl="0" w:tplc="B9429D1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24BCA"/>
    <w:multiLevelType w:val="hybridMultilevel"/>
    <w:tmpl w:val="0ED68E5A"/>
    <w:lvl w:ilvl="0" w:tplc="846A5E7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0340"/>
    <w:multiLevelType w:val="hybridMultilevel"/>
    <w:tmpl w:val="C48EF02C"/>
    <w:lvl w:ilvl="0" w:tplc="606C69C6">
      <w:start w:val="3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B8D"/>
    <w:multiLevelType w:val="hybridMultilevel"/>
    <w:tmpl w:val="DBC0193E"/>
    <w:lvl w:ilvl="0" w:tplc="A362630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E6D1D"/>
    <w:multiLevelType w:val="multilevel"/>
    <w:tmpl w:val="224C0E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35C46F90"/>
    <w:multiLevelType w:val="hybridMultilevel"/>
    <w:tmpl w:val="8962EA04"/>
    <w:lvl w:ilvl="0" w:tplc="B46873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30A"/>
    <w:multiLevelType w:val="hybridMultilevel"/>
    <w:tmpl w:val="3B60238A"/>
    <w:lvl w:ilvl="0" w:tplc="A358D734">
      <w:start w:val="6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2074"/>
    <w:multiLevelType w:val="hybridMultilevel"/>
    <w:tmpl w:val="5576E8DA"/>
    <w:lvl w:ilvl="0" w:tplc="272E7F34">
      <w:start w:val="7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9029C"/>
    <w:multiLevelType w:val="hybridMultilevel"/>
    <w:tmpl w:val="83D62404"/>
    <w:lvl w:ilvl="0" w:tplc="28AA7524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F1FB7"/>
    <w:multiLevelType w:val="hybridMultilevel"/>
    <w:tmpl w:val="2A9029F6"/>
    <w:lvl w:ilvl="0" w:tplc="0C1E3D9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1161"/>
    <w:multiLevelType w:val="hybridMultilevel"/>
    <w:tmpl w:val="B060D864"/>
    <w:lvl w:ilvl="0" w:tplc="2B9A0C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  <w:lang w:val="en-US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66AF8"/>
    <w:multiLevelType w:val="hybridMultilevel"/>
    <w:tmpl w:val="2242B1A6"/>
    <w:lvl w:ilvl="0" w:tplc="B4A807A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73C24"/>
    <w:multiLevelType w:val="hybridMultilevel"/>
    <w:tmpl w:val="1D581F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F3179"/>
    <w:multiLevelType w:val="hybridMultilevel"/>
    <w:tmpl w:val="06EA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87A68"/>
    <w:multiLevelType w:val="hybridMultilevel"/>
    <w:tmpl w:val="81980A22"/>
    <w:lvl w:ilvl="0" w:tplc="CA26B8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0316A"/>
    <w:multiLevelType w:val="hybridMultilevel"/>
    <w:tmpl w:val="277E8142"/>
    <w:lvl w:ilvl="0" w:tplc="13CE1F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817600"/>
    <w:multiLevelType w:val="hybridMultilevel"/>
    <w:tmpl w:val="394C9CB0"/>
    <w:lvl w:ilvl="0" w:tplc="49300A9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336C5"/>
    <w:multiLevelType w:val="hybridMultilevel"/>
    <w:tmpl w:val="7706AD1E"/>
    <w:lvl w:ilvl="0" w:tplc="D31089C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91A04"/>
    <w:multiLevelType w:val="hybridMultilevel"/>
    <w:tmpl w:val="EA322C30"/>
    <w:lvl w:ilvl="0" w:tplc="0CC2EA0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53C5D"/>
    <w:multiLevelType w:val="hybridMultilevel"/>
    <w:tmpl w:val="FDA65078"/>
    <w:lvl w:ilvl="0" w:tplc="A87ACC0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014AE"/>
    <w:multiLevelType w:val="hybridMultilevel"/>
    <w:tmpl w:val="13A02CAC"/>
    <w:lvl w:ilvl="0" w:tplc="BA002430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64CEC"/>
    <w:multiLevelType w:val="hybridMultilevel"/>
    <w:tmpl w:val="E7040906"/>
    <w:lvl w:ilvl="0" w:tplc="467A243E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A95"/>
    <w:multiLevelType w:val="multilevel"/>
    <w:tmpl w:val="A66C0A0C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4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C96097"/>
    <w:multiLevelType w:val="hybridMultilevel"/>
    <w:tmpl w:val="D19A80F0"/>
    <w:lvl w:ilvl="0" w:tplc="E3A487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F61CF"/>
    <w:multiLevelType w:val="hybridMultilevel"/>
    <w:tmpl w:val="272AFA30"/>
    <w:lvl w:ilvl="0" w:tplc="9F2021BA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12B93"/>
    <w:multiLevelType w:val="hybridMultilevel"/>
    <w:tmpl w:val="D3085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1A95"/>
    <w:multiLevelType w:val="hybridMultilevel"/>
    <w:tmpl w:val="64428E70"/>
    <w:lvl w:ilvl="0" w:tplc="629685E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03329"/>
    <w:multiLevelType w:val="hybridMultilevel"/>
    <w:tmpl w:val="CC86B216"/>
    <w:lvl w:ilvl="0" w:tplc="78EED9A4">
      <w:start w:val="2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B3350"/>
    <w:multiLevelType w:val="hybridMultilevel"/>
    <w:tmpl w:val="3D90429C"/>
    <w:lvl w:ilvl="0" w:tplc="2976E5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1AA"/>
    <w:multiLevelType w:val="hybridMultilevel"/>
    <w:tmpl w:val="76DAE6A8"/>
    <w:lvl w:ilvl="0" w:tplc="366C3B3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F73F3"/>
    <w:multiLevelType w:val="multilevel"/>
    <w:tmpl w:val="1FEE5E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C841FE2"/>
    <w:multiLevelType w:val="hybridMultilevel"/>
    <w:tmpl w:val="906E3712"/>
    <w:lvl w:ilvl="0" w:tplc="4E6E2578">
      <w:start w:val="5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4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7">
    <w:abstractNumId w:val="15"/>
  </w:num>
  <w:num w:numId="8">
    <w:abstractNumId w:val="33"/>
  </w:num>
  <w:num w:numId="9">
    <w:abstractNumId w:val="9"/>
  </w:num>
  <w:num w:numId="10">
    <w:abstractNumId w:val="2"/>
  </w:num>
  <w:num w:numId="11">
    <w:abstractNumId w:val="4"/>
  </w:num>
  <w:num w:numId="12">
    <w:abstractNumId w:val="43"/>
  </w:num>
  <w:num w:numId="13">
    <w:abstractNumId w:val="38"/>
  </w:num>
  <w:num w:numId="14">
    <w:abstractNumId w:val="30"/>
  </w:num>
  <w:num w:numId="15">
    <w:abstractNumId w:val="27"/>
  </w:num>
  <w:num w:numId="16">
    <w:abstractNumId w:val="31"/>
  </w:num>
  <w:num w:numId="17">
    <w:abstractNumId w:val="7"/>
  </w:num>
  <w:num w:numId="18">
    <w:abstractNumId w:val="19"/>
  </w:num>
  <w:num w:numId="19">
    <w:abstractNumId w:val="17"/>
  </w:num>
  <w:num w:numId="20">
    <w:abstractNumId w:val="18"/>
  </w:num>
  <w:num w:numId="21">
    <w:abstractNumId w:val="25"/>
  </w:num>
  <w:num w:numId="22">
    <w:abstractNumId w:val="12"/>
  </w:num>
  <w:num w:numId="23">
    <w:abstractNumId w:val="37"/>
  </w:num>
  <w:num w:numId="24">
    <w:abstractNumId w:val="3"/>
  </w:num>
  <w:num w:numId="25">
    <w:abstractNumId w:val="21"/>
  </w:num>
  <w:num w:numId="26">
    <w:abstractNumId w:val="35"/>
  </w:num>
  <w:num w:numId="27">
    <w:abstractNumId w:val="23"/>
  </w:num>
  <w:num w:numId="28">
    <w:abstractNumId w:val="6"/>
  </w:num>
  <w:num w:numId="29">
    <w:abstractNumId w:val="10"/>
  </w:num>
  <w:num w:numId="30">
    <w:abstractNumId w:val="24"/>
  </w:num>
  <w:num w:numId="31">
    <w:abstractNumId w:val="40"/>
  </w:num>
  <w:num w:numId="32">
    <w:abstractNumId w:val="22"/>
  </w:num>
  <w:num w:numId="33">
    <w:abstractNumId w:val="39"/>
  </w:num>
  <w:num w:numId="34">
    <w:abstractNumId w:val="29"/>
  </w:num>
  <w:num w:numId="35">
    <w:abstractNumId w:val="13"/>
  </w:num>
  <w:num w:numId="36">
    <w:abstractNumId w:val="32"/>
  </w:num>
  <w:num w:numId="37">
    <w:abstractNumId w:val="16"/>
  </w:num>
  <w:num w:numId="38">
    <w:abstractNumId w:val="20"/>
  </w:num>
  <w:num w:numId="39">
    <w:abstractNumId w:val="28"/>
  </w:num>
  <w:num w:numId="40">
    <w:abstractNumId w:val="41"/>
  </w:num>
  <w:num w:numId="41">
    <w:abstractNumId w:val="36"/>
  </w:num>
  <w:num w:numId="42">
    <w:abstractNumId w:val="14"/>
  </w:num>
  <w:num w:numId="43">
    <w:abstractNumId w:val="8"/>
  </w:num>
  <w:num w:numId="44">
    <w:abstractNumId w:val="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04"/>
    <w:rsid w:val="000056FA"/>
    <w:rsid w:val="00046169"/>
    <w:rsid w:val="00060ED6"/>
    <w:rsid w:val="000630B1"/>
    <w:rsid w:val="000638F0"/>
    <w:rsid w:val="00076582"/>
    <w:rsid w:val="000A2DF0"/>
    <w:rsid w:val="000F66D8"/>
    <w:rsid w:val="00100CCB"/>
    <w:rsid w:val="001179C9"/>
    <w:rsid w:val="00142CA4"/>
    <w:rsid w:val="001F7422"/>
    <w:rsid w:val="00236304"/>
    <w:rsid w:val="002910AE"/>
    <w:rsid w:val="002A3B68"/>
    <w:rsid w:val="002C5BC6"/>
    <w:rsid w:val="002D0744"/>
    <w:rsid w:val="002D3330"/>
    <w:rsid w:val="003078AF"/>
    <w:rsid w:val="003459D7"/>
    <w:rsid w:val="003A1C21"/>
    <w:rsid w:val="00446AAE"/>
    <w:rsid w:val="00475C34"/>
    <w:rsid w:val="004C0ACC"/>
    <w:rsid w:val="004E6585"/>
    <w:rsid w:val="00544F13"/>
    <w:rsid w:val="00557F10"/>
    <w:rsid w:val="00576562"/>
    <w:rsid w:val="00636F9D"/>
    <w:rsid w:val="00640B06"/>
    <w:rsid w:val="00653770"/>
    <w:rsid w:val="00737240"/>
    <w:rsid w:val="007821C6"/>
    <w:rsid w:val="007930B2"/>
    <w:rsid w:val="00793283"/>
    <w:rsid w:val="007941CA"/>
    <w:rsid w:val="007B5DA0"/>
    <w:rsid w:val="00816307"/>
    <w:rsid w:val="008441A2"/>
    <w:rsid w:val="008633B8"/>
    <w:rsid w:val="008915BE"/>
    <w:rsid w:val="009077AA"/>
    <w:rsid w:val="009252F7"/>
    <w:rsid w:val="00957423"/>
    <w:rsid w:val="00A20867"/>
    <w:rsid w:val="00A260C3"/>
    <w:rsid w:val="00A36102"/>
    <w:rsid w:val="00A65218"/>
    <w:rsid w:val="00A837D3"/>
    <w:rsid w:val="00A955A1"/>
    <w:rsid w:val="00B02DCC"/>
    <w:rsid w:val="00B63A7E"/>
    <w:rsid w:val="00B72C02"/>
    <w:rsid w:val="00B96968"/>
    <w:rsid w:val="00C00A48"/>
    <w:rsid w:val="00C97782"/>
    <w:rsid w:val="00D479C7"/>
    <w:rsid w:val="00D53B01"/>
    <w:rsid w:val="00DC2482"/>
    <w:rsid w:val="00DD7EFC"/>
    <w:rsid w:val="00DE3141"/>
    <w:rsid w:val="00DE493F"/>
    <w:rsid w:val="00DE72AF"/>
    <w:rsid w:val="00E10473"/>
    <w:rsid w:val="00E56B19"/>
    <w:rsid w:val="00E7125C"/>
    <w:rsid w:val="00EC5EB6"/>
    <w:rsid w:val="00EF327C"/>
    <w:rsid w:val="00F167AA"/>
    <w:rsid w:val="00F1681A"/>
    <w:rsid w:val="00F41F3F"/>
    <w:rsid w:val="00F54005"/>
    <w:rsid w:val="00FD5232"/>
    <w:rsid w:val="00FE324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B126"/>
  <w15:docId w15:val="{F76AA7AF-73F5-4D26-B732-2B3265E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41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s,Paragraphe de liste1,Paragraphe à Puce,Titre1,Paragraphe de liste 1"/>
    <w:basedOn w:val="a"/>
    <w:link w:val="a9"/>
    <w:uiPriority w:val="34"/>
    <w:qFormat/>
    <w:rsid w:val="009077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00CCB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7941CA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rsid w:val="007941C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4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Strong"/>
    <w:basedOn w:val="a0"/>
    <w:uiPriority w:val="22"/>
    <w:qFormat/>
    <w:rsid w:val="007941CA"/>
    <w:rPr>
      <w:b/>
      <w:bCs/>
    </w:rPr>
  </w:style>
  <w:style w:type="character" w:customStyle="1" w:styleId="normaltextrun">
    <w:name w:val="normaltextrun"/>
    <w:basedOn w:val="a0"/>
    <w:rsid w:val="004E6585"/>
  </w:style>
  <w:style w:type="paragraph" w:styleId="3">
    <w:name w:val="Body Text 3"/>
    <w:basedOn w:val="a"/>
    <w:link w:val="30"/>
    <w:uiPriority w:val="99"/>
    <w:semiHidden/>
    <w:unhideWhenUsed/>
    <w:rsid w:val="004E6585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4E6585"/>
    <w:rPr>
      <w:sz w:val="16"/>
      <w:szCs w:val="16"/>
    </w:rPr>
  </w:style>
  <w:style w:type="paragraph" w:customStyle="1" w:styleId="Heading11">
    <w:name w:val="Heading 11"/>
    <w:next w:val="a"/>
    <w:rsid w:val="004E6585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val="it-IT" w:eastAsia="cs-CZ"/>
    </w:rPr>
  </w:style>
  <w:style w:type="character" w:customStyle="1" w:styleId="a9">
    <w:name w:val="Абзац списку Знак"/>
    <w:aliases w:val="Bullets Знак,Paragraphe de liste1 Знак,Paragraphe à Puce Знак,Titre1 Знак,Paragraphe de liste 1 Знак"/>
    <w:link w:val="a8"/>
    <w:uiPriority w:val="34"/>
    <w:rsid w:val="004E65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F8AC-0802-4CE4-98F0-909B111C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6591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2026-07-16T13:16:00Z</cp:lastPrinted>
  <dcterms:created xsi:type="dcterms:W3CDTF">2023-12-11T09:47:00Z</dcterms:created>
  <dcterms:modified xsi:type="dcterms:W3CDTF">2026-07-16T13:19:00Z</dcterms:modified>
</cp:coreProperties>
</file>