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C3431" w14:textId="77777777" w:rsidR="00263325" w:rsidRPr="00263325" w:rsidRDefault="00263325" w:rsidP="00263325">
      <w:pPr>
        <w:jc w:val="center"/>
        <w:rPr>
          <w:b/>
          <w:lang w:val="uk-UA" w:eastAsia="ru-RU"/>
        </w:rPr>
      </w:pPr>
      <w:bookmarkStart w:id="0" w:name="_heading=h.6pwlm3790b1n" w:colFirst="0" w:colLast="0"/>
      <w:bookmarkEnd w:id="0"/>
      <w:r w:rsidRPr="00263325">
        <w:rPr>
          <w:b/>
          <w:lang w:val="uk-UA" w:eastAsia="ru-RU"/>
        </w:rPr>
        <w:t>ПРОЄКТ РІШЕННЯ</w:t>
      </w:r>
    </w:p>
    <w:p w14:paraId="4C3AE011" w14:textId="77777777" w:rsidR="00263325" w:rsidRPr="00263325" w:rsidRDefault="00263325" w:rsidP="00263325">
      <w:pPr>
        <w:jc w:val="center"/>
        <w:rPr>
          <w:b/>
          <w:lang w:val="uk-UA" w:eastAsia="ru-RU"/>
        </w:rPr>
      </w:pPr>
      <w:r w:rsidRPr="00263325">
        <w:rPr>
          <w:b/>
          <w:lang w:val="uk-UA" w:eastAsia="ru-RU"/>
        </w:rPr>
        <w:t>РОМЕНСЬКА МІСЬКА РАДА СУМСЬКОЇ ОБЛАСТІ</w:t>
      </w:r>
    </w:p>
    <w:p w14:paraId="09B2C2B9" w14:textId="77777777" w:rsidR="00263325" w:rsidRPr="00263325" w:rsidRDefault="00263325" w:rsidP="00263325">
      <w:pPr>
        <w:jc w:val="center"/>
        <w:rPr>
          <w:b/>
          <w:lang w:val="uk-UA" w:eastAsia="ru-RU"/>
        </w:rPr>
      </w:pPr>
    </w:p>
    <w:tbl>
      <w:tblPr>
        <w:tblW w:w="0" w:type="auto"/>
        <w:tblLook w:val="00A0" w:firstRow="1" w:lastRow="0" w:firstColumn="1" w:lastColumn="0" w:noHBand="0" w:noVBand="0"/>
      </w:tblPr>
      <w:tblGrid>
        <w:gridCol w:w="3133"/>
        <w:gridCol w:w="3121"/>
        <w:gridCol w:w="3101"/>
      </w:tblGrid>
      <w:tr w:rsidR="00263325" w:rsidRPr="00263325" w14:paraId="706A7EC0" w14:textId="77777777" w:rsidTr="00E61CEA">
        <w:tc>
          <w:tcPr>
            <w:tcW w:w="3133" w:type="dxa"/>
            <w:hideMark/>
          </w:tcPr>
          <w:p w14:paraId="29E4EA48" w14:textId="77777777" w:rsidR="00263325" w:rsidRPr="00263325" w:rsidRDefault="00263325" w:rsidP="00263325">
            <w:pPr>
              <w:spacing w:line="252" w:lineRule="auto"/>
              <w:ind w:left="-105"/>
              <w:rPr>
                <w:b/>
                <w:lang w:val="uk-UA" w:eastAsia="en-US"/>
              </w:rPr>
            </w:pPr>
            <w:r w:rsidRPr="00263325">
              <w:rPr>
                <w:b/>
                <w:lang w:val="uk-UA" w:eastAsia="en-US"/>
              </w:rPr>
              <w:t>22.07.2026</w:t>
            </w:r>
          </w:p>
        </w:tc>
        <w:tc>
          <w:tcPr>
            <w:tcW w:w="3121" w:type="dxa"/>
            <w:hideMark/>
          </w:tcPr>
          <w:p w14:paraId="4DFC930A" w14:textId="77777777" w:rsidR="00263325" w:rsidRPr="00263325" w:rsidRDefault="00263325" w:rsidP="00263325">
            <w:pPr>
              <w:spacing w:line="252" w:lineRule="auto"/>
              <w:jc w:val="center"/>
              <w:rPr>
                <w:b/>
                <w:sz w:val="16"/>
                <w:szCs w:val="16"/>
                <w:lang w:val="uk-UA" w:eastAsia="en-US"/>
              </w:rPr>
            </w:pPr>
            <w:r w:rsidRPr="00263325">
              <w:rPr>
                <w:b/>
                <w:lang w:val="uk-UA" w:eastAsia="en-US"/>
              </w:rPr>
              <w:t xml:space="preserve">       Ромни</w:t>
            </w:r>
          </w:p>
        </w:tc>
        <w:tc>
          <w:tcPr>
            <w:tcW w:w="3101" w:type="dxa"/>
          </w:tcPr>
          <w:p w14:paraId="6DA1BA07" w14:textId="77777777" w:rsidR="00263325" w:rsidRPr="00263325" w:rsidRDefault="00263325" w:rsidP="00263325">
            <w:pPr>
              <w:spacing w:line="252" w:lineRule="auto"/>
              <w:rPr>
                <w:b/>
                <w:lang w:val="uk-UA" w:eastAsia="en-US"/>
              </w:rPr>
            </w:pPr>
          </w:p>
        </w:tc>
      </w:tr>
    </w:tbl>
    <w:p w14:paraId="53456D42" w14:textId="77777777" w:rsidR="00A4310D" w:rsidRDefault="00000000">
      <w:pPr>
        <w:pStyle w:val="3"/>
        <w:spacing w:before="120" w:after="120" w:line="276" w:lineRule="auto"/>
        <w:ind w:right="4818"/>
        <w:jc w:val="both"/>
        <w:rPr>
          <w:b/>
          <w:bCs/>
          <w:sz w:val="24"/>
          <w:szCs w:val="24"/>
        </w:rPr>
      </w:pPr>
      <w:r>
        <w:rPr>
          <w:b/>
          <w:bCs/>
          <w:sz w:val="24"/>
          <w:szCs w:val="24"/>
        </w:rPr>
        <w:t xml:space="preserve">Про стан виконання Програми «Освіта Роменської міської територіальної громади у 2024-2026 роках» за 2025 рік </w:t>
      </w:r>
    </w:p>
    <w:p w14:paraId="297D67E7" w14:textId="77777777" w:rsidR="00A4310D" w:rsidRDefault="00000000">
      <w:pPr>
        <w:spacing w:line="276" w:lineRule="auto"/>
        <w:ind w:firstLine="567"/>
        <w:jc w:val="both"/>
      </w:pPr>
      <w:r>
        <w:t xml:space="preserve">Відповідно до пункту 22 частини 1 статті 26 Закону України «Про місцеве самоврядування в Україні», Закону України «Про освіту» </w:t>
      </w:r>
    </w:p>
    <w:p w14:paraId="4B07C41C" w14:textId="77777777" w:rsidR="00A4310D" w:rsidRDefault="00000000">
      <w:pPr>
        <w:spacing w:before="120" w:after="120"/>
        <w:jc w:val="both"/>
      </w:pPr>
      <w:r>
        <w:t>МІСЬКА РАДА ВИРІШИЛА:</w:t>
      </w:r>
    </w:p>
    <w:p w14:paraId="03FB530C" w14:textId="77777777" w:rsidR="00A4310D" w:rsidRDefault="00000000">
      <w:pPr>
        <w:spacing w:after="120" w:line="276" w:lineRule="auto"/>
        <w:ind w:firstLine="567"/>
        <w:jc w:val="both"/>
      </w:pPr>
      <w:r>
        <w:t>1. Взяти до відома інформацію заступника міського голови з питань діяльності виконавчих органів ради Городецької Л.Д. про стан виконання Програми «Освіта Роменської міської територіальної громади у 2024-2026 роках» за 2025 рік (додається).</w:t>
      </w:r>
    </w:p>
    <w:p w14:paraId="5BADA3E9" w14:textId="77777777" w:rsidR="00A4310D" w:rsidRDefault="00000000">
      <w:pPr>
        <w:spacing w:line="276" w:lineRule="auto"/>
        <w:ind w:firstLine="567"/>
        <w:jc w:val="both"/>
      </w:pPr>
      <w:r>
        <w:t xml:space="preserve">2. Залишити на контролі рішення Роменської міської ради від 20.12.2023 «Про затвердження Програми «Освіта Роменської міської територіальної громади у 2024-2026 роках». </w:t>
      </w:r>
    </w:p>
    <w:p w14:paraId="2F761676" w14:textId="77777777" w:rsidR="00A4310D" w:rsidRDefault="00A4310D">
      <w:pPr>
        <w:tabs>
          <w:tab w:val="left" w:pos="284"/>
        </w:tabs>
        <w:spacing w:line="276" w:lineRule="auto"/>
        <w:jc w:val="both"/>
      </w:pPr>
    </w:p>
    <w:p w14:paraId="60486729" w14:textId="77777777" w:rsidR="00A4310D" w:rsidRDefault="00A4310D"/>
    <w:p w14:paraId="36926B3D" w14:textId="77777777" w:rsidR="00C3065E" w:rsidRPr="00C3065E" w:rsidRDefault="00C3065E" w:rsidP="00C3065E">
      <w:pPr>
        <w:jc w:val="both"/>
        <w:rPr>
          <w:b/>
          <w:bCs/>
          <w:color w:val="000000"/>
          <w:lang w:val="uk-UA" w:eastAsia="ru-RU"/>
        </w:rPr>
      </w:pPr>
      <w:r w:rsidRPr="00C3065E">
        <w:rPr>
          <w:b/>
          <w:bCs/>
          <w:color w:val="000000"/>
          <w:lang w:val="uk-UA" w:eastAsia="ru-RU"/>
        </w:rPr>
        <w:t>Розробник – Олена ШАПАВАЛОВА, заступник начальника Відділу освіти Роменської міської ради Сумської області</w:t>
      </w:r>
    </w:p>
    <w:p w14:paraId="22615CF6" w14:textId="150DC83B" w:rsidR="00263325" w:rsidRPr="00C3065E" w:rsidRDefault="00C3065E" w:rsidP="00C3065E">
      <w:pPr>
        <w:jc w:val="both"/>
        <w:rPr>
          <w:color w:val="0563C1"/>
          <w:u w:val="single"/>
          <w:lang w:val="uk-UA" w:eastAsia="ru-RU"/>
        </w:rPr>
      </w:pPr>
      <w:r w:rsidRPr="00C3065E">
        <w:rPr>
          <w:color w:val="000000"/>
          <w:lang w:val="uk-UA" w:eastAsia="ru-RU"/>
        </w:rPr>
        <w:t xml:space="preserve">Зауваження та пропозиції до </w:t>
      </w:r>
      <w:proofErr w:type="spellStart"/>
      <w:r w:rsidRPr="00C3065E">
        <w:rPr>
          <w:color w:val="000000"/>
          <w:lang w:val="uk-UA" w:eastAsia="ru-RU"/>
        </w:rPr>
        <w:t>проєкту</w:t>
      </w:r>
      <w:proofErr w:type="spellEnd"/>
      <w:r w:rsidRPr="00C3065E">
        <w:rPr>
          <w:color w:val="000000"/>
          <w:lang w:val="uk-UA" w:eastAsia="ru-RU"/>
        </w:rPr>
        <w:t xml:space="preserve"> рішення приймаються Відділом освіти Роменської міської ради за адресою: м. Ромни, вул. Соборна, 41, тел. 5-31-80, електронною поштою на адресу </w:t>
      </w:r>
      <w:hyperlink r:id="rId5" w:history="1">
        <w:r w:rsidRPr="00C3065E">
          <w:rPr>
            <w:color w:val="0563C1"/>
            <w:u w:val="single"/>
            <w:lang w:val="uk-UA" w:eastAsia="ru-RU"/>
          </w:rPr>
          <w:t>osvita@romny-vk.gov.ua</w:t>
        </w:r>
      </w:hyperlink>
      <w:r w:rsidR="00263325">
        <w:rPr>
          <w:b/>
          <w:bCs/>
          <w:lang w:val="uk-UA"/>
        </w:rPr>
        <w:br w:type="page"/>
      </w:r>
    </w:p>
    <w:p w14:paraId="76BD6712" w14:textId="77777777" w:rsidR="00A4310D" w:rsidRDefault="00A4310D">
      <w:pPr>
        <w:rPr>
          <w:b/>
          <w:bCs/>
        </w:rPr>
      </w:pPr>
    </w:p>
    <w:p w14:paraId="5B2808D6" w14:textId="77777777" w:rsidR="00A4310D" w:rsidRDefault="00000000">
      <w:pPr>
        <w:jc w:val="center"/>
        <w:rPr>
          <w:b/>
          <w:bCs/>
        </w:rPr>
      </w:pPr>
      <w:r>
        <w:rPr>
          <w:b/>
          <w:bCs/>
        </w:rPr>
        <w:t>ІНФОРМАЦІЯ</w:t>
      </w:r>
    </w:p>
    <w:p w14:paraId="29E7D7C7" w14:textId="77777777" w:rsidR="00A4310D" w:rsidRDefault="00000000">
      <w:pPr>
        <w:jc w:val="center"/>
        <w:rPr>
          <w:b/>
          <w:bCs/>
        </w:rPr>
      </w:pPr>
      <w:r>
        <w:rPr>
          <w:b/>
          <w:bCs/>
        </w:rPr>
        <w:t>Про стан виконання Програми «Освіта Роменської міської територіальної громади у 2024-2026 роках» за 2025 рік</w:t>
      </w:r>
    </w:p>
    <w:p w14:paraId="3E4DC58F" w14:textId="77777777" w:rsidR="00A4310D" w:rsidRDefault="00A4310D">
      <w:pPr>
        <w:jc w:val="center"/>
        <w:rPr>
          <w:color w:val="FF0000"/>
        </w:rPr>
      </w:pPr>
    </w:p>
    <w:p w14:paraId="48A0D7BD" w14:textId="77777777" w:rsidR="00A4310D" w:rsidRDefault="00000000">
      <w:pPr>
        <w:spacing w:line="276" w:lineRule="auto"/>
        <w:ind w:firstLine="567"/>
        <w:jc w:val="both"/>
        <w:rPr>
          <w:b/>
          <w:bCs/>
        </w:rPr>
      </w:pPr>
      <w:r>
        <w:rPr>
          <w:b/>
          <w:bCs/>
        </w:rPr>
        <w:t xml:space="preserve">Напрям 1 «Створення сучасного освітнього середовища дошкільної освіти» </w:t>
      </w:r>
    </w:p>
    <w:p w14:paraId="5D8150DD" w14:textId="77777777" w:rsidR="00A4310D" w:rsidRDefault="00000000">
      <w:pPr>
        <w:spacing w:line="271" w:lineRule="auto"/>
        <w:ind w:firstLine="567"/>
        <w:jc w:val="both"/>
      </w:pPr>
      <w:r>
        <w:t xml:space="preserve">У 2025 році діяльність системи дошкільної освіти Роменської міської територіальної громади була спрямована на забезпечення якісної та доступної дошкільної освіти, створення належних умов для всебічного й гармонійного розвитку кожної дитини, формування ключових життєвих компетентностей, виховання здорової, активної особистості, здатної до самореалізації та подальшого саморозвитку. </w:t>
      </w:r>
    </w:p>
    <w:p w14:paraId="45081B02" w14:textId="77777777" w:rsidR="00A4310D" w:rsidRDefault="00000000">
      <w:pPr>
        <w:spacing w:line="271" w:lineRule="auto"/>
        <w:ind w:firstLine="567"/>
        <w:jc w:val="both"/>
      </w:pPr>
      <w:r>
        <w:t>Задля реалізації цього завдання у громаді функціонує мережа із 22 закладів дошкільної освіти, з яких 3 – у складі закладів загальної середньої освіти. Загальна кількість вихованців становила 1422  дитини, а середня наповнюваність груп – 15,7 дитини.</w:t>
      </w:r>
    </w:p>
    <w:p w14:paraId="6300E4B4" w14:textId="14661A26" w:rsidR="00A4310D" w:rsidRDefault="00000000">
      <w:pPr>
        <w:spacing w:line="271" w:lineRule="auto"/>
        <w:ind w:firstLine="567"/>
        <w:jc w:val="both"/>
      </w:pPr>
      <w:r>
        <w:t xml:space="preserve">Упродовж 2025 року в закладах дошкільної освіти здійснювалися заходи, спрямовані на створення безпечних, комфортних і </w:t>
      </w:r>
      <w:proofErr w:type="spellStart"/>
      <w:r>
        <w:t>здоров’язбережувальних</w:t>
      </w:r>
      <w:proofErr w:type="spellEnd"/>
      <w:r>
        <w:t xml:space="preserve"> умов для дітей. Особливу увагу приділено організації якісного харчування, зокрема в літній оздоровчий період. Було збільшено вартість харчування, що дало змогу покращити раціон вихованців та сприяти зміцненню їхнього здоров’я. Загальний обсяг фінансування на ці заходи склав 178,9 тис. грн.</w:t>
      </w:r>
    </w:p>
    <w:p w14:paraId="3452CA72" w14:textId="77777777" w:rsidR="00A4310D" w:rsidRDefault="00A4310D">
      <w:pPr>
        <w:spacing w:line="271" w:lineRule="auto"/>
        <w:jc w:val="both"/>
        <w:rPr>
          <w:color w:val="FF0000"/>
        </w:rPr>
      </w:pPr>
    </w:p>
    <w:p w14:paraId="672D5752" w14:textId="77777777" w:rsidR="00A4310D" w:rsidRDefault="00000000">
      <w:pPr>
        <w:spacing w:line="271" w:lineRule="auto"/>
        <w:ind w:firstLine="567"/>
        <w:jc w:val="both"/>
        <w:rPr>
          <w:b/>
          <w:bCs/>
        </w:rPr>
      </w:pPr>
      <w:r>
        <w:rPr>
          <w:b/>
          <w:bCs/>
        </w:rPr>
        <w:t>Напрям 2 «Створення умов для реалізації державної політики у реформуванні загальної середньої освіти «Нова українська школа»</w:t>
      </w:r>
    </w:p>
    <w:p w14:paraId="517BD1CF" w14:textId="77777777" w:rsidR="00A4310D" w:rsidRDefault="00000000">
      <w:pPr>
        <w:spacing w:line="271" w:lineRule="auto"/>
        <w:ind w:firstLine="567"/>
        <w:jc w:val="both"/>
      </w:pPr>
      <w:r>
        <w:t xml:space="preserve">У 2025 році діяльність у сфері загальної середньої освіти здійснювалася відповідно до державної політики реформування освітньої галузі та положень Концепції «Нова українська школа». Основні заходи були спрямовані на підвищення якості освітнього процесу, створення сучасного освітнього середовища, а також упровадження цифрових технологій і цифрової трансформації закладів освіти. </w:t>
      </w:r>
    </w:p>
    <w:p w14:paraId="162CD70E" w14:textId="77777777" w:rsidR="00A4310D" w:rsidRDefault="00000000">
      <w:pPr>
        <w:spacing w:line="271" w:lineRule="auto"/>
        <w:ind w:firstLine="567"/>
        <w:jc w:val="both"/>
      </w:pPr>
      <w:r>
        <w:t>З метою удосконалення процесів управління та обліку в закладах загальної середньої освіти було забезпечено функціонування пакетів програмного продукту «Курс: Школа» (ДІСО) на загальну суму 50,6 тис. грн.</w:t>
      </w:r>
    </w:p>
    <w:p w14:paraId="5142FA4B" w14:textId="77777777" w:rsidR="00A4310D" w:rsidRDefault="00000000">
      <w:pPr>
        <w:spacing w:line="271" w:lineRule="auto"/>
        <w:ind w:firstLine="567"/>
        <w:jc w:val="both"/>
      </w:pPr>
      <w:r>
        <w:t>Для створення сучасного навчального простору та забезпечення якісного освітнього процесу в 5–6 класах загальноосвітніх закладів у 2025 році придбано комплекти мультимедійного обладнання на загальну суму 4176,5 тис. грн. Це дозволило підвищити ефективність викладання, урізноманітнити форми навчання та покращити сприйняття навчального матеріалу учнями.</w:t>
      </w:r>
    </w:p>
    <w:p w14:paraId="1188F0A8" w14:textId="77777777" w:rsidR="00A4310D" w:rsidRDefault="00A4310D">
      <w:pPr>
        <w:spacing w:line="271" w:lineRule="auto"/>
        <w:ind w:firstLine="567"/>
        <w:jc w:val="both"/>
        <w:rPr>
          <w:color w:val="FF0000"/>
        </w:rPr>
      </w:pPr>
    </w:p>
    <w:p w14:paraId="4D85159A" w14:textId="77777777" w:rsidR="00A4310D" w:rsidRDefault="00000000">
      <w:pPr>
        <w:spacing w:line="271" w:lineRule="auto"/>
        <w:ind w:firstLine="567"/>
        <w:jc w:val="both"/>
        <w:rPr>
          <w:b/>
          <w:bCs/>
        </w:rPr>
      </w:pPr>
      <w:bookmarkStart w:id="1" w:name="_heading=h.szpwytoafyi7" w:colFirst="0" w:colLast="0"/>
      <w:bookmarkEnd w:id="1"/>
      <w:r>
        <w:rPr>
          <w:b/>
          <w:bCs/>
        </w:rPr>
        <w:t>Напрям 3 «Забезпечення рівного доступу до якісної освіти»</w:t>
      </w:r>
    </w:p>
    <w:p w14:paraId="059A941C" w14:textId="77777777" w:rsidR="00A4310D" w:rsidRDefault="00000000">
      <w:pPr>
        <w:spacing w:line="271" w:lineRule="auto"/>
        <w:ind w:firstLine="567"/>
        <w:jc w:val="both"/>
      </w:pPr>
      <w:r>
        <w:t xml:space="preserve">У 2025 році в Роменській міській територіальній громаді продовжувалася системна робота, спрямована на забезпечення рівного доступу дітей до якісної загальної середньої освіти незалежно від місця їх проживання. Основна увага приділялася створенню умов для отримання учнями якісних освітніх послуг та забезпеченню рівних можливостей у навчанні. </w:t>
      </w:r>
    </w:p>
    <w:p w14:paraId="16309D83" w14:textId="77777777" w:rsidR="00A4310D" w:rsidRDefault="00000000">
      <w:pPr>
        <w:spacing w:line="271" w:lineRule="auto"/>
        <w:ind w:firstLine="567"/>
        <w:jc w:val="both"/>
      </w:pPr>
      <w:r>
        <w:t>Підвезення учнів до закладів освіти громади здійснювалося шляхом забезпечення пільгового проїзду у межах міста та організації транспортування шкільними автобусами. Для реалізації цього напряму у 2025 році з бюджету громади спрямовано 1785,6 тис. грн на компенсацію вартості проїзду. При встановленій вартості квитка у громадському транспорті 12 грн, з бюджету відшкодовувалося 7,2 грн, а доплата з боку учня становила 4,8 грн.</w:t>
      </w:r>
    </w:p>
    <w:p w14:paraId="62176BED" w14:textId="77777777" w:rsidR="00A4310D" w:rsidRDefault="00000000">
      <w:pPr>
        <w:spacing w:line="271" w:lineRule="auto"/>
        <w:ind w:firstLine="567"/>
        <w:jc w:val="both"/>
      </w:pPr>
      <w:r>
        <w:lastRenderedPageBreak/>
        <w:t>Крім того, з метою оновлення автопарку та забезпечення безпечного підвезення учнів до закладів освіти, у 2025 році громада отримала  два шкільних автобуси ATAMAN DO93S2 за державні та кошти міського бюджету( 4068,2 тис. грн.).</w:t>
      </w:r>
    </w:p>
    <w:p w14:paraId="4F317AFE" w14:textId="77777777" w:rsidR="00A4310D" w:rsidRPr="00782D99" w:rsidRDefault="00A4310D" w:rsidP="00782D99">
      <w:pPr>
        <w:spacing w:line="271" w:lineRule="auto"/>
        <w:jc w:val="both"/>
        <w:rPr>
          <w:color w:val="FF0000"/>
          <w:lang w:val="uk-UA"/>
        </w:rPr>
      </w:pPr>
    </w:p>
    <w:p w14:paraId="38484F72" w14:textId="77777777" w:rsidR="00A4310D" w:rsidRDefault="00000000">
      <w:pPr>
        <w:spacing w:line="276" w:lineRule="auto"/>
        <w:ind w:firstLine="567"/>
        <w:jc w:val="both"/>
        <w:rPr>
          <w:b/>
          <w:bCs/>
        </w:rPr>
      </w:pPr>
      <w:r>
        <w:rPr>
          <w:b/>
          <w:bCs/>
        </w:rPr>
        <w:t>Напрям 4 «Реалізація та поширення моделі інклюзивного навчання»</w:t>
      </w:r>
    </w:p>
    <w:p w14:paraId="491C94D7" w14:textId="77777777" w:rsidR="00A4310D" w:rsidRDefault="00000000">
      <w:pPr>
        <w:spacing w:line="276" w:lineRule="auto"/>
        <w:ind w:firstLine="567"/>
        <w:jc w:val="both"/>
      </w:pPr>
      <w:r>
        <w:t xml:space="preserve">У 2025 році в Роменській міській територіальній громаді тривала системна діяльність, спрямована на розвиток інклюзивної освіти та створення умов для забезпечення рівного доступу дітей з особливими освітніми потребами до якісних освітніх послуг. </w:t>
      </w:r>
    </w:p>
    <w:p w14:paraId="6886E06F" w14:textId="77777777" w:rsidR="00A4310D" w:rsidRDefault="00000000">
      <w:pPr>
        <w:spacing w:line="276" w:lineRule="auto"/>
        <w:ind w:firstLine="567"/>
        <w:jc w:val="both"/>
      </w:pPr>
      <w:r>
        <w:t>Інклюзивне навчання було організовано у 15 закладах загальної середньої освіти, у складі яких функціонувало 39 інклюзивних класів. Загалом освітні послуги за інклюзивною формою навчання отримували 52 дітей.</w:t>
      </w:r>
    </w:p>
    <w:p w14:paraId="195CE47C" w14:textId="77777777" w:rsidR="00A4310D" w:rsidRDefault="00000000">
      <w:pPr>
        <w:spacing w:line="276" w:lineRule="auto"/>
        <w:ind w:firstLine="567"/>
        <w:jc w:val="both"/>
      </w:pPr>
      <w:r>
        <w:t>З метою наближення якісних корекційно-розвиткових послуг до потреб дітей та підвищення ефективності роботи фахівців, для комунальної установи «Інклюзивно-ресурсний центр» Роменської міської ради Сумської області у 2025 році було придбано навчальний інвентар на загальну суму 17.5 тис. грн.</w:t>
      </w:r>
    </w:p>
    <w:p w14:paraId="1BB61A94" w14:textId="77777777" w:rsidR="00A4310D" w:rsidRDefault="00A4310D">
      <w:pPr>
        <w:spacing w:line="276" w:lineRule="auto"/>
        <w:ind w:firstLine="567"/>
        <w:jc w:val="both"/>
        <w:rPr>
          <w:color w:val="FF0000"/>
        </w:rPr>
      </w:pPr>
    </w:p>
    <w:p w14:paraId="342655B7" w14:textId="77777777" w:rsidR="00A4310D" w:rsidRDefault="00000000">
      <w:pPr>
        <w:spacing w:line="276" w:lineRule="auto"/>
        <w:ind w:firstLine="567"/>
        <w:jc w:val="both"/>
        <w:rPr>
          <w:b/>
          <w:bCs/>
        </w:rPr>
      </w:pPr>
      <w:r>
        <w:rPr>
          <w:b/>
          <w:bCs/>
        </w:rPr>
        <w:t>Напрям 5 «Забезпечення якісної позашкільної освіти»</w:t>
      </w:r>
    </w:p>
    <w:p w14:paraId="3DB31EEE" w14:textId="77777777" w:rsidR="00A4310D" w:rsidRDefault="00000000">
      <w:pPr>
        <w:spacing w:line="276" w:lineRule="auto"/>
        <w:ind w:firstLine="567"/>
        <w:jc w:val="both"/>
        <w:rPr>
          <w:color w:val="FF0000"/>
        </w:rPr>
      </w:pPr>
      <w:bookmarkStart w:id="2" w:name="_heading=h.q01ntndd4tn5" w:colFirst="0" w:colLast="0"/>
      <w:bookmarkEnd w:id="2"/>
      <w:r>
        <w:t xml:space="preserve">2025 рік підтвердив високу ефективність різнопланової системи </w:t>
      </w:r>
      <w:proofErr w:type="spellStart"/>
      <w:r>
        <w:t>позашкілля</w:t>
      </w:r>
      <w:proofErr w:type="spellEnd"/>
      <w:r>
        <w:t>, де робота Роменської МАНУМ, ЦПО ім. І. Кавалерідзе, двох ДЮСШ  - ім. В. Гречаного та П. Калнишевського дозволила максимально розкрити науковий, творчий та спортивний потенціал підростаючого покоління нашої громади.</w:t>
      </w:r>
    </w:p>
    <w:p w14:paraId="1BB654F3" w14:textId="77777777" w:rsidR="00A4310D" w:rsidRDefault="00000000">
      <w:pPr>
        <w:spacing w:line="276" w:lineRule="auto"/>
        <w:ind w:firstLine="567"/>
        <w:jc w:val="both"/>
      </w:pPr>
      <w:bookmarkStart w:id="3" w:name="_heading=h.wm0gy0lhts6m" w:colFirst="0" w:colLast="0"/>
      <w:bookmarkEnd w:id="3"/>
      <w:r>
        <w:t>Слухачі Комунального закладу «Роменська міська Мала академія наук учнівської молоді» Роменської міської ради Сумської області взяли участь у 127 заходах різного рівня, здобувши загалом 242 перемоги. Зокрема:</w:t>
      </w:r>
    </w:p>
    <w:p w14:paraId="3CE5A281" w14:textId="77777777" w:rsidR="00A4310D" w:rsidRDefault="00000000">
      <w:pPr>
        <w:spacing w:line="276" w:lineRule="auto"/>
        <w:ind w:firstLine="567"/>
        <w:jc w:val="both"/>
      </w:pPr>
      <w:r>
        <w:t>у 12 міських заходах – 4 перемоги;</w:t>
      </w:r>
    </w:p>
    <w:p w14:paraId="5097F97E" w14:textId="77777777" w:rsidR="00A4310D" w:rsidRDefault="00000000">
      <w:pPr>
        <w:spacing w:line="276" w:lineRule="auto"/>
        <w:ind w:firstLine="567"/>
        <w:jc w:val="both"/>
      </w:pPr>
      <w:r>
        <w:t xml:space="preserve">у 22 обласних конкурсах – 29 </w:t>
      </w:r>
      <w:proofErr w:type="spellStart"/>
      <w:r>
        <w:t>перемог</w:t>
      </w:r>
      <w:proofErr w:type="spellEnd"/>
      <w:r>
        <w:t>;</w:t>
      </w:r>
    </w:p>
    <w:p w14:paraId="714B2D50" w14:textId="77777777" w:rsidR="00A4310D" w:rsidRDefault="00000000">
      <w:pPr>
        <w:spacing w:line="276" w:lineRule="auto"/>
        <w:ind w:firstLine="567"/>
        <w:jc w:val="both"/>
      </w:pPr>
      <w:r>
        <w:t xml:space="preserve">у 81 всеукраїнських конкурсах – 205 </w:t>
      </w:r>
      <w:proofErr w:type="spellStart"/>
      <w:r>
        <w:t>перемог</w:t>
      </w:r>
      <w:proofErr w:type="spellEnd"/>
      <w:r>
        <w:t>;</w:t>
      </w:r>
    </w:p>
    <w:p w14:paraId="6C164E65" w14:textId="77777777" w:rsidR="00A4310D" w:rsidRDefault="00000000">
      <w:pPr>
        <w:spacing w:line="276" w:lineRule="auto"/>
        <w:ind w:firstLine="567"/>
        <w:jc w:val="both"/>
      </w:pPr>
      <w:r>
        <w:t>у 12 міжнародних заходах – 4 перемоги.</w:t>
      </w:r>
    </w:p>
    <w:p w14:paraId="2ECA6E1B" w14:textId="77777777" w:rsidR="00A4310D" w:rsidRDefault="00000000">
      <w:pPr>
        <w:spacing w:line="276" w:lineRule="auto"/>
        <w:ind w:firstLine="567"/>
        <w:jc w:val="both"/>
      </w:pPr>
      <w:r>
        <w:t>1 вихованка Роменської МАНУМ була занесена до Книги рекордів освіти Сумщини.</w:t>
      </w:r>
    </w:p>
    <w:p w14:paraId="26EECD90" w14:textId="77777777" w:rsidR="00A4310D" w:rsidRDefault="00000000">
      <w:pPr>
        <w:shd w:val="clear" w:color="auto" w:fill="FFFFFF"/>
        <w:spacing w:line="276" w:lineRule="auto"/>
        <w:jc w:val="both"/>
      </w:pPr>
      <w:r>
        <w:t xml:space="preserve">      Вихованці Комунального закладу «Роменський центр позашкільної освіти та роботи з талановитою молоддю імені Івана Кавалерідзе» Роменської міської ради Сумської області» здобули перемоги у:</w:t>
      </w:r>
    </w:p>
    <w:p w14:paraId="3250D94A" w14:textId="77777777" w:rsidR="00A4310D" w:rsidRDefault="00000000">
      <w:pPr>
        <w:shd w:val="clear" w:color="auto" w:fill="FFFFFF"/>
        <w:spacing w:line="276" w:lineRule="auto"/>
        <w:jc w:val="both"/>
      </w:pPr>
      <w:r>
        <w:t xml:space="preserve">         міжнародних конкурсах – 50+2 гран-прі;</w:t>
      </w:r>
    </w:p>
    <w:p w14:paraId="62ACCCC3" w14:textId="77777777" w:rsidR="00A4310D" w:rsidRDefault="00000000">
      <w:pPr>
        <w:shd w:val="clear" w:color="auto" w:fill="FFFFFF"/>
        <w:spacing w:line="276" w:lineRule="auto"/>
        <w:jc w:val="both"/>
      </w:pPr>
      <w:r>
        <w:t xml:space="preserve">         всеукраїнських – 57;</w:t>
      </w:r>
    </w:p>
    <w:p w14:paraId="1A384FBA" w14:textId="77777777" w:rsidR="00A4310D" w:rsidRDefault="00000000">
      <w:pPr>
        <w:shd w:val="clear" w:color="auto" w:fill="FFFFFF"/>
        <w:spacing w:line="276" w:lineRule="auto"/>
        <w:jc w:val="both"/>
      </w:pPr>
      <w:r>
        <w:t xml:space="preserve">         обласних – 108;</w:t>
      </w:r>
    </w:p>
    <w:p w14:paraId="7D5741D9" w14:textId="77777777" w:rsidR="00A4310D" w:rsidRDefault="00000000">
      <w:pPr>
        <w:shd w:val="clear" w:color="auto" w:fill="FFFFFF"/>
        <w:spacing w:line="276" w:lineRule="auto"/>
        <w:jc w:val="both"/>
      </w:pPr>
      <w:r>
        <w:t xml:space="preserve">         міських – 229.</w:t>
      </w:r>
    </w:p>
    <w:p w14:paraId="17861347" w14:textId="77777777" w:rsidR="00A4310D" w:rsidRDefault="00000000">
      <w:pPr>
        <w:spacing w:line="276" w:lineRule="auto"/>
        <w:ind w:firstLine="567"/>
        <w:jc w:val="both"/>
      </w:pPr>
      <w:r>
        <w:t>Вихованці Комунального закладу «Роменська дитячо-юнацька спортивна школа імені Віктора Гречаного» Роменської міської ради Сумської області показали високі результати, здобувши:</w:t>
      </w:r>
    </w:p>
    <w:p w14:paraId="0D9E3E92" w14:textId="77777777" w:rsidR="00A4310D" w:rsidRDefault="00000000">
      <w:pPr>
        <w:spacing w:line="276" w:lineRule="auto"/>
        <w:ind w:firstLine="567"/>
        <w:jc w:val="both"/>
      </w:pPr>
      <w:r>
        <w:t xml:space="preserve">8 </w:t>
      </w:r>
      <w:proofErr w:type="spellStart"/>
      <w:r>
        <w:t>перемог</w:t>
      </w:r>
      <w:proofErr w:type="spellEnd"/>
      <w:r>
        <w:t xml:space="preserve"> у міжнародних змаганнях;</w:t>
      </w:r>
    </w:p>
    <w:p w14:paraId="0AD32E39" w14:textId="77777777" w:rsidR="00A4310D" w:rsidRDefault="00000000">
      <w:pPr>
        <w:spacing w:line="276" w:lineRule="auto"/>
        <w:ind w:firstLine="567"/>
        <w:jc w:val="both"/>
      </w:pPr>
      <w:r>
        <w:t>95 – у всеукраїнських;</w:t>
      </w:r>
    </w:p>
    <w:p w14:paraId="62A1099C" w14:textId="77777777" w:rsidR="00A4310D" w:rsidRDefault="00000000">
      <w:pPr>
        <w:spacing w:line="276" w:lineRule="auto"/>
        <w:ind w:firstLine="567"/>
        <w:jc w:val="both"/>
      </w:pPr>
      <w:r>
        <w:t>246 – в обласних;</w:t>
      </w:r>
    </w:p>
    <w:p w14:paraId="56FA9BC2" w14:textId="77777777" w:rsidR="00A4310D" w:rsidRDefault="00000000">
      <w:pPr>
        <w:spacing w:line="276" w:lineRule="auto"/>
        <w:ind w:firstLine="567"/>
        <w:jc w:val="both"/>
      </w:pPr>
      <w:r>
        <w:t>57 – у міських.</w:t>
      </w:r>
    </w:p>
    <w:p w14:paraId="67364581" w14:textId="77777777" w:rsidR="00A4310D" w:rsidRDefault="00A4310D">
      <w:pPr>
        <w:spacing w:line="276" w:lineRule="auto"/>
        <w:ind w:firstLine="567"/>
        <w:jc w:val="both"/>
        <w:rPr>
          <w:b/>
          <w:bCs/>
        </w:rPr>
      </w:pPr>
    </w:p>
    <w:p w14:paraId="28155283" w14:textId="77777777" w:rsidR="00A4310D" w:rsidRDefault="00A4310D">
      <w:pPr>
        <w:spacing w:line="276" w:lineRule="auto"/>
        <w:ind w:firstLine="567"/>
        <w:jc w:val="both"/>
        <w:rPr>
          <w:b/>
          <w:bCs/>
        </w:rPr>
      </w:pPr>
    </w:p>
    <w:p w14:paraId="1B22C539" w14:textId="77777777" w:rsidR="00802B6C" w:rsidRDefault="00802B6C">
      <w:pPr>
        <w:spacing w:line="276" w:lineRule="auto"/>
        <w:ind w:firstLine="567"/>
        <w:jc w:val="both"/>
        <w:rPr>
          <w:b/>
          <w:bCs/>
          <w:lang w:val="uk-UA"/>
        </w:rPr>
      </w:pPr>
    </w:p>
    <w:p w14:paraId="28E147C3" w14:textId="1FF4DEC5" w:rsidR="00A4310D" w:rsidRPr="00802B6C" w:rsidRDefault="00000000" w:rsidP="00802B6C">
      <w:pPr>
        <w:spacing w:line="276" w:lineRule="auto"/>
        <w:ind w:firstLine="567"/>
        <w:jc w:val="both"/>
        <w:rPr>
          <w:lang w:val="uk-UA"/>
        </w:rPr>
      </w:pPr>
      <w:r>
        <w:rPr>
          <w:b/>
          <w:bCs/>
        </w:rPr>
        <w:lastRenderedPageBreak/>
        <w:t xml:space="preserve">Напрям 6 «Поліпшення безпекового середовища в закладах освіти» </w:t>
      </w:r>
    </w:p>
    <w:p w14:paraId="658ABD02" w14:textId="77777777" w:rsidR="00A4310D" w:rsidRDefault="00000000" w:rsidP="00572036">
      <w:pPr>
        <w:spacing w:line="276" w:lineRule="auto"/>
        <w:ind w:firstLine="567"/>
        <w:jc w:val="both"/>
      </w:pPr>
      <w:r>
        <w:t>У 2025 році проведено комплекс заходів із поточного ремонту найпростіших укриттів у закладах дошкільної, загальної середньої та позашкільної освіти Роменської міської територіальної громади.</w:t>
      </w:r>
    </w:p>
    <w:p w14:paraId="1681E646" w14:textId="12658A64" w:rsidR="00A4310D" w:rsidRDefault="00000000" w:rsidP="00572036">
      <w:pPr>
        <w:spacing w:line="276" w:lineRule="auto"/>
        <w:ind w:firstLine="567"/>
        <w:jc w:val="both"/>
      </w:pPr>
      <w:r>
        <w:t>У закладах дошкільної освіти виконано поточні ремонти найпростіших укриттів на загальну суму 934,0 тис. грн, зокрема: у ДНЗ №2 проведено роботи з влаштування каналізації на суму 21,7 тис. грн., виконано влаштування підлоги, вентиляції та електромонтажні роботи на суму 144,2 тис. грн. та виконано облаштування санвузлів та системи вентиляції, електромонтажні роботи, покриття підлоги на суму 234,345 тис. грн.;</w:t>
      </w:r>
      <w:r w:rsidR="00C3347B">
        <w:rPr>
          <w:lang w:val="uk-UA"/>
        </w:rPr>
        <w:t xml:space="preserve"> </w:t>
      </w:r>
      <w:r>
        <w:t>у Роменському ДНЗ №5 «Веселка» виконано влаштування системи вентиляції, підлоги, заміну дверей та електромонтажні роботи на суму 160,4 тис. грн;</w:t>
      </w:r>
      <w:r w:rsidR="00C3347B">
        <w:rPr>
          <w:lang w:val="uk-UA"/>
        </w:rPr>
        <w:t xml:space="preserve"> </w:t>
      </w:r>
      <w:r>
        <w:t>у Роменському ДНЗ №7 «Калинка» проведено влаштування підлоги, електромонтажні роботи, ремонт санвузла та системи опалення на суму 189,9 тис. грн; у Біловодському ЗДО «Сонечко» виконано встановлення дверей та заміну шиферу на суму 33,6 тис. грн; у Пустовійтівському ЗДО «Золота рибка» виконано влаштування підлоги та встановлення дверей на суму 96,5 тис. грн;</w:t>
      </w:r>
      <w:r w:rsidR="00263325">
        <w:rPr>
          <w:lang w:val="uk-UA"/>
        </w:rPr>
        <w:t xml:space="preserve"> </w:t>
      </w:r>
      <w:r>
        <w:t>у Великобубнівському ЗДО (ЦРД) «Берізка» проведено ремонт системи опалення на суму 122,8 тис. грн;</w:t>
      </w:r>
      <w:r w:rsidR="00263325">
        <w:rPr>
          <w:lang w:val="uk-UA"/>
        </w:rPr>
        <w:t xml:space="preserve"> </w:t>
      </w:r>
      <w:r>
        <w:t>у Роменському ДНЗ (ясла-садок)  №10 "Казна" РМР  проведено сантехнічні та електромонтажні роботи, влаштування перегородок та підлоги на суму 176,62 тис. грн;</w:t>
      </w:r>
      <w:r w:rsidR="00263325">
        <w:rPr>
          <w:lang w:val="uk-UA"/>
        </w:rPr>
        <w:t xml:space="preserve"> </w:t>
      </w:r>
      <w:r>
        <w:t>у Плавинищенському ЗДО «Теремок» проведено влаштування перегородок, системи опалення, санвузлів та електромонтажні роботи на суму 159,1 тис. грн.</w:t>
      </w:r>
    </w:p>
    <w:p w14:paraId="106BB82A" w14:textId="5C7ACBF5" w:rsidR="00A4310D" w:rsidRDefault="00000000" w:rsidP="00572036">
      <w:pPr>
        <w:spacing w:line="276" w:lineRule="auto"/>
        <w:ind w:firstLine="567"/>
        <w:jc w:val="both"/>
      </w:pPr>
      <w:r>
        <w:t>У закладах загальної середньої освіти проведено поточні ремонти найпростіших укриттів на загальну суму 1 494,4 тис. грн, зокрема: у Роменському ліцеї №1 ім. П.І. Калнишевського виконано поточний ремонт укриття на суму 451,4 тис. грн; у Біловодському закладі загальної середньої освіти І–ІІІ ступенів проведено ремонт системи опалення укриття на суму 103,5 тис. грн; у Великобубнівському закладі загальної середньої освіти І–ІІІ ступенів виконано влаштування підлоги, санвузла, зовнішньої каналізації, системи вентиляції та електромонтажні роботи на суму 199,6 тис. грн; у Гри</w:t>
      </w:r>
      <w:proofErr w:type="spellStart"/>
      <w:r w:rsidR="00263325">
        <w:rPr>
          <w:lang w:val="uk-UA"/>
        </w:rPr>
        <w:t>ши</w:t>
      </w:r>
      <w:r>
        <w:t>нському</w:t>
      </w:r>
      <w:proofErr w:type="spellEnd"/>
      <w:r>
        <w:t xml:space="preserve"> НВК проведено електромонтажні та сантехнічні роботи на суму 48,6 тис. грн; у Ба</w:t>
      </w:r>
      <w:proofErr w:type="spellStart"/>
      <w:r w:rsidR="00263325">
        <w:rPr>
          <w:lang w:val="uk-UA"/>
        </w:rPr>
        <w:t>цм</w:t>
      </w:r>
      <w:r>
        <w:t>анівському</w:t>
      </w:r>
      <w:proofErr w:type="spellEnd"/>
      <w:r>
        <w:t xml:space="preserve"> НВК виконано електромонтажні роботи та облаштовано систему опалення на суму 20,8 тис. грн;</w:t>
      </w:r>
      <w:r w:rsidR="00C3347B">
        <w:rPr>
          <w:lang w:val="uk-UA"/>
        </w:rPr>
        <w:t xml:space="preserve"> </w:t>
      </w:r>
      <w:r>
        <w:t>у Погожокриницькому ліцеї виконано влаштування підлоги та встановлення дверей на суму 165,4 тис. грн; у Перехрестівському закладі загальної середньої освіти І–ІІІ ступенів проведено влаштування підлоги та встановлення дверей на суму 184,3 тис. грн; у ЗОШ №7 виконано влаштування підлоги, встановлення дверей, оздоблення приміщень та електромонтажні роботи на суму 175,1 тис. грн; у Рогинському закладі загальної середньої освіти І–ІІІ ступенів проведено влаштування підлоги та перегородок, електромонтажні, сантехнічні роботи і роботи із зовнішньої каналізації на суму 145,6 тис. грн.</w:t>
      </w:r>
    </w:p>
    <w:p w14:paraId="0F84E798" w14:textId="77777777" w:rsidR="00A4310D" w:rsidRDefault="00000000" w:rsidP="00572036">
      <w:pPr>
        <w:spacing w:line="276" w:lineRule="auto"/>
        <w:ind w:firstLine="567"/>
        <w:jc w:val="both"/>
      </w:pPr>
      <w:r>
        <w:t>У закладах позашкільної освіти виконано поточний ремонт найпростішого укриття Комунального закладу «Роменська дитячо-юнацька спортивна школа ім. В. Гречаного» із влаштуванням перегородок, підлоги, встановленням дверей, проведенням сантехнічних та електромонтажних робіт на суму 111,955 тис. грн.</w:t>
      </w:r>
    </w:p>
    <w:p w14:paraId="78B57EDE" w14:textId="77777777" w:rsidR="00A4310D" w:rsidRDefault="00000000" w:rsidP="00572036">
      <w:pPr>
        <w:spacing w:line="276" w:lineRule="auto"/>
        <w:ind w:firstLine="567"/>
        <w:jc w:val="both"/>
      </w:pPr>
      <w:r>
        <w:t>У Роменської загальноосвітньої школи I-II ступенів №6 Роменської міської ради Сумської області проводиться будівництво споруди бомбосховища  на загальну суму 20 549,256 тис. грн.  з них виконано на 17 294,377 тис. грн. та на загальну суму 19 027,608 тис. грн. з них виконано на 15 363,204 тис. грн.</w:t>
      </w:r>
    </w:p>
    <w:p w14:paraId="65D103E1" w14:textId="77777777" w:rsidR="00A4310D" w:rsidRDefault="00000000" w:rsidP="00572036">
      <w:pPr>
        <w:spacing w:line="276" w:lineRule="auto"/>
        <w:ind w:firstLine="567"/>
        <w:jc w:val="both"/>
      </w:pPr>
      <w:r>
        <w:t xml:space="preserve">Крім того, у Комунальному закладі «Роменський центр професійного розвитку педагогічних працівників» виконано поточний ремонт найпростішого укриття, що включав </w:t>
      </w:r>
      <w:r>
        <w:lastRenderedPageBreak/>
        <w:t>оздоблення приміщень, влаштування перегородок, дверей, вентиляції, електромонтажні та сантехнічні роботи, на суму 189,2 тис. грн.</w:t>
      </w:r>
    </w:p>
    <w:p w14:paraId="1E8ECB0C" w14:textId="77777777" w:rsidR="00A4310D" w:rsidRDefault="00000000" w:rsidP="00572036">
      <w:pPr>
        <w:spacing w:line="276" w:lineRule="auto"/>
        <w:ind w:firstLine="567"/>
        <w:jc w:val="both"/>
      </w:pPr>
      <w:r>
        <w:t xml:space="preserve">Також розпочато реалізацію </w:t>
      </w:r>
      <w:proofErr w:type="spellStart"/>
      <w:r>
        <w:t>проєкту</w:t>
      </w:r>
      <w:proofErr w:type="spellEnd"/>
      <w:r>
        <w:t xml:space="preserve"> «Реконструкція частини будівлі з улаштуванням споруди подвійного призначення з властивостями протирадіаційного укриття та їдальні Роменського ліцею №1 ім. П.І. Калнишевського». Станом на кінець року освоєно 808,2 тис. грн. </w:t>
      </w:r>
    </w:p>
    <w:p w14:paraId="67104BF2" w14:textId="77777777" w:rsidR="00A4310D" w:rsidRDefault="00000000" w:rsidP="00572036">
      <w:pPr>
        <w:spacing w:line="276" w:lineRule="auto"/>
        <w:ind w:firstLine="567"/>
        <w:jc w:val="both"/>
      </w:pPr>
      <w:r>
        <w:t xml:space="preserve">Крім цього, триває реалізація </w:t>
      </w:r>
      <w:proofErr w:type="spellStart"/>
      <w:r>
        <w:t>проєкту</w:t>
      </w:r>
      <w:proofErr w:type="spellEnd"/>
      <w:r>
        <w:t xml:space="preserve"> «Капітальний ремонт приміщення з облаштуванням окремого входу для маломобільних груп населення в найпростіше укриття Роменського ліцею №2 ім. А.Ф. Йоффе». Загальна кошторисна вартість </w:t>
      </w:r>
      <w:proofErr w:type="spellStart"/>
      <w:r>
        <w:t>проєкту</w:t>
      </w:r>
      <w:proofErr w:type="spellEnd"/>
      <w:r>
        <w:t xml:space="preserve"> становить 7 294,9 тис. грн, станом на звітну дату профінансовано робіт на суму 4 978,2 тис. грн.</w:t>
      </w:r>
    </w:p>
    <w:p w14:paraId="773E72C7" w14:textId="77777777" w:rsidR="00A4310D" w:rsidRDefault="00A4310D">
      <w:pPr>
        <w:spacing w:line="276" w:lineRule="auto"/>
        <w:jc w:val="both"/>
        <w:rPr>
          <w:color w:val="FF0000"/>
        </w:rPr>
      </w:pPr>
    </w:p>
    <w:p w14:paraId="31C643C4" w14:textId="77777777" w:rsidR="00A4310D" w:rsidRDefault="00000000" w:rsidP="00572036">
      <w:pPr>
        <w:spacing w:line="276" w:lineRule="auto"/>
        <w:ind w:firstLine="567"/>
        <w:jc w:val="both"/>
        <w:rPr>
          <w:b/>
          <w:bCs/>
        </w:rPr>
      </w:pPr>
      <w:r>
        <w:rPr>
          <w:b/>
          <w:bCs/>
        </w:rPr>
        <w:t>Напрям 7 «Якісне харчування у закладах освіти»</w:t>
      </w:r>
    </w:p>
    <w:p w14:paraId="1E227944" w14:textId="77777777" w:rsidR="00A4310D" w:rsidRDefault="00000000" w:rsidP="00572036">
      <w:pPr>
        <w:spacing w:line="276" w:lineRule="auto"/>
        <w:jc w:val="both"/>
      </w:pPr>
      <w:r>
        <w:t xml:space="preserve">      У 2025 році в Роменській міській територіальній громаді особлива увага приділялася організації якісного, безпечного та збалансованого харчування дітей у закладах освіти.</w:t>
      </w:r>
    </w:p>
    <w:p w14:paraId="2B92EEFC" w14:textId="77777777" w:rsidR="00A4310D" w:rsidRDefault="00000000" w:rsidP="00572036">
      <w:pPr>
        <w:spacing w:line="276" w:lineRule="auto"/>
        <w:jc w:val="both"/>
      </w:pPr>
      <w:r>
        <w:t xml:space="preserve">    З метою здійснення контролю за дотриманням санітарно-гігієнічних вимог під час приготування страв, якістю харчових продуктів, питної води та належним санітарним станом харчоблоків упродовж року Роменським районним управлінням Головного управління </w:t>
      </w:r>
      <w:proofErr w:type="spellStart"/>
      <w:r>
        <w:t>Держпродспоживслужби</w:t>
      </w:r>
      <w:proofErr w:type="spellEnd"/>
      <w:r>
        <w:t xml:space="preserve"> в Сумській області проводилися регулярні дослідження готових страв, змивів і питної води.</w:t>
      </w:r>
    </w:p>
    <w:p w14:paraId="3EE705C0" w14:textId="77777777" w:rsidR="00A4310D" w:rsidRDefault="00000000" w:rsidP="00572036">
      <w:pPr>
        <w:spacing w:line="276" w:lineRule="auto"/>
        <w:ind w:firstLine="567"/>
        <w:jc w:val="both"/>
      </w:pPr>
      <w:r>
        <w:t>Загальна вартість відповідних послуг у 2025 році склала 196,4 тис. грн.</w:t>
      </w:r>
    </w:p>
    <w:p w14:paraId="3FD4662D" w14:textId="77777777" w:rsidR="00A4310D" w:rsidRDefault="00A4310D">
      <w:pPr>
        <w:spacing w:line="276" w:lineRule="auto"/>
        <w:ind w:firstLine="567"/>
        <w:jc w:val="both"/>
        <w:rPr>
          <w:color w:val="FF0000"/>
        </w:rPr>
      </w:pPr>
    </w:p>
    <w:p w14:paraId="52609481" w14:textId="77777777" w:rsidR="00A4310D" w:rsidRDefault="00000000">
      <w:pPr>
        <w:tabs>
          <w:tab w:val="left" w:pos="142"/>
        </w:tabs>
        <w:spacing w:line="276" w:lineRule="auto"/>
        <w:ind w:firstLine="567"/>
        <w:jc w:val="both"/>
        <w:rPr>
          <w:b/>
          <w:bCs/>
        </w:rPr>
      </w:pPr>
      <w:r>
        <w:rPr>
          <w:b/>
          <w:bCs/>
        </w:rPr>
        <w:t>Напрям 8 «Забезпечення конституційних прав дітей-сиріт та дітей, позбавлених батьківського піклування»</w:t>
      </w:r>
    </w:p>
    <w:p w14:paraId="5E2DEFA1" w14:textId="77777777" w:rsidR="00A4310D" w:rsidRDefault="00000000">
      <w:pPr>
        <w:tabs>
          <w:tab w:val="left" w:pos="142"/>
        </w:tabs>
        <w:spacing w:line="276" w:lineRule="auto"/>
        <w:ind w:firstLine="567"/>
        <w:jc w:val="both"/>
      </w:pPr>
      <w:r>
        <w:t>У 2025 році з метою реалізації прав дітей-сиріт та дітей, позбавлених батьківського піклування, на соціальний захист здійснено виплату одноразової грошової допомоги 8 випускникам закладів освіти з числа зазначеної категорії. Розмір виплати становив 6 прожиткових мінімумів для осіб відповідного віку. Загальна сума виплачених коштів склала 115,1 тис. грн.</w:t>
      </w:r>
    </w:p>
    <w:p w14:paraId="234EDA5E" w14:textId="77777777" w:rsidR="00A4310D" w:rsidRDefault="00A4310D">
      <w:pPr>
        <w:tabs>
          <w:tab w:val="left" w:pos="142"/>
        </w:tabs>
        <w:spacing w:line="276" w:lineRule="auto"/>
        <w:ind w:firstLine="567"/>
        <w:jc w:val="both"/>
        <w:rPr>
          <w:color w:val="FF0000"/>
        </w:rPr>
      </w:pPr>
    </w:p>
    <w:p w14:paraId="231C0AB0" w14:textId="77777777" w:rsidR="00A4310D" w:rsidRDefault="00000000" w:rsidP="00572036">
      <w:pPr>
        <w:tabs>
          <w:tab w:val="left" w:pos="142"/>
        </w:tabs>
        <w:spacing w:line="276" w:lineRule="auto"/>
        <w:ind w:firstLine="567"/>
        <w:jc w:val="both"/>
        <w:rPr>
          <w:b/>
          <w:bCs/>
        </w:rPr>
      </w:pPr>
      <w:r>
        <w:rPr>
          <w:b/>
          <w:bCs/>
        </w:rPr>
        <w:t>Напрям 9 «Реалізація Програми «Спортивні шкільні ліги Сумщини»</w:t>
      </w:r>
    </w:p>
    <w:p w14:paraId="05D2C0CE" w14:textId="77777777" w:rsidR="00A4310D" w:rsidRDefault="00000000" w:rsidP="00572036">
      <w:pPr>
        <w:tabs>
          <w:tab w:val="left" w:pos="142"/>
        </w:tabs>
        <w:spacing w:line="276" w:lineRule="auto"/>
        <w:jc w:val="both"/>
      </w:pPr>
      <w:r>
        <w:t xml:space="preserve">       Із січня 2024 року в Сумській області розпочато реалізацію </w:t>
      </w:r>
      <w:proofErr w:type="spellStart"/>
      <w:r>
        <w:t>проєкту</w:t>
      </w:r>
      <w:proofErr w:type="spellEnd"/>
      <w:r>
        <w:t xml:space="preserve"> «Спортивні шкільні ліги Сумщини», який впроваджується в межах загальнонаціональної ініціативи з фізичного виховання школярів «Всеукраїнські шкільні ліги пліч-о-пліч». Змагання організовуються за ініціативи Президента України Володимира Зеленського під гаслом «РАЗОМ ПЕРЕМОЖЕМО» та проводяться серед учнів закладів загальної середньої освіти.</w:t>
      </w:r>
    </w:p>
    <w:p w14:paraId="013B6187" w14:textId="77777777" w:rsidR="00A4310D" w:rsidRDefault="00000000" w:rsidP="00572036">
      <w:pPr>
        <w:tabs>
          <w:tab w:val="left" w:pos="142"/>
        </w:tabs>
        <w:spacing w:line="276" w:lineRule="auto"/>
        <w:jc w:val="both"/>
      </w:pPr>
      <w:r>
        <w:t xml:space="preserve">       Основною метою </w:t>
      </w:r>
      <w:proofErr w:type="spellStart"/>
      <w:r>
        <w:t>проєкту</w:t>
      </w:r>
      <w:proofErr w:type="spellEnd"/>
      <w:r>
        <w:t xml:space="preserve"> є популяризація здорового способу життя, залучення якомога більшої кількості школярів до систематичних занять фізичною культурою і спортом, а також   сприяння розвитку різних видів спорту.</w:t>
      </w:r>
    </w:p>
    <w:p w14:paraId="5E191E7B" w14:textId="77777777" w:rsidR="00A4310D" w:rsidRDefault="00000000" w:rsidP="00572036">
      <w:pPr>
        <w:tabs>
          <w:tab w:val="left" w:pos="142"/>
        </w:tabs>
        <w:spacing w:line="276" w:lineRule="auto"/>
        <w:jc w:val="both"/>
      </w:pPr>
      <w:r>
        <w:t xml:space="preserve">    Протягом звітного періоду було проведено п’ять етапів змагань: шкільний, територіальний, районний, обласний і всеукраїнський. Учні закладів загальної середньої освіти громади взяли участь у спортивних змаганнях із п’яти видів спорту: баскетболу, волейболу, </w:t>
      </w:r>
      <w:proofErr w:type="spellStart"/>
      <w:r>
        <w:t>черлідингу</w:t>
      </w:r>
      <w:proofErr w:type="spellEnd"/>
      <w:r>
        <w:t xml:space="preserve">, </w:t>
      </w:r>
      <w:proofErr w:type="spellStart"/>
      <w:r>
        <w:t>футзалу</w:t>
      </w:r>
      <w:proofErr w:type="spellEnd"/>
      <w:r>
        <w:t xml:space="preserve"> та спортивного орієнтування.</w:t>
      </w:r>
    </w:p>
    <w:p w14:paraId="04B3357F" w14:textId="77777777" w:rsidR="00A4310D" w:rsidRDefault="00000000" w:rsidP="00572036">
      <w:pPr>
        <w:tabs>
          <w:tab w:val="left" w:pos="142"/>
        </w:tabs>
        <w:spacing w:line="276" w:lineRule="auto"/>
        <w:ind w:firstLine="567"/>
        <w:jc w:val="both"/>
      </w:pPr>
      <w:r>
        <w:t>За результатами участі у IV (обласному) етапі змагань команди вибороли такі призові місця:</w:t>
      </w:r>
    </w:p>
    <w:p w14:paraId="6A17FBC9" w14:textId="77777777" w:rsidR="00A4310D" w:rsidRDefault="00000000" w:rsidP="00572036">
      <w:pPr>
        <w:tabs>
          <w:tab w:val="left" w:pos="142"/>
        </w:tabs>
        <w:spacing w:line="276" w:lineRule="auto"/>
        <w:ind w:firstLine="567"/>
        <w:jc w:val="both"/>
      </w:pPr>
      <w:r>
        <w:t>Роменський ліцей № 4 ім. Тетяни Маркус, баскетбол 3x3  (дівчата 5-9 класи) – ІІ місце;</w:t>
      </w:r>
    </w:p>
    <w:p w14:paraId="35234621" w14:textId="77777777" w:rsidR="00A4310D" w:rsidRDefault="00000000" w:rsidP="00572036">
      <w:pPr>
        <w:tabs>
          <w:tab w:val="left" w:pos="142"/>
        </w:tabs>
        <w:spacing w:line="276" w:lineRule="auto"/>
        <w:ind w:firstLine="567"/>
        <w:jc w:val="both"/>
      </w:pPr>
      <w:r>
        <w:t>Роменський ліцей № 4 ім. Тетяни Маркус, баскетбол 3x3  (хлопці 5-9 класи) – ІІІ місце;</w:t>
      </w:r>
    </w:p>
    <w:p w14:paraId="25464059" w14:textId="77777777" w:rsidR="00A4310D" w:rsidRDefault="00000000" w:rsidP="00572036">
      <w:pPr>
        <w:tabs>
          <w:tab w:val="left" w:pos="142"/>
        </w:tabs>
        <w:spacing w:line="276" w:lineRule="auto"/>
        <w:ind w:firstLine="567"/>
        <w:jc w:val="both"/>
      </w:pPr>
      <w:r>
        <w:lastRenderedPageBreak/>
        <w:t>Роменський ліцей № 4 ім. Тетяни Маркус, баскетбол (хлопці 9-11 класи) – ІІ місце;</w:t>
      </w:r>
    </w:p>
    <w:p w14:paraId="131F6070" w14:textId="77777777" w:rsidR="00A4310D" w:rsidRDefault="00000000" w:rsidP="00572036">
      <w:pPr>
        <w:tabs>
          <w:tab w:val="left" w:pos="142"/>
        </w:tabs>
        <w:spacing w:line="276" w:lineRule="auto"/>
        <w:ind w:firstLine="567"/>
        <w:jc w:val="both"/>
      </w:pPr>
      <w:bookmarkStart w:id="4" w:name="_heading=h.p6nnk8seds1y" w:colFirst="0" w:colLast="0"/>
      <w:bookmarkEnd w:id="4"/>
      <w:r>
        <w:t>Роменський ліцей № 4 ім. Тетяни Маркус, шахи (5-9 класи) – ІІ місце;</w:t>
      </w:r>
    </w:p>
    <w:p w14:paraId="35C374D1" w14:textId="77777777" w:rsidR="00A4310D" w:rsidRDefault="00000000" w:rsidP="00572036">
      <w:pPr>
        <w:tabs>
          <w:tab w:val="left" w:pos="142"/>
        </w:tabs>
        <w:spacing w:line="276" w:lineRule="auto"/>
        <w:ind w:firstLine="567"/>
        <w:jc w:val="both"/>
      </w:pPr>
      <w:r>
        <w:t xml:space="preserve">Великобубнівський ЗЗСО РМР, </w:t>
      </w:r>
      <w:proofErr w:type="spellStart"/>
      <w:r>
        <w:t>черлідинг</w:t>
      </w:r>
      <w:proofErr w:type="spellEnd"/>
      <w:r>
        <w:t xml:space="preserve"> – ІІ місце;</w:t>
      </w:r>
    </w:p>
    <w:p w14:paraId="26653E62" w14:textId="77777777" w:rsidR="00A4310D" w:rsidRDefault="00000000" w:rsidP="00572036">
      <w:pPr>
        <w:tabs>
          <w:tab w:val="left" w:pos="142"/>
        </w:tabs>
        <w:spacing w:line="276" w:lineRule="auto"/>
        <w:ind w:firstLine="567"/>
        <w:jc w:val="both"/>
      </w:pPr>
      <w:r>
        <w:t>Роменський ліцей № 4 ім. Тетяни Маркус, біатлон (5-9 класи) – ІІ місце.</w:t>
      </w:r>
    </w:p>
    <w:p w14:paraId="151701E2" w14:textId="77777777" w:rsidR="00A4310D" w:rsidRDefault="00000000" w:rsidP="00572036">
      <w:pPr>
        <w:tabs>
          <w:tab w:val="left" w:pos="142"/>
        </w:tabs>
        <w:spacing w:line="276" w:lineRule="auto"/>
        <w:ind w:firstLine="567"/>
        <w:jc w:val="both"/>
      </w:pPr>
      <w:r>
        <w:t>Окрім того, команда Великобубнівський ЗЗСО РМР взяла участь в обласному етапі змагань зі спортивного орієнтування, а команда Роменського ліцею № 2 РМР  – з масового футболу.</w:t>
      </w:r>
    </w:p>
    <w:p w14:paraId="2EAFEB22" w14:textId="77777777" w:rsidR="00A4310D" w:rsidRDefault="00A4310D">
      <w:pPr>
        <w:tabs>
          <w:tab w:val="left" w:pos="142"/>
        </w:tabs>
        <w:spacing w:line="276" w:lineRule="auto"/>
        <w:ind w:firstLine="567"/>
        <w:jc w:val="both"/>
        <w:rPr>
          <w:color w:val="FF0000"/>
        </w:rPr>
      </w:pPr>
    </w:p>
    <w:p w14:paraId="2DDC3B63" w14:textId="77777777" w:rsidR="00A4310D" w:rsidRDefault="00000000">
      <w:pPr>
        <w:tabs>
          <w:tab w:val="left" w:pos="142"/>
        </w:tabs>
        <w:spacing w:line="276" w:lineRule="auto"/>
        <w:ind w:firstLine="567"/>
        <w:jc w:val="both"/>
        <w:rPr>
          <w:b/>
          <w:bCs/>
        </w:rPr>
      </w:pPr>
      <w:r>
        <w:rPr>
          <w:b/>
          <w:bCs/>
        </w:rPr>
        <w:t>Напрям 10 «Реалізація Програми «Молода генерація Сумщини»</w:t>
      </w:r>
    </w:p>
    <w:p w14:paraId="74DF1C1B" w14:textId="77777777" w:rsidR="00A4310D" w:rsidRDefault="00000000">
      <w:pPr>
        <w:tabs>
          <w:tab w:val="left" w:pos="567"/>
        </w:tabs>
        <w:ind w:firstLine="566"/>
        <w:jc w:val="both"/>
      </w:pPr>
      <w:r>
        <w:t xml:space="preserve">У межах обласної програми “Молода генерація Сумщини на 2023-2027 роки” на базі «Освітнього центру для обдарованих здобувачів освіти» Комунального закладу «Роменська міська Мала академія наук учнівської молоді» Роменської міської ради Сумської області функціонувало 2 гуртки за науково-технічним напрямом: “Основи робототехніки на базі </w:t>
      </w:r>
      <w:proofErr w:type="spellStart"/>
      <w:r>
        <w:t>Arduino</w:t>
      </w:r>
      <w:proofErr w:type="spellEnd"/>
      <w:r>
        <w:t xml:space="preserve">” (кер. Шевченко С.В.), “Інтернет-технології та веб-дизайн” (кер. </w:t>
      </w:r>
      <w:proofErr w:type="spellStart"/>
      <w:r>
        <w:t>Тітаренко</w:t>
      </w:r>
      <w:proofErr w:type="spellEnd"/>
      <w:r>
        <w:t xml:space="preserve"> А.С.) та 1 STEM-гурток за еколого-натуралістичним напрямом “Природа навколо нас” (кер. Мельник Л.М.). Ними було охоплено 43 вихованців. </w:t>
      </w:r>
    </w:p>
    <w:p w14:paraId="2E461B2A" w14:textId="77777777" w:rsidR="00A4310D" w:rsidRDefault="00000000">
      <w:pPr>
        <w:tabs>
          <w:tab w:val="left" w:pos="567"/>
        </w:tabs>
        <w:ind w:firstLine="566"/>
        <w:jc w:val="both"/>
      </w:pPr>
      <w:r>
        <w:t>Окрім цього, у наукових секціях Роменської МАНУМ навчалося ще 29 вихованців, учасників обласної програми.</w:t>
      </w:r>
    </w:p>
    <w:p w14:paraId="528CEEB4" w14:textId="77777777" w:rsidR="00A4310D" w:rsidRDefault="00000000">
      <w:pPr>
        <w:pBdr>
          <w:top w:val="nil"/>
          <w:left w:val="nil"/>
          <w:bottom w:val="nil"/>
          <w:right w:val="nil"/>
          <w:between w:val="nil"/>
        </w:pBdr>
        <w:tabs>
          <w:tab w:val="left" w:pos="567"/>
        </w:tabs>
        <w:ind w:firstLine="566"/>
        <w:jc w:val="both"/>
      </w:pPr>
      <w:r>
        <w:t xml:space="preserve">23 травня 2025 року 4 вихованці Роменської МАНУМ долучилися до освітнього </w:t>
      </w:r>
      <w:proofErr w:type="spellStart"/>
      <w:r>
        <w:t>інтенсиву</w:t>
      </w:r>
      <w:proofErr w:type="spellEnd"/>
      <w:r>
        <w:t xml:space="preserve"> «Молода генерація Сумщини: розвиток, успіх, майбутнє», 27 грудня 2025 року 1 вихованка стала активною учасницею  святкового </w:t>
      </w:r>
      <w:proofErr w:type="spellStart"/>
      <w:r>
        <w:t>інтенсиву</w:t>
      </w:r>
      <w:proofErr w:type="spellEnd"/>
      <w:r>
        <w:t xml:space="preserve"> для активістів обласної Програми «Молода генерація Сумщини на 2023–2027 роки».</w:t>
      </w:r>
    </w:p>
    <w:p w14:paraId="03AE3E12" w14:textId="77777777" w:rsidR="00A4310D" w:rsidRDefault="00000000">
      <w:pPr>
        <w:tabs>
          <w:tab w:val="left" w:pos="142"/>
        </w:tabs>
        <w:spacing w:line="276" w:lineRule="auto"/>
        <w:ind w:firstLine="567"/>
        <w:jc w:val="both"/>
      </w:pPr>
      <w:r>
        <w:t xml:space="preserve">Також, відповідно до розпорядження міського голови від 11.09.2024 № 211-ОД «Про призначення стипендії міського голови обдарованим учням-переможцям олімпіад, турнірів, конкурсів, спортивних змагань», у громаді щорічно здійснюється підтримка обдарованої учнівської молоді. Її метою є створення сприятливих умов для розвитку здібностей дітей, а також їх моральне і матеріальне стимулювання. </w:t>
      </w:r>
    </w:p>
    <w:p w14:paraId="4E8FE160" w14:textId="77777777" w:rsidR="00A4310D" w:rsidRDefault="00000000">
      <w:pPr>
        <w:tabs>
          <w:tab w:val="left" w:pos="142"/>
        </w:tabs>
        <w:spacing w:line="276" w:lineRule="auto"/>
        <w:ind w:firstLine="567"/>
        <w:jc w:val="both"/>
      </w:pPr>
      <w:r>
        <w:t>У 2024/2025 навчальному році було визначено 14 стипендіатів. Загальна сума виплачених стипендій за звітний період склала</w:t>
      </w:r>
      <w:r>
        <w:rPr>
          <w:color w:val="FF0000"/>
        </w:rPr>
        <w:t xml:space="preserve"> </w:t>
      </w:r>
      <w:r>
        <w:t>402,6 тис. грн.</w:t>
      </w:r>
    </w:p>
    <w:p w14:paraId="00C5F97E" w14:textId="77777777" w:rsidR="00A4310D" w:rsidRDefault="00A4310D">
      <w:pPr>
        <w:tabs>
          <w:tab w:val="left" w:pos="142"/>
        </w:tabs>
        <w:spacing w:line="276" w:lineRule="auto"/>
        <w:ind w:firstLine="567"/>
        <w:jc w:val="both"/>
        <w:rPr>
          <w:color w:val="FF0000"/>
        </w:rPr>
      </w:pPr>
    </w:p>
    <w:p w14:paraId="4601138A" w14:textId="77777777" w:rsidR="00A4310D" w:rsidRDefault="00000000">
      <w:pPr>
        <w:tabs>
          <w:tab w:val="left" w:pos="142"/>
        </w:tabs>
        <w:spacing w:line="276" w:lineRule="auto"/>
        <w:ind w:firstLine="567"/>
        <w:jc w:val="both"/>
      </w:pPr>
      <w:r>
        <w:rPr>
          <w:b/>
          <w:bCs/>
        </w:rPr>
        <w:t>Напрям 11 «Поліпшення матеріально-технічної бази закладів освіти та Відділу освіти Роменської міської ради»</w:t>
      </w:r>
    </w:p>
    <w:p w14:paraId="32577AE3" w14:textId="77777777" w:rsidR="00A4310D" w:rsidRDefault="00000000">
      <w:pPr>
        <w:tabs>
          <w:tab w:val="left" w:pos="142"/>
        </w:tabs>
        <w:spacing w:line="276" w:lineRule="auto"/>
        <w:ind w:firstLine="567"/>
        <w:jc w:val="both"/>
      </w:pPr>
      <w:r>
        <w:t>У 2025 році з метою забезпечення ефективного функціонування та розвитку закладів освіти придбано обладнання, техніку та інші засоби для забезпечення діяльності закладів освіти на загальну суму 5533,4648 тис. грн, у тому числі:</w:t>
      </w:r>
    </w:p>
    <w:p w14:paraId="61122F07" w14:textId="77777777" w:rsidR="00A4310D" w:rsidRDefault="00000000">
      <w:pPr>
        <w:tabs>
          <w:tab w:val="left" w:pos="142"/>
        </w:tabs>
        <w:spacing w:line="276" w:lineRule="auto"/>
        <w:ind w:firstLine="567"/>
        <w:jc w:val="both"/>
      </w:pPr>
      <w:r>
        <w:t xml:space="preserve">шафу </w:t>
      </w:r>
      <w:proofErr w:type="spellStart"/>
      <w:r>
        <w:t>жарочну</w:t>
      </w:r>
      <w:proofErr w:type="spellEnd"/>
      <w:r>
        <w:t xml:space="preserve"> електричну ШЖЕ-2 для ДНЗ №2 “Журавка” – 28,00 тис. грн;</w:t>
      </w:r>
    </w:p>
    <w:p w14:paraId="11A31436" w14:textId="77777777" w:rsidR="00A4310D" w:rsidRDefault="00000000">
      <w:pPr>
        <w:tabs>
          <w:tab w:val="left" w:pos="142"/>
        </w:tabs>
        <w:spacing w:line="276" w:lineRule="auto"/>
        <w:ind w:firstLine="567"/>
        <w:jc w:val="both"/>
      </w:pPr>
      <w:r>
        <w:t xml:space="preserve">пральна машина </w:t>
      </w:r>
      <w:proofErr w:type="spellStart"/>
      <w:r>
        <w:t>Samsung</w:t>
      </w:r>
      <w:proofErr w:type="spellEnd"/>
      <w:r>
        <w:t xml:space="preserve"> для ДНЗ №7 “Калинка” – 14,999 тис. грн;</w:t>
      </w:r>
    </w:p>
    <w:p w14:paraId="384B07FA" w14:textId="77777777" w:rsidR="00A4310D" w:rsidRDefault="00000000">
      <w:pPr>
        <w:tabs>
          <w:tab w:val="left" w:pos="142"/>
        </w:tabs>
        <w:spacing w:line="276" w:lineRule="auto"/>
        <w:ind w:firstLine="567"/>
        <w:jc w:val="both"/>
        <w:rPr>
          <w:color w:val="FF0000"/>
        </w:rPr>
      </w:pPr>
      <w:r>
        <w:t xml:space="preserve">твердопаливний котел </w:t>
      </w:r>
      <w:proofErr w:type="spellStart"/>
      <w:r>
        <w:t>Petra</w:t>
      </w:r>
      <w:proofErr w:type="spellEnd"/>
      <w:r>
        <w:t xml:space="preserve"> 300-3MPLUS для Миколаївської ЗСО  – 65,00 тис. грн;</w:t>
      </w:r>
    </w:p>
    <w:p w14:paraId="317DC9AE" w14:textId="77777777" w:rsidR="00A4310D" w:rsidRDefault="00000000">
      <w:pPr>
        <w:tabs>
          <w:tab w:val="left" w:pos="142"/>
        </w:tabs>
        <w:spacing w:line="276" w:lineRule="auto"/>
        <w:ind w:firstLine="567"/>
        <w:jc w:val="both"/>
      </w:pPr>
      <w:r>
        <w:t>ноутбуки для ЦБ Відділу освіти Роменської міської ради Сумської області – 139,5 тис. грн;</w:t>
      </w:r>
    </w:p>
    <w:p w14:paraId="41AED31B" w14:textId="77777777" w:rsidR="00A4310D" w:rsidRDefault="00000000">
      <w:pPr>
        <w:tabs>
          <w:tab w:val="left" w:pos="142"/>
        </w:tabs>
        <w:spacing w:line="276" w:lineRule="auto"/>
        <w:ind w:firstLine="567"/>
        <w:jc w:val="both"/>
      </w:pPr>
      <w:r>
        <w:t xml:space="preserve">ноутбук для </w:t>
      </w:r>
      <w:r>
        <w:rPr>
          <w:highlight w:val="white"/>
        </w:rPr>
        <w:t>Комунальна установа «Центр професійного розвитку педагогічних працівників» Роменської міської ради Сумської області»</w:t>
      </w:r>
      <w:r>
        <w:t xml:space="preserve">  – 26,52 тис. грн;</w:t>
      </w:r>
    </w:p>
    <w:p w14:paraId="6AE583CE" w14:textId="77777777" w:rsidR="00A4310D" w:rsidRDefault="00000000">
      <w:pPr>
        <w:tabs>
          <w:tab w:val="left" w:pos="142"/>
        </w:tabs>
        <w:spacing w:line="276" w:lineRule="auto"/>
        <w:ind w:firstLine="567"/>
        <w:jc w:val="both"/>
      </w:pPr>
      <w:r>
        <w:t xml:space="preserve">мультимедійний </w:t>
      </w:r>
      <w:proofErr w:type="spellStart"/>
      <w:r>
        <w:t>проєктор</w:t>
      </w:r>
      <w:proofErr w:type="spellEnd"/>
      <w:r>
        <w:t xml:space="preserve"> </w:t>
      </w:r>
      <w:proofErr w:type="spellStart"/>
      <w:r>
        <w:t>Philips</w:t>
      </w:r>
      <w:proofErr w:type="spellEnd"/>
      <w:r>
        <w:t xml:space="preserve"> </w:t>
      </w:r>
      <w:proofErr w:type="spellStart"/>
      <w:r>
        <w:t>NeoPix</w:t>
      </w:r>
      <w:proofErr w:type="spellEnd"/>
      <w:r>
        <w:t xml:space="preserve"> 730 для </w:t>
      </w:r>
      <w:r>
        <w:rPr>
          <w:highlight w:val="white"/>
        </w:rPr>
        <w:t xml:space="preserve">Комунальна установа «Центр професійного розвитку педагогічних працівників» Роменської міської ради Сумської області» </w:t>
      </w:r>
      <w:r>
        <w:t>– 18,00 тис;</w:t>
      </w:r>
    </w:p>
    <w:p w14:paraId="01FE5D3E" w14:textId="77777777" w:rsidR="00A4310D" w:rsidRDefault="00000000">
      <w:pPr>
        <w:tabs>
          <w:tab w:val="left" w:pos="142"/>
        </w:tabs>
        <w:spacing w:line="276" w:lineRule="auto"/>
        <w:ind w:firstLine="567"/>
        <w:jc w:val="both"/>
      </w:pPr>
      <w:r>
        <w:t>учбовий інвентар для Роменської ДЮСШ ім. В. Гречаного – 182,16 тис. грн;</w:t>
      </w:r>
    </w:p>
    <w:p w14:paraId="164BBA1D" w14:textId="77777777" w:rsidR="00A4310D" w:rsidRDefault="00000000">
      <w:pPr>
        <w:tabs>
          <w:tab w:val="left" w:pos="142"/>
        </w:tabs>
        <w:spacing w:line="276" w:lineRule="auto"/>
        <w:ind w:firstLine="567"/>
        <w:jc w:val="both"/>
      </w:pPr>
      <w:r>
        <w:lastRenderedPageBreak/>
        <w:t xml:space="preserve">мультимедійне обладнання для оснащення осередку «Захист України» на базі  Роменського ліцею № 1 ім. П. І. Калнишевського Роменської міської ради Сумської області – 96,00 тис. грн; </w:t>
      </w:r>
    </w:p>
    <w:p w14:paraId="722FB2EA" w14:textId="77777777" w:rsidR="00A4310D" w:rsidRDefault="00000000">
      <w:pPr>
        <w:tabs>
          <w:tab w:val="left" w:pos="142"/>
        </w:tabs>
        <w:spacing w:line="276" w:lineRule="auto"/>
        <w:ind w:firstLine="567"/>
        <w:jc w:val="both"/>
      </w:pPr>
      <w:r>
        <w:t>засоби навчання та комп'ютерне обладнання для оснащення осередку «Захист України» на базі    Роменського ліцею № 1 ім. П. І. Калнишевського Роменської міської ради Сумської області- 781,9708 тис. грн. ;</w:t>
      </w:r>
    </w:p>
    <w:p w14:paraId="2AEFBDAF" w14:textId="77777777" w:rsidR="00A4310D" w:rsidRDefault="00000000">
      <w:pPr>
        <w:tabs>
          <w:tab w:val="left" w:pos="142"/>
        </w:tabs>
        <w:spacing w:line="276" w:lineRule="auto"/>
        <w:ind w:firstLine="567"/>
        <w:jc w:val="both"/>
      </w:pPr>
      <w:r>
        <w:t>засоби навчання та обладнання, комп'ютерного та мультимедійного обладнання для “Нова Українська Школа”  – 1 312,004 тис. грн;</w:t>
      </w:r>
    </w:p>
    <w:p w14:paraId="4A4CB405" w14:textId="77777777" w:rsidR="00A4310D" w:rsidRDefault="00000000">
      <w:pPr>
        <w:tabs>
          <w:tab w:val="left" w:pos="142"/>
        </w:tabs>
        <w:spacing w:line="276" w:lineRule="auto"/>
        <w:ind w:firstLine="567"/>
        <w:jc w:val="both"/>
      </w:pPr>
      <w:r>
        <w:t>мультимедійне обладнання для навчальних кабінетів 5-6 класів “Нова Українська Школа – 2 864,5296 тис. грн;</w:t>
      </w:r>
    </w:p>
    <w:p w14:paraId="7BA30EA9" w14:textId="77777777" w:rsidR="00A4310D" w:rsidRDefault="00000000">
      <w:pPr>
        <w:tabs>
          <w:tab w:val="left" w:pos="142"/>
        </w:tabs>
        <w:spacing w:line="276" w:lineRule="auto"/>
        <w:ind w:firstLine="567"/>
        <w:jc w:val="both"/>
      </w:pPr>
      <w:r>
        <w:t>засоби навчання та комп'ютерне обладнання для оснащення навчального кабінету “Захист України” для Роменського ліцею №1 ім. Калнишевського РМР,”  – 4,7512 тис. грн.</w:t>
      </w:r>
    </w:p>
    <w:p w14:paraId="39766A59" w14:textId="77777777" w:rsidR="00A4310D" w:rsidRDefault="00000000">
      <w:pPr>
        <w:tabs>
          <w:tab w:val="left" w:pos="142"/>
        </w:tabs>
        <w:spacing w:line="276" w:lineRule="auto"/>
        <w:ind w:firstLine="567"/>
        <w:jc w:val="both"/>
      </w:pPr>
      <w:bookmarkStart w:id="5" w:name="_heading=h.8oa8ur6hzptn" w:colFirst="0" w:colLast="0"/>
      <w:bookmarkEnd w:id="5"/>
      <w:r>
        <w:t xml:space="preserve">Освітня сфера Роменщини </w:t>
      </w:r>
      <w:proofErr w:type="spellStart"/>
      <w:r>
        <w:t>динамічно</w:t>
      </w:r>
      <w:proofErr w:type="spellEnd"/>
      <w:r>
        <w:t xml:space="preserve"> змінюється та вдосконалюється, відповідаючи сучасним викликам. Забезпечується доступність та висока якість навчання, створюються безпечні й комфортні умови. Освітній простір стає інноваційним, сприяючи розвитку, соціалізації і реалізації потенціалу кожного учня та педагога.</w:t>
      </w:r>
    </w:p>
    <w:p w14:paraId="0EDAA30A" w14:textId="77777777" w:rsidR="00A4310D" w:rsidRDefault="00A4310D">
      <w:pPr>
        <w:tabs>
          <w:tab w:val="left" w:pos="142"/>
        </w:tabs>
        <w:spacing w:line="276" w:lineRule="auto"/>
        <w:ind w:firstLine="567"/>
        <w:jc w:val="both"/>
        <w:rPr>
          <w:color w:val="FF0000"/>
        </w:rPr>
      </w:pPr>
    </w:p>
    <w:p w14:paraId="74AD6DC7" w14:textId="77777777" w:rsidR="00A4310D" w:rsidRDefault="00000000">
      <w:pPr>
        <w:spacing w:line="276" w:lineRule="auto"/>
        <w:jc w:val="both"/>
        <w:rPr>
          <w:color w:val="FF0000"/>
        </w:rPr>
      </w:pPr>
      <w:r>
        <w:rPr>
          <w:color w:val="FF0000"/>
        </w:rPr>
        <w:t xml:space="preserve"> </w:t>
      </w:r>
    </w:p>
    <w:p w14:paraId="344180BD" w14:textId="77777777" w:rsidR="00C34A87" w:rsidRPr="00C34A87" w:rsidRDefault="00C34A87" w:rsidP="00C34A87">
      <w:pPr>
        <w:spacing w:line="276" w:lineRule="auto"/>
        <w:rPr>
          <w:b/>
          <w:bCs/>
          <w:color w:val="000000"/>
          <w:lang w:val="uk-UA" w:eastAsia="ru-RU"/>
        </w:rPr>
      </w:pPr>
      <w:r w:rsidRPr="00C34A87">
        <w:rPr>
          <w:b/>
          <w:bCs/>
          <w:color w:val="000000"/>
          <w:lang w:val="uk-UA" w:eastAsia="ru-RU"/>
        </w:rPr>
        <w:t xml:space="preserve">Заступник начальника </w:t>
      </w:r>
    </w:p>
    <w:p w14:paraId="4FF4A229" w14:textId="77777777" w:rsidR="00C34A87" w:rsidRPr="00C34A87" w:rsidRDefault="00C34A87" w:rsidP="00C34A87">
      <w:pPr>
        <w:spacing w:line="276" w:lineRule="auto"/>
        <w:rPr>
          <w:b/>
          <w:bCs/>
          <w:color w:val="000000"/>
          <w:lang w:val="uk-UA" w:eastAsia="ru-RU"/>
        </w:rPr>
      </w:pPr>
      <w:r w:rsidRPr="00C34A87">
        <w:rPr>
          <w:b/>
          <w:bCs/>
          <w:color w:val="000000"/>
          <w:lang w:val="uk-UA" w:eastAsia="ru-RU"/>
        </w:rPr>
        <w:t>Відділу освіти Роменської міської ради</w:t>
      </w:r>
    </w:p>
    <w:p w14:paraId="76FDCE04" w14:textId="77777777" w:rsidR="00C34A87" w:rsidRPr="00C34A87" w:rsidRDefault="00C34A87" w:rsidP="00C34A87">
      <w:pPr>
        <w:spacing w:line="276" w:lineRule="auto"/>
        <w:rPr>
          <w:b/>
          <w:bCs/>
          <w:color w:val="000000"/>
          <w:lang w:val="uk-UA" w:eastAsia="ru-RU"/>
        </w:rPr>
      </w:pPr>
      <w:r w:rsidRPr="00C34A87">
        <w:rPr>
          <w:b/>
          <w:bCs/>
          <w:color w:val="000000"/>
          <w:lang w:val="uk-UA" w:eastAsia="ru-RU"/>
        </w:rPr>
        <w:t>Сумської області</w:t>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t>Олена ШАПОВАЛОВА</w:t>
      </w:r>
    </w:p>
    <w:p w14:paraId="01D56877" w14:textId="77777777" w:rsidR="00C34A87" w:rsidRPr="00C34A87" w:rsidRDefault="00C34A87" w:rsidP="00C34A87">
      <w:pPr>
        <w:spacing w:line="276" w:lineRule="auto"/>
        <w:rPr>
          <w:lang w:val="uk-UA" w:eastAsia="ru-RU"/>
        </w:rPr>
      </w:pPr>
    </w:p>
    <w:p w14:paraId="73155E31" w14:textId="77777777" w:rsidR="00C34A87" w:rsidRPr="00C34A87" w:rsidRDefault="00C34A87" w:rsidP="00C34A87">
      <w:pPr>
        <w:spacing w:line="276" w:lineRule="auto"/>
        <w:rPr>
          <w:b/>
          <w:lang w:val="uk-UA" w:eastAsia="ru-RU"/>
        </w:rPr>
      </w:pPr>
      <w:r w:rsidRPr="00C34A87">
        <w:rPr>
          <w:b/>
          <w:lang w:val="uk-UA" w:eastAsia="ru-RU"/>
        </w:rPr>
        <w:t xml:space="preserve">Погоджено </w:t>
      </w:r>
    </w:p>
    <w:p w14:paraId="15CB6A27" w14:textId="6722DA35" w:rsidR="00C34A87" w:rsidRPr="00C34A87" w:rsidRDefault="00C34A87" w:rsidP="00C34A87">
      <w:pPr>
        <w:spacing w:line="276" w:lineRule="auto"/>
        <w:rPr>
          <w:b/>
          <w:lang w:val="uk-UA" w:eastAsia="ru-RU"/>
        </w:rPr>
      </w:pPr>
      <w:r w:rsidRPr="00C34A87">
        <w:rPr>
          <w:b/>
          <w:lang w:val="uk-UA" w:eastAsia="ru-RU"/>
        </w:rPr>
        <w:t xml:space="preserve">Керуючий справами виконкому </w:t>
      </w:r>
      <w:r w:rsidRPr="00C34A87">
        <w:rPr>
          <w:b/>
          <w:lang w:val="uk-UA" w:eastAsia="ru-RU"/>
        </w:rPr>
        <w:tab/>
      </w:r>
      <w:r w:rsidRPr="00C34A87">
        <w:rPr>
          <w:b/>
          <w:lang w:val="uk-UA" w:eastAsia="ru-RU"/>
        </w:rPr>
        <w:tab/>
      </w:r>
      <w:r w:rsidRPr="00C34A87">
        <w:rPr>
          <w:b/>
          <w:lang w:val="uk-UA" w:eastAsia="ru-RU"/>
        </w:rPr>
        <w:tab/>
      </w:r>
      <w:r w:rsidRPr="00C34A87">
        <w:rPr>
          <w:b/>
          <w:lang w:val="uk-UA" w:eastAsia="ru-RU"/>
        </w:rPr>
        <w:tab/>
      </w:r>
      <w:r>
        <w:rPr>
          <w:b/>
          <w:lang w:val="uk-UA" w:eastAsia="ru-RU"/>
        </w:rPr>
        <w:tab/>
      </w:r>
      <w:r w:rsidRPr="00C34A87">
        <w:rPr>
          <w:b/>
          <w:lang w:val="uk-UA" w:eastAsia="ru-RU"/>
        </w:rPr>
        <w:t xml:space="preserve">Наталія МОСКАЛЕНКО </w:t>
      </w:r>
    </w:p>
    <w:p w14:paraId="62BFB50C" w14:textId="77777777" w:rsidR="00A4310D" w:rsidRPr="00C34A87" w:rsidRDefault="00A4310D">
      <w:pPr>
        <w:rPr>
          <w:b/>
          <w:bCs/>
          <w:lang w:val="uk-UA"/>
        </w:rPr>
      </w:pPr>
    </w:p>
    <w:sectPr w:rsidR="00A4310D" w:rsidRPr="00C34A87">
      <w:pgSz w:w="11906" w:h="16838"/>
      <w:pgMar w:top="1134" w:right="567"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78F7175-EB78-4B79-9B42-F1DB169F00F4}"/>
  </w:font>
  <w:font w:name="Times">
    <w:panose1 w:val="02020603050405020304"/>
    <w:charset w:val="CC"/>
    <w:family w:val="roman"/>
    <w:pitch w:val="variable"/>
    <w:sig w:usb0="E0002EFF" w:usb1="C000785B" w:usb2="00000009" w:usb3="00000000" w:csb0="000001FF" w:csb1="00000000"/>
    <w:embedRegular r:id="rId2" w:fontKey="{0A28A290-9B84-423D-A62D-6C72851A360C}"/>
    <w:embedBold r:id="rId3" w:fontKey="{33A5D7F2-C5F2-4548-80D6-159D92CEC082}"/>
  </w:font>
  <w:font w:name="Georgia">
    <w:panose1 w:val="02040502050405020303"/>
    <w:charset w:val="CC"/>
    <w:family w:val="roman"/>
    <w:pitch w:val="variable"/>
    <w:sig w:usb0="00000287" w:usb1="00000000" w:usb2="00000000" w:usb3="00000000" w:csb0="0000009F" w:csb1="00000000"/>
    <w:embedItalic r:id="rId4" w:fontKey="{6ACEE614-7330-4264-8056-B4CDB0DB69CE}"/>
  </w:font>
  <w:font w:name="Cambria">
    <w:panose1 w:val="02040503050406030204"/>
    <w:charset w:val="CC"/>
    <w:family w:val="roman"/>
    <w:pitch w:val="variable"/>
    <w:sig w:usb0="E00006FF" w:usb1="420024FF" w:usb2="02000000" w:usb3="00000000" w:csb0="0000019F" w:csb1="00000000"/>
    <w:embedRegular r:id="rId5" w:fontKey="{56A5D297-D906-4677-A3F5-84D44E8FBC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10D"/>
    <w:rsid w:val="00071285"/>
    <w:rsid w:val="00263325"/>
    <w:rsid w:val="00572036"/>
    <w:rsid w:val="00782D99"/>
    <w:rsid w:val="00802B6C"/>
    <w:rsid w:val="00A4310D"/>
    <w:rsid w:val="00C3065E"/>
    <w:rsid w:val="00C3347B"/>
    <w:rsid w:val="00C34A87"/>
    <w:rsid w:val="00C500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17689"/>
  <w15:docId w15:val="{FD4347F2-C8FC-4CCC-99F5-DCD3AD7E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libri" w:eastAsia="Calibri" w:hAnsi="Calibri" w:cs="Calibri"/>
      <w:color w:val="2F5496"/>
      <w:sz w:val="32"/>
      <w:szCs w:val="32"/>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outlineLvl w:val="2"/>
    </w:pPr>
    <w:rPr>
      <w:rFonts w:ascii="Times" w:eastAsia="Times" w:hAnsi="Times" w:cs="Time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osvita@romny-vk.gov.u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RMzbx0HzZB8d7S2seEmTF1IxQ==">CgMxLjAyDmguYTJhODdjNm9rc28wMg5oLjZwd2xtMzc5MGIxbjIOaC5zenB3eXRvYWZ5aTcyDmgucTAxbnRuZGQ0dG41Mg5oLndtMGd5MGxodHM2bTIOaC5wNm5uazhzZWRzMXkyDmgucDZubms4c2VkczF5Mg5oLjhvYTh1cjZoenB0bjgAciExSVJmaml0SHhvRnJic1ZZS2RpWUdMckQ3MldZRWdQdmY=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11303</Words>
  <Characters>6443</Characters>
  <Application>Microsoft Office Word</Application>
  <DocSecurity>0</DocSecurity>
  <Lines>53</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YURIST</dc:creator>
  <cp:lastModifiedBy>YURIST</cp:lastModifiedBy>
  <cp:revision>5</cp:revision>
  <cp:lastPrinted>2026-07-09T13:01:00Z</cp:lastPrinted>
  <dcterms:created xsi:type="dcterms:W3CDTF">2026-07-09T12:53:00Z</dcterms:created>
  <dcterms:modified xsi:type="dcterms:W3CDTF">2026-07-09T13:10:00Z</dcterms:modified>
</cp:coreProperties>
</file>