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51B" w:rsidRPr="00194B90" w:rsidRDefault="000F251B" w:rsidP="000F251B">
      <w:pPr>
        <w:keepNext/>
        <w:tabs>
          <w:tab w:val="center" w:pos="4677"/>
          <w:tab w:val="left" w:pos="6960"/>
        </w:tabs>
        <w:suppressAutoHyphens/>
        <w:spacing w:line="276" w:lineRule="auto"/>
        <w:jc w:val="center"/>
        <w:outlineLvl w:val="2"/>
        <w:rPr>
          <w:b/>
          <w:bCs/>
          <w:lang w:val="uk-UA" w:eastAsia="x-none"/>
        </w:rPr>
      </w:pPr>
      <w:r w:rsidRPr="00194B90">
        <w:rPr>
          <w:b/>
          <w:bCs/>
          <w:lang w:val="uk-UA" w:eastAsia="x-none"/>
        </w:rPr>
        <w:t>ПРОЄКТ РІШЕННЯ</w:t>
      </w:r>
    </w:p>
    <w:p w:rsidR="000F251B" w:rsidRDefault="000F251B" w:rsidP="000F251B">
      <w:pPr>
        <w:keepNext/>
        <w:tabs>
          <w:tab w:val="center" w:pos="4677"/>
          <w:tab w:val="left" w:pos="6960"/>
        </w:tabs>
        <w:suppressAutoHyphens/>
        <w:spacing w:line="276" w:lineRule="auto"/>
        <w:jc w:val="center"/>
        <w:outlineLvl w:val="2"/>
        <w:rPr>
          <w:b/>
          <w:bCs/>
          <w:lang w:val="uk-UA" w:eastAsia="x-none"/>
        </w:rPr>
      </w:pPr>
      <w:r w:rsidRPr="00194B90">
        <w:rPr>
          <w:b/>
          <w:bCs/>
          <w:lang w:val="uk-UA" w:eastAsia="x-none"/>
        </w:rPr>
        <w:t>РОМЕНСЬКОЇ МІСЬКОЇ РАДИ СУМСЬКОЇ ОБЛАСТІ</w:t>
      </w:r>
    </w:p>
    <w:p w:rsidR="000F251B" w:rsidRPr="00194B90" w:rsidRDefault="000F251B" w:rsidP="000F251B">
      <w:pPr>
        <w:keepNext/>
        <w:tabs>
          <w:tab w:val="center" w:pos="4677"/>
          <w:tab w:val="left" w:pos="6960"/>
        </w:tabs>
        <w:suppressAutoHyphens/>
        <w:spacing w:line="276" w:lineRule="auto"/>
        <w:jc w:val="center"/>
        <w:outlineLvl w:val="2"/>
        <w:rPr>
          <w:b/>
          <w:bCs/>
          <w:lang w:val="uk-UA" w:eastAsia="x-none"/>
        </w:rPr>
      </w:pPr>
    </w:p>
    <w:p w:rsidR="005D1B7E" w:rsidRPr="008C4FAE" w:rsidRDefault="000F251B" w:rsidP="000F251B">
      <w:pPr>
        <w:keepNext/>
        <w:tabs>
          <w:tab w:val="center" w:pos="4677"/>
          <w:tab w:val="left" w:pos="6960"/>
        </w:tabs>
        <w:suppressAutoHyphens/>
        <w:spacing w:before="120" w:after="120" w:line="276" w:lineRule="auto"/>
        <w:outlineLvl w:val="2"/>
        <w:rPr>
          <w:b/>
          <w:bCs/>
          <w:lang w:val="uk-UA" w:eastAsia="x-none"/>
        </w:rPr>
      </w:pPr>
      <w:r>
        <w:rPr>
          <w:b/>
          <w:bCs/>
          <w:lang w:val="uk-UA" w:eastAsia="x-none"/>
        </w:rPr>
        <w:t>Дата розгляду: 22.07</w:t>
      </w:r>
      <w:r>
        <w:rPr>
          <w:b/>
          <w:bCs/>
          <w:lang w:val="uk-UA" w:eastAsia="x-none"/>
        </w:rPr>
        <w:t>.2026</w:t>
      </w:r>
    </w:p>
    <w:tbl>
      <w:tblPr>
        <w:tblpPr w:leftFromText="180" w:rightFromText="18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tblGrid>
      <w:tr w:rsidR="00DE15C3" w:rsidRPr="008C4FAE" w:rsidTr="002E2CAE">
        <w:trPr>
          <w:trHeight w:val="284"/>
        </w:trPr>
        <w:tc>
          <w:tcPr>
            <w:tcW w:w="5495" w:type="dxa"/>
            <w:tcBorders>
              <w:top w:val="nil"/>
              <w:left w:val="nil"/>
              <w:bottom w:val="nil"/>
              <w:right w:val="nil"/>
            </w:tcBorders>
            <w:hideMark/>
          </w:tcPr>
          <w:p w:rsidR="00DE15C3" w:rsidRPr="008C4FAE" w:rsidRDefault="00DE15C3" w:rsidP="002E2CAE">
            <w:pPr>
              <w:suppressAutoHyphens/>
              <w:spacing w:line="268" w:lineRule="auto"/>
              <w:ind w:left="-105" w:right="-108"/>
              <w:jc w:val="both"/>
              <w:rPr>
                <w:b/>
                <w:lang w:val="uk-UA"/>
              </w:rPr>
            </w:pPr>
          </w:p>
          <w:p w:rsidR="00F53C4B" w:rsidRPr="008C4FAE" w:rsidRDefault="00F53C4B" w:rsidP="002E2CAE">
            <w:pPr>
              <w:suppressAutoHyphens/>
              <w:spacing w:line="268" w:lineRule="auto"/>
              <w:ind w:left="-105" w:right="-108"/>
              <w:jc w:val="both"/>
              <w:rPr>
                <w:b/>
                <w:lang w:val="uk-UA"/>
              </w:rPr>
            </w:pPr>
            <w:r w:rsidRPr="008C4FAE">
              <w:rPr>
                <w:b/>
                <w:lang w:val="uk-UA"/>
              </w:rPr>
              <w:t>Про внесення змін до Програми соціального захисту населення Роменської міської територіальної громади на 2026-2028 роки</w:t>
            </w:r>
          </w:p>
        </w:tc>
      </w:tr>
    </w:tbl>
    <w:p w:rsidR="00DE15C3" w:rsidRPr="008C4FAE" w:rsidRDefault="00DE15C3" w:rsidP="00DE15C3">
      <w:pPr>
        <w:suppressAutoHyphens/>
        <w:ind w:firstLine="708"/>
        <w:jc w:val="both"/>
        <w:rPr>
          <w:lang w:val="uk-UA"/>
        </w:rPr>
      </w:pPr>
    </w:p>
    <w:p w:rsidR="008117AD" w:rsidRPr="008C4FAE" w:rsidRDefault="008117AD" w:rsidP="00DE15C3">
      <w:pPr>
        <w:suppressAutoHyphens/>
        <w:ind w:firstLine="708"/>
        <w:jc w:val="both"/>
        <w:rPr>
          <w:lang w:val="uk-UA"/>
        </w:rPr>
      </w:pPr>
    </w:p>
    <w:p w:rsidR="008117AD" w:rsidRPr="008C4FAE" w:rsidRDefault="008117AD" w:rsidP="00DE15C3">
      <w:pPr>
        <w:suppressAutoHyphens/>
        <w:ind w:firstLine="708"/>
        <w:jc w:val="both"/>
        <w:rPr>
          <w:lang w:val="uk-UA"/>
        </w:rPr>
      </w:pPr>
    </w:p>
    <w:p w:rsidR="003C6AA0" w:rsidRPr="008C4FAE" w:rsidRDefault="003C6AA0" w:rsidP="00DE15C3">
      <w:pPr>
        <w:tabs>
          <w:tab w:val="left" w:pos="3544"/>
        </w:tabs>
        <w:suppressAutoHyphens/>
        <w:spacing w:line="276" w:lineRule="auto"/>
        <w:ind w:right="-1" w:firstLine="567"/>
        <w:jc w:val="both"/>
        <w:rPr>
          <w:color w:val="000000"/>
          <w:lang w:val="uk-UA"/>
        </w:rPr>
      </w:pPr>
    </w:p>
    <w:p w:rsidR="00F53C4B" w:rsidRPr="008C4FAE" w:rsidRDefault="00F53C4B" w:rsidP="00DE15C3">
      <w:pPr>
        <w:tabs>
          <w:tab w:val="left" w:pos="3544"/>
        </w:tabs>
        <w:suppressAutoHyphens/>
        <w:spacing w:line="276" w:lineRule="auto"/>
        <w:ind w:right="-1" w:firstLine="567"/>
        <w:jc w:val="both"/>
        <w:rPr>
          <w:color w:val="000000"/>
          <w:lang w:val="uk-UA"/>
        </w:rPr>
      </w:pPr>
    </w:p>
    <w:p w:rsidR="00DE15C3" w:rsidRPr="008C4FAE" w:rsidRDefault="00DE15C3" w:rsidP="00DE15C3">
      <w:pPr>
        <w:tabs>
          <w:tab w:val="left" w:pos="3544"/>
        </w:tabs>
        <w:suppressAutoHyphens/>
        <w:spacing w:line="276" w:lineRule="auto"/>
        <w:ind w:right="-1" w:firstLine="567"/>
        <w:jc w:val="both"/>
        <w:rPr>
          <w:color w:val="000000"/>
          <w:lang w:val="uk-UA" w:eastAsia="uk-UA"/>
        </w:rPr>
      </w:pPr>
      <w:r w:rsidRPr="008C4FAE">
        <w:rPr>
          <w:color w:val="000000"/>
          <w:lang w:val="uk-UA"/>
        </w:rPr>
        <w:t>Відповідно до пункту 22 частини 1 статті 26 Закону України «Про місцеве с</w:t>
      </w:r>
      <w:r w:rsidR="00394AB1" w:rsidRPr="008C4FAE">
        <w:rPr>
          <w:color w:val="000000"/>
          <w:lang w:val="uk-UA"/>
        </w:rPr>
        <w:t>амоврядування в Україні», Законів</w:t>
      </w:r>
      <w:r w:rsidRPr="008C4FAE">
        <w:rPr>
          <w:color w:val="000000"/>
          <w:lang w:val="uk-UA"/>
        </w:rPr>
        <w:t xml:space="preserve"> України «Про забезпечення прав і своб</w:t>
      </w:r>
      <w:r w:rsidR="00394AB1" w:rsidRPr="008C4FAE">
        <w:rPr>
          <w:color w:val="000000"/>
          <w:lang w:val="uk-UA"/>
        </w:rPr>
        <w:t>од внутрішньо переміщених осіб» та «Про основи соціальної захищеності осіб з інвалідністю в Україні»</w:t>
      </w:r>
      <w:r w:rsidRPr="008C4FAE">
        <w:rPr>
          <w:color w:val="000000"/>
          <w:lang w:val="uk-UA"/>
        </w:rPr>
        <w:t xml:space="preserve"> постанови Кабінету Міністрів України від 1 жовтня 2014 року № 509 «Про облік внутрішньо переміщених осіб</w:t>
      </w:r>
      <w:r w:rsidR="00F53C4B" w:rsidRPr="008C4FAE">
        <w:rPr>
          <w:color w:val="000000"/>
          <w:lang w:val="uk-UA"/>
        </w:rPr>
        <w:t xml:space="preserve">» </w:t>
      </w:r>
      <w:r w:rsidRPr="008C4FAE">
        <w:rPr>
          <w:color w:val="000000"/>
          <w:lang w:val="uk-UA"/>
        </w:rPr>
        <w:t>та з метою забезпечення реалізації прав і задоволення пот</w:t>
      </w:r>
      <w:r w:rsidR="00F53C4B" w:rsidRPr="008C4FAE">
        <w:rPr>
          <w:color w:val="000000"/>
          <w:lang w:val="uk-UA"/>
        </w:rPr>
        <w:t xml:space="preserve">реб внутрішньо переміщених осіб </w:t>
      </w:r>
      <w:r w:rsidR="00D05F5A" w:rsidRPr="008C4FAE">
        <w:rPr>
          <w:lang w:val="uk-UA"/>
        </w:rPr>
        <w:t xml:space="preserve">та інших соціально </w:t>
      </w:r>
      <w:r w:rsidR="00F53C4B" w:rsidRPr="008C4FAE">
        <w:rPr>
          <w:lang w:val="uk-UA"/>
        </w:rPr>
        <w:t xml:space="preserve">вразливих категорій населення, </w:t>
      </w:r>
      <w:r w:rsidRPr="008C4FAE">
        <w:rPr>
          <w:color w:val="000000"/>
          <w:lang w:val="uk-UA"/>
        </w:rPr>
        <w:t>поліпшення умов їхньої життєдіяльності, створення фінансових, організаційно-правових і технічних механізмів для забезпечення комфортного соціального клімату й досягнення інтеграції внутрішньо переміщених осіб</w:t>
      </w:r>
      <w:r w:rsidR="00F53C4B" w:rsidRPr="008C4FAE">
        <w:rPr>
          <w:color w:val="000000"/>
          <w:lang w:val="uk-UA"/>
        </w:rPr>
        <w:t xml:space="preserve"> та інших соціально-вразливих категорій населення</w:t>
      </w:r>
      <w:r w:rsidRPr="008C4FAE">
        <w:rPr>
          <w:color w:val="000000"/>
          <w:lang w:val="uk-UA"/>
        </w:rPr>
        <w:t xml:space="preserve"> через усунення перешкод у реалізації їх прав та основоположних свобод, забезпечення повного доступу до </w:t>
      </w:r>
      <w:r w:rsidRPr="008C4FAE">
        <w:rPr>
          <w:color w:val="000000"/>
          <w:lang w:val="uk-UA" w:eastAsia="uk-UA"/>
        </w:rPr>
        <w:t xml:space="preserve">адміністративних, соціальних, культурних та інших послуг </w:t>
      </w:r>
    </w:p>
    <w:p w:rsidR="00DE15C3" w:rsidRPr="008C4FAE" w:rsidRDefault="00DE15C3" w:rsidP="00DE15C3">
      <w:pPr>
        <w:suppressAutoHyphens/>
        <w:spacing w:before="120" w:after="120" w:line="276" w:lineRule="auto"/>
        <w:jc w:val="both"/>
        <w:rPr>
          <w:lang w:val="uk-UA"/>
        </w:rPr>
      </w:pPr>
      <w:r w:rsidRPr="008C4FAE">
        <w:rPr>
          <w:lang w:val="uk-UA"/>
        </w:rPr>
        <w:t>МІСЬКА РАДА ВИРІШИЛА:</w:t>
      </w:r>
    </w:p>
    <w:p w:rsidR="00DE15C3" w:rsidRPr="008C4FAE" w:rsidRDefault="00DE15C3" w:rsidP="00DE15C3">
      <w:pPr>
        <w:suppressAutoHyphens/>
        <w:spacing w:after="120" w:line="276" w:lineRule="auto"/>
        <w:ind w:firstLine="567"/>
        <w:jc w:val="both"/>
        <w:rPr>
          <w:lang w:val="uk-UA"/>
        </w:rPr>
      </w:pPr>
      <w:r w:rsidRPr="008C4FAE">
        <w:rPr>
          <w:lang w:val="uk-UA"/>
        </w:rPr>
        <w:t xml:space="preserve">1. </w:t>
      </w:r>
      <w:proofErr w:type="spellStart"/>
      <w:r w:rsidRPr="008C4FAE">
        <w:rPr>
          <w:lang w:val="uk-UA"/>
        </w:rPr>
        <w:t>Внести</w:t>
      </w:r>
      <w:proofErr w:type="spellEnd"/>
      <w:r w:rsidRPr="008C4FAE">
        <w:rPr>
          <w:lang w:val="uk-UA"/>
        </w:rPr>
        <w:t xml:space="preserve"> такі зміни до </w:t>
      </w:r>
      <w:r w:rsidRPr="008C4FAE">
        <w:rPr>
          <w:color w:val="000000"/>
          <w:lang w:val="uk-UA"/>
        </w:rPr>
        <w:t xml:space="preserve">Програми </w:t>
      </w:r>
      <w:r w:rsidR="00F53C4B" w:rsidRPr="008C4FAE">
        <w:rPr>
          <w:color w:val="000000"/>
          <w:lang w:val="uk-UA"/>
        </w:rPr>
        <w:t>соціального захисту населення Роменської міської територіальної громади на 2026-2028 роки</w:t>
      </w:r>
      <w:r w:rsidRPr="008C4FAE">
        <w:rPr>
          <w:color w:val="000000"/>
          <w:lang w:val="uk-UA"/>
        </w:rPr>
        <w:t>, затвердже</w:t>
      </w:r>
      <w:r w:rsidR="007A592C" w:rsidRPr="008C4FAE">
        <w:rPr>
          <w:color w:val="000000"/>
          <w:lang w:val="uk-UA"/>
        </w:rPr>
        <w:t>ної рішенням міської ради від 26.11</w:t>
      </w:r>
      <w:r w:rsidRPr="008C4FAE">
        <w:rPr>
          <w:color w:val="000000"/>
          <w:lang w:val="uk-UA"/>
        </w:rPr>
        <w:t>.</w:t>
      </w:r>
      <w:r w:rsidR="007A592C" w:rsidRPr="008C4FAE">
        <w:rPr>
          <w:rFonts w:eastAsia="Calibri"/>
          <w:color w:val="000000"/>
          <w:lang w:val="uk-UA"/>
        </w:rPr>
        <w:t>2025</w:t>
      </w:r>
      <w:r w:rsidRPr="008C4FAE">
        <w:rPr>
          <w:rFonts w:eastAsia="Calibri"/>
          <w:color w:val="000000"/>
          <w:lang w:val="uk-UA"/>
        </w:rPr>
        <w:t xml:space="preserve"> (далі - Програма)</w:t>
      </w:r>
      <w:r w:rsidRPr="008C4FAE">
        <w:rPr>
          <w:lang w:val="uk-UA"/>
        </w:rPr>
        <w:t>:</w:t>
      </w:r>
    </w:p>
    <w:p w:rsidR="00DE15C3" w:rsidRPr="008C4FAE" w:rsidRDefault="00DE15C3" w:rsidP="00DE15C3">
      <w:pPr>
        <w:spacing w:after="120" w:line="276" w:lineRule="auto"/>
        <w:ind w:firstLine="567"/>
        <w:jc w:val="both"/>
        <w:rPr>
          <w:rFonts w:eastAsia="Calibri"/>
          <w:lang w:val="uk-UA"/>
        </w:rPr>
      </w:pPr>
      <w:r w:rsidRPr="008C4FAE">
        <w:rPr>
          <w:rFonts w:eastAsia="Calibri"/>
          <w:lang w:val="uk-UA"/>
        </w:rPr>
        <w:t>1) викласти</w:t>
      </w:r>
      <w:r w:rsidR="000422F2">
        <w:rPr>
          <w:rFonts w:eastAsia="Calibri"/>
          <w:lang w:val="uk-UA"/>
        </w:rPr>
        <w:t xml:space="preserve"> пункт </w:t>
      </w:r>
      <w:r w:rsidR="00394AB1" w:rsidRPr="008C4FAE">
        <w:rPr>
          <w:rFonts w:eastAsia="Calibri"/>
          <w:lang w:val="uk-UA"/>
        </w:rPr>
        <w:t xml:space="preserve">8 </w:t>
      </w:r>
      <w:r w:rsidRPr="008C4FAE">
        <w:rPr>
          <w:rFonts w:eastAsia="Calibri"/>
          <w:lang w:val="uk-UA"/>
        </w:rPr>
        <w:t xml:space="preserve"> Паспорт</w:t>
      </w:r>
      <w:r w:rsidR="00394AB1" w:rsidRPr="008C4FAE">
        <w:rPr>
          <w:rFonts w:eastAsia="Calibri"/>
          <w:lang w:val="uk-UA"/>
        </w:rPr>
        <w:t>а</w:t>
      </w:r>
      <w:r w:rsidRPr="008C4FAE">
        <w:rPr>
          <w:rFonts w:eastAsia="Calibri"/>
          <w:lang w:val="uk-UA"/>
        </w:rPr>
        <w:t xml:space="preserve"> Програми</w:t>
      </w:r>
      <w:r w:rsidR="008117AD" w:rsidRPr="008C4FAE">
        <w:rPr>
          <w:rFonts w:eastAsia="Calibri"/>
          <w:lang w:val="uk-UA"/>
        </w:rPr>
        <w:t xml:space="preserve"> в</w:t>
      </w:r>
      <w:r w:rsidRPr="008C4FAE">
        <w:rPr>
          <w:rFonts w:eastAsia="Calibri"/>
          <w:lang w:val="uk-UA"/>
        </w:rPr>
        <w:t xml:space="preserve"> новій редакції згідно з додатком 1 до цього рішення;</w:t>
      </w:r>
    </w:p>
    <w:p w:rsidR="00DE15C3" w:rsidRPr="008C4FAE" w:rsidRDefault="00DE15C3" w:rsidP="00DE15C3">
      <w:pPr>
        <w:shd w:val="clear" w:color="auto" w:fill="FFFFFF"/>
        <w:suppressAutoHyphens/>
        <w:spacing w:after="120" w:line="276" w:lineRule="auto"/>
        <w:ind w:firstLine="567"/>
        <w:jc w:val="both"/>
        <w:rPr>
          <w:rFonts w:eastAsia="Calibri"/>
          <w:lang w:val="uk-UA"/>
        </w:rPr>
      </w:pPr>
      <w:r w:rsidRPr="008C4FAE">
        <w:rPr>
          <w:rFonts w:eastAsia="Calibri"/>
          <w:lang w:val="uk-UA"/>
        </w:rPr>
        <w:t>2) викласти додаток 1 «</w:t>
      </w:r>
      <w:r w:rsidR="00394AB1" w:rsidRPr="008C4FAE">
        <w:rPr>
          <w:rFonts w:eastAsia="Calibri"/>
          <w:lang w:val="uk-UA"/>
        </w:rPr>
        <w:t>Р</w:t>
      </w:r>
      <w:r w:rsidRPr="008C4FAE">
        <w:rPr>
          <w:rFonts w:eastAsia="Calibri"/>
          <w:lang w:val="uk-UA"/>
        </w:rPr>
        <w:t>есурсне забезпечення</w:t>
      </w:r>
      <w:r w:rsidRPr="008C4FAE">
        <w:rPr>
          <w:b/>
          <w:lang w:val="uk-UA"/>
        </w:rPr>
        <w:t xml:space="preserve"> </w:t>
      </w:r>
      <w:r w:rsidR="00394AB1" w:rsidRPr="008C4FAE">
        <w:rPr>
          <w:lang w:val="uk-UA"/>
        </w:rPr>
        <w:t>Програми»</w:t>
      </w:r>
      <w:r w:rsidRPr="008C4FAE">
        <w:rPr>
          <w:rFonts w:eastAsia="Calibri"/>
          <w:lang w:val="uk-UA"/>
        </w:rPr>
        <w:t xml:space="preserve"> в новій редакції згідно з додатком 2 до цього рішення;</w:t>
      </w:r>
    </w:p>
    <w:p w:rsidR="0085561A" w:rsidRPr="008C4FAE" w:rsidRDefault="0085561A" w:rsidP="00CA0F14">
      <w:pPr>
        <w:suppressAutoHyphens/>
        <w:spacing w:line="276" w:lineRule="auto"/>
        <w:jc w:val="both"/>
        <w:rPr>
          <w:b/>
          <w:bCs/>
          <w:lang w:val="uk-UA"/>
        </w:rPr>
      </w:pPr>
      <w:r w:rsidRPr="008C4FAE">
        <w:rPr>
          <w:rFonts w:eastAsia="Calibri"/>
          <w:color w:val="000000" w:themeColor="text1"/>
          <w:lang w:val="uk-UA"/>
        </w:rPr>
        <w:t xml:space="preserve">          </w:t>
      </w:r>
      <w:r w:rsidR="00DE15C3" w:rsidRPr="008C4FAE">
        <w:rPr>
          <w:rFonts w:eastAsia="Calibri"/>
          <w:color w:val="000000" w:themeColor="text1"/>
          <w:lang w:val="uk-UA"/>
        </w:rPr>
        <w:t>3)</w:t>
      </w:r>
      <w:r w:rsidR="00E922AB" w:rsidRPr="008C4FAE">
        <w:rPr>
          <w:rFonts w:eastAsia="Calibri"/>
          <w:color w:val="000000" w:themeColor="text1"/>
          <w:lang w:val="uk-UA"/>
        </w:rPr>
        <w:t xml:space="preserve"> доповнити</w:t>
      </w:r>
      <w:r w:rsidR="00030D4B" w:rsidRPr="008C4FAE">
        <w:rPr>
          <w:rFonts w:eastAsia="Calibri"/>
          <w:color w:val="000000" w:themeColor="text1"/>
          <w:lang w:val="uk-UA"/>
        </w:rPr>
        <w:t xml:space="preserve"> </w:t>
      </w:r>
      <w:r w:rsidRPr="008C4FAE">
        <w:rPr>
          <w:lang w:val="uk-UA"/>
        </w:rPr>
        <w:t>завдання 1 «Надання різних видів соціальної підтримки окремим категоріям громадян» напрямку ІІІ «Соціальний захист окремих категорій громадян» н</w:t>
      </w:r>
      <w:r w:rsidRPr="008C4FAE">
        <w:rPr>
          <w:bCs/>
          <w:lang w:val="uk-UA"/>
        </w:rPr>
        <w:t>апряму діяльності та заходи Програми новим підпунктом 1.10</w:t>
      </w:r>
      <w:r w:rsidRPr="008C4FAE">
        <w:rPr>
          <w:b/>
          <w:bCs/>
          <w:lang w:val="uk-UA"/>
        </w:rPr>
        <w:t xml:space="preserve"> </w:t>
      </w:r>
      <w:r w:rsidR="00CA0F14" w:rsidRPr="008C4FAE">
        <w:rPr>
          <w:b/>
          <w:bCs/>
          <w:lang w:val="uk-UA"/>
        </w:rPr>
        <w:t>«</w:t>
      </w:r>
      <w:r w:rsidR="00CA0F14" w:rsidRPr="008C4FAE">
        <w:rPr>
          <w:lang w:val="uk-UA"/>
        </w:rPr>
        <w:t>Забезпечення безкоштовним харчуванням внутрішньо переміщених осіб</w:t>
      </w:r>
      <w:r w:rsidR="00D05F5A" w:rsidRPr="008C4FAE">
        <w:rPr>
          <w:lang w:val="uk-UA"/>
        </w:rPr>
        <w:t xml:space="preserve"> та інших соціально </w:t>
      </w:r>
      <w:r w:rsidR="00CA0F14" w:rsidRPr="008C4FAE">
        <w:rPr>
          <w:lang w:val="uk-UA"/>
        </w:rPr>
        <w:t xml:space="preserve">вразливих категорій населення шляхом підтримки функціонування мобільних </w:t>
      </w:r>
      <w:proofErr w:type="spellStart"/>
      <w:r w:rsidR="00CA0F14" w:rsidRPr="008C4FAE">
        <w:rPr>
          <w:lang w:val="uk-UA"/>
        </w:rPr>
        <w:t>кухонь</w:t>
      </w:r>
      <w:proofErr w:type="spellEnd"/>
      <w:r w:rsidR="00CA0F14" w:rsidRPr="008C4FAE">
        <w:rPr>
          <w:lang w:val="uk-UA"/>
        </w:rPr>
        <w:t xml:space="preserve"> у межах проєкту</w:t>
      </w:r>
      <w:r w:rsidR="00FA06B7">
        <w:rPr>
          <w:lang w:val="uk-UA"/>
        </w:rPr>
        <w:t xml:space="preserve"> </w:t>
      </w:r>
      <w:r w:rsidR="003F0C1B">
        <w:rPr>
          <w:lang w:val="uk-UA"/>
        </w:rPr>
        <w:t>«</w:t>
      </w:r>
      <w:proofErr w:type="spellStart"/>
      <w:r w:rsidR="00FA06B7">
        <w:rPr>
          <w:lang w:val="en-US"/>
        </w:rPr>
        <w:t>FoodTruck</w:t>
      </w:r>
      <w:proofErr w:type="spellEnd"/>
      <w:r w:rsidR="003F0C1B">
        <w:rPr>
          <w:lang w:val="uk-UA"/>
        </w:rPr>
        <w:t xml:space="preserve">: </w:t>
      </w:r>
      <w:r w:rsidR="00CA0F14" w:rsidRPr="008C4FAE">
        <w:rPr>
          <w:lang w:val="uk-UA"/>
        </w:rPr>
        <w:t xml:space="preserve">Їжа без кордонів», зокрема шляхом відшкодування витрат </w:t>
      </w:r>
      <w:r w:rsidR="000E08C2" w:rsidRPr="000E388D">
        <w:rPr>
          <w:lang w:val="uk-UA"/>
        </w:rPr>
        <w:t>на спожиту електроенергію (чи інших комунальних послуг та витрат, пов'язаних із забезпеченням функціонування мобільної кухні) суб`єктам господарювання, до мереж яких підключені такі об’єкти</w:t>
      </w:r>
      <w:r w:rsidR="00CA0F14" w:rsidRPr="008C4FAE">
        <w:rPr>
          <w:lang w:val="uk-UA"/>
        </w:rPr>
        <w:t>»</w:t>
      </w:r>
      <w:r w:rsidR="00CA0F14" w:rsidRPr="008C4FAE">
        <w:rPr>
          <w:rFonts w:eastAsia="Calibri"/>
          <w:lang w:val="uk-UA"/>
        </w:rPr>
        <w:t xml:space="preserve"> згідно з додатком 3 до цього рішення</w:t>
      </w:r>
      <w:r w:rsidR="00CA0F14" w:rsidRPr="008C4FAE">
        <w:rPr>
          <w:lang w:val="uk-UA"/>
        </w:rPr>
        <w:t>;</w:t>
      </w:r>
    </w:p>
    <w:p w:rsidR="00E922AB" w:rsidRPr="008C4FAE" w:rsidRDefault="00E922AB" w:rsidP="00E922AB">
      <w:pPr>
        <w:pStyle w:val="a9"/>
        <w:spacing w:line="276" w:lineRule="auto"/>
        <w:ind w:firstLine="567"/>
        <w:jc w:val="both"/>
        <w:rPr>
          <w:rFonts w:eastAsia="Calibri"/>
          <w:sz w:val="16"/>
          <w:szCs w:val="16"/>
          <w:lang w:val="uk-UA"/>
        </w:rPr>
      </w:pPr>
    </w:p>
    <w:p w:rsidR="004C75C1" w:rsidRPr="000E08C2" w:rsidRDefault="009A1F11" w:rsidP="000E08C2">
      <w:pPr>
        <w:pStyle w:val="a9"/>
        <w:spacing w:line="276" w:lineRule="auto"/>
        <w:ind w:firstLine="567"/>
        <w:jc w:val="both"/>
        <w:rPr>
          <w:lang w:val="uk-UA"/>
        </w:rPr>
      </w:pPr>
      <w:r w:rsidRPr="000E08C2">
        <w:rPr>
          <w:rFonts w:eastAsia="Calibri"/>
          <w:lang w:val="uk-UA"/>
        </w:rPr>
        <w:lastRenderedPageBreak/>
        <w:t xml:space="preserve">4) затвердити </w:t>
      </w:r>
      <w:r w:rsidR="004C75C1" w:rsidRPr="000E08C2">
        <w:rPr>
          <w:rFonts w:eastAsia="Calibri"/>
          <w:lang w:val="uk-UA"/>
        </w:rPr>
        <w:t>П</w:t>
      </w:r>
      <w:r w:rsidRPr="000E08C2">
        <w:rPr>
          <w:rFonts w:eastAsia="Calibri"/>
          <w:lang w:val="uk-UA"/>
        </w:rPr>
        <w:t>орядок</w:t>
      </w:r>
      <w:r w:rsidR="00FF1E76" w:rsidRPr="000E08C2">
        <w:rPr>
          <w:rFonts w:eastAsia="Calibri"/>
          <w:lang w:val="uk-UA"/>
        </w:rPr>
        <w:t xml:space="preserve"> </w:t>
      </w:r>
      <w:r w:rsidR="000E08C2" w:rsidRPr="000E08C2">
        <w:rPr>
          <w:lang w:val="uk-UA"/>
        </w:rPr>
        <w:t xml:space="preserve">забезпечення безкоштовним харчуванням внутрішньо переміщених осіб та інших соціально вразливих категорій населення шляхом підтримки функціонування мобільних </w:t>
      </w:r>
      <w:proofErr w:type="spellStart"/>
      <w:r w:rsidR="000E08C2" w:rsidRPr="000E08C2">
        <w:rPr>
          <w:lang w:val="uk-UA"/>
        </w:rPr>
        <w:t>кухонь</w:t>
      </w:r>
      <w:proofErr w:type="spellEnd"/>
      <w:r w:rsidR="000E08C2" w:rsidRPr="000E08C2">
        <w:rPr>
          <w:lang w:val="uk-UA"/>
        </w:rPr>
        <w:t xml:space="preserve"> у межах проєкту «</w:t>
      </w:r>
      <w:proofErr w:type="spellStart"/>
      <w:r w:rsidR="000E08C2" w:rsidRPr="000E08C2">
        <w:rPr>
          <w:lang w:val="uk-UA"/>
        </w:rPr>
        <w:t>FoodTruck</w:t>
      </w:r>
      <w:proofErr w:type="spellEnd"/>
      <w:r w:rsidR="000E08C2" w:rsidRPr="000E08C2">
        <w:rPr>
          <w:lang w:val="uk-UA"/>
        </w:rPr>
        <w:t xml:space="preserve">: «Їжа без кордонів», зокрема шляхом відшкодування витрат на спожиту електроенергію (чи інших комунальних послуг та витрат, пов'язаних із забезпеченням функціонування мобільної кухні) суб`єктам господарювання, до мереж яких підключені такі об’єкти </w:t>
      </w:r>
      <w:r w:rsidR="00903505" w:rsidRPr="000E08C2">
        <w:rPr>
          <w:lang w:val="uk-UA"/>
        </w:rPr>
        <w:t>(далі –  Порядок)</w:t>
      </w:r>
      <w:r w:rsidR="009E3CE8" w:rsidRPr="000E08C2">
        <w:rPr>
          <w:rFonts w:eastAsia="Calibri"/>
          <w:lang w:val="uk-UA"/>
        </w:rPr>
        <w:t xml:space="preserve"> </w:t>
      </w:r>
      <w:r w:rsidR="00CA0F14" w:rsidRPr="000E08C2">
        <w:rPr>
          <w:rFonts w:eastAsia="Calibri"/>
          <w:lang w:val="uk-UA"/>
        </w:rPr>
        <w:t>згідно з додатком 4</w:t>
      </w:r>
      <w:r w:rsidR="009E3CE8" w:rsidRPr="000E08C2">
        <w:rPr>
          <w:rFonts w:eastAsia="Calibri"/>
          <w:lang w:val="uk-UA"/>
        </w:rPr>
        <w:t xml:space="preserve"> до цього рішення</w:t>
      </w:r>
      <w:r w:rsidR="001470C0" w:rsidRPr="000E08C2">
        <w:rPr>
          <w:lang w:val="uk-UA"/>
        </w:rPr>
        <w:t>.</w:t>
      </w:r>
    </w:p>
    <w:p w:rsidR="001470C0" w:rsidRPr="008C4FAE" w:rsidRDefault="001470C0" w:rsidP="004C75C1">
      <w:pPr>
        <w:pStyle w:val="a9"/>
        <w:spacing w:line="276" w:lineRule="auto"/>
        <w:ind w:firstLine="567"/>
        <w:jc w:val="both"/>
        <w:rPr>
          <w:lang w:val="uk-UA"/>
        </w:rPr>
      </w:pPr>
    </w:p>
    <w:p w:rsidR="00DE15C3" w:rsidRPr="008C4FAE" w:rsidRDefault="00DE15C3" w:rsidP="004C75C1">
      <w:pPr>
        <w:pStyle w:val="a9"/>
        <w:spacing w:line="276" w:lineRule="auto"/>
        <w:ind w:firstLine="567"/>
        <w:jc w:val="both"/>
        <w:rPr>
          <w:lang w:val="uk-UA"/>
        </w:rPr>
      </w:pPr>
      <w:r w:rsidRPr="008C4FAE">
        <w:rPr>
          <w:lang w:val="uk-UA"/>
        </w:rPr>
        <w:t xml:space="preserve">2. Контроль за виконанням цього рішення покласти на постійну комісію з гуманітарних та соціальних питань, організацію виконання рішення доручити заступнику міського голови з питань діяльності виконавчих органів ради Лілії Городецькій. </w:t>
      </w:r>
    </w:p>
    <w:p w:rsidR="00DE15C3" w:rsidRPr="008C4FAE" w:rsidRDefault="00DE15C3" w:rsidP="00DE15C3">
      <w:pPr>
        <w:suppressAutoHyphens/>
        <w:spacing w:line="276" w:lineRule="auto"/>
        <w:jc w:val="both"/>
        <w:rPr>
          <w:b/>
          <w:lang w:val="uk-UA"/>
        </w:rPr>
      </w:pPr>
    </w:p>
    <w:p w:rsidR="000F251B" w:rsidRPr="00E92051" w:rsidRDefault="000F251B" w:rsidP="000F251B">
      <w:pPr>
        <w:spacing w:after="120" w:line="276" w:lineRule="auto"/>
        <w:ind w:firstLine="567"/>
        <w:jc w:val="both"/>
        <w:rPr>
          <w:rFonts w:eastAsia="Calibri"/>
          <w:lang w:val="uk-UA"/>
        </w:rPr>
      </w:pPr>
    </w:p>
    <w:p w:rsidR="000F251B" w:rsidRPr="00194B90" w:rsidRDefault="000F251B" w:rsidP="000F251B">
      <w:pPr>
        <w:suppressAutoHyphens/>
        <w:spacing w:line="276" w:lineRule="auto"/>
        <w:jc w:val="both"/>
        <w:rPr>
          <w:b/>
          <w:lang w:val="uk-UA"/>
        </w:rPr>
      </w:pPr>
      <w:r w:rsidRPr="00194B90">
        <w:rPr>
          <w:b/>
          <w:lang w:val="uk-UA"/>
        </w:rPr>
        <w:t xml:space="preserve">Розробник проєкту: </w:t>
      </w:r>
      <w:r w:rsidRPr="00194B90">
        <w:rPr>
          <w:lang w:val="uk-UA"/>
        </w:rPr>
        <w:t>Людмила Подоляка, начальник відділу з питань соціального захисту осіб з інвалідністю та окремих категорій населення Управління соціального захисту населення Роменської міської ради</w:t>
      </w:r>
    </w:p>
    <w:p w:rsidR="000F251B" w:rsidRPr="00194B90" w:rsidRDefault="000F251B" w:rsidP="000F251B">
      <w:pPr>
        <w:suppressAutoHyphens/>
        <w:spacing w:line="276" w:lineRule="auto"/>
        <w:jc w:val="both"/>
        <w:rPr>
          <w:b/>
          <w:lang w:val="uk-UA"/>
        </w:rPr>
      </w:pPr>
    </w:p>
    <w:p w:rsidR="000F251B" w:rsidRDefault="000F251B" w:rsidP="000F251B">
      <w:pPr>
        <w:suppressAutoHyphens/>
        <w:spacing w:line="276" w:lineRule="auto"/>
        <w:jc w:val="both"/>
        <w:rPr>
          <w:b/>
          <w:lang w:val="uk-UA"/>
        </w:rPr>
      </w:pPr>
      <w:r w:rsidRPr="00194B90">
        <w:rPr>
          <w:b/>
          <w:lang w:val="uk-UA"/>
        </w:rPr>
        <w:t xml:space="preserve">Зауваження та пропозиції до проєкту рішення приймаються за адресою: </w:t>
      </w:r>
      <w:r w:rsidRPr="00194B90">
        <w:rPr>
          <w:lang w:val="uk-UA"/>
        </w:rPr>
        <w:t xml:space="preserve"> м. Ромни, бульвар Шевченка</w:t>
      </w:r>
      <w:r w:rsidRPr="00194B90">
        <w:rPr>
          <w:b/>
          <w:lang w:val="uk-UA"/>
        </w:rPr>
        <w:t xml:space="preserve">, </w:t>
      </w:r>
      <w:r w:rsidRPr="00194B90">
        <w:rPr>
          <w:lang w:val="uk-UA"/>
        </w:rPr>
        <w:t>8, за телефоном 5-15-45, електронною поштою: info21@dszn.sm.gov.ua</w:t>
      </w: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661EA3" w:rsidRPr="008C4FAE" w:rsidRDefault="00661EA3" w:rsidP="00DE15C3">
      <w:pPr>
        <w:tabs>
          <w:tab w:val="left" w:pos="709"/>
          <w:tab w:val="left" w:pos="851"/>
          <w:tab w:val="left" w:pos="1134"/>
        </w:tabs>
        <w:suppressAutoHyphens/>
        <w:spacing w:line="276" w:lineRule="auto"/>
        <w:jc w:val="both"/>
        <w:rPr>
          <w:rFonts w:eastAsia="Calibri"/>
          <w:b/>
          <w:lang w:val="uk-UA"/>
        </w:rPr>
      </w:pPr>
    </w:p>
    <w:p w:rsidR="000F251B" w:rsidRDefault="000F251B" w:rsidP="00106190">
      <w:pPr>
        <w:spacing w:line="276" w:lineRule="auto"/>
        <w:ind w:firstLine="6663"/>
        <w:rPr>
          <w:rFonts w:eastAsia="Calibri"/>
          <w:b/>
          <w:lang w:val="uk-UA"/>
        </w:rPr>
      </w:pPr>
    </w:p>
    <w:p w:rsidR="000F251B" w:rsidRDefault="00106190" w:rsidP="000F251B">
      <w:pPr>
        <w:spacing w:line="276" w:lineRule="auto"/>
        <w:ind w:firstLine="5387"/>
        <w:rPr>
          <w:b/>
          <w:lang w:val="uk-UA"/>
        </w:rPr>
      </w:pPr>
      <w:r w:rsidRPr="008C4FAE">
        <w:rPr>
          <w:b/>
          <w:lang w:val="uk-UA"/>
        </w:rPr>
        <w:t>Додаток 1</w:t>
      </w:r>
    </w:p>
    <w:p w:rsidR="000F251B" w:rsidRDefault="000F251B" w:rsidP="000F251B">
      <w:pPr>
        <w:spacing w:line="276" w:lineRule="auto"/>
        <w:ind w:firstLine="5387"/>
        <w:rPr>
          <w:b/>
          <w:lang w:val="uk-UA"/>
        </w:rPr>
      </w:pPr>
      <w:r>
        <w:rPr>
          <w:b/>
          <w:lang w:val="uk-UA"/>
        </w:rPr>
        <w:t>д</w:t>
      </w:r>
      <w:r w:rsidR="00106190" w:rsidRPr="008C4FAE">
        <w:rPr>
          <w:b/>
          <w:lang w:val="uk-UA"/>
        </w:rPr>
        <w:t>о</w:t>
      </w:r>
      <w:r>
        <w:rPr>
          <w:b/>
          <w:lang w:val="uk-UA"/>
        </w:rPr>
        <w:t xml:space="preserve"> проєкту</w:t>
      </w:r>
      <w:r w:rsidR="00106190" w:rsidRPr="008C4FAE">
        <w:rPr>
          <w:b/>
          <w:lang w:val="uk-UA"/>
        </w:rPr>
        <w:t xml:space="preserve"> рішення міської ради</w:t>
      </w:r>
    </w:p>
    <w:p w:rsidR="00106190" w:rsidRPr="008C4FAE" w:rsidRDefault="00106190" w:rsidP="000F251B">
      <w:pPr>
        <w:spacing w:line="276" w:lineRule="auto"/>
        <w:ind w:firstLine="5387"/>
        <w:rPr>
          <w:b/>
          <w:lang w:val="uk-UA"/>
        </w:rPr>
      </w:pPr>
      <w:r w:rsidRPr="008C4FAE">
        <w:rPr>
          <w:b/>
          <w:lang w:val="uk-UA"/>
        </w:rPr>
        <w:t>від 22.07.2026</w:t>
      </w:r>
    </w:p>
    <w:p w:rsidR="00106190" w:rsidRPr="008C4FAE" w:rsidRDefault="00106190" w:rsidP="00106190">
      <w:pPr>
        <w:tabs>
          <w:tab w:val="left" w:pos="1365"/>
          <w:tab w:val="center" w:pos="4819"/>
        </w:tabs>
        <w:spacing w:line="271" w:lineRule="auto"/>
        <w:rPr>
          <w:szCs w:val="20"/>
          <w:lang w:val="uk-UA"/>
        </w:rPr>
      </w:pPr>
    </w:p>
    <w:p w:rsidR="00106190" w:rsidRPr="008C4FAE" w:rsidRDefault="00106190" w:rsidP="00106190">
      <w:pPr>
        <w:tabs>
          <w:tab w:val="left" w:pos="1365"/>
          <w:tab w:val="center" w:pos="4819"/>
        </w:tabs>
        <w:spacing w:line="271" w:lineRule="auto"/>
        <w:jc w:val="center"/>
        <w:rPr>
          <w:b/>
          <w:szCs w:val="20"/>
          <w:lang w:val="uk-UA"/>
        </w:rPr>
      </w:pPr>
      <w:r w:rsidRPr="008C4FAE">
        <w:rPr>
          <w:b/>
          <w:szCs w:val="20"/>
          <w:lang w:val="uk-UA"/>
        </w:rPr>
        <w:t>Пункт 8 Паспорта</w:t>
      </w:r>
    </w:p>
    <w:p w:rsidR="00106190" w:rsidRPr="008C4FAE" w:rsidRDefault="00106190" w:rsidP="00106190">
      <w:pPr>
        <w:tabs>
          <w:tab w:val="left" w:pos="1365"/>
          <w:tab w:val="center" w:pos="4819"/>
        </w:tabs>
        <w:spacing w:line="271" w:lineRule="auto"/>
        <w:jc w:val="center"/>
        <w:rPr>
          <w:b/>
          <w:szCs w:val="20"/>
          <w:lang w:val="uk-UA"/>
        </w:rPr>
      </w:pPr>
      <w:r w:rsidRPr="008C4FAE">
        <w:rPr>
          <w:b/>
          <w:szCs w:val="20"/>
          <w:lang w:val="uk-UA"/>
        </w:rPr>
        <w:t>Програми соціального захисту населення</w:t>
      </w:r>
      <w:r w:rsidRPr="008C4FAE">
        <w:rPr>
          <w:szCs w:val="20"/>
          <w:lang w:val="uk-UA"/>
        </w:rPr>
        <w:t xml:space="preserve"> </w:t>
      </w:r>
      <w:r w:rsidRPr="008C4FAE">
        <w:rPr>
          <w:b/>
          <w:szCs w:val="20"/>
          <w:lang w:val="uk-UA"/>
        </w:rPr>
        <w:t>Р</w:t>
      </w:r>
      <w:r w:rsidRPr="008C4FAE">
        <w:rPr>
          <w:rFonts w:eastAsia="Calibri"/>
          <w:b/>
          <w:lang w:val="uk-UA" w:eastAsia="x-none"/>
        </w:rPr>
        <w:t>оменської міської територіальної громади</w:t>
      </w:r>
      <w:r w:rsidRPr="008C4FAE">
        <w:rPr>
          <w:b/>
          <w:szCs w:val="20"/>
          <w:lang w:val="uk-UA"/>
        </w:rPr>
        <w:t xml:space="preserve"> на 2026-2028 роки</w:t>
      </w:r>
    </w:p>
    <w:p w:rsidR="00106190" w:rsidRPr="008C4FAE" w:rsidRDefault="00106190" w:rsidP="00106190">
      <w:pPr>
        <w:tabs>
          <w:tab w:val="left" w:pos="1365"/>
          <w:tab w:val="center" w:pos="4819"/>
        </w:tabs>
        <w:spacing w:line="276" w:lineRule="auto"/>
        <w:jc w:val="center"/>
        <w:rPr>
          <w:rFonts w:eastAsia="Calibri"/>
          <w:bCs/>
          <w:lang w:val="uk-UA" w:eastAsia="x-none"/>
        </w:rPr>
      </w:pPr>
      <w:r w:rsidRPr="008C4FAE">
        <w:rPr>
          <w:bCs/>
          <w:szCs w:val="20"/>
          <w:lang w:val="uk-UA"/>
        </w:rPr>
        <w:t>(в новій редакції)</w:t>
      </w:r>
    </w:p>
    <w:p w:rsidR="00106190" w:rsidRPr="008C4FAE" w:rsidRDefault="00106190" w:rsidP="00106190">
      <w:pPr>
        <w:tabs>
          <w:tab w:val="left" w:pos="1365"/>
          <w:tab w:val="center" w:pos="4819"/>
        </w:tabs>
        <w:spacing w:line="276" w:lineRule="auto"/>
        <w:jc w:val="center"/>
        <w:rPr>
          <w:b/>
          <w:szCs w:val="20"/>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3402"/>
        <w:gridCol w:w="5642"/>
      </w:tblGrid>
      <w:tr w:rsidR="00106190" w:rsidRPr="008C4FAE" w:rsidTr="00FC76DD">
        <w:tc>
          <w:tcPr>
            <w:tcW w:w="562" w:type="dxa"/>
          </w:tcPr>
          <w:p w:rsidR="00106190" w:rsidRPr="008C4FAE" w:rsidRDefault="00106190" w:rsidP="00FC76DD">
            <w:pPr>
              <w:spacing w:line="276" w:lineRule="auto"/>
              <w:jc w:val="center"/>
              <w:rPr>
                <w:szCs w:val="20"/>
                <w:lang w:val="uk-UA"/>
              </w:rPr>
            </w:pPr>
            <w:r w:rsidRPr="008C4FAE">
              <w:rPr>
                <w:szCs w:val="20"/>
                <w:lang w:val="uk-UA"/>
              </w:rPr>
              <w:t>…</w:t>
            </w:r>
          </w:p>
        </w:tc>
        <w:tc>
          <w:tcPr>
            <w:tcW w:w="3402" w:type="dxa"/>
          </w:tcPr>
          <w:p w:rsidR="00106190" w:rsidRPr="008C4FAE" w:rsidRDefault="00106190" w:rsidP="00FC76DD">
            <w:pPr>
              <w:suppressAutoHyphens/>
              <w:jc w:val="center"/>
              <w:rPr>
                <w:lang w:val="uk-UA"/>
              </w:rPr>
            </w:pPr>
            <w:r w:rsidRPr="008C4FAE">
              <w:rPr>
                <w:lang w:val="uk-UA"/>
              </w:rPr>
              <w:t>…</w:t>
            </w:r>
          </w:p>
        </w:tc>
        <w:tc>
          <w:tcPr>
            <w:tcW w:w="5642" w:type="dxa"/>
            <w:vAlign w:val="center"/>
          </w:tcPr>
          <w:p w:rsidR="00106190" w:rsidRPr="008C4FAE" w:rsidRDefault="00106190" w:rsidP="00FC76DD">
            <w:pPr>
              <w:suppressAutoHyphens/>
              <w:jc w:val="center"/>
              <w:rPr>
                <w:bCs/>
                <w:lang w:val="uk-UA"/>
              </w:rPr>
            </w:pPr>
            <w:r w:rsidRPr="008C4FAE">
              <w:rPr>
                <w:bCs/>
                <w:lang w:val="uk-UA"/>
              </w:rPr>
              <w:t>…</w:t>
            </w:r>
          </w:p>
        </w:tc>
      </w:tr>
      <w:tr w:rsidR="00106190" w:rsidRPr="008C4FAE" w:rsidTr="00FC76DD">
        <w:tc>
          <w:tcPr>
            <w:tcW w:w="562" w:type="dxa"/>
          </w:tcPr>
          <w:p w:rsidR="00106190" w:rsidRPr="008C4FAE" w:rsidRDefault="00106190" w:rsidP="00FC76DD">
            <w:pPr>
              <w:spacing w:line="276" w:lineRule="auto"/>
              <w:rPr>
                <w:szCs w:val="20"/>
                <w:lang w:val="uk-UA"/>
              </w:rPr>
            </w:pPr>
            <w:r w:rsidRPr="008C4FAE">
              <w:rPr>
                <w:szCs w:val="20"/>
                <w:lang w:val="uk-UA"/>
              </w:rPr>
              <w:t>8.</w:t>
            </w:r>
          </w:p>
        </w:tc>
        <w:tc>
          <w:tcPr>
            <w:tcW w:w="3402" w:type="dxa"/>
          </w:tcPr>
          <w:p w:rsidR="00106190" w:rsidRPr="008C4FAE" w:rsidRDefault="00106190" w:rsidP="00FC76DD">
            <w:pPr>
              <w:suppressAutoHyphens/>
              <w:jc w:val="both"/>
              <w:rPr>
                <w:lang w:val="uk-UA"/>
              </w:rPr>
            </w:pPr>
            <w:r w:rsidRPr="008C4FAE">
              <w:rPr>
                <w:lang w:val="uk-UA"/>
              </w:rPr>
              <w:t>Загальний обсяг фінансових ресурсів, необхідних для реалізації Програми</w:t>
            </w:r>
          </w:p>
        </w:tc>
        <w:tc>
          <w:tcPr>
            <w:tcW w:w="5642" w:type="dxa"/>
            <w:vAlign w:val="center"/>
          </w:tcPr>
          <w:p w:rsidR="00106190" w:rsidRPr="008C4FAE" w:rsidRDefault="00106190" w:rsidP="00FC76DD">
            <w:pPr>
              <w:suppressAutoHyphens/>
              <w:jc w:val="center"/>
              <w:rPr>
                <w:noProof/>
                <w:lang w:val="uk-UA"/>
              </w:rPr>
            </w:pPr>
            <w:r w:rsidRPr="008C4FAE">
              <w:rPr>
                <w:bCs/>
                <w:lang w:val="uk-UA"/>
              </w:rPr>
              <w:t xml:space="preserve">139 </w:t>
            </w:r>
            <w:r w:rsidR="0085561A" w:rsidRPr="008C4FAE">
              <w:rPr>
                <w:bCs/>
                <w:lang w:val="uk-UA"/>
              </w:rPr>
              <w:t>47</w:t>
            </w:r>
            <w:r w:rsidRPr="008C4FAE">
              <w:rPr>
                <w:bCs/>
                <w:lang w:val="uk-UA"/>
              </w:rPr>
              <w:t>8,872 т</w:t>
            </w:r>
            <w:r w:rsidRPr="008C4FAE">
              <w:rPr>
                <w:noProof/>
                <w:lang w:val="uk-UA"/>
              </w:rPr>
              <w:t>ис. грн</w:t>
            </w:r>
          </w:p>
        </w:tc>
      </w:tr>
      <w:tr w:rsidR="00106190" w:rsidRPr="008C4FAE" w:rsidTr="00FC76DD">
        <w:tc>
          <w:tcPr>
            <w:tcW w:w="562" w:type="dxa"/>
          </w:tcPr>
          <w:p w:rsidR="00106190" w:rsidRPr="008C4FAE" w:rsidRDefault="00106190" w:rsidP="00FC76DD">
            <w:pPr>
              <w:spacing w:line="276" w:lineRule="auto"/>
              <w:jc w:val="center"/>
              <w:rPr>
                <w:szCs w:val="20"/>
                <w:lang w:val="uk-UA"/>
              </w:rPr>
            </w:pPr>
            <w:r w:rsidRPr="008C4FAE">
              <w:rPr>
                <w:szCs w:val="20"/>
                <w:lang w:val="uk-UA"/>
              </w:rPr>
              <w:t>…</w:t>
            </w:r>
          </w:p>
        </w:tc>
        <w:tc>
          <w:tcPr>
            <w:tcW w:w="3402" w:type="dxa"/>
          </w:tcPr>
          <w:p w:rsidR="00106190" w:rsidRPr="008C4FAE" w:rsidRDefault="00106190" w:rsidP="00FC76DD">
            <w:pPr>
              <w:suppressAutoHyphens/>
              <w:jc w:val="center"/>
              <w:rPr>
                <w:lang w:val="uk-UA"/>
              </w:rPr>
            </w:pPr>
            <w:r w:rsidRPr="008C4FAE">
              <w:rPr>
                <w:lang w:val="uk-UA"/>
              </w:rPr>
              <w:t>…</w:t>
            </w:r>
          </w:p>
        </w:tc>
        <w:tc>
          <w:tcPr>
            <w:tcW w:w="5642" w:type="dxa"/>
            <w:vAlign w:val="center"/>
          </w:tcPr>
          <w:p w:rsidR="00106190" w:rsidRPr="008C4FAE" w:rsidRDefault="00106190" w:rsidP="00FC76DD">
            <w:pPr>
              <w:suppressAutoHyphens/>
              <w:jc w:val="center"/>
              <w:rPr>
                <w:bCs/>
                <w:lang w:val="uk-UA"/>
              </w:rPr>
            </w:pPr>
            <w:r w:rsidRPr="008C4FAE">
              <w:rPr>
                <w:bCs/>
                <w:lang w:val="uk-UA"/>
              </w:rPr>
              <w:t>…</w:t>
            </w:r>
          </w:p>
        </w:tc>
      </w:tr>
    </w:tbl>
    <w:p w:rsidR="00106190" w:rsidRPr="008C4FAE" w:rsidRDefault="00106190" w:rsidP="00106190">
      <w:pPr>
        <w:shd w:val="clear" w:color="auto" w:fill="FFFFFF"/>
        <w:spacing w:line="276" w:lineRule="auto"/>
        <w:rPr>
          <w:b/>
          <w:iCs/>
          <w:sz w:val="28"/>
          <w:szCs w:val="28"/>
          <w:lang w:val="uk-UA"/>
        </w:rPr>
      </w:pPr>
    </w:p>
    <w:p w:rsidR="00106190" w:rsidRPr="008C4FAE" w:rsidRDefault="00106190" w:rsidP="00106190">
      <w:pPr>
        <w:suppressAutoHyphens/>
        <w:ind w:left="360"/>
        <w:jc w:val="center"/>
        <w:rPr>
          <w:b/>
          <w:lang w:val="uk-UA"/>
        </w:rPr>
      </w:pPr>
    </w:p>
    <w:p w:rsidR="00106190" w:rsidRPr="008C4FAE" w:rsidRDefault="00106190" w:rsidP="00106190">
      <w:pPr>
        <w:shd w:val="clear" w:color="auto" w:fill="FFFFFF"/>
        <w:spacing w:line="276" w:lineRule="auto"/>
        <w:rPr>
          <w:b/>
          <w:iCs/>
          <w:lang w:val="uk-UA"/>
        </w:rPr>
      </w:pPr>
    </w:p>
    <w:p w:rsidR="00106190" w:rsidRPr="008C4FAE" w:rsidRDefault="00106190" w:rsidP="00106190">
      <w:pPr>
        <w:ind w:left="6096"/>
        <w:rPr>
          <w:b/>
          <w:lang w:val="uk-UA"/>
        </w:rPr>
      </w:pPr>
    </w:p>
    <w:p w:rsidR="00106190" w:rsidRPr="008C4FAE" w:rsidRDefault="00106190" w:rsidP="00106190">
      <w:pPr>
        <w:ind w:left="6096"/>
        <w:rPr>
          <w:b/>
          <w:lang w:val="uk-UA"/>
        </w:rPr>
      </w:pPr>
    </w:p>
    <w:p w:rsidR="00106190" w:rsidRPr="008C4FAE" w:rsidRDefault="00106190" w:rsidP="00106190">
      <w:pPr>
        <w:ind w:left="6096"/>
        <w:rPr>
          <w:b/>
          <w:lang w:val="uk-UA"/>
        </w:rPr>
      </w:pPr>
    </w:p>
    <w:p w:rsidR="00106190" w:rsidRPr="008C4FAE" w:rsidRDefault="00106190" w:rsidP="00106190">
      <w:pPr>
        <w:ind w:left="6096"/>
        <w:rPr>
          <w:b/>
          <w:lang w:val="uk-UA"/>
        </w:rPr>
      </w:pPr>
    </w:p>
    <w:p w:rsidR="00106190" w:rsidRPr="008C4FAE" w:rsidRDefault="00106190" w:rsidP="00106190">
      <w:pPr>
        <w:ind w:left="6096"/>
        <w:rPr>
          <w:b/>
          <w:lang w:val="uk-UA"/>
        </w:rPr>
      </w:pPr>
    </w:p>
    <w:p w:rsidR="00106190" w:rsidRPr="008C4FAE" w:rsidRDefault="00106190" w:rsidP="00106190">
      <w:pPr>
        <w:ind w:left="6096"/>
        <w:rPr>
          <w:b/>
          <w:lang w:val="uk-UA"/>
        </w:rPr>
      </w:pPr>
    </w:p>
    <w:p w:rsidR="00106190" w:rsidRPr="008C4FAE" w:rsidRDefault="00106190" w:rsidP="00106190">
      <w:pPr>
        <w:ind w:left="6096"/>
        <w:rPr>
          <w:b/>
          <w:lang w:val="uk-UA"/>
        </w:rPr>
      </w:pPr>
    </w:p>
    <w:p w:rsidR="000F251B" w:rsidRDefault="000F251B" w:rsidP="000F251B">
      <w:pPr>
        <w:spacing w:line="276" w:lineRule="auto"/>
        <w:ind w:firstLine="5387"/>
        <w:rPr>
          <w:b/>
          <w:lang w:val="uk-UA"/>
        </w:rPr>
      </w:pPr>
      <w:r>
        <w:rPr>
          <w:b/>
          <w:lang w:val="uk-UA"/>
        </w:rPr>
        <w:t>Додаток 2</w:t>
      </w:r>
    </w:p>
    <w:p w:rsidR="000F251B" w:rsidRDefault="000F251B" w:rsidP="000F251B">
      <w:pPr>
        <w:spacing w:line="276" w:lineRule="auto"/>
        <w:ind w:firstLine="5387"/>
        <w:rPr>
          <w:b/>
          <w:lang w:val="uk-UA"/>
        </w:rPr>
      </w:pPr>
      <w:r>
        <w:rPr>
          <w:b/>
          <w:lang w:val="uk-UA"/>
        </w:rPr>
        <w:t>д</w:t>
      </w:r>
      <w:r w:rsidRPr="008C4FAE">
        <w:rPr>
          <w:b/>
          <w:lang w:val="uk-UA"/>
        </w:rPr>
        <w:t>о</w:t>
      </w:r>
      <w:r>
        <w:rPr>
          <w:b/>
          <w:lang w:val="uk-UA"/>
        </w:rPr>
        <w:t xml:space="preserve"> проєкту</w:t>
      </w:r>
      <w:r w:rsidRPr="008C4FAE">
        <w:rPr>
          <w:b/>
          <w:lang w:val="uk-UA"/>
        </w:rPr>
        <w:t xml:space="preserve"> рішення міської ради</w:t>
      </w:r>
    </w:p>
    <w:p w:rsidR="000F251B" w:rsidRPr="008C4FAE" w:rsidRDefault="000F251B" w:rsidP="000F251B">
      <w:pPr>
        <w:spacing w:line="276" w:lineRule="auto"/>
        <w:ind w:firstLine="5387"/>
        <w:rPr>
          <w:b/>
          <w:lang w:val="uk-UA"/>
        </w:rPr>
      </w:pPr>
      <w:r w:rsidRPr="008C4FAE">
        <w:rPr>
          <w:b/>
          <w:lang w:val="uk-UA"/>
        </w:rPr>
        <w:t>від 22.07.2026</w:t>
      </w:r>
    </w:p>
    <w:p w:rsidR="00106190" w:rsidRPr="008C4FAE" w:rsidRDefault="00106190" w:rsidP="00106190">
      <w:pPr>
        <w:suppressAutoHyphens/>
        <w:rPr>
          <w:lang w:val="uk-UA"/>
        </w:rPr>
      </w:pPr>
    </w:p>
    <w:p w:rsidR="00106190" w:rsidRPr="008C4FAE" w:rsidRDefault="00106190" w:rsidP="00106190">
      <w:pPr>
        <w:tabs>
          <w:tab w:val="left" w:pos="1365"/>
          <w:tab w:val="center" w:pos="4819"/>
        </w:tabs>
        <w:spacing w:line="271" w:lineRule="auto"/>
        <w:jc w:val="center"/>
        <w:rPr>
          <w:b/>
          <w:szCs w:val="20"/>
          <w:lang w:val="uk-UA"/>
        </w:rPr>
      </w:pPr>
      <w:r w:rsidRPr="008C4FAE">
        <w:rPr>
          <w:b/>
          <w:szCs w:val="20"/>
          <w:lang w:val="uk-UA"/>
        </w:rPr>
        <w:t>Ресурсне забезпечення Програми соціального захисту населення Роменської міської територіальної громади на 2026-2028 роки</w:t>
      </w:r>
    </w:p>
    <w:p w:rsidR="00106190" w:rsidRPr="008C4FAE" w:rsidRDefault="00106190" w:rsidP="00106190">
      <w:pPr>
        <w:suppressAutoHyphens/>
        <w:jc w:val="center"/>
        <w:rPr>
          <w:bCs/>
          <w:lang w:val="uk-UA"/>
        </w:rPr>
      </w:pPr>
      <w:r w:rsidRPr="008C4FAE">
        <w:rPr>
          <w:bCs/>
          <w:szCs w:val="20"/>
          <w:lang w:val="uk-UA"/>
        </w:rPr>
        <w:t>(в новій редакції)</w:t>
      </w:r>
    </w:p>
    <w:p w:rsidR="00106190" w:rsidRPr="008C4FAE" w:rsidRDefault="00106190" w:rsidP="00106190">
      <w:pPr>
        <w:suppressAutoHyphens/>
        <w:jc w:val="center"/>
        <w:rPr>
          <w:b/>
          <w:u w:val="single"/>
          <w:lang w:val="uk-UA"/>
        </w:rPr>
      </w:pPr>
    </w:p>
    <w:tbl>
      <w:tblPr>
        <w:tblW w:w="9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8"/>
        <w:gridCol w:w="1437"/>
        <w:gridCol w:w="1417"/>
        <w:gridCol w:w="1418"/>
        <w:gridCol w:w="2315"/>
      </w:tblGrid>
      <w:tr w:rsidR="00106190" w:rsidRPr="008C4FAE" w:rsidTr="00FC76DD">
        <w:trPr>
          <w:trHeight w:val="750"/>
          <w:jc w:val="center"/>
        </w:trPr>
        <w:tc>
          <w:tcPr>
            <w:tcW w:w="2958" w:type="dxa"/>
            <w:vMerge w:val="restart"/>
            <w:vAlign w:val="center"/>
          </w:tcPr>
          <w:p w:rsidR="00106190" w:rsidRPr="008C4FAE" w:rsidRDefault="00106190" w:rsidP="00FC76DD">
            <w:pPr>
              <w:suppressAutoHyphens/>
              <w:spacing w:line="216" w:lineRule="auto"/>
              <w:jc w:val="both"/>
              <w:rPr>
                <w:lang w:val="uk-UA"/>
              </w:rPr>
            </w:pPr>
            <w:r w:rsidRPr="008C4FAE">
              <w:rPr>
                <w:b/>
                <w:lang w:val="uk-UA"/>
              </w:rPr>
              <w:t>Обсяг коштів, що пропонується залучити на виконання Програми</w:t>
            </w:r>
          </w:p>
        </w:tc>
        <w:tc>
          <w:tcPr>
            <w:tcW w:w="4272" w:type="dxa"/>
            <w:gridSpan w:val="3"/>
            <w:vAlign w:val="center"/>
          </w:tcPr>
          <w:p w:rsidR="00106190" w:rsidRPr="008C4FAE" w:rsidRDefault="00106190" w:rsidP="00FC76DD">
            <w:pPr>
              <w:suppressAutoHyphens/>
              <w:spacing w:line="276" w:lineRule="auto"/>
              <w:jc w:val="center"/>
              <w:rPr>
                <w:b/>
                <w:lang w:val="uk-UA"/>
              </w:rPr>
            </w:pPr>
            <w:r w:rsidRPr="008C4FAE">
              <w:rPr>
                <w:b/>
                <w:lang w:val="uk-UA"/>
              </w:rPr>
              <w:t xml:space="preserve">За роками виконання, </w:t>
            </w:r>
          </w:p>
          <w:p w:rsidR="00106190" w:rsidRPr="008C4FAE" w:rsidRDefault="00106190" w:rsidP="00FC76DD">
            <w:pPr>
              <w:suppressAutoHyphens/>
              <w:spacing w:line="276" w:lineRule="auto"/>
              <w:jc w:val="center"/>
              <w:rPr>
                <w:b/>
                <w:lang w:val="uk-UA"/>
              </w:rPr>
            </w:pPr>
            <w:r w:rsidRPr="008C4FAE">
              <w:rPr>
                <w:b/>
                <w:lang w:val="uk-UA"/>
              </w:rPr>
              <w:t>тис. грн</w:t>
            </w:r>
          </w:p>
        </w:tc>
        <w:tc>
          <w:tcPr>
            <w:tcW w:w="2315" w:type="dxa"/>
            <w:vAlign w:val="center"/>
          </w:tcPr>
          <w:p w:rsidR="00106190" w:rsidRPr="008C4FAE" w:rsidRDefault="00106190" w:rsidP="00FC76DD">
            <w:pPr>
              <w:suppressAutoHyphens/>
              <w:spacing w:line="216" w:lineRule="auto"/>
              <w:jc w:val="both"/>
              <w:rPr>
                <w:lang w:val="uk-UA"/>
              </w:rPr>
            </w:pPr>
            <w:r w:rsidRPr="008C4FAE">
              <w:rPr>
                <w:b/>
                <w:lang w:val="uk-UA"/>
              </w:rPr>
              <w:t>Усього витрат на виконання Програми, тис. грн</w:t>
            </w:r>
          </w:p>
        </w:tc>
      </w:tr>
      <w:tr w:rsidR="00106190" w:rsidRPr="008C4FAE" w:rsidTr="00FC76DD">
        <w:trPr>
          <w:trHeight w:val="480"/>
          <w:jc w:val="center"/>
        </w:trPr>
        <w:tc>
          <w:tcPr>
            <w:tcW w:w="2958" w:type="dxa"/>
            <w:vMerge/>
            <w:vAlign w:val="center"/>
          </w:tcPr>
          <w:p w:rsidR="00106190" w:rsidRPr="008C4FAE" w:rsidRDefault="00106190" w:rsidP="00FC76DD">
            <w:pPr>
              <w:suppressAutoHyphens/>
              <w:spacing w:line="216" w:lineRule="auto"/>
              <w:jc w:val="both"/>
              <w:rPr>
                <w:b/>
                <w:lang w:val="uk-UA"/>
              </w:rPr>
            </w:pPr>
          </w:p>
        </w:tc>
        <w:tc>
          <w:tcPr>
            <w:tcW w:w="1437" w:type="dxa"/>
            <w:vAlign w:val="center"/>
          </w:tcPr>
          <w:p w:rsidR="00106190" w:rsidRPr="008C4FAE" w:rsidRDefault="00106190" w:rsidP="00FC76DD">
            <w:pPr>
              <w:suppressAutoHyphens/>
              <w:spacing w:line="216" w:lineRule="auto"/>
              <w:jc w:val="center"/>
              <w:rPr>
                <w:b/>
                <w:lang w:val="uk-UA"/>
              </w:rPr>
            </w:pPr>
            <w:r w:rsidRPr="008C4FAE">
              <w:rPr>
                <w:b/>
                <w:lang w:val="uk-UA"/>
              </w:rPr>
              <w:t>2026</w:t>
            </w:r>
          </w:p>
        </w:tc>
        <w:tc>
          <w:tcPr>
            <w:tcW w:w="1417" w:type="dxa"/>
            <w:vAlign w:val="center"/>
          </w:tcPr>
          <w:p w:rsidR="00106190" w:rsidRPr="008C4FAE" w:rsidRDefault="00106190" w:rsidP="00FC76DD">
            <w:pPr>
              <w:suppressAutoHyphens/>
              <w:spacing w:line="216" w:lineRule="auto"/>
              <w:jc w:val="center"/>
              <w:rPr>
                <w:b/>
                <w:lang w:val="uk-UA"/>
              </w:rPr>
            </w:pPr>
            <w:r w:rsidRPr="008C4FAE">
              <w:rPr>
                <w:b/>
                <w:lang w:val="uk-UA"/>
              </w:rPr>
              <w:t>2027</w:t>
            </w:r>
          </w:p>
        </w:tc>
        <w:tc>
          <w:tcPr>
            <w:tcW w:w="1418" w:type="dxa"/>
            <w:vAlign w:val="center"/>
          </w:tcPr>
          <w:p w:rsidR="00106190" w:rsidRPr="008C4FAE" w:rsidRDefault="00106190" w:rsidP="00FC76DD">
            <w:pPr>
              <w:suppressAutoHyphens/>
              <w:spacing w:line="216" w:lineRule="auto"/>
              <w:jc w:val="center"/>
              <w:rPr>
                <w:b/>
                <w:lang w:val="uk-UA"/>
              </w:rPr>
            </w:pPr>
            <w:r w:rsidRPr="008C4FAE">
              <w:rPr>
                <w:b/>
                <w:lang w:val="uk-UA"/>
              </w:rPr>
              <w:t>2028</w:t>
            </w:r>
          </w:p>
        </w:tc>
        <w:tc>
          <w:tcPr>
            <w:tcW w:w="2315" w:type="dxa"/>
            <w:vAlign w:val="center"/>
          </w:tcPr>
          <w:p w:rsidR="00106190" w:rsidRPr="008C4FAE" w:rsidRDefault="00106190" w:rsidP="00FC76DD">
            <w:pPr>
              <w:suppressAutoHyphens/>
              <w:spacing w:line="216" w:lineRule="auto"/>
              <w:jc w:val="both"/>
              <w:rPr>
                <w:b/>
                <w:lang w:val="uk-UA"/>
              </w:rPr>
            </w:pPr>
          </w:p>
        </w:tc>
      </w:tr>
      <w:tr w:rsidR="00106190" w:rsidRPr="008C4FAE" w:rsidTr="00FC76DD">
        <w:trPr>
          <w:trHeight w:val="882"/>
          <w:jc w:val="center"/>
        </w:trPr>
        <w:tc>
          <w:tcPr>
            <w:tcW w:w="2958" w:type="dxa"/>
          </w:tcPr>
          <w:p w:rsidR="00106190" w:rsidRPr="008C4FAE" w:rsidRDefault="00106190" w:rsidP="00FC76DD">
            <w:pPr>
              <w:suppressAutoHyphens/>
              <w:spacing w:line="276" w:lineRule="auto"/>
              <w:rPr>
                <w:b/>
                <w:lang w:val="uk-UA"/>
              </w:rPr>
            </w:pPr>
            <w:r w:rsidRPr="008C4FAE">
              <w:rPr>
                <w:b/>
                <w:lang w:val="uk-UA"/>
              </w:rPr>
              <w:t>Обсяг ресурсів, усього, тис. гривень</w:t>
            </w:r>
          </w:p>
        </w:tc>
        <w:tc>
          <w:tcPr>
            <w:tcW w:w="1437" w:type="dxa"/>
            <w:vAlign w:val="center"/>
          </w:tcPr>
          <w:p w:rsidR="00106190" w:rsidRPr="008C4FAE" w:rsidRDefault="0085561A" w:rsidP="00FC76DD">
            <w:pPr>
              <w:suppressAutoHyphens/>
              <w:spacing w:line="276" w:lineRule="auto"/>
              <w:jc w:val="center"/>
              <w:rPr>
                <w:lang w:val="uk-UA"/>
              </w:rPr>
            </w:pPr>
            <w:r w:rsidRPr="008C4FAE">
              <w:rPr>
                <w:bCs/>
                <w:lang w:val="uk-UA"/>
              </w:rPr>
              <w:t>4327</w:t>
            </w:r>
            <w:r w:rsidR="00106190" w:rsidRPr="008C4FAE">
              <w:rPr>
                <w:bCs/>
                <w:lang w:val="uk-UA"/>
              </w:rPr>
              <w:t>3,818</w:t>
            </w:r>
          </w:p>
        </w:tc>
        <w:tc>
          <w:tcPr>
            <w:tcW w:w="1417" w:type="dxa"/>
            <w:vAlign w:val="center"/>
          </w:tcPr>
          <w:p w:rsidR="00106190" w:rsidRPr="008C4FAE" w:rsidRDefault="00106190" w:rsidP="00FC76DD">
            <w:pPr>
              <w:suppressAutoHyphens/>
              <w:spacing w:line="276" w:lineRule="auto"/>
              <w:jc w:val="center"/>
              <w:rPr>
                <w:lang w:val="uk-UA"/>
              </w:rPr>
            </w:pPr>
            <w:r w:rsidRPr="008C4FAE">
              <w:rPr>
                <w:bCs/>
                <w:lang w:val="uk-UA"/>
              </w:rPr>
              <w:t>46 637,581</w:t>
            </w:r>
          </w:p>
        </w:tc>
        <w:tc>
          <w:tcPr>
            <w:tcW w:w="1418" w:type="dxa"/>
            <w:vAlign w:val="center"/>
          </w:tcPr>
          <w:p w:rsidR="00106190" w:rsidRPr="008C4FAE" w:rsidRDefault="00106190" w:rsidP="00FC76DD">
            <w:pPr>
              <w:suppressAutoHyphens/>
              <w:spacing w:line="276" w:lineRule="auto"/>
              <w:jc w:val="center"/>
              <w:rPr>
                <w:lang w:val="uk-UA"/>
              </w:rPr>
            </w:pPr>
            <w:r w:rsidRPr="008C4FAE">
              <w:rPr>
                <w:bCs/>
                <w:lang w:val="uk-UA"/>
              </w:rPr>
              <w:t>49 567,473</w:t>
            </w:r>
          </w:p>
        </w:tc>
        <w:tc>
          <w:tcPr>
            <w:tcW w:w="2315" w:type="dxa"/>
          </w:tcPr>
          <w:p w:rsidR="00106190" w:rsidRPr="008C4FAE" w:rsidRDefault="00106190" w:rsidP="00FC76DD">
            <w:pPr>
              <w:suppressAutoHyphens/>
              <w:spacing w:line="276" w:lineRule="auto"/>
              <w:jc w:val="center"/>
              <w:rPr>
                <w:bCs/>
                <w:lang w:val="uk-UA"/>
              </w:rPr>
            </w:pPr>
          </w:p>
          <w:p w:rsidR="00106190" w:rsidRPr="008C4FAE" w:rsidRDefault="00106190" w:rsidP="00FC76DD">
            <w:pPr>
              <w:suppressAutoHyphens/>
              <w:spacing w:line="276" w:lineRule="auto"/>
              <w:jc w:val="center"/>
              <w:rPr>
                <w:lang w:val="uk-UA"/>
              </w:rPr>
            </w:pPr>
            <w:r w:rsidRPr="008C4FAE">
              <w:rPr>
                <w:b/>
                <w:bCs/>
                <w:lang w:val="uk-UA"/>
              </w:rPr>
              <w:t xml:space="preserve">139 </w:t>
            </w:r>
            <w:r w:rsidR="0085561A" w:rsidRPr="008C4FAE">
              <w:rPr>
                <w:b/>
                <w:bCs/>
                <w:lang w:val="uk-UA"/>
              </w:rPr>
              <w:t>47</w:t>
            </w:r>
            <w:r w:rsidRPr="008C4FAE">
              <w:rPr>
                <w:b/>
                <w:bCs/>
                <w:lang w:val="uk-UA"/>
              </w:rPr>
              <w:t>8,872</w:t>
            </w:r>
          </w:p>
        </w:tc>
      </w:tr>
    </w:tbl>
    <w:p w:rsidR="00106190" w:rsidRPr="008C4FAE" w:rsidRDefault="00106190" w:rsidP="00106190">
      <w:pPr>
        <w:suppressAutoHyphens/>
        <w:spacing w:line="216" w:lineRule="auto"/>
        <w:jc w:val="both"/>
        <w:rPr>
          <w:lang w:val="uk-UA"/>
        </w:rPr>
      </w:pPr>
    </w:p>
    <w:p w:rsidR="00106190" w:rsidRPr="008C4FAE" w:rsidRDefault="00106190" w:rsidP="00106190">
      <w:pPr>
        <w:suppressAutoHyphens/>
        <w:spacing w:line="216" w:lineRule="auto"/>
        <w:jc w:val="both"/>
        <w:rPr>
          <w:lang w:val="uk-UA"/>
        </w:rPr>
      </w:pPr>
    </w:p>
    <w:p w:rsidR="00C56138" w:rsidRPr="008C4FAE" w:rsidRDefault="00C56138" w:rsidP="00DE15C3">
      <w:pPr>
        <w:shd w:val="clear" w:color="auto" w:fill="FFFFFF"/>
        <w:spacing w:line="276" w:lineRule="auto"/>
        <w:rPr>
          <w:b/>
          <w:iCs/>
          <w:lang w:val="uk-UA"/>
        </w:rPr>
      </w:pPr>
    </w:p>
    <w:p w:rsidR="008369D4" w:rsidRPr="008C4FAE" w:rsidRDefault="008369D4" w:rsidP="008369D4">
      <w:pPr>
        <w:suppressAutoHyphens/>
        <w:spacing w:line="216" w:lineRule="auto"/>
        <w:jc w:val="both"/>
        <w:rPr>
          <w:lang w:val="uk-UA"/>
        </w:rPr>
      </w:pPr>
    </w:p>
    <w:p w:rsidR="00AB22EA" w:rsidRPr="008C4FAE" w:rsidRDefault="003F3499" w:rsidP="008369D4">
      <w:pPr>
        <w:shd w:val="clear" w:color="auto" w:fill="FFFFFF"/>
        <w:spacing w:line="276" w:lineRule="auto"/>
        <w:rPr>
          <w:b/>
          <w:iCs/>
          <w:lang w:val="uk-UA"/>
        </w:rPr>
        <w:sectPr w:rsidR="00AB22EA" w:rsidRPr="008C4FAE" w:rsidSect="007E4ECC">
          <w:pgSz w:w="11906" w:h="16838"/>
          <w:pgMar w:top="1134" w:right="567" w:bottom="1134" w:left="1701" w:header="709" w:footer="709" w:gutter="0"/>
          <w:cols w:space="708"/>
          <w:docGrid w:linePitch="360"/>
        </w:sectPr>
      </w:pPr>
      <w:r w:rsidRPr="008C4FAE">
        <w:rPr>
          <w:b/>
          <w:iCs/>
          <w:lang w:val="uk-UA"/>
        </w:rPr>
        <w:t xml:space="preserve"> </w:t>
      </w:r>
    </w:p>
    <w:p w:rsidR="000F251B" w:rsidRDefault="0085561A" w:rsidP="000F251B">
      <w:pPr>
        <w:spacing w:line="276" w:lineRule="auto"/>
        <w:ind w:firstLine="5387"/>
        <w:rPr>
          <w:b/>
          <w:lang w:val="uk-UA"/>
        </w:rPr>
      </w:pPr>
      <w:bookmarkStart w:id="0" w:name="_Hlk171932445"/>
      <w:r w:rsidRPr="008C4FAE">
        <w:rPr>
          <w:b/>
          <w:lang w:val="uk-UA"/>
        </w:rPr>
        <w:lastRenderedPageBreak/>
        <w:tab/>
      </w:r>
      <w:r w:rsidRPr="008C4FAE">
        <w:rPr>
          <w:b/>
          <w:lang w:val="uk-UA"/>
        </w:rPr>
        <w:tab/>
      </w:r>
      <w:r w:rsidRPr="008C4FAE">
        <w:rPr>
          <w:b/>
          <w:lang w:val="uk-UA"/>
        </w:rPr>
        <w:tab/>
      </w:r>
      <w:r w:rsidRPr="008C4FAE">
        <w:rPr>
          <w:b/>
          <w:lang w:val="uk-UA"/>
        </w:rPr>
        <w:tab/>
      </w:r>
      <w:r w:rsidRPr="008C4FAE">
        <w:rPr>
          <w:b/>
          <w:lang w:val="uk-UA"/>
        </w:rPr>
        <w:tab/>
      </w:r>
      <w:r w:rsidRPr="008C4FAE">
        <w:rPr>
          <w:b/>
          <w:lang w:val="uk-UA"/>
        </w:rPr>
        <w:tab/>
      </w:r>
      <w:r w:rsidRPr="008C4FAE">
        <w:rPr>
          <w:b/>
          <w:lang w:val="uk-UA"/>
        </w:rPr>
        <w:tab/>
      </w:r>
      <w:r w:rsidR="000F251B" w:rsidRPr="008C4FAE">
        <w:rPr>
          <w:b/>
          <w:lang w:val="uk-UA"/>
        </w:rPr>
        <w:t xml:space="preserve">Додаток </w:t>
      </w:r>
      <w:r w:rsidR="000F251B">
        <w:rPr>
          <w:b/>
          <w:lang w:val="uk-UA"/>
        </w:rPr>
        <w:t>3</w:t>
      </w:r>
    </w:p>
    <w:p w:rsidR="000F251B" w:rsidRDefault="000F251B" w:rsidP="000F251B">
      <w:pPr>
        <w:spacing w:line="276" w:lineRule="auto"/>
        <w:ind w:firstLine="5387"/>
        <w:rPr>
          <w:b/>
          <w:lang w:val="uk-UA"/>
        </w:rPr>
      </w:pP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д</w:t>
      </w:r>
      <w:r w:rsidRPr="008C4FAE">
        <w:rPr>
          <w:b/>
          <w:lang w:val="uk-UA"/>
        </w:rPr>
        <w:t>о</w:t>
      </w:r>
      <w:r>
        <w:rPr>
          <w:b/>
          <w:lang w:val="uk-UA"/>
        </w:rPr>
        <w:t xml:space="preserve"> проєкту</w:t>
      </w:r>
      <w:r w:rsidRPr="008C4FAE">
        <w:rPr>
          <w:b/>
          <w:lang w:val="uk-UA"/>
        </w:rPr>
        <w:t xml:space="preserve"> рішення міської ради</w:t>
      </w:r>
    </w:p>
    <w:p w:rsidR="000F251B" w:rsidRPr="008C4FAE" w:rsidRDefault="000F251B" w:rsidP="000F251B">
      <w:pPr>
        <w:spacing w:line="276" w:lineRule="auto"/>
        <w:ind w:firstLine="5387"/>
        <w:rPr>
          <w:b/>
          <w:lang w:val="uk-UA"/>
        </w:rPr>
      </w:pP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sidRPr="008C4FAE">
        <w:rPr>
          <w:b/>
          <w:lang w:val="uk-UA"/>
        </w:rPr>
        <w:t>від 22.07.2026</w:t>
      </w:r>
    </w:p>
    <w:p w:rsidR="0085561A" w:rsidRPr="008C4FAE" w:rsidRDefault="0085561A" w:rsidP="000F251B">
      <w:pPr>
        <w:spacing w:line="276" w:lineRule="auto"/>
        <w:ind w:firstLine="6663"/>
        <w:rPr>
          <w:b/>
        </w:rPr>
      </w:pPr>
      <w:r w:rsidRPr="008C4FAE">
        <w:rPr>
          <w:b/>
        </w:rPr>
        <w:t xml:space="preserve">  </w:t>
      </w:r>
    </w:p>
    <w:p w:rsidR="0085561A" w:rsidRPr="008C4FAE" w:rsidRDefault="0085561A" w:rsidP="0085561A">
      <w:pPr>
        <w:suppressAutoHyphens/>
        <w:jc w:val="center"/>
        <w:rPr>
          <w:b/>
          <w:bCs/>
          <w:lang w:val="uk-UA"/>
        </w:rPr>
      </w:pPr>
      <w:r w:rsidRPr="008C4FAE">
        <w:rPr>
          <w:b/>
          <w:bCs/>
          <w:lang w:val="uk-UA"/>
        </w:rPr>
        <w:t>Зміни до Напрямів діяльності та заходів Програми</w:t>
      </w:r>
      <w:r w:rsidRPr="008C4FAE">
        <w:rPr>
          <w:b/>
          <w:szCs w:val="20"/>
          <w:lang w:val="uk-UA"/>
        </w:rPr>
        <w:t xml:space="preserve"> соціального захисту населення Роменської міської територіальної громади </w:t>
      </w:r>
      <w:r w:rsidRPr="008C4FAE">
        <w:rPr>
          <w:b/>
          <w:szCs w:val="20"/>
          <w:lang w:val="uk-UA"/>
        </w:rPr>
        <w:br/>
        <w:t>на 2026-2028 роки</w:t>
      </w:r>
    </w:p>
    <w:p w:rsidR="0085561A" w:rsidRPr="008C4FAE" w:rsidRDefault="0085561A" w:rsidP="0085561A">
      <w:pPr>
        <w:suppressAutoHyphens/>
        <w:jc w:val="center"/>
        <w:rPr>
          <w:b/>
          <w:bCs/>
          <w:sz w:val="28"/>
          <w:szCs w:val="28"/>
          <w:lang w:val="uk-UA"/>
        </w:rPr>
      </w:pP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257"/>
        <w:gridCol w:w="1134"/>
        <w:gridCol w:w="1563"/>
        <w:gridCol w:w="1433"/>
        <w:gridCol w:w="14"/>
        <w:gridCol w:w="1246"/>
        <w:gridCol w:w="1131"/>
        <w:gridCol w:w="1288"/>
        <w:gridCol w:w="11"/>
        <w:gridCol w:w="11"/>
        <w:gridCol w:w="1114"/>
        <w:gridCol w:w="20"/>
        <w:gridCol w:w="2520"/>
      </w:tblGrid>
      <w:tr w:rsidR="0085561A" w:rsidRPr="008C4FAE" w:rsidTr="00C376B4">
        <w:trPr>
          <w:jc w:val="center"/>
        </w:trPr>
        <w:tc>
          <w:tcPr>
            <w:tcW w:w="704" w:type="dxa"/>
            <w:vMerge w:val="restart"/>
            <w:vAlign w:val="center"/>
          </w:tcPr>
          <w:p w:rsidR="0085561A" w:rsidRPr="008C4FAE" w:rsidRDefault="0085561A" w:rsidP="00FC76DD">
            <w:pPr>
              <w:suppressAutoHyphens/>
              <w:spacing w:line="216" w:lineRule="auto"/>
              <w:jc w:val="center"/>
              <w:rPr>
                <w:b/>
                <w:lang w:val="uk-UA"/>
              </w:rPr>
            </w:pPr>
            <w:r w:rsidRPr="008C4FAE">
              <w:rPr>
                <w:b/>
                <w:lang w:val="uk-UA"/>
              </w:rPr>
              <w:t>№ з/п</w:t>
            </w:r>
          </w:p>
          <w:p w:rsidR="0085561A" w:rsidRPr="008C4FAE" w:rsidRDefault="0085561A" w:rsidP="00FC76DD">
            <w:pPr>
              <w:suppressAutoHyphens/>
              <w:spacing w:line="216" w:lineRule="auto"/>
              <w:jc w:val="center"/>
              <w:rPr>
                <w:b/>
                <w:lang w:val="uk-UA"/>
              </w:rPr>
            </w:pPr>
          </w:p>
        </w:tc>
        <w:tc>
          <w:tcPr>
            <w:tcW w:w="3257" w:type="dxa"/>
            <w:vMerge w:val="restart"/>
            <w:vAlign w:val="center"/>
          </w:tcPr>
          <w:p w:rsidR="0085561A" w:rsidRPr="008C4FAE" w:rsidRDefault="0085561A" w:rsidP="00FC76DD">
            <w:pPr>
              <w:suppressAutoHyphens/>
              <w:contextualSpacing/>
              <w:jc w:val="center"/>
              <w:rPr>
                <w:b/>
                <w:lang w:val="uk-UA"/>
              </w:rPr>
            </w:pPr>
            <w:r w:rsidRPr="008C4FAE">
              <w:rPr>
                <w:b/>
                <w:lang w:val="uk-UA"/>
              </w:rPr>
              <w:t>Перелік заходів завдання</w:t>
            </w:r>
          </w:p>
        </w:tc>
        <w:tc>
          <w:tcPr>
            <w:tcW w:w="1134" w:type="dxa"/>
            <w:vMerge w:val="restart"/>
            <w:vAlign w:val="center"/>
          </w:tcPr>
          <w:p w:rsidR="0085561A" w:rsidRPr="008C4FAE" w:rsidRDefault="0085561A" w:rsidP="00FC76DD">
            <w:pPr>
              <w:suppressAutoHyphens/>
              <w:spacing w:line="216" w:lineRule="auto"/>
              <w:jc w:val="center"/>
              <w:rPr>
                <w:b/>
                <w:lang w:val="uk-UA"/>
              </w:rPr>
            </w:pPr>
            <w:r w:rsidRPr="008C4FAE">
              <w:rPr>
                <w:b/>
                <w:lang w:val="uk-UA"/>
              </w:rPr>
              <w:t>Строк виконання заходу</w:t>
            </w:r>
          </w:p>
        </w:tc>
        <w:tc>
          <w:tcPr>
            <w:tcW w:w="1563" w:type="dxa"/>
            <w:vMerge w:val="restart"/>
            <w:vAlign w:val="center"/>
          </w:tcPr>
          <w:p w:rsidR="0085561A" w:rsidRPr="008C4FAE" w:rsidRDefault="0085561A" w:rsidP="00FC76DD">
            <w:pPr>
              <w:suppressAutoHyphens/>
              <w:contextualSpacing/>
              <w:jc w:val="center"/>
              <w:rPr>
                <w:b/>
                <w:lang w:val="uk-UA"/>
              </w:rPr>
            </w:pPr>
            <w:r w:rsidRPr="008C4FAE">
              <w:rPr>
                <w:b/>
                <w:lang w:val="uk-UA"/>
              </w:rPr>
              <w:t>Виконавці</w:t>
            </w:r>
          </w:p>
        </w:tc>
        <w:tc>
          <w:tcPr>
            <w:tcW w:w="1433" w:type="dxa"/>
            <w:vMerge w:val="restart"/>
            <w:vAlign w:val="center"/>
          </w:tcPr>
          <w:p w:rsidR="0085561A" w:rsidRPr="008C4FAE" w:rsidRDefault="0085561A" w:rsidP="00FC76DD">
            <w:pPr>
              <w:suppressAutoHyphens/>
              <w:spacing w:line="216" w:lineRule="auto"/>
              <w:jc w:val="center"/>
              <w:rPr>
                <w:b/>
                <w:lang w:val="uk-UA"/>
              </w:rPr>
            </w:pPr>
            <w:r w:rsidRPr="008C4FAE">
              <w:rPr>
                <w:b/>
                <w:lang w:val="uk-UA"/>
              </w:rPr>
              <w:t>Джерела фінансування</w:t>
            </w:r>
          </w:p>
        </w:tc>
        <w:tc>
          <w:tcPr>
            <w:tcW w:w="4815" w:type="dxa"/>
            <w:gridSpan w:val="7"/>
            <w:vAlign w:val="center"/>
          </w:tcPr>
          <w:p w:rsidR="0085561A" w:rsidRPr="008C4FAE" w:rsidRDefault="0085561A" w:rsidP="00FC76DD">
            <w:pPr>
              <w:keepNext/>
              <w:widowControl w:val="0"/>
              <w:suppressAutoHyphens/>
              <w:jc w:val="center"/>
              <w:rPr>
                <w:b/>
                <w:lang w:val="uk-UA"/>
              </w:rPr>
            </w:pPr>
            <w:r w:rsidRPr="008C4FAE">
              <w:rPr>
                <w:b/>
                <w:lang w:val="uk-UA"/>
              </w:rPr>
              <w:t>Орієнтовний обсяг фінансування,</w:t>
            </w:r>
          </w:p>
          <w:p w:rsidR="0085561A" w:rsidRPr="008C4FAE" w:rsidRDefault="0085561A" w:rsidP="00FC76DD">
            <w:pPr>
              <w:suppressAutoHyphens/>
              <w:spacing w:line="216" w:lineRule="auto"/>
              <w:jc w:val="center"/>
              <w:rPr>
                <w:b/>
                <w:lang w:val="uk-UA"/>
              </w:rPr>
            </w:pPr>
            <w:r w:rsidRPr="008C4FAE">
              <w:rPr>
                <w:b/>
                <w:lang w:val="uk-UA"/>
              </w:rPr>
              <w:t>(тис. гривень)</w:t>
            </w:r>
          </w:p>
        </w:tc>
        <w:tc>
          <w:tcPr>
            <w:tcW w:w="2540" w:type="dxa"/>
            <w:gridSpan w:val="2"/>
            <w:vMerge w:val="restart"/>
            <w:vAlign w:val="center"/>
          </w:tcPr>
          <w:p w:rsidR="0085561A" w:rsidRPr="008C4FAE" w:rsidRDefault="0085561A" w:rsidP="00FC76DD">
            <w:pPr>
              <w:suppressAutoHyphens/>
              <w:jc w:val="center"/>
              <w:rPr>
                <w:b/>
                <w:lang w:val="uk-UA"/>
              </w:rPr>
            </w:pPr>
            <w:r w:rsidRPr="008C4FAE">
              <w:rPr>
                <w:b/>
                <w:lang w:val="uk-UA"/>
              </w:rPr>
              <w:t>Очікувані результати виконання заходу</w:t>
            </w:r>
          </w:p>
        </w:tc>
      </w:tr>
      <w:tr w:rsidR="0085561A" w:rsidRPr="008C4FAE" w:rsidTr="00DA5439">
        <w:trPr>
          <w:trHeight w:val="332"/>
          <w:jc w:val="center"/>
        </w:trPr>
        <w:tc>
          <w:tcPr>
            <w:tcW w:w="704" w:type="dxa"/>
            <w:vMerge/>
            <w:vAlign w:val="center"/>
          </w:tcPr>
          <w:p w:rsidR="0085561A" w:rsidRPr="008C4FAE" w:rsidRDefault="0085561A" w:rsidP="00FC76DD">
            <w:pPr>
              <w:suppressAutoHyphens/>
              <w:spacing w:line="216" w:lineRule="auto"/>
              <w:jc w:val="center"/>
              <w:rPr>
                <w:b/>
                <w:lang w:val="uk-UA"/>
              </w:rPr>
            </w:pPr>
          </w:p>
        </w:tc>
        <w:tc>
          <w:tcPr>
            <w:tcW w:w="3257" w:type="dxa"/>
            <w:vMerge/>
            <w:vAlign w:val="center"/>
          </w:tcPr>
          <w:p w:rsidR="0085561A" w:rsidRPr="008C4FAE" w:rsidRDefault="0085561A" w:rsidP="00FC76DD">
            <w:pPr>
              <w:suppressAutoHyphens/>
              <w:contextualSpacing/>
              <w:jc w:val="both"/>
              <w:rPr>
                <w:b/>
                <w:lang w:val="uk-UA"/>
              </w:rPr>
            </w:pPr>
          </w:p>
        </w:tc>
        <w:tc>
          <w:tcPr>
            <w:tcW w:w="1134" w:type="dxa"/>
            <w:vMerge/>
          </w:tcPr>
          <w:p w:rsidR="0085561A" w:rsidRPr="008C4FAE" w:rsidRDefault="0085561A" w:rsidP="00FC76DD">
            <w:pPr>
              <w:suppressAutoHyphens/>
              <w:spacing w:line="216" w:lineRule="auto"/>
              <w:jc w:val="center"/>
              <w:rPr>
                <w:b/>
                <w:lang w:val="uk-UA"/>
              </w:rPr>
            </w:pPr>
          </w:p>
        </w:tc>
        <w:tc>
          <w:tcPr>
            <w:tcW w:w="1563" w:type="dxa"/>
            <w:vMerge/>
          </w:tcPr>
          <w:p w:rsidR="0085561A" w:rsidRPr="008C4FAE" w:rsidRDefault="0085561A" w:rsidP="00FC76DD">
            <w:pPr>
              <w:suppressAutoHyphens/>
              <w:contextualSpacing/>
              <w:jc w:val="both"/>
              <w:rPr>
                <w:b/>
                <w:lang w:val="uk-UA"/>
              </w:rPr>
            </w:pPr>
          </w:p>
        </w:tc>
        <w:tc>
          <w:tcPr>
            <w:tcW w:w="1433" w:type="dxa"/>
            <w:vMerge/>
          </w:tcPr>
          <w:p w:rsidR="0085561A" w:rsidRPr="008C4FAE" w:rsidRDefault="0085561A" w:rsidP="00FC76DD">
            <w:pPr>
              <w:suppressAutoHyphens/>
              <w:spacing w:line="216" w:lineRule="auto"/>
              <w:jc w:val="center"/>
              <w:rPr>
                <w:b/>
                <w:lang w:val="uk-UA"/>
              </w:rPr>
            </w:pPr>
          </w:p>
        </w:tc>
        <w:tc>
          <w:tcPr>
            <w:tcW w:w="1260" w:type="dxa"/>
            <w:gridSpan w:val="2"/>
            <w:vMerge w:val="restart"/>
            <w:vAlign w:val="center"/>
          </w:tcPr>
          <w:p w:rsidR="0085561A" w:rsidRPr="008C4FAE" w:rsidRDefault="0085561A" w:rsidP="00FC76DD">
            <w:pPr>
              <w:suppressAutoHyphens/>
              <w:spacing w:line="216" w:lineRule="auto"/>
              <w:jc w:val="center"/>
              <w:rPr>
                <w:b/>
                <w:lang w:val="uk-UA"/>
              </w:rPr>
            </w:pPr>
            <w:r w:rsidRPr="008C4FAE">
              <w:rPr>
                <w:b/>
                <w:lang w:val="uk-UA"/>
              </w:rPr>
              <w:t>Усього</w:t>
            </w:r>
          </w:p>
        </w:tc>
        <w:tc>
          <w:tcPr>
            <w:tcW w:w="3555" w:type="dxa"/>
            <w:gridSpan w:val="5"/>
            <w:vAlign w:val="center"/>
          </w:tcPr>
          <w:p w:rsidR="0085561A" w:rsidRPr="008C4FAE" w:rsidRDefault="0085561A" w:rsidP="00FC76DD">
            <w:pPr>
              <w:suppressAutoHyphens/>
              <w:spacing w:line="216" w:lineRule="auto"/>
              <w:jc w:val="center"/>
              <w:rPr>
                <w:b/>
                <w:lang w:val="uk-UA"/>
              </w:rPr>
            </w:pPr>
            <w:r w:rsidRPr="008C4FAE">
              <w:rPr>
                <w:b/>
                <w:lang w:val="uk-UA"/>
              </w:rPr>
              <w:t>Роки</w:t>
            </w:r>
          </w:p>
        </w:tc>
        <w:tc>
          <w:tcPr>
            <w:tcW w:w="2540" w:type="dxa"/>
            <w:gridSpan w:val="2"/>
            <w:vMerge/>
            <w:vAlign w:val="center"/>
          </w:tcPr>
          <w:p w:rsidR="0085561A" w:rsidRPr="008C4FAE" w:rsidRDefault="0085561A" w:rsidP="00FC76DD">
            <w:pPr>
              <w:suppressAutoHyphens/>
              <w:jc w:val="center"/>
              <w:rPr>
                <w:b/>
                <w:lang w:val="uk-UA"/>
              </w:rPr>
            </w:pPr>
          </w:p>
        </w:tc>
      </w:tr>
      <w:tr w:rsidR="0085561A" w:rsidRPr="008C4FAE" w:rsidTr="00DA5439">
        <w:trPr>
          <w:jc w:val="center"/>
        </w:trPr>
        <w:tc>
          <w:tcPr>
            <w:tcW w:w="704" w:type="dxa"/>
            <w:vMerge/>
            <w:vAlign w:val="center"/>
          </w:tcPr>
          <w:p w:rsidR="0085561A" w:rsidRPr="008C4FAE" w:rsidRDefault="0085561A" w:rsidP="00FC76DD">
            <w:pPr>
              <w:suppressAutoHyphens/>
              <w:spacing w:line="216" w:lineRule="auto"/>
              <w:jc w:val="center"/>
              <w:rPr>
                <w:b/>
                <w:lang w:val="uk-UA"/>
              </w:rPr>
            </w:pPr>
          </w:p>
        </w:tc>
        <w:tc>
          <w:tcPr>
            <w:tcW w:w="3257" w:type="dxa"/>
            <w:vMerge/>
            <w:vAlign w:val="center"/>
          </w:tcPr>
          <w:p w:rsidR="0085561A" w:rsidRPr="008C4FAE" w:rsidRDefault="0085561A" w:rsidP="00FC76DD">
            <w:pPr>
              <w:suppressAutoHyphens/>
              <w:contextualSpacing/>
              <w:jc w:val="both"/>
              <w:rPr>
                <w:b/>
                <w:lang w:val="uk-UA"/>
              </w:rPr>
            </w:pPr>
          </w:p>
        </w:tc>
        <w:tc>
          <w:tcPr>
            <w:tcW w:w="1134" w:type="dxa"/>
            <w:vMerge/>
          </w:tcPr>
          <w:p w:rsidR="0085561A" w:rsidRPr="008C4FAE" w:rsidRDefault="0085561A" w:rsidP="00FC76DD">
            <w:pPr>
              <w:suppressAutoHyphens/>
              <w:spacing w:line="216" w:lineRule="auto"/>
              <w:jc w:val="center"/>
              <w:rPr>
                <w:b/>
                <w:lang w:val="uk-UA"/>
              </w:rPr>
            </w:pPr>
          </w:p>
        </w:tc>
        <w:tc>
          <w:tcPr>
            <w:tcW w:w="1563" w:type="dxa"/>
            <w:vMerge/>
          </w:tcPr>
          <w:p w:rsidR="0085561A" w:rsidRPr="008C4FAE" w:rsidRDefault="0085561A" w:rsidP="00FC76DD">
            <w:pPr>
              <w:suppressAutoHyphens/>
              <w:contextualSpacing/>
              <w:jc w:val="both"/>
              <w:rPr>
                <w:b/>
                <w:lang w:val="uk-UA"/>
              </w:rPr>
            </w:pPr>
          </w:p>
        </w:tc>
        <w:tc>
          <w:tcPr>
            <w:tcW w:w="1433" w:type="dxa"/>
            <w:vMerge/>
          </w:tcPr>
          <w:p w:rsidR="0085561A" w:rsidRPr="008C4FAE" w:rsidRDefault="0085561A" w:rsidP="00FC76DD">
            <w:pPr>
              <w:suppressAutoHyphens/>
              <w:spacing w:line="216" w:lineRule="auto"/>
              <w:jc w:val="center"/>
              <w:rPr>
                <w:b/>
                <w:lang w:val="uk-UA"/>
              </w:rPr>
            </w:pPr>
          </w:p>
        </w:tc>
        <w:tc>
          <w:tcPr>
            <w:tcW w:w="1260" w:type="dxa"/>
            <w:gridSpan w:val="2"/>
            <w:vMerge/>
            <w:vAlign w:val="center"/>
          </w:tcPr>
          <w:p w:rsidR="0085561A" w:rsidRPr="008C4FAE" w:rsidRDefault="0085561A" w:rsidP="00FC76DD">
            <w:pPr>
              <w:suppressAutoHyphens/>
              <w:spacing w:line="216" w:lineRule="auto"/>
              <w:jc w:val="center"/>
              <w:rPr>
                <w:b/>
                <w:lang w:val="uk-UA"/>
              </w:rPr>
            </w:pPr>
          </w:p>
        </w:tc>
        <w:tc>
          <w:tcPr>
            <w:tcW w:w="1131" w:type="dxa"/>
            <w:vAlign w:val="center"/>
          </w:tcPr>
          <w:p w:rsidR="0085561A" w:rsidRPr="008C4FAE" w:rsidRDefault="0085561A" w:rsidP="00FC76DD">
            <w:pPr>
              <w:suppressAutoHyphens/>
              <w:spacing w:line="216" w:lineRule="auto"/>
              <w:jc w:val="center"/>
              <w:rPr>
                <w:b/>
                <w:lang w:val="uk-UA"/>
              </w:rPr>
            </w:pPr>
            <w:r w:rsidRPr="008C4FAE">
              <w:rPr>
                <w:b/>
                <w:lang w:val="uk-UA"/>
              </w:rPr>
              <w:t>2026</w:t>
            </w:r>
          </w:p>
        </w:tc>
        <w:tc>
          <w:tcPr>
            <w:tcW w:w="1299" w:type="dxa"/>
            <w:gridSpan w:val="2"/>
            <w:vAlign w:val="center"/>
          </w:tcPr>
          <w:p w:rsidR="0085561A" w:rsidRPr="008C4FAE" w:rsidRDefault="0085561A" w:rsidP="00FC76DD">
            <w:pPr>
              <w:suppressAutoHyphens/>
              <w:spacing w:line="216" w:lineRule="auto"/>
              <w:jc w:val="center"/>
              <w:rPr>
                <w:b/>
                <w:lang w:val="uk-UA"/>
              </w:rPr>
            </w:pPr>
            <w:r w:rsidRPr="008C4FAE">
              <w:rPr>
                <w:b/>
                <w:lang w:val="uk-UA"/>
              </w:rPr>
              <w:t>2027</w:t>
            </w:r>
          </w:p>
        </w:tc>
        <w:tc>
          <w:tcPr>
            <w:tcW w:w="1125" w:type="dxa"/>
            <w:gridSpan w:val="2"/>
            <w:vAlign w:val="center"/>
          </w:tcPr>
          <w:p w:rsidR="0085561A" w:rsidRPr="008C4FAE" w:rsidRDefault="0085561A" w:rsidP="00FC76DD">
            <w:pPr>
              <w:suppressAutoHyphens/>
              <w:spacing w:line="216" w:lineRule="auto"/>
              <w:jc w:val="center"/>
              <w:rPr>
                <w:b/>
                <w:lang w:val="uk-UA"/>
              </w:rPr>
            </w:pPr>
            <w:r w:rsidRPr="008C4FAE">
              <w:rPr>
                <w:b/>
                <w:lang w:val="uk-UA"/>
              </w:rPr>
              <w:t>2028</w:t>
            </w:r>
          </w:p>
        </w:tc>
        <w:tc>
          <w:tcPr>
            <w:tcW w:w="2540" w:type="dxa"/>
            <w:gridSpan w:val="2"/>
            <w:vAlign w:val="center"/>
          </w:tcPr>
          <w:p w:rsidR="0085561A" w:rsidRPr="008C4FAE" w:rsidRDefault="0085561A" w:rsidP="00FC76DD">
            <w:pPr>
              <w:suppressAutoHyphens/>
              <w:jc w:val="center"/>
              <w:rPr>
                <w:b/>
                <w:lang w:val="uk-UA"/>
              </w:rPr>
            </w:pPr>
          </w:p>
        </w:tc>
      </w:tr>
      <w:tr w:rsidR="0085561A" w:rsidRPr="008C4FAE" w:rsidTr="00DA5439">
        <w:trPr>
          <w:jc w:val="center"/>
        </w:trPr>
        <w:tc>
          <w:tcPr>
            <w:tcW w:w="704" w:type="dxa"/>
            <w:vAlign w:val="center"/>
          </w:tcPr>
          <w:p w:rsidR="0085561A" w:rsidRPr="008C4FAE" w:rsidRDefault="0085561A" w:rsidP="00FC76DD">
            <w:pPr>
              <w:suppressAutoHyphens/>
              <w:spacing w:line="216" w:lineRule="auto"/>
              <w:jc w:val="center"/>
              <w:rPr>
                <w:lang w:val="uk-UA"/>
              </w:rPr>
            </w:pPr>
            <w:bookmarkStart w:id="1" w:name="_Hlk230093601"/>
            <w:r w:rsidRPr="008C4FAE">
              <w:rPr>
                <w:lang w:val="uk-UA"/>
              </w:rPr>
              <w:t>1</w:t>
            </w:r>
          </w:p>
        </w:tc>
        <w:tc>
          <w:tcPr>
            <w:tcW w:w="3257" w:type="dxa"/>
            <w:vAlign w:val="center"/>
          </w:tcPr>
          <w:p w:rsidR="0085561A" w:rsidRPr="008C4FAE" w:rsidRDefault="0085561A" w:rsidP="00FC76DD">
            <w:pPr>
              <w:suppressAutoHyphens/>
              <w:contextualSpacing/>
              <w:jc w:val="center"/>
              <w:rPr>
                <w:lang w:val="uk-UA"/>
              </w:rPr>
            </w:pPr>
            <w:r w:rsidRPr="008C4FAE">
              <w:rPr>
                <w:lang w:val="uk-UA"/>
              </w:rPr>
              <w:t>2</w:t>
            </w:r>
          </w:p>
        </w:tc>
        <w:tc>
          <w:tcPr>
            <w:tcW w:w="1134" w:type="dxa"/>
            <w:vAlign w:val="center"/>
          </w:tcPr>
          <w:p w:rsidR="0085561A" w:rsidRPr="008C4FAE" w:rsidRDefault="0085561A" w:rsidP="00FC76DD">
            <w:pPr>
              <w:suppressAutoHyphens/>
              <w:contextualSpacing/>
              <w:jc w:val="center"/>
              <w:rPr>
                <w:lang w:val="uk-UA"/>
              </w:rPr>
            </w:pPr>
            <w:r w:rsidRPr="008C4FAE">
              <w:rPr>
                <w:lang w:val="uk-UA"/>
              </w:rPr>
              <w:t>3</w:t>
            </w:r>
          </w:p>
        </w:tc>
        <w:tc>
          <w:tcPr>
            <w:tcW w:w="1563" w:type="dxa"/>
            <w:vAlign w:val="center"/>
          </w:tcPr>
          <w:p w:rsidR="0085561A" w:rsidRPr="008C4FAE" w:rsidRDefault="0085561A" w:rsidP="00FC76DD">
            <w:pPr>
              <w:suppressAutoHyphens/>
              <w:spacing w:line="216" w:lineRule="auto"/>
              <w:jc w:val="center"/>
              <w:rPr>
                <w:lang w:val="uk-UA"/>
              </w:rPr>
            </w:pPr>
            <w:r w:rsidRPr="008C4FAE">
              <w:rPr>
                <w:lang w:val="uk-UA"/>
              </w:rPr>
              <w:t>4</w:t>
            </w:r>
          </w:p>
        </w:tc>
        <w:tc>
          <w:tcPr>
            <w:tcW w:w="1433" w:type="dxa"/>
          </w:tcPr>
          <w:p w:rsidR="0085561A" w:rsidRPr="008C4FAE" w:rsidRDefault="0085561A" w:rsidP="00FC76DD">
            <w:pPr>
              <w:suppressAutoHyphens/>
              <w:contextualSpacing/>
              <w:jc w:val="center"/>
              <w:rPr>
                <w:lang w:val="uk-UA"/>
              </w:rPr>
            </w:pPr>
            <w:r w:rsidRPr="008C4FAE">
              <w:rPr>
                <w:lang w:val="uk-UA"/>
              </w:rPr>
              <w:t>5</w:t>
            </w:r>
          </w:p>
        </w:tc>
        <w:tc>
          <w:tcPr>
            <w:tcW w:w="1260" w:type="dxa"/>
            <w:gridSpan w:val="2"/>
            <w:vAlign w:val="center"/>
          </w:tcPr>
          <w:p w:rsidR="0085561A" w:rsidRPr="008C4FAE" w:rsidRDefault="0085561A" w:rsidP="00FC76DD">
            <w:pPr>
              <w:suppressAutoHyphens/>
              <w:spacing w:line="216" w:lineRule="auto"/>
              <w:jc w:val="center"/>
              <w:rPr>
                <w:lang w:val="uk-UA"/>
              </w:rPr>
            </w:pPr>
            <w:r w:rsidRPr="008C4FAE">
              <w:rPr>
                <w:lang w:val="uk-UA"/>
              </w:rPr>
              <w:t>6</w:t>
            </w:r>
          </w:p>
        </w:tc>
        <w:tc>
          <w:tcPr>
            <w:tcW w:w="1131" w:type="dxa"/>
            <w:vAlign w:val="center"/>
          </w:tcPr>
          <w:p w:rsidR="0085561A" w:rsidRPr="008C4FAE" w:rsidRDefault="0085561A" w:rsidP="00FC76DD">
            <w:pPr>
              <w:suppressAutoHyphens/>
              <w:spacing w:line="216" w:lineRule="auto"/>
              <w:jc w:val="center"/>
              <w:rPr>
                <w:lang w:val="uk-UA"/>
              </w:rPr>
            </w:pPr>
            <w:r w:rsidRPr="008C4FAE">
              <w:rPr>
                <w:lang w:val="uk-UA"/>
              </w:rPr>
              <w:t>7</w:t>
            </w:r>
          </w:p>
        </w:tc>
        <w:tc>
          <w:tcPr>
            <w:tcW w:w="1299" w:type="dxa"/>
            <w:gridSpan w:val="2"/>
            <w:vAlign w:val="center"/>
          </w:tcPr>
          <w:p w:rsidR="0085561A" w:rsidRPr="008C4FAE" w:rsidRDefault="0085561A" w:rsidP="00FC76DD">
            <w:pPr>
              <w:suppressAutoHyphens/>
              <w:spacing w:line="216" w:lineRule="auto"/>
              <w:jc w:val="center"/>
              <w:rPr>
                <w:lang w:val="uk-UA"/>
              </w:rPr>
            </w:pPr>
            <w:r w:rsidRPr="008C4FAE">
              <w:rPr>
                <w:lang w:val="uk-UA"/>
              </w:rPr>
              <w:t>8</w:t>
            </w:r>
          </w:p>
        </w:tc>
        <w:tc>
          <w:tcPr>
            <w:tcW w:w="1125" w:type="dxa"/>
            <w:gridSpan w:val="2"/>
            <w:vAlign w:val="center"/>
          </w:tcPr>
          <w:p w:rsidR="0085561A" w:rsidRPr="008C4FAE" w:rsidRDefault="0085561A" w:rsidP="00FC76DD">
            <w:pPr>
              <w:suppressAutoHyphens/>
              <w:spacing w:line="216" w:lineRule="auto"/>
              <w:jc w:val="center"/>
              <w:rPr>
                <w:lang w:val="uk-UA"/>
              </w:rPr>
            </w:pPr>
            <w:r w:rsidRPr="008C4FAE">
              <w:rPr>
                <w:lang w:val="uk-UA"/>
              </w:rPr>
              <w:t>9</w:t>
            </w:r>
          </w:p>
        </w:tc>
        <w:tc>
          <w:tcPr>
            <w:tcW w:w="2540" w:type="dxa"/>
            <w:gridSpan w:val="2"/>
            <w:vAlign w:val="center"/>
          </w:tcPr>
          <w:p w:rsidR="0085561A" w:rsidRPr="008C4FAE" w:rsidRDefault="0085561A" w:rsidP="00FC76DD">
            <w:pPr>
              <w:suppressAutoHyphens/>
              <w:spacing w:line="216" w:lineRule="auto"/>
              <w:jc w:val="center"/>
              <w:rPr>
                <w:lang w:val="uk-UA"/>
              </w:rPr>
            </w:pPr>
            <w:r w:rsidRPr="008C4FAE">
              <w:rPr>
                <w:lang w:val="uk-UA"/>
              </w:rPr>
              <w:t>10</w:t>
            </w:r>
          </w:p>
        </w:tc>
      </w:tr>
      <w:bookmarkEnd w:id="1"/>
      <w:tr w:rsidR="0085561A" w:rsidRPr="008C4FAE" w:rsidTr="00FC76DD">
        <w:trPr>
          <w:jc w:val="center"/>
        </w:trPr>
        <w:tc>
          <w:tcPr>
            <w:tcW w:w="15446" w:type="dxa"/>
            <w:gridSpan w:val="14"/>
            <w:vAlign w:val="center"/>
          </w:tcPr>
          <w:p w:rsidR="0085561A" w:rsidRPr="008C4FAE" w:rsidRDefault="0085561A" w:rsidP="00FC76DD">
            <w:pPr>
              <w:suppressAutoHyphens/>
              <w:spacing w:line="216" w:lineRule="auto"/>
              <w:jc w:val="center"/>
              <w:rPr>
                <w:b/>
                <w:lang w:val="uk-UA"/>
              </w:rPr>
            </w:pPr>
            <w:r w:rsidRPr="008C4FAE">
              <w:rPr>
                <w:b/>
                <w:lang w:val="uk-UA"/>
              </w:rPr>
              <w:t>…</w:t>
            </w:r>
          </w:p>
        </w:tc>
      </w:tr>
      <w:tr w:rsidR="0085561A" w:rsidRPr="008C4FAE" w:rsidTr="00FC76DD">
        <w:trPr>
          <w:trHeight w:val="272"/>
          <w:jc w:val="center"/>
        </w:trPr>
        <w:tc>
          <w:tcPr>
            <w:tcW w:w="15446" w:type="dxa"/>
            <w:gridSpan w:val="14"/>
            <w:tcBorders>
              <w:top w:val="single" w:sz="4" w:space="0" w:color="auto"/>
              <w:left w:val="single" w:sz="4" w:space="0" w:color="auto"/>
              <w:bottom w:val="single" w:sz="4" w:space="0" w:color="auto"/>
              <w:right w:val="single" w:sz="4" w:space="0" w:color="auto"/>
            </w:tcBorders>
            <w:vAlign w:val="center"/>
          </w:tcPr>
          <w:p w:rsidR="0085561A" w:rsidRPr="008C4FAE" w:rsidRDefault="00C376B4" w:rsidP="00FC76DD">
            <w:pPr>
              <w:suppressAutoHyphens/>
              <w:spacing w:line="216" w:lineRule="auto"/>
              <w:jc w:val="center"/>
              <w:rPr>
                <w:b/>
                <w:lang w:val="uk-UA"/>
              </w:rPr>
            </w:pPr>
            <w:r w:rsidRPr="008C4FAE">
              <w:rPr>
                <w:b/>
                <w:lang w:val="uk-UA"/>
              </w:rPr>
              <w:t>Напрямок ІІІ. Соціальний захист окремих категорій громадян</w:t>
            </w:r>
          </w:p>
        </w:tc>
      </w:tr>
      <w:tr w:rsidR="00C376B4" w:rsidRPr="008C4FAE" w:rsidTr="00931D36">
        <w:trPr>
          <w:trHeight w:val="397"/>
          <w:jc w:val="center"/>
        </w:trPr>
        <w:tc>
          <w:tcPr>
            <w:tcW w:w="15446" w:type="dxa"/>
            <w:gridSpan w:val="14"/>
            <w:tcBorders>
              <w:top w:val="single" w:sz="4" w:space="0" w:color="auto"/>
              <w:left w:val="single" w:sz="4" w:space="0" w:color="auto"/>
              <w:bottom w:val="single" w:sz="4" w:space="0" w:color="auto"/>
              <w:right w:val="single" w:sz="4" w:space="0" w:color="auto"/>
            </w:tcBorders>
          </w:tcPr>
          <w:p w:rsidR="00C376B4" w:rsidRPr="008C4FAE" w:rsidRDefault="00C376B4" w:rsidP="00C376B4">
            <w:pPr>
              <w:keepNext/>
              <w:widowControl w:val="0"/>
              <w:suppressAutoHyphens/>
              <w:contextualSpacing/>
              <w:jc w:val="center"/>
              <w:rPr>
                <w:b/>
                <w:lang w:val="uk-UA"/>
              </w:rPr>
            </w:pPr>
            <w:r w:rsidRPr="008C4FAE">
              <w:rPr>
                <w:b/>
                <w:lang w:val="uk-UA"/>
              </w:rPr>
              <w:t>Завдання 1. Надання різних видів соціальної підтримки окремим категоріям громадян</w:t>
            </w:r>
          </w:p>
        </w:tc>
      </w:tr>
      <w:tr w:rsidR="00C376B4" w:rsidRPr="008C4FAE" w:rsidTr="00DA5439">
        <w:tblPrEx>
          <w:jc w:val="left"/>
        </w:tblPrEx>
        <w:trPr>
          <w:cantSplit/>
          <w:trHeight w:val="2310"/>
        </w:trPr>
        <w:tc>
          <w:tcPr>
            <w:tcW w:w="704" w:type="dxa"/>
            <w:shd w:val="clear" w:color="auto" w:fill="auto"/>
          </w:tcPr>
          <w:p w:rsidR="00C376B4" w:rsidRPr="008C4FAE" w:rsidRDefault="00C376B4" w:rsidP="00C376B4">
            <w:pPr>
              <w:jc w:val="both"/>
              <w:rPr>
                <w:bCs/>
                <w:lang w:val="uk-UA"/>
              </w:rPr>
            </w:pPr>
            <w:r w:rsidRPr="008C4FAE">
              <w:rPr>
                <w:bCs/>
                <w:lang w:val="uk-UA"/>
              </w:rPr>
              <w:t>1.10</w:t>
            </w:r>
          </w:p>
        </w:tc>
        <w:tc>
          <w:tcPr>
            <w:tcW w:w="3257" w:type="dxa"/>
            <w:shd w:val="clear" w:color="auto" w:fill="auto"/>
          </w:tcPr>
          <w:p w:rsidR="00C376B4" w:rsidRPr="008C4FAE" w:rsidRDefault="00C376B4" w:rsidP="00364273">
            <w:pPr>
              <w:suppressAutoHyphens/>
              <w:jc w:val="both"/>
              <w:rPr>
                <w:lang w:val="uk-UA"/>
              </w:rPr>
            </w:pPr>
            <w:r w:rsidRPr="008C4FAE">
              <w:rPr>
                <w:lang w:val="uk-UA"/>
              </w:rPr>
              <w:t>Забезпечення безкоштовним харчуванням внутрішньо пере</w:t>
            </w:r>
            <w:r w:rsidR="00D05F5A" w:rsidRPr="008C4FAE">
              <w:rPr>
                <w:lang w:val="uk-UA"/>
              </w:rPr>
              <w:t xml:space="preserve">міщених осіб та інших соціально </w:t>
            </w:r>
            <w:r w:rsidRPr="008C4FAE">
              <w:rPr>
                <w:lang w:val="uk-UA"/>
              </w:rPr>
              <w:t xml:space="preserve">вразливих категорій населення шляхом підтримки функціонування мобільних </w:t>
            </w:r>
            <w:proofErr w:type="spellStart"/>
            <w:r w:rsidRPr="008C4FAE">
              <w:rPr>
                <w:lang w:val="uk-UA"/>
              </w:rPr>
              <w:t>кухонь</w:t>
            </w:r>
            <w:proofErr w:type="spellEnd"/>
            <w:r w:rsidRPr="008C4FAE">
              <w:rPr>
                <w:lang w:val="uk-UA"/>
              </w:rPr>
              <w:t xml:space="preserve"> у межах проєкту</w:t>
            </w:r>
            <w:r w:rsidR="00FA06B7" w:rsidRPr="00FA06B7">
              <w:rPr>
                <w:lang w:val="uk-UA"/>
              </w:rPr>
              <w:t xml:space="preserve"> </w:t>
            </w:r>
            <w:r w:rsidR="00364273">
              <w:rPr>
                <w:lang w:val="uk-UA"/>
              </w:rPr>
              <w:t>«</w:t>
            </w:r>
            <w:proofErr w:type="spellStart"/>
            <w:r w:rsidR="00FA06B7">
              <w:rPr>
                <w:lang w:val="en-US"/>
              </w:rPr>
              <w:t>FoodTruck</w:t>
            </w:r>
            <w:proofErr w:type="spellEnd"/>
            <w:r w:rsidR="003F0C1B">
              <w:rPr>
                <w:lang w:val="uk-UA"/>
              </w:rPr>
              <w:t>:</w:t>
            </w:r>
            <w:r w:rsidRPr="008C4FAE">
              <w:rPr>
                <w:lang w:val="uk-UA"/>
              </w:rPr>
              <w:t xml:space="preserve"> Їжа без кордонів», зокрема шляхом </w:t>
            </w:r>
            <w:r w:rsidRPr="000E388D">
              <w:rPr>
                <w:lang w:val="uk-UA"/>
              </w:rPr>
              <w:t xml:space="preserve">відшкодування витрат на спожиту електроенергію </w:t>
            </w:r>
            <w:r w:rsidR="000E388D" w:rsidRPr="000E388D">
              <w:rPr>
                <w:lang w:val="uk-UA"/>
              </w:rPr>
              <w:t>(чи інших комунальних послуг та витрат, пов'язаних із забезпеченням функціонування мобільної кухні) суб`єктам господарювання, до мереж яких підключені такі об’єкти</w:t>
            </w:r>
          </w:p>
        </w:tc>
        <w:tc>
          <w:tcPr>
            <w:tcW w:w="1134" w:type="dxa"/>
            <w:shd w:val="clear" w:color="auto" w:fill="auto"/>
          </w:tcPr>
          <w:p w:rsidR="00C376B4" w:rsidRPr="008C4FAE" w:rsidRDefault="00C376B4" w:rsidP="00C376B4">
            <w:pPr>
              <w:jc w:val="both"/>
              <w:rPr>
                <w:bCs/>
                <w:lang w:val="uk-UA"/>
              </w:rPr>
            </w:pPr>
            <w:r w:rsidRPr="008C4FAE">
              <w:rPr>
                <w:bCs/>
                <w:lang w:val="uk-UA"/>
              </w:rPr>
              <w:t xml:space="preserve">2026 </w:t>
            </w:r>
          </w:p>
        </w:tc>
        <w:tc>
          <w:tcPr>
            <w:tcW w:w="1563" w:type="dxa"/>
            <w:shd w:val="clear" w:color="auto" w:fill="auto"/>
          </w:tcPr>
          <w:p w:rsidR="00C376B4" w:rsidRPr="008C4FAE" w:rsidRDefault="00C376B4" w:rsidP="00C376B4">
            <w:pPr>
              <w:keepNext/>
              <w:widowControl w:val="0"/>
              <w:suppressAutoHyphens/>
              <w:contextualSpacing/>
              <w:jc w:val="both"/>
              <w:rPr>
                <w:color w:val="000000"/>
                <w:lang w:val="uk-UA"/>
              </w:rPr>
            </w:pPr>
            <w:r w:rsidRPr="008C4FAE">
              <w:rPr>
                <w:color w:val="000000"/>
                <w:lang w:val="uk-UA"/>
              </w:rPr>
              <w:t>Управління соціального захисту населення Роменської міської ради</w:t>
            </w:r>
          </w:p>
        </w:tc>
        <w:tc>
          <w:tcPr>
            <w:tcW w:w="1447" w:type="dxa"/>
            <w:gridSpan w:val="2"/>
            <w:shd w:val="clear" w:color="auto" w:fill="auto"/>
          </w:tcPr>
          <w:p w:rsidR="00C376B4" w:rsidRPr="008C4FAE" w:rsidRDefault="00C376B4" w:rsidP="00C376B4">
            <w:pPr>
              <w:jc w:val="both"/>
              <w:rPr>
                <w:bCs/>
                <w:lang w:val="uk-UA"/>
              </w:rPr>
            </w:pPr>
            <w:r w:rsidRPr="008C4FAE">
              <w:rPr>
                <w:bCs/>
                <w:lang w:val="uk-UA"/>
              </w:rPr>
              <w:t>Бюджет Роменської МТГ</w:t>
            </w:r>
          </w:p>
        </w:tc>
        <w:tc>
          <w:tcPr>
            <w:tcW w:w="1246" w:type="dxa"/>
            <w:shd w:val="clear" w:color="auto" w:fill="auto"/>
          </w:tcPr>
          <w:p w:rsidR="00C376B4" w:rsidRPr="008C4FAE" w:rsidRDefault="00C376B4" w:rsidP="00C376B4">
            <w:pPr>
              <w:jc w:val="both"/>
              <w:rPr>
                <w:bCs/>
                <w:lang w:val="uk-UA"/>
              </w:rPr>
            </w:pPr>
            <w:r w:rsidRPr="008C4FAE">
              <w:rPr>
                <w:bCs/>
                <w:lang w:val="uk-UA"/>
              </w:rPr>
              <w:t>300,000</w:t>
            </w:r>
          </w:p>
        </w:tc>
        <w:tc>
          <w:tcPr>
            <w:tcW w:w="1131" w:type="dxa"/>
          </w:tcPr>
          <w:p w:rsidR="00C376B4" w:rsidRPr="008C4FAE" w:rsidRDefault="00C376B4" w:rsidP="00C376B4">
            <w:pPr>
              <w:jc w:val="both"/>
              <w:rPr>
                <w:bCs/>
                <w:lang w:val="uk-UA"/>
              </w:rPr>
            </w:pPr>
            <w:r w:rsidRPr="008C4FAE">
              <w:rPr>
                <w:bCs/>
                <w:lang w:val="uk-UA"/>
              </w:rPr>
              <w:t>300,000</w:t>
            </w:r>
          </w:p>
        </w:tc>
        <w:tc>
          <w:tcPr>
            <w:tcW w:w="1310" w:type="dxa"/>
            <w:gridSpan w:val="3"/>
            <w:shd w:val="clear" w:color="auto" w:fill="auto"/>
          </w:tcPr>
          <w:p w:rsidR="00C376B4" w:rsidRPr="008C4FAE" w:rsidRDefault="00C376B4" w:rsidP="00C376B4">
            <w:pPr>
              <w:jc w:val="both"/>
              <w:rPr>
                <w:bCs/>
                <w:lang w:val="uk-UA"/>
              </w:rPr>
            </w:pPr>
            <w:r w:rsidRPr="008C4FAE">
              <w:rPr>
                <w:bCs/>
                <w:lang w:val="uk-UA"/>
              </w:rPr>
              <w:t>0</w:t>
            </w:r>
          </w:p>
        </w:tc>
        <w:tc>
          <w:tcPr>
            <w:tcW w:w="1134" w:type="dxa"/>
            <w:gridSpan w:val="2"/>
            <w:shd w:val="clear" w:color="auto" w:fill="auto"/>
          </w:tcPr>
          <w:p w:rsidR="00C376B4" w:rsidRPr="008C4FAE" w:rsidRDefault="00C376B4" w:rsidP="00C376B4">
            <w:pPr>
              <w:jc w:val="both"/>
              <w:rPr>
                <w:bCs/>
                <w:lang w:val="uk-UA"/>
              </w:rPr>
            </w:pPr>
            <w:r w:rsidRPr="008C4FAE">
              <w:rPr>
                <w:bCs/>
                <w:lang w:val="uk-UA"/>
              </w:rPr>
              <w:t>0</w:t>
            </w:r>
          </w:p>
        </w:tc>
        <w:tc>
          <w:tcPr>
            <w:tcW w:w="2520" w:type="dxa"/>
            <w:shd w:val="clear" w:color="auto" w:fill="auto"/>
          </w:tcPr>
          <w:p w:rsidR="00C376B4" w:rsidRPr="008C4FAE" w:rsidRDefault="00C376B4" w:rsidP="00C376B4">
            <w:pPr>
              <w:keepNext/>
              <w:widowControl w:val="0"/>
              <w:suppressAutoHyphens/>
              <w:jc w:val="both"/>
              <w:rPr>
                <w:lang w:val="uk-UA"/>
              </w:rPr>
            </w:pPr>
            <w:r w:rsidRPr="008C4FAE">
              <w:rPr>
                <w:lang w:val="uk-UA"/>
              </w:rPr>
              <w:t>Забезпечення безкоштовним харчуванням внутрішньо пере</w:t>
            </w:r>
            <w:r w:rsidR="00D05F5A" w:rsidRPr="008C4FAE">
              <w:rPr>
                <w:lang w:val="uk-UA"/>
              </w:rPr>
              <w:t xml:space="preserve">міщених осіб та інших соціально </w:t>
            </w:r>
            <w:r w:rsidRPr="008C4FAE">
              <w:rPr>
                <w:lang w:val="uk-UA"/>
              </w:rPr>
              <w:t>вразливих категорій населення</w:t>
            </w:r>
          </w:p>
        </w:tc>
      </w:tr>
      <w:tr w:rsidR="00DA5439" w:rsidRPr="008C4FAE" w:rsidTr="00DA5439">
        <w:tblPrEx>
          <w:jc w:val="left"/>
        </w:tblPrEx>
        <w:trPr>
          <w:cantSplit/>
          <w:trHeight w:val="420"/>
        </w:trPr>
        <w:tc>
          <w:tcPr>
            <w:tcW w:w="6658" w:type="dxa"/>
            <w:gridSpan w:val="4"/>
            <w:shd w:val="clear" w:color="auto" w:fill="auto"/>
          </w:tcPr>
          <w:p w:rsidR="00DA5439" w:rsidRPr="008C4FAE" w:rsidRDefault="00DA5439" w:rsidP="00DA5439">
            <w:pPr>
              <w:suppressAutoHyphens/>
              <w:jc w:val="center"/>
              <w:rPr>
                <w:lang w:val="uk-UA"/>
              </w:rPr>
            </w:pPr>
            <w:r w:rsidRPr="008C4FAE">
              <w:rPr>
                <w:b/>
                <w:lang w:val="uk-UA"/>
              </w:rPr>
              <w:lastRenderedPageBreak/>
              <w:t>Всього за завданням 1</w:t>
            </w:r>
          </w:p>
        </w:tc>
        <w:tc>
          <w:tcPr>
            <w:tcW w:w="1447" w:type="dxa"/>
            <w:gridSpan w:val="2"/>
            <w:shd w:val="clear" w:color="auto" w:fill="auto"/>
          </w:tcPr>
          <w:p w:rsidR="00DA5439" w:rsidRPr="008C4FAE" w:rsidRDefault="00DA5439" w:rsidP="00DA5439">
            <w:pPr>
              <w:keepNext/>
              <w:widowControl w:val="0"/>
              <w:suppressAutoHyphens/>
              <w:ind w:left="-30" w:right="-28"/>
              <w:contextualSpacing/>
              <w:jc w:val="center"/>
              <w:rPr>
                <w:lang w:val="uk-UA"/>
              </w:rPr>
            </w:pPr>
            <w:r w:rsidRPr="008C4FAE">
              <w:rPr>
                <w:b/>
                <w:lang w:val="uk-UA"/>
              </w:rPr>
              <w:t>Бюджет Роменської  МТГ</w:t>
            </w:r>
          </w:p>
        </w:tc>
        <w:tc>
          <w:tcPr>
            <w:tcW w:w="1246" w:type="dxa"/>
            <w:shd w:val="clear" w:color="auto" w:fill="auto"/>
            <w:vAlign w:val="center"/>
          </w:tcPr>
          <w:p w:rsidR="00DA5439" w:rsidRPr="008C4FAE" w:rsidRDefault="00DA5439" w:rsidP="00DA5439">
            <w:pPr>
              <w:suppressAutoHyphens/>
              <w:jc w:val="center"/>
              <w:rPr>
                <w:b/>
                <w:bCs/>
                <w:lang w:val="uk-UA"/>
              </w:rPr>
            </w:pPr>
            <w:r w:rsidRPr="008C4FAE">
              <w:rPr>
                <w:b/>
                <w:bCs/>
                <w:lang w:val="uk-UA"/>
              </w:rPr>
              <w:t>10275,285</w:t>
            </w:r>
          </w:p>
          <w:p w:rsidR="00DA5439" w:rsidRPr="008C4FAE" w:rsidRDefault="00DA5439" w:rsidP="00DA5439">
            <w:pPr>
              <w:suppressAutoHyphens/>
              <w:jc w:val="center"/>
              <w:rPr>
                <w:b/>
                <w:bCs/>
                <w:lang w:val="uk-UA"/>
              </w:rPr>
            </w:pPr>
          </w:p>
        </w:tc>
        <w:tc>
          <w:tcPr>
            <w:tcW w:w="1131" w:type="dxa"/>
            <w:shd w:val="clear" w:color="auto" w:fill="auto"/>
            <w:vAlign w:val="center"/>
          </w:tcPr>
          <w:p w:rsidR="00DA5439" w:rsidRPr="008C4FAE" w:rsidRDefault="00DA5439" w:rsidP="00DA5439">
            <w:pPr>
              <w:suppressAutoHyphens/>
              <w:jc w:val="center"/>
              <w:rPr>
                <w:b/>
                <w:bCs/>
                <w:lang w:val="uk-UA"/>
              </w:rPr>
            </w:pPr>
            <w:r w:rsidRPr="008C4FAE">
              <w:rPr>
                <w:b/>
                <w:bCs/>
                <w:lang w:val="uk-UA"/>
              </w:rPr>
              <w:t>3561,749</w:t>
            </w:r>
          </w:p>
        </w:tc>
        <w:tc>
          <w:tcPr>
            <w:tcW w:w="1310" w:type="dxa"/>
            <w:gridSpan w:val="3"/>
            <w:vAlign w:val="center"/>
          </w:tcPr>
          <w:p w:rsidR="00DA5439" w:rsidRPr="008C4FAE" w:rsidRDefault="00DA5439" w:rsidP="00DA5439">
            <w:pPr>
              <w:suppressAutoHyphens/>
              <w:jc w:val="center"/>
              <w:rPr>
                <w:b/>
                <w:bCs/>
                <w:lang w:val="uk-UA"/>
              </w:rPr>
            </w:pPr>
            <w:r w:rsidRPr="008C4FAE">
              <w:rPr>
                <w:b/>
                <w:bCs/>
                <w:lang w:val="uk-UA"/>
              </w:rPr>
              <w:t>3337,713</w:t>
            </w:r>
          </w:p>
        </w:tc>
        <w:tc>
          <w:tcPr>
            <w:tcW w:w="1134" w:type="dxa"/>
            <w:gridSpan w:val="2"/>
            <w:vAlign w:val="center"/>
          </w:tcPr>
          <w:p w:rsidR="00DA5439" w:rsidRPr="008C4FAE" w:rsidRDefault="00DA5439" w:rsidP="00DA5439">
            <w:pPr>
              <w:suppressAutoHyphens/>
              <w:jc w:val="center"/>
              <w:rPr>
                <w:b/>
                <w:bCs/>
                <w:lang w:val="uk-UA"/>
              </w:rPr>
            </w:pPr>
            <w:r w:rsidRPr="008C4FAE">
              <w:rPr>
                <w:b/>
                <w:bCs/>
                <w:lang w:val="uk-UA"/>
              </w:rPr>
              <w:t>3375,823</w:t>
            </w:r>
          </w:p>
        </w:tc>
        <w:tc>
          <w:tcPr>
            <w:tcW w:w="2520" w:type="dxa"/>
            <w:shd w:val="clear" w:color="auto" w:fill="auto"/>
          </w:tcPr>
          <w:p w:rsidR="00DA5439" w:rsidRPr="008C4FAE" w:rsidRDefault="00DA5439" w:rsidP="00DA5439">
            <w:pPr>
              <w:keepNext/>
              <w:widowControl w:val="0"/>
              <w:suppressAutoHyphens/>
              <w:contextualSpacing/>
              <w:jc w:val="both"/>
              <w:rPr>
                <w:lang w:val="uk-UA"/>
              </w:rPr>
            </w:pPr>
          </w:p>
        </w:tc>
      </w:tr>
      <w:tr w:rsidR="00DA5439" w:rsidRPr="008C4FAE" w:rsidTr="00DA5439">
        <w:tblPrEx>
          <w:jc w:val="left"/>
        </w:tblPrEx>
        <w:trPr>
          <w:cantSplit/>
          <w:trHeight w:val="559"/>
        </w:trPr>
        <w:tc>
          <w:tcPr>
            <w:tcW w:w="6658" w:type="dxa"/>
            <w:gridSpan w:val="4"/>
            <w:shd w:val="clear" w:color="auto" w:fill="auto"/>
          </w:tcPr>
          <w:p w:rsidR="00DA5439" w:rsidRPr="008C4FAE" w:rsidRDefault="00DA5439" w:rsidP="00DA5439">
            <w:pPr>
              <w:suppressAutoHyphens/>
              <w:jc w:val="center"/>
              <w:rPr>
                <w:b/>
                <w:lang w:val="uk-UA"/>
              </w:rPr>
            </w:pPr>
            <w:r w:rsidRPr="008C4FAE">
              <w:rPr>
                <w:b/>
                <w:lang w:val="uk-UA"/>
              </w:rPr>
              <w:t>Усього за напрямком ІІІ</w:t>
            </w:r>
          </w:p>
        </w:tc>
        <w:tc>
          <w:tcPr>
            <w:tcW w:w="1447" w:type="dxa"/>
            <w:gridSpan w:val="2"/>
            <w:shd w:val="clear" w:color="auto" w:fill="auto"/>
          </w:tcPr>
          <w:p w:rsidR="00DA5439" w:rsidRPr="008C4FAE" w:rsidRDefault="00DA5439" w:rsidP="00DA5439">
            <w:pPr>
              <w:suppressAutoHyphens/>
              <w:jc w:val="center"/>
              <w:rPr>
                <w:b/>
                <w:lang w:val="uk-UA"/>
              </w:rPr>
            </w:pPr>
            <w:r w:rsidRPr="008C4FAE">
              <w:rPr>
                <w:b/>
                <w:lang w:val="uk-UA"/>
              </w:rPr>
              <w:t>Бюджет Роменської  МТГ</w:t>
            </w:r>
          </w:p>
        </w:tc>
        <w:tc>
          <w:tcPr>
            <w:tcW w:w="1246" w:type="dxa"/>
            <w:shd w:val="clear" w:color="auto" w:fill="auto"/>
            <w:vAlign w:val="center"/>
          </w:tcPr>
          <w:p w:rsidR="00DA5439" w:rsidRPr="008C4FAE" w:rsidRDefault="00DA5439" w:rsidP="00DA5439">
            <w:pPr>
              <w:suppressAutoHyphens/>
              <w:jc w:val="center"/>
              <w:rPr>
                <w:b/>
                <w:bCs/>
                <w:lang w:val="uk-UA"/>
              </w:rPr>
            </w:pPr>
            <w:r w:rsidRPr="008C4FAE">
              <w:rPr>
                <w:b/>
                <w:bCs/>
                <w:lang w:val="uk-UA"/>
              </w:rPr>
              <w:t>10275,285</w:t>
            </w:r>
          </w:p>
          <w:p w:rsidR="00DA5439" w:rsidRPr="008C4FAE" w:rsidRDefault="00DA5439" w:rsidP="00DA5439">
            <w:pPr>
              <w:suppressAutoHyphens/>
              <w:jc w:val="center"/>
              <w:rPr>
                <w:b/>
                <w:bCs/>
                <w:lang w:val="uk-UA"/>
              </w:rPr>
            </w:pPr>
          </w:p>
        </w:tc>
        <w:tc>
          <w:tcPr>
            <w:tcW w:w="1131" w:type="dxa"/>
            <w:shd w:val="clear" w:color="auto" w:fill="auto"/>
            <w:vAlign w:val="center"/>
          </w:tcPr>
          <w:p w:rsidR="00DA5439" w:rsidRPr="008C4FAE" w:rsidRDefault="00DA5439" w:rsidP="00DA5439">
            <w:pPr>
              <w:suppressAutoHyphens/>
              <w:jc w:val="center"/>
              <w:rPr>
                <w:b/>
                <w:bCs/>
                <w:lang w:val="uk-UA"/>
              </w:rPr>
            </w:pPr>
            <w:r w:rsidRPr="008C4FAE">
              <w:rPr>
                <w:b/>
                <w:bCs/>
                <w:lang w:val="uk-UA"/>
              </w:rPr>
              <w:t>3561,749</w:t>
            </w:r>
          </w:p>
        </w:tc>
        <w:tc>
          <w:tcPr>
            <w:tcW w:w="1310" w:type="dxa"/>
            <w:gridSpan w:val="3"/>
            <w:vAlign w:val="center"/>
          </w:tcPr>
          <w:p w:rsidR="00DA5439" w:rsidRPr="008C4FAE" w:rsidRDefault="00DA5439" w:rsidP="00DA5439">
            <w:pPr>
              <w:suppressAutoHyphens/>
              <w:jc w:val="center"/>
              <w:rPr>
                <w:b/>
                <w:bCs/>
                <w:lang w:val="uk-UA"/>
              </w:rPr>
            </w:pPr>
            <w:r w:rsidRPr="008C4FAE">
              <w:rPr>
                <w:b/>
                <w:bCs/>
                <w:lang w:val="uk-UA"/>
              </w:rPr>
              <w:t>3337,713</w:t>
            </w:r>
          </w:p>
        </w:tc>
        <w:tc>
          <w:tcPr>
            <w:tcW w:w="1134" w:type="dxa"/>
            <w:gridSpan w:val="2"/>
            <w:vAlign w:val="center"/>
          </w:tcPr>
          <w:p w:rsidR="00DA5439" w:rsidRPr="008C4FAE" w:rsidRDefault="00DA5439" w:rsidP="00DA5439">
            <w:pPr>
              <w:suppressAutoHyphens/>
              <w:jc w:val="center"/>
              <w:rPr>
                <w:b/>
                <w:bCs/>
                <w:lang w:val="uk-UA"/>
              </w:rPr>
            </w:pPr>
            <w:r w:rsidRPr="008C4FAE">
              <w:rPr>
                <w:b/>
                <w:bCs/>
                <w:lang w:val="uk-UA"/>
              </w:rPr>
              <w:t>3375,823</w:t>
            </w:r>
          </w:p>
        </w:tc>
        <w:tc>
          <w:tcPr>
            <w:tcW w:w="2520" w:type="dxa"/>
          </w:tcPr>
          <w:p w:rsidR="00DA5439" w:rsidRPr="008C4FAE" w:rsidRDefault="00DA5439" w:rsidP="00DA5439">
            <w:pPr>
              <w:keepNext/>
              <w:widowControl w:val="0"/>
              <w:suppressAutoHyphens/>
              <w:contextualSpacing/>
              <w:jc w:val="both"/>
              <w:rPr>
                <w:lang w:val="uk-UA"/>
              </w:rPr>
            </w:pPr>
          </w:p>
        </w:tc>
      </w:tr>
      <w:tr w:rsidR="00C376B4" w:rsidRPr="008C4FAE" w:rsidTr="00FC76DD">
        <w:tblPrEx>
          <w:jc w:val="left"/>
        </w:tblPrEx>
        <w:trPr>
          <w:cantSplit/>
          <w:trHeight w:val="306"/>
        </w:trPr>
        <w:tc>
          <w:tcPr>
            <w:tcW w:w="15446" w:type="dxa"/>
            <w:gridSpan w:val="14"/>
          </w:tcPr>
          <w:p w:rsidR="00C376B4" w:rsidRPr="008C4FAE" w:rsidRDefault="00C376B4" w:rsidP="00C376B4">
            <w:pPr>
              <w:suppressAutoHyphens/>
              <w:jc w:val="center"/>
              <w:rPr>
                <w:b/>
                <w:lang w:val="uk-UA"/>
              </w:rPr>
            </w:pPr>
            <w:r w:rsidRPr="008C4FAE">
              <w:rPr>
                <w:b/>
                <w:lang w:val="uk-UA"/>
              </w:rPr>
              <w:t>…</w:t>
            </w:r>
          </w:p>
        </w:tc>
      </w:tr>
      <w:tr w:rsidR="00DA5439" w:rsidRPr="008C4FAE" w:rsidTr="00DA5439">
        <w:trPr>
          <w:trHeight w:val="753"/>
          <w:jc w:val="center"/>
        </w:trPr>
        <w:tc>
          <w:tcPr>
            <w:tcW w:w="6658" w:type="dxa"/>
            <w:gridSpan w:val="4"/>
            <w:tcBorders>
              <w:top w:val="single" w:sz="4" w:space="0" w:color="auto"/>
              <w:left w:val="single" w:sz="4" w:space="0" w:color="auto"/>
              <w:bottom w:val="single" w:sz="4" w:space="0" w:color="auto"/>
              <w:right w:val="single" w:sz="4" w:space="0" w:color="auto"/>
            </w:tcBorders>
            <w:vAlign w:val="center"/>
            <w:hideMark/>
          </w:tcPr>
          <w:p w:rsidR="00DA5439" w:rsidRPr="008C4FAE" w:rsidRDefault="00DA5439" w:rsidP="00DA5439">
            <w:pPr>
              <w:suppressAutoHyphens/>
              <w:ind w:left="-57" w:right="-57"/>
              <w:contextualSpacing/>
              <w:jc w:val="center"/>
              <w:rPr>
                <w:b/>
                <w:bCs/>
                <w:lang w:val="uk-UA" w:eastAsia="uk-UA"/>
              </w:rPr>
            </w:pPr>
            <w:r w:rsidRPr="008C4FAE">
              <w:rPr>
                <w:b/>
                <w:lang w:val="uk-UA" w:eastAsia="uk-UA"/>
              </w:rPr>
              <w:t>Усього за Програмою</w:t>
            </w:r>
          </w:p>
        </w:tc>
        <w:tc>
          <w:tcPr>
            <w:tcW w:w="1447" w:type="dxa"/>
            <w:gridSpan w:val="2"/>
            <w:tcBorders>
              <w:top w:val="single" w:sz="4" w:space="0" w:color="auto"/>
              <w:left w:val="single" w:sz="4" w:space="0" w:color="auto"/>
              <w:bottom w:val="single" w:sz="4" w:space="0" w:color="auto"/>
              <w:right w:val="single" w:sz="4" w:space="0" w:color="auto"/>
            </w:tcBorders>
          </w:tcPr>
          <w:p w:rsidR="00DA5439" w:rsidRPr="008C4FAE" w:rsidRDefault="00DA5439" w:rsidP="00DA5439">
            <w:pPr>
              <w:suppressAutoHyphens/>
              <w:ind w:left="-57" w:right="-57"/>
              <w:contextualSpacing/>
              <w:jc w:val="center"/>
              <w:rPr>
                <w:b/>
                <w:bCs/>
                <w:lang w:val="uk-UA" w:eastAsia="uk-UA"/>
              </w:rPr>
            </w:pPr>
            <w:r w:rsidRPr="008C4FAE">
              <w:rPr>
                <w:b/>
                <w:bCs/>
                <w:lang w:val="uk-UA" w:eastAsia="uk-UA"/>
              </w:rPr>
              <w:t>Бюджет Роменської  МТГ</w:t>
            </w:r>
          </w:p>
        </w:tc>
        <w:tc>
          <w:tcPr>
            <w:tcW w:w="1246" w:type="dxa"/>
            <w:shd w:val="clear" w:color="auto" w:fill="auto"/>
            <w:vAlign w:val="center"/>
          </w:tcPr>
          <w:p w:rsidR="00DA5439" w:rsidRPr="008C4FAE" w:rsidRDefault="00DA5439" w:rsidP="00DA5439">
            <w:pPr>
              <w:suppressAutoHyphens/>
              <w:contextualSpacing/>
              <w:rPr>
                <w:b/>
                <w:bCs/>
                <w:lang w:val="uk-UA"/>
              </w:rPr>
            </w:pPr>
            <w:r w:rsidRPr="008C4FAE">
              <w:rPr>
                <w:b/>
                <w:lang w:val="uk-UA"/>
              </w:rPr>
              <w:t>139478,872</w:t>
            </w:r>
          </w:p>
        </w:tc>
        <w:tc>
          <w:tcPr>
            <w:tcW w:w="1131" w:type="dxa"/>
            <w:shd w:val="clear" w:color="auto" w:fill="auto"/>
            <w:vAlign w:val="center"/>
          </w:tcPr>
          <w:p w:rsidR="00DA5439" w:rsidRPr="008C4FAE" w:rsidRDefault="00DA5439" w:rsidP="00DA5439">
            <w:pPr>
              <w:suppressAutoHyphens/>
              <w:contextualSpacing/>
              <w:rPr>
                <w:b/>
                <w:bCs/>
                <w:lang w:val="uk-UA"/>
              </w:rPr>
            </w:pPr>
            <w:r w:rsidRPr="008C4FAE">
              <w:rPr>
                <w:b/>
                <w:bCs/>
                <w:lang w:val="uk-UA"/>
              </w:rPr>
              <w:t>43273,818</w:t>
            </w:r>
          </w:p>
        </w:tc>
        <w:tc>
          <w:tcPr>
            <w:tcW w:w="1288" w:type="dxa"/>
            <w:shd w:val="clear" w:color="auto" w:fill="auto"/>
            <w:vAlign w:val="center"/>
          </w:tcPr>
          <w:p w:rsidR="00DA5439" w:rsidRPr="008C4FAE" w:rsidRDefault="00DA5439" w:rsidP="00DA5439">
            <w:pPr>
              <w:suppressAutoHyphens/>
              <w:contextualSpacing/>
              <w:rPr>
                <w:b/>
                <w:bCs/>
                <w:lang w:val="uk-UA"/>
              </w:rPr>
            </w:pPr>
            <w:r w:rsidRPr="008C4FAE">
              <w:rPr>
                <w:b/>
                <w:lang w:val="uk-UA"/>
              </w:rPr>
              <w:t>46 637, 581</w:t>
            </w:r>
          </w:p>
        </w:tc>
        <w:tc>
          <w:tcPr>
            <w:tcW w:w="1136" w:type="dxa"/>
            <w:gridSpan w:val="3"/>
            <w:shd w:val="clear" w:color="auto" w:fill="auto"/>
            <w:vAlign w:val="center"/>
          </w:tcPr>
          <w:p w:rsidR="00DA5439" w:rsidRPr="008C4FAE" w:rsidRDefault="00DA5439" w:rsidP="00DA5439">
            <w:pPr>
              <w:suppressAutoHyphens/>
              <w:rPr>
                <w:b/>
                <w:bCs/>
                <w:lang w:val="uk-UA"/>
              </w:rPr>
            </w:pPr>
            <w:r w:rsidRPr="008C4FAE">
              <w:rPr>
                <w:b/>
                <w:lang w:val="uk-UA"/>
              </w:rPr>
              <w:t>49 567, 473</w:t>
            </w:r>
          </w:p>
        </w:tc>
        <w:tc>
          <w:tcPr>
            <w:tcW w:w="2540" w:type="dxa"/>
            <w:gridSpan w:val="2"/>
            <w:tcBorders>
              <w:top w:val="single" w:sz="4" w:space="0" w:color="auto"/>
              <w:left w:val="single" w:sz="4" w:space="0" w:color="auto"/>
              <w:bottom w:val="single" w:sz="4" w:space="0" w:color="auto"/>
              <w:right w:val="single" w:sz="4" w:space="0" w:color="auto"/>
            </w:tcBorders>
          </w:tcPr>
          <w:p w:rsidR="00DA5439" w:rsidRPr="008C4FAE" w:rsidRDefault="00DA5439" w:rsidP="00DA5439">
            <w:pPr>
              <w:suppressAutoHyphens/>
              <w:jc w:val="both"/>
              <w:rPr>
                <w:noProof/>
                <w:lang w:val="uk-UA" w:eastAsia="uk-UA"/>
              </w:rPr>
            </w:pPr>
          </w:p>
        </w:tc>
      </w:tr>
    </w:tbl>
    <w:p w:rsidR="0085561A" w:rsidRPr="008C4FAE" w:rsidRDefault="0085561A" w:rsidP="0085561A">
      <w:pPr>
        <w:shd w:val="clear" w:color="auto" w:fill="FFFFFF"/>
        <w:spacing w:line="276" w:lineRule="auto"/>
        <w:rPr>
          <w:b/>
          <w:iCs/>
          <w:lang w:val="uk-UA"/>
        </w:rPr>
      </w:pPr>
    </w:p>
    <w:bookmarkEnd w:id="0"/>
    <w:p w:rsidR="00D316BE" w:rsidRPr="008C4FAE" w:rsidRDefault="00D316BE" w:rsidP="00D316BE">
      <w:pPr>
        <w:tabs>
          <w:tab w:val="left" w:pos="0"/>
        </w:tabs>
        <w:suppressAutoHyphens/>
        <w:spacing w:line="276" w:lineRule="auto"/>
        <w:ind w:left="6372" w:firstLine="425"/>
        <w:contextualSpacing/>
        <w:jc w:val="both"/>
        <w:rPr>
          <w:b/>
          <w:sz w:val="20"/>
          <w:szCs w:val="20"/>
          <w:lang w:val="uk-UA"/>
        </w:rPr>
      </w:pPr>
    </w:p>
    <w:p w:rsidR="004718D1" w:rsidRPr="008C4FAE" w:rsidRDefault="004718D1" w:rsidP="00D316BE">
      <w:pPr>
        <w:tabs>
          <w:tab w:val="left" w:pos="0"/>
        </w:tabs>
        <w:suppressAutoHyphens/>
        <w:spacing w:line="276" w:lineRule="auto"/>
        <w:ind w:left="6372" w:firstLine="425"/>
        <w:contextualSpacing/>
        <w:jc w:val="both"/>
        <w:rPr>
          <w:b/>
          <w:sz w:val="20"/>
          <w:szCs w:val="20"/>
          <w:lang w:val="uk-UA"/>
        </w:rPr>
      </w:pPr>
    </w:p>
    <w:p w:rsidR="009A1F11" w:rsidRPr="008C4FAE" w:rsidRDefault="009A1F11" w:rsidP="00D316BE">
      <w:pPr>
        <w:tabs>
          <w:tab w:val="left" w:pos="0"/>
        </w:tabs>
        <w:suppressAutoHyphens/>
        <w:spacing w:line="276" w:lineRule="auto"/>
        <w:ind w:left="6372" w:firstLine="425"/>
        <w:contextualSpacing/>
        <w:jc w:val="both"/>
        <w:rPr>
          <w:b/>
          <w:sz w:val="20"/>
          <w:szCs w:val="20"/>
          <w:lang w:val="uk-UA"/>
        </w:rPr>
      </w:pPr>
    </w:p>
    <w:p w:rsidR="009A1F11" w:rsidRPr="008C4FAE" w:rsidRDefault="009A1F11" w:rsidP="00D316BE">
      <w:pPr>
        <w:tabs>
          <w:tab w:val="left" w:pos="0"/>
        </w:tabs>
        <w:suppressAutoHyphens/>
        <w:spacing w:line="276" w:lineRule="auto"/>
        <w:ind w:left="6372" w:firstLine="425"/>
        <w:contextualSpacing/>
        <w:jc w:val="both"/>
        <w:rPr>
          <w:b/>
          <w:sz w:val="20"/>
          <w:szCs w:val="20"/>
          <w:lang w:val="uk-UA"/>
        </w:rPr>
      </w:pPr>
    </w:p>
    <w:p w:rsidR="009A1F11" w:rsidRPr="008C4FAE" w:rsidRDefault="009A1F11" w:rsidP="00D316BE">
      <w:pPr>
        <w:tabs>
          <w:tab w:val="left" w:pos="0"/>
        </w:tabs>
        <w:suppressAutoHyphens/>
        <w:spacing w:line="276" w:lineRule="auto"/>
        <w:ind w:left="6372" w:firstLine="425"/>
        <w:contextualSpacing/>
        <w:jc w:val="both"/>
        <w:rPr>
          <w:b/>
          <w:sz w:val="20"/>
          <w:szCs w:val="20"/>
          <w:lang w:val="uk-UA"/>
        </w:rPr>
      </w:pPr>
    </w:p>
    <w:p w:rsidR="009A1F11" w:rsidRPr="008C4FAE" w:rsidRDefault="009A1F11" w:rsidP="00D316BE">
      <w:pPr>
        <w:tabs>
          <w:tab w:val="left" w:pos="0"/>
        </w:tabs>
        <w:suppressAutoHyphens/>
        <w:spacing w:line="276" w:lineRule="auto"/>
        <w:ind w:left="6372" w:firstLine="425"/>
        <w:contextualSpacing/>
        <w:jc w:val="both"/>
        <w:rPr>
          <w:b/>
          <w:sz w:val="20"/>
          <w:szCs w:val="20"/>
          <w:lang w:val="uk-UA"/>
        </w:rPr>
        <w:sectPr w:rsidR="009A1F11" w:rsidRPr="008C4FAE" w:rsidSect="000F7496">
          <w:pgSz w:w="16838" w:h="11906" w:orient="landscape"/>
          <w:pgMar w:top="1134" w:right="1134" w:bottom="567" w:left="1134" w:header="709" w:footer="709" w:gutter="0"/>
          <w:cols w:space="708"/>
          <w:titlePg/>
          <w:docGrid w:linePitch="360"/>
        </w:sectPr>
      </w:pPr>
    </w:p>
    <w:p w:rsidR="000F251B" w:rsidRDefault="000F251B" w:rsidP="000F251B">
      <w:pPr>
        <w:spacing w:line="276" w:lineRule="auto"/>
        <w:ind w:firstLine="5387"/>
        <w:rPr>
          <w:b/>
          <w:lang w:val="uk-UA"/>
        </w:rPr>
      </w:pPr>
      <w:r>
        <w:rPr>
          <w:b/>
          <w:lang w:val="uk-UA"/>
        </w:rPr>
        <w:t>Додаток 4</w:t>
      </w:r>
    </w:p>
    <w:p w:rsidR="000F251B" w:rsidRDefault="000F251B" w:rsidP="000F251B">
      <w:pPr>
        <w:spacing w:line="276" w:lineRule="auto"/>
        <w:ind w:firstLine="5387"/>
        <w:rPr>
          <w:b/>
          <w:lang w:val="uk-UA"/>
        </w:rPr>
      </w:pPr>
      <w:r>
        <w:rPr>
          <w:b/>
          <w:lang w:val="uk-UA"/>
        </w:rPr>
        <w:t>д</w:t>
      </w:r>
      <w:r w:rsidRPr="008C4FAE">
        <w:rPr>
          <w:b/>
          <w:lang w:val="uk-UA"/>
        </w:rPr>
        <w:t>о</w:t>
      </w:r>
      <w:r>
        <w:rPr>
          <w:b/>
          <w:lang w:val="uk-UA"/>
        </w:rPr>
        <w:t xml:space="preserve"> проєкту</w:t>
      </w:r>
      <w:r w:rsidRPr="008C4FAE">
        <w:rPr>
          <w:b/>
          <w:lang w:val="uk-UA"/>
        </w:rPr>
        <w:t xml:space="preserve"> рішення міської ради</w:t>
      </w:r>
    </w:p>
    <w:p w:rsidR="000F251B" w:rsidRPr="008C4FAE" w:rsidRDefault="000F251B" w:rsidP="000F251B">
      <w:pPr>
        <w:spacing w:line="276" w:lineRule="auto"/>
        <w:ind w:firstLine="5387"/>
        <w:rPr>
          <w:b/>
          <w:lang w:val="uk-UA"/>
        </w:rPr>
      </w:pPr>
      <w:r w:rsidRPr="008C4FAE">
        <w:rPr>
          <w:b/>
          <w:lang w:val="uk-UA"/>
        </w:rPr>
        <w:t>від 22.07.2026</w:t>
      </w:r>
    </w:p>
    <w:p w:rsidR="008117AD" w:rsidRPr="008C4FAE" w:rsidRDefault="008117AD" w:rsidP="008117AD">
      <w:pPr>
        <w:pStyle w:val="a9"/>
        <w:spacing w:line="276" w:lineRule="auto"/>
        <w:jc w:val="center"/>
        <w:rPr>
          <w:b/>
          <w:lang w:val="uk-UA"/>
        </w:rPr>
      </w:pPr>
    </w:p>
    <w:p w:rsidR="00A80CC1" w:rsidRPr="008C4FAE" w:rsidRDefault="008117AD" w:rsidP="008117AD">
      <w:pPr>
        <w:pStyle w:val="a9"/>
        <w:spacing w:line="276" w:lineRule="auto"/>
        <w:jc w:val="center"/>
        <w:rPr>
          <w:b/>
          <w:lang w:val="uk-UA"/>
        </w:rPr>
      </w:pPr>
      <w:r w:rsidRPr="008C4FAE">
        <w:rPr>
          <w:b/>
          <w:lang w:val="uk-UA"/>
        </w:rPr>
        <w:t>ПОРЯДОК</w:t>
      </w:r>
    </w:p>
    <w:p w:rsidR="00DA5439" w:rsidRPr="008C4FAE" w:rsidRDefault="00DA5439" w:rsidP="00DA5439">
      <w:pPr>
        <w:pStyle w:val="a9"/>
        <w:spacing w:line="276" w:lineRule="auto"/>
        <w:ind w:firstLine="708"/>
        <w:jc w:val="center"/>
        <w:rPr>
          <w:b/>
          <w:lang w:val="uk-UA"/>
        </w:rPr>
      </w:pPr>
      <w:r w:rsidRPr="008C4FAE">
        <w:rPr>
          <w:b/>
          <w:lang w:val="uk-UA"/>
        </w:rPr>
        <w:t>забезпечення безкоштовним харчуванням внутрішньо пере</w:t>
      </w:r>
      <w:r w:rsidR="00D05F5A" w:rsidRPr="008C4FAE">
        <w:rPr>
          <w:b/>
          <w:lang w:val="uk-UA"/>
        </w:rPr>
        <w:t xml:space="preserve">міщених осіб та інших соціально </w:t>
      </w:r>
      <w:r w:rsidRPr="008C4FAE">
        <w:rPr>
          <w:b/>
          <w:lang w:val="uk-UA"/>
        </w:rPr>
        <w:t xml:space="preserve">вразливих категорій населення шляхом підтримки функціонування мобільних </w:t>
      </w:r>
      <w:proofErr w:type="spellStart"/>
      <w:r w:rsidRPr="008C4FAE">
        <w:rPr>
          <w:b/>
          <w:lang w:val="uk-UA"/>
        </w:rPr>
        <w:t>кухонь</w:t>
      </w:r>
      <w:proofErr w:type="spellEnd"/>
      <w:r w:rsidRPr="008C4FAE">
        <w:rPr>
          <w:b/>
          <w:lang w:val="uk-UA"/>
        </w:rPr>
        <w:t xml:space="preserve"> у межах проєкту</w:t>
      </w:r>
      <w:r w:rsidR="00FA06B7" w:rsidRPr="00FA06B7">
        <w:rPr>
          <w:lang w:val="uk-UA"/>
        </w:rPr>
        <w:t xml:space="preserve"> </w:t>
      </w:r>
      <w:r w:rsidR="003F0C1B">
        <w:rPr>
          <w:lang w:val="uk-UA"/>
        </w:rPr>
        <w:t>«</w:t>
      </w:r>
      <w:proofErr w:type="spellStart"/>
      <w:r w:rsidR="00FA06B7" w:rsidRPr="00FA06B7">
        <w:rPr>
          <w:b/>
          <w:lang w:val="uk-UA"/>
        </w:rPr>
        <w:t>FoodTruck</w:t>
      </w:r>
      <w:proofErr w:type="spellEnd"/>
      <w:r w:rsidR="003F0C1B">
        <w:rPr>
          <w:b/>
          <w:lang w:val="uk-UA"/>
        </w:rPr>
        <w:t>:</w:t>
      </w:r>
      <w:r w:rsidRPr="00FA06B7">
        <w:rPr>
          <w:b/>
          <w:lang w:val="uk-UA"/>
        </w:rPr>
        <w:t xml:space="preserve"> </w:t>
      </w:r>
      <w:r w:rsidRPr="008C4FAE">
        <w:rPr>
          <w:b/>
          <w:lang w:val="uk-UA"/>
        </w:rPr>
        <w:t>«Їжа без кордонів», зокрема шляхом відшкодування витрат на спожиту електроенергію (</w:t>
      </w:r>
      <w:r w:rsidR="00946F39">
        <w:rPr>
          <w:b/>
          <w:lang w:val="uk-UA"/>
        </w:rPr>
        <w:t xml:space="preserve">чи </w:t>
      </w:r>
      <w:r w:rsidR="00946F39" w:rsidRPr="00946F39">
        <w:rPr>
          <w:b/>
          <w:lang w:val="uk-UA"/>
        </w:rPr>
        <w:t>інших комунальних послуг та витрат, пов'язаних із забезпеченням функціонування мобільної кухні</w:t>
      </w:r>
      <w:r w:rsidRPr="00946F39">
        <w:rPr>
          <w:b/>
          <w:lang w:val="uk-UA"/>
        </w:rPr>
        <w:t>)</w:t>
      </w:r>
      <w:r w:rsidRPr="008C4FAE">
        <w:rPr>
          <w:b/>
          <w:lang w:val="uk-UA"/>
        </w:rPr>
        <w:t xml:space="preserve"> суб`єктам господарювання, до мереж яких підключені такі об’єкти </w:t>
      </w:r>
    </w:p>
    <w:p w:rsidR="00FE1DC5" w:rsidRPr="008C4FAE" w:rsidRDefault="00FE1DC5" w:rsidP="009D1C43">
      <w:pPr>
        <w:pStyle w:val="a9"/>
        <w:spacing w:line="276" w:lineRule="auto"/>
        <w:ind w:firstLine="708"/>
        <w:jc w:val="center"/>
        <w:rPr>
          <w:b/>
          <w:lang w:val="uk-UA"/>
        </w:rPr>
      </w:pPr>
    </w:p>
    <w:p w:rsidR="00787277" w:rsidRPr="008C4FAE" w:rsidRDefault="00787277" w:rsidP="00787277">
      <w:pPr>
        <w:spacing w:line="276" w:lineRule="auto"/>
        <w:jc w:val="center"/>
        <w:outlineLvl w:val="1"/>
        <w:rPr>
          <w:b/>
          <w:bCs/>
          <w:lang w:val="uk-UA" w:eastAsia="uk-UA"/>
        </w:rPr>
      </w:pPr>
      <w:r w:rsidRPr="008C4FAE">
        <w:rPr>
          <w:b/>
          <w:bCs/>
          <w:lang w:val="uk-UA"/>
        </w:rPr>
        <w:t xml:space="preserve">І. </w:t>
      </w:r>
      <w:r w:rsidRPr="008C4FAE">
        <w:rPr>
          <w:b/>
          <w:bCs/>
          <w:lang w:val="uk-UA" w:eastAsia="uk-UA"/>
        </w:rPr>
        <w:t>Загальні положення.</w:t>
      </w:r>
    </w:p>
    <w:p w:rsidR="00D05F5A" w:rsidRPr="008C4FAE" w:rsidRDefault="008C20EA" w:rsidP="00714C9C">
      <w:pPr>
        <w:pStyle w:val="a9"/>
        <w:spacing w:line="276" w:lineRule="auto"/>
        <w:ind w:firstLine="708"/>
        <w:jc w:val="both"/>
        <w:rPr>
          <w:color w:val="FF0000"/>
          <w:lang w:val="uk-UA"/>
        </w:rPr>
      </w:pPr>
      <w:r w:rsidRPr="008C4FAE">
        <w:rPr>
          <w:lang w:val="uk-UA"/>
        </w:rPr>
        <w:t>1. Цей Порядок визначає механізм забезпечення безкоштовним гарячим харчуванням внутрішньо переміщених осіб</w:t>
      </w:r>
      <w:r w:rsidR="00DA5439" w:rsidRPr="008C4FAE">
        <w:rPr>
          <w:lang w:val="uk-UA"/>
        </w:rPr>
        <w:t xml:space="preserve"> та інших </w:t>
      </w:r>
      <w:r w:rsidR="00D05F5A" w:rsidRPr="008C4FAE">
        <w:rPr>
          <w:lang w:val="uk-UA"/>
        </w:rPr>
        <w:t>соціально</w:t>
      </w:r>
      <w:r w:rsidR="00E04E32" w:rsidRPr="008C4FAE">
        <w:rPr>
          <w:lang w:val="uk-UA"/>
        </w:rPr>
        <w:t xml:space="preserve"> </w:t>
      </w:r>
      <w:r w:rsidR="00DA5439" w:rsidRPr="008C4FAE">
        <w:rPr>
          <w:lang w:val="uk-UA"/>
        </w:rPr>
        <w:t>вразливих категорій населення</w:t>
      </w:r>
      <w:r w:rsidR="00D05F5A" w:rsidRPr="008C4FAE">
        <w:rPr>
          <w:lang w:val="uk-UA"/>
        </w:rPr>
        <w:t xml:space="preserve"> </w:t>
      </w:r>
      <w:r w:rsidRPr="008C4FAE">
        <w:rPr>
          <w:lang w:val="uk-UA"/>
        </w:rPr>
        <w:t xml:space="preserve">які проживають або тимчасово перебувають на території Роменської міської територіальної громади, шляхом підтримки функціонування мобільних </w:t>
      </w:r>
      <w:proofErr w:type="spellStart"/>
      <w:r w:rsidRPr="008C4FAE">
        <w:rPr>
          <w:lang w:val="uk-UA"/>
        </w:rPr>
        <w:t>кухонь</w:t>
      </w:r>
      <w:proofErr w:type="spellEnd"/>
      <w:r w:rsidRPr="008C4FAE">
        <w:rPr>
          <w:lang w:val="uk-UA"/>
        </w:rPr>
        <w:t xml:space="preserve"> </w:t>
      </w:r>
      <w:r w:rsidR="00F156D4" w:rsidRPr="008C4FAE">
        <w:rPr>
          <w:lang w:val="uk-UA"/>
        </w:rPr>
        <w:t xml:space="preserve">в межах </w:t>
      </w:r>
      <w:r w:rsidRPr="008C4FAE">
        <w:rPr>
          <w:lang w:val="uk-UA"/>
        </w:rPr>
        <w:t>проєкту</w:t>
      </w:r>
      <w:r w:rsidR="00FA06B7" w:rsidRPr="00FA06B7">
        <w:rPr>
          <w:lang w:val="uk-UA"/>
        </w:rPr>
        <w:t xml:space="preserve"> </w:t>
      </w:r>
      <w:r w:rsidR="003F0C1B">
        <w:rPr>
          <w:lang w:val="uk-UA"/>
        </w:rPr>
        <w:t>«</w:t>
      </w:r>
      <w:proofErr w:type="spellStart"/>
      <w:r w:rsidR="00FA06B7">
        <w:rPr>
          <w:lang w:val="en-US"/>
        </w:rPr>
        <w:t>FoodTruck</w:t>
      </w:r>
      <w:proofErr w:type="spellEnd"/>
      <w:r w:rsidR="003F0C1B">
        <w:rPr>
          <w:lang w:val="uk-UA"/>
        </w:rPr>
        <w:t xml:space="preserve">: </w:t>
      </w:r>
      <w:r w:rsidRPr="008C4FAE">
        <w:rPr>
          <w:lang w:val="uk-UA"/>
        </w:rPr>
        <w:t xml:space="preserve">Їжа без кордонів», а також встановлює механізм відшкодування </w:t>
      </w:r>
      <w:r w:rsidR="00714C9C" w:rsidRPr="008C4FAE">
        <w:rPr>
          <w:lang w:val="uk-UA"/>
        </w:rPr>
        <w:t>витрат суб'єктам господарювання (далі – Суб’єкт господарювання),</w:t>
      </w:r>
      <w:r w:rsidRPr="008C4FAE">
        <w:rPr>
          <w:lang w:val="uk-UA"/>
        </w:rPr>
        <w:t xml:space="preserve"> які забезпечують технічну можливість розміщення, підключення та функціонування таких мобільних </w:t>
      </w:r>
      <w:proofErr w:type="spellStart"/>
      <w:r w:rsidRPr="008C4FAE">
        <w:rPr>
          <w:lang w:val="uk-UA"/>
        </w:rPr>
        <w:t>кухонь</w:t>
      </w:r>
      <w:proofErr w:type="spellEnd"/>
      <w:r w:rsidRPr="008C4FAE">
        <w:rPr>
          <w:lang w:val="uk-UA"/>
        </w:rPr>
        <w:t xml:space="preserve">, </w:t>
      </w:r>
      <w:r w:rsidR="00F156D4" w:rsidRPr="008C4FAE">
        <w:rPr>
          <w:lang w:val="uk-UA"/>
        </w:rPr>
        <w:t>зокрема шляхом відшкодування витрат на спожиту електроенергію (чи інші комунальні послуги) суб`єктам господарювання, до мереж яких підключені такі об’єкти.</w:t>
      </w:r>
    </w:p>
    <w:p w:rsidR="007E4ECC" w:rsidRDefault="008C20EA" w:rsidP="006D2588">
      <w:pPr>
        <w:pStyle w:val="a9"/>
        <w:spacing w:line="276" w:lineRule="auto"/>
        <w:ind w:firstLine="708"/>
        <w:jc w:val="both"/>
        <w:rPr>
          <w:color w:val="000000" w:themeColor="text1"/>
          <w:lang w:val="uk-UA"/>
        </w:rPr>
      </w:pPr>
      <w:r w:rsidRPr="008C4FAE">
        <w:rPr>
          <w:lang w:val="uk-UA"/>
        </w:rPr>
        <w:t xml:space="preserve">2. </w:t>
      </w:r>
      <w:r w:rsidR="008F6309" w:rsidRPr="008C4FAE">
        <w:rPr>
          <w:lang w:val="uk-UA"/>
        </w:rPr>
        <w:t xml:space="preserve">Дія цього Порядку поширюється на суб'єктів господарювання незалежно від форми власності, які забезпечують технічну можливість підключення та функціонування мобільних </w:t>
      </w:r>
      <w:proofErr w:type="spellStart"/>
      <w:r w:rsidR="008F6309" w:rsidRPr="008C4FAE">
        <w:rPr>
          <w:lang w:val="uk-UA"/>
        </w:rPr>
        <w:t>кухонь</w:t>
      </w:r>
      <w:proofErr w:type="spellEnd"/>
      <w:r w:rsidR="008F6309" w:rsidRPr="008C4FAE">
        <w:rPr>
          <w:lang w:val="uk-UA"/>
        </w:rPr>
        <w:t xml:space="preserve"> проєкту </w:t>
      </w:r>
      <w:r w:rsidR="00946F39">
        <w:rPr>
          <w:lang w:val="uk-UA"/>
        </w:rPr>
        <w:t>«</w:t>
      </w:r>
      <w:proofErr w:type="spellStart"/>
      <w:r w:rsidR="00FA06B7" w:rsidRPr="00FA06B7">
        <w:rPr>
          <w:lang w:val="uk-UA"/>
        </w:rPr>
        <w:t>FoodTruck</w:t>
      </w:r>
      <w:proofErr w:type="spellEnd"/>
      <w:r w:rsidR="003F0C1B">
        <w:rPr>
          <w:lang w:val="uk-UA"/>
        </w:rPr>
        <w:t>:</w:t>
      </w:r>
      <w:r w:rsidR="00FA06B7" w:rsidRPr="00FA06B7">
        <w:rPr>
          <w:lang w:val="uk-UA"/>
        </w:rPr>
        <w:t xml:space="preserve"> </w:t>
      </w:r>
      <w:r w:rsidR="008F6309" w:rsidRPr="008C4FAE">
        <w:rPr>
          <w:lang w:val="uk-UA"/>
        </w:rPr>
        <w:t>Їжа без кордонів», а також на громадські об'єднання, благодійні організації, міжнародні гуманітарні організації та інші юридичні особи, які реалізують зазначений проєкт.</w:t>
      </w:r>
      <w:r w:rsidR="008C4FAE" w:rsidRPr="008C4FAE">
        <w:rPr>
          <w:lang w:val="uk-UA"/>
        </w:rPr>
        <w:t xml:space="preserve"> </w:t>
      </w:r>
      <w:r w:rsidR="00283BBA">
        <w:rPr>
          <w:lang w:val="uk-UA"/>
        </w:rPr>
        <w:tab/>
        <w:t>Д</w:t>
      </w:r>
      <w:r w:rsidR="00283BBA" w:rsidRPr="008C4FAE">
        <w:rPr>
          <w:color w:val="000000" w:themeColor="text1"/>
          <w:lang w:val="uk-UA"/>
        </w:rPr>
        <w:t>о соціально вразливих категорій населення належать:</w:t>
      </w:r>
    </w:p>
    <w:p w:rsidR="007E4ECC" w:rsidRDefault="007E4ECC" w:rsidP="006D2588">
      <w:pPr>
        <w:pStyle w:val="a9"/>
        <w:spacing w:line="276" w:lineRule="auto"/>
        <w:ind w:firstLine="708"/>
        <w:jc w:val="both"/>
        <w:rPr>
          <w:bCs/>
          <w:lang w:val="uk-UA" w:eastAsia="uk-UA"/>
        </w:rPr>
      </w:pPr>
      <w:r>
        <w:rPr>
          <w:bCs/>
          <w:lang w:val="uk-UA" w:eastAsia="uk-UA"/>
        </w:rPr>
        <w:t>особи з інвалідністю 1,</w:t>
      </w:r>
      <w:r w:rsidR="00946F39">
        <w:rPr>
          <w:bCs/>
          <w:lang w:val="uk-UA" w:eastAsia="uk-UA"/>
        </w:rPr>
        <w:t xml:space="preserve"> </w:t>
      </w:r>
      <w:r>
        <w:rPr>
          <w:bCs/>
          <w:lang w:val="uk-UA" w:eastAsia="uk-UA"/>
        </w:rPr>
        <w:t>2,</w:t>
      </w:r>
      <w:r w:rsidR="00946F39">
        <w:rPr>
          <w:bCs/>
          <w:lang w:val="uk-UA" w:eastAsia="uk-UA"/>
        </w:rPr>
        <w:t xml:space="preserve"> 3 груп;</w:t>
      </w:r>
      <w:r>
        <w:rPr>
          <w:bCs/>
          <w:lang w:val="uk-UA" w:eastAsia="uk-UA"/>
        </w:rPr>
        <w:t xml:space="preserve"> </w:t>
      </w:r>
    </w:p>
    <w:p w:rsidR="007E4ECC" w:rsidRDefault="00946F39" w:rsidP="006D2588">
      <w:pPr>
        <w:pStyle w:val="a9"/>
        <w:spacing w:line="276" w:lineRule="auto"/>
        <w:ind w:firstLine="708"/>
        <w:jc w:val="both"/>
        <w:rPr>
          <w:bCs/>
          <w:lang w:val="uk-UA" w:eastAsia="uk-UA"/>
        </w:rPr>
      </w:pPr>
      <w:r>
        <w:rPr>
          <w:bCs/>
          <w:lang w:val="uk-UA" w:eastAsia="uk-UA"/>
        </w:rPr>
        <w:t>багатодітні родини;</w:t>
      </w:r>
      <w:r w:rsidR="007E4ECC">
        <w:rPr>
          <w:bCs/>
          <w:lang w:val="uk-UA" w:eastAsia="uk-UA"/>
        </w:rPr>
        <w:t xml:space="preserve"> </w:t>
      </w:r>
    </w:p>
    <w:p w:rsidR="007E4ECC" w:rsidRDefault="007E4ECC" w:rsidP="006D2588">
      <w:pPr>
        <w:pStyle w:val="a9"/>
        <w:spacing w:line="276" w:lineRule="auto"/>
        <w:ind w:firstLine="708"/>
        <w:jc w:val="both"/>
        <w:rPr>
          <w:bCs/>
          <w:lang w:val="uk-UA" w:eastAsia="uk-UA"/>
        </w:rPr>
      </w:pPr>
      <w:r>
        <w:rPr>
          <w:bCs/>
          <w:lang w:val="uk-UA" w:eastAsia="uk-UA"/>
        </w:rPr>
        <w:t xml:space="preserve">члени  сімей загиблих </w:t>
      </w:r>
      <w:r w:rsidR="00946F39">
        <w:rPr>
          <w:bCs/>
          <w:lang w:val="uk-UA" w:eastAsia="uk-UA"/>
        </w:rPr>
        <w:t>(померлих) Захисників та Захисниць України;</w:t>
      </w:r>
      <w:r>
        <w:rPr>
          <w:bCs/>
          <w:lang w:val="uk-UA" w:eastAsia="uk-UA"/>
        </w:rPr>
        <w:t xml:space="preserve"> </w:t>
      </w:r>
    </w:p>
    <w:p w:rsidR="007E4ECC" w:rsidRDefault="007E4ECC" w:rsidP="006D2588">
      <w:pPr>
        <w:pStyle w:val="a9"/>
        <w:spacing w:line="276" w:lineRule="auto"/>
        <w:ind w:firstLine="708"/>
        <w:jc w:val="both"/>
        <w:rPr>
          <w:bCs/>
          <w:lang w:val="uk-UA" w:eastAsia="uk-UA"/>
        </w:rPr>
      </w:pPr>
      <w:r>
        <w:rPr>
          <w:bCs/>
          <w:lang w:val="uk-UA" w:eastAsia="uk-UA"/>
        </w:rPr>
        <w:t xml:space="preserve">родини зниклих безвісти </w:t>
      </w:r>
      <w:r w:rsidR="00946F39">
        <w:rPr>
          <w:bCs/>
          <w:lang w:val="uk-UA" w:eastAsia="uk-UA"/>
        </w:rPr>
        <w:t>та полонених Захисників України;</w:t>
      </w:r>
      <w:r>
        <w:rPr>
          <w:bCs/>
          <w:lang w:val="uk-UA" w:eastAsia="uk-UA"/>
        </w:rPr>
        <w:t xml:space="preserve"> </w:t>
      </w:r>
    </w:p>
    <w:p w:rsidR="00283BBA" w:rsidRDefault="007E4ECC" w:rsidP="006D2588">
      <w:pPr>
        <w:pStyle w:val="a9"/>
        <w:spacing w:line="276" w:lineRule="auto"/>
        <w:ind w:firstLine="708"/>
        <w:jc w:val="both"/>
        <w:rPr>
          <w:lang w:val="uk-UA"/>
        </w:rPr>
      </w:pPr>
      <w:r>
        <w:rPr>
          <w:bCs/>
          <w:lang w:val="uk-UA" w:eastAsia="uk-UA"/>
        </w:rPr>
        <w:t>особи похилого віку, які перебувають на обліку в Територіальному центрі соціального обслуговування</w:t>
      </w:r>
      <w:r w:rsidR="00946F39">
        <w:rPr>
          <w:bCs/>
          <w:lang w:val="uk-UA" w:eastAsia="uk-UA"/>
        </w:rPr>
        <w:t xml:space="preserve"> (надання соціальних послуг) Роменської міської ради</w:t>
      </w:r>
      <w:r>
        <w:rPr>
          <w:bCs/>
          <w:lang w:val="uk-UA" w:eastAsia="uk-UA"/>
        </w:rPr>
        <w:t>.</w:t>
      </w:r>
      <w:r w:rsidR="00E50813">
        <w:rPr>
          <w:lang w:val="uk-UA"/>
        </w:rPr>
        <w:tab/>
      </w:r>
    </w:p>
    <w:p w:rsidR="008C20EA" w:rsidRPr="008C4FAE" w:rsidRDefault="008C20EA" w:rsidP="006D2588">
      <w:pPr>
        <w:pStyle w:val="a9"/>
        <w:spacing w:line="276" w:lineRule="auto"/>
        <w:ind w:firstLine="708"/>
        <w:jc w:val="both"/>
        <w:rPr>
          <w:lang w:val="uk-UA"/>
        </w:rPr>
      </w:pPr>
      <w:r w:rsidRPr="008C4FAE">
        <w:rPr>
          <w:lang w:val="uk-UA"/>
        </w:rPr>
        <w:t xml:space="preserve">3. </w:t>
      </w:r>
      <w:r w:rsidR="007D3EBC" w:rsidRPr="008C4FAE">
        <w:rPr>
          <w:lang w:val="uk-UA"/>
        </w:rPr>
        <w:t xml:space="preserve">Основною метою цього Порядку є створення організаційного та фінансового механізму забезпечення безперебійного функціонування мобільних </w:t>
      </w:r>
      <w:proofErr w:type="spellStart"/>
      <w:r w:rsidR="007D3EBC" w:rsidRPr="008C4FAE">
        <w:rPr>
          <w:lang w:val="uk-UA"/>
        </w:rPr>
        <w:t>кухонь</w:t>
      </w:r>
      <w:proofErr w:type="spellEnd"/>
      <w:r w:rsidR="007D3EBC" w:rsidRPr="008C4FAE">
        <w:rPr>
          <w:lang w:val="uk-UA"/>
        </w:rPr>
        <w:t>, що використовуються для безкоштовного забезпечення гарячим харчуванням внутрішньо переміщених осіб</w:t>
      </w:r>
      <w:r w:rsidR="00DA5439" w:rsidRPr="008C4FAE">
        <w:rPr>
          <w:lang w:val="uk-UA"/>
        </w:rPr>
        <w:t xml:space="preserve"> </w:t>
      </w:r>
      <w:r w:rsidR="00D05F5A" w:rsidRPr="008C4FAE">
        <w:rPr>
          <w:lang w:val="uk-UA"/>
        </w:rPr>
        <w:t xml:space="preserve">та інших соціально </w:t>
      </w:r>
      <w:r w:rsidR="00DA5439" w:rsidRPr="008C4FAE">
        <w:rPr>
          <w:lang w:val="uk-UA"/>
        </w:rPr>
        <w:t>вразливих категорій населення</w:t>
      </w:r>
      <w:r w:rsidR="007D3EBC" w:rsidRPr="008C4FAE">
        <w:rPr>
          <w:lang w:val="uk-UA"/>
        </w:rPr>
        <w:t>, а також забезпечення ефективного, цільового та раціонального використання коштів бюджету Роменської міської територіальної громади, грантових, благодійних та інших джерел фінансування, не заборонених законодавством України.</w:t>
      </w:r>
    </w:p>
    <w:p w:rsidR="008C20EA" w:rsidRPr="008C4FAE" w:rsidRDefault="008C20EA" w:rsidP="006D2588">
      <w:pPr>
        <w:pStyle w:val="a9"/>
        <w:spacing w:line="276" w:lineRule="auto"/>
        <w:ind w:firstLine="708"/>
        <w:jc w:val="both"/>
        <w:rPr>
          <w:lang w:val="uk-UA"/>
        </w:rPr>
      </w:pPr>
      <w:r w:rsidRPr="008C4FAE">
        <w:rPr>
          <w:lang w:val="uk-UA"/>
        </w:rPr>
        <w:t xml:space="preserve">4. </w:t>
      </w:r>
      <w:r w:rsidR="007D3EBC" w:rsidRPr="008C4FAE">
        <w:rPr>
          <w:lang w:val="uk-UA"/>
        </w:rPr>
        <w:t>Відшкодуванню відповідно до цього Порядку підлягають виключно фактично понесені та документально підтверджені витрати Суб'єкта господарювання, безпосередньо пов'язані із забезпеченням функціонування мобільної кухні, зокрема витрати на оплату електричної енергії, послуг з її передачі та розподілу, інших комунальних послуг, а також інші витрати, необхідні для забезпечення технічних умов розміщення, підключення, експлуатації та безпечного функціонування мобільної кухні, якщо такі витрати передбачені договором, укладеним відповідно до законодавства</w:t>
      </w:r>
      <w:r w:rsidRPr="008C4FAE">
        <w:rPr>
          <w:lang w:val="uk-UA"/>
        </w:rPr>
        <w:t>.</w:t>
      </w:r>
    </w:p>
    <w:p w:rsidR="007D3EBC" w:rsidRPr="008C4FAE" w:rsidRDefault="008C20EA" w:rsidP="006D2588">
      <w:pPr>
        <w:pStyle w:val="a9"/>
        <w:spacing w:line="276" w:lineRule="auto"/>
        <w:ind w:firstLine="708"/>
        <w:jc w:val="both"/>
        <w:rPr>
          <w:lang w:val="uk-UA"/>
        </w:rPr>
      </w:pPr>
      <w:r w:rsidRPr="008C4FAE">
        <w:rPr>
          <w:lang w:val="uk-UA"/>
        </w:rPr>
        <w:t xml:space="preserve">5. </w:t>
      </w:r>
      <w:r w:rsidR="007D3EBC" w:rsidRPr="008C4FAE">
        <w:rPr>
          <w:lang w:val="uk-UA"/>
        </w:rPr>
        <w:t>Відшкодування витрат на оплату електричної енергії здійснюється виключно на підставі фактичних показників окремого приладу обліку електричної енергії, встановленого у точці підключення мобільної кухні. Відшкодування інших комунальних послуг та витрат, пов'язаних із забезпеченням функціонування мобільної кухні, здійснюється на підставі первинних бухгалтерських документів, актів приймання-передачі виконаних робіт (наданих послуг), рахунків, платіжних документів, договорів та інших документів, що підтверджують обсяг і вартість фактично понесених витрат.</w:t>
      </w:r>
    </w:p>
    <w:p w:rsidR="006D2588" w:rsidRPr="008C4FAE" w:rsidRDefault="008C20EA" w:rsidP="007D3EBC">
      <w:pPr>
        <w:pStyle w:val="a9"/>
        <w:spacing w:line="276" w:lineRule="auto"/>
        <w:ind w:firstLine="708"/>
        <w:jc w:val="both"/>
        <w:rPr>
          <w:lang w:val="uk-UA"/>
        </w:rPr>
      </w:pPr>
      <w:r w:rsidRPr="008C4FAE">
        <w:rPr>
          <w:color w:val="000000" w:themeColor="text1"/>
          <w:lang w:val="uk-UA"/>
        </w:rPr>
        <w:t xml:space="preserve">6. </w:t>
      </w:r>
      <w:r w:rsidR="007D3EBC" w:rsidRPr="008C4FAE">
        <w:rPr>
          <w:lang w:val="uk-UA"/>
        </w:rPr>
        <w:t>Підставою для відшкодування витрат є договір, укладений між Управлінням соціального захисту населення Роменської міської ради та Суб'</w:t>
      </w:r>
      <w:r w:rsidR="00946F39">
        <w:rPr>
          <w:lang w:val="uk-UA"/>
        </w:rPr>
        <w:t>єктом господарювання</w:t>
      </w:r>
      <w:r w:rsidR="007D3EBC" w:rsidRPr="008C4FAE">
        <w:rPr>
          <w:lang w:val="uk-UA"/>
        </w:rPr>
        <w:t>. Відшкодування здійснюється за рахунок коштів бюджету Роменської міської територіальної громади в межах бюджетних призначень, передбачених відповідною місцевою програмою та рішенням Роменської міської ради про бюджет на відповідний рік, а також за рахунок інших джерел, не заборонених законодавством України.</w:t>
      </w:r>
    </w:p>
    <w:p w:rsidR="007D3EBC" w:rsidRPr="008C4FAE" w:rsidRDefault="007D3EBC" w:rsidP="007D3EBC">
      <w:pPr>
        <w:pStyle w:val="a9"/>
        <w:spacing w:line="276" w:lineRule="auto"/>
        <w:ind w:firstLine="708"/>
        <w:jc w:val="both"/>
        <w:rPr>
          <w:lang w:val="uk-UA"/>
        </w:rPr>
      </w:pPr>
      <w:r w:rsidRPr="008C4FAE">
        <w:rPr>
          <w:lang w:val="uk-UA"/>
        </w:rPr>
        <w:t>7. Компенсація витрат здійснюється виключно у межах фактично понесених та документально підтверджених витрат і не може перевищувати їх фактичний розмір. Перерахування коштів здійснюється після перевірки документів, що підтверджують понесені витрати, у порядку та строки, визначені договором</w:t>
      </w:r>
      <w:r w:rsidR="008C4FAE" w:rsidRPr="008C4FAE">
        <w:rPr>
          <w:lang w:val="uk-UA"/>
        </w:rPr>
        <w:t>.</w:t>
      </w:r>
    </w:p>
    <w:p w:rsidR="007D3EBC" w:rsidRPr="008C4FAE" w:rsidRDefault="007D3EBC" w:rsidP="007D3EBC">
      <w:pPr>
        <w:pStyle w:val="a9"/>
        <w:spacing w:line="276" w:lineRule="auto"/>
        <w:ind w:firstLine="708"/>
        <w:jc w:val="both"/>
        <w:rPr>
          <w:b/>
          <w:bCs/>
          <w:lang w:val="uk-UA"/>
        </w:rPr>
      </w:pPr>
    </w:p>
    <w:p w:rsidR="00787277" w:rsidRPr="008C4FAE" w:rsidRDefault="006D2588" w:rsidP="003D67CD">
      <w:pPr>
        <w:spacing w:line="276" w:lineRule="auto"/>
        <w:jc w:val="center"/>
        <w:outlineLvl w:val="1"/>
        <w:rPr>
          <w:b/>
          <w:bCs/>
          <w:lang w:val="uk-UA" w:eastAsia="uk-UA"/>
        </w:rPr>
      </w:pPr>
      <w:r w:rsidRPr="008C4FAE">
        <w:rPr>
          <w:b/>
          <w:bCs/>
          <w:lang w:val="uk-UA"/>
        </w:rPr>
        <w:t xml:space="preserve">ІІ. </w:t>
      </w:r>
      <w:r w:rsidR="003E2B3F" w:rsidRPr="008C4FAE">
        <w:rPr>
          <w:b/>
          <w:bCs/>
          <w:lang w:val="uk-UA" w:eastAsia="uk-UA"/>
        </w:rPr>
        <w:t>Порядок зняття показників та розрахунку вартості спожитої електричної енергії</w:t>
      </w:r>
      <w:r w:rsidR="00787277" w:rsidRPr="008C4FAE">
        <w:rPr>
          <w:b/>
          <w:bCs/>
          <w:lang w:val="uk-UA" w:eastAsia="uk-UA"/>
        </w:rPr>
        <w:t>.</w:t>
      </w:r>
    </w:p>
    <w:p w:rsidR="00757209" w:rsidRPr="008C4FAE" w:rsidRDefault="00757209" w:rsidP="00757209">
      <w:pPr>
        <w:pStyle w:val="isselectedend"/>
        <w:spacing w:before="0" w:beforeAutospacing="0" w:after="0" w:afterAutospacing="0" w:line="276" w:lineRule="auto"/>
        <w:ind w:firstLine="567"/>
        <w:jc w:val="both"/>
      </w:pPr>
      <w:r w:rsidRPr="008C4FAE">
        <w:t>1. Зняття показників окремого приладу обліку електричної енергії здійснюється щомісяця в останній робочий день звітного місяця.</w:t>
      </w:r>
    </w:p>
    <w:p w:rsidR="00946F39" w:rsidRPr="008C4FAE" w:rsidRDefault="00757209" w:rsidP="00946F39">
      <w:pPr>
        <w:pStyle w:val="isselectedend"/>
        <w:spacing w:before="0" w:beforeAutospacing="0" w:after="0" w:afterAutospacing="0" w:line="276" w:lineRule="auto"/>
        <w:ind w:firstLine="567"/>
        <w:jc w:val="both"/>
      </w:pPr>
      <w:r w:rsidRPr="008C4FAE">
        <w:rPr>
          <w:rStyle w:val="a5"/>
          <w:b w:val="0"/>
        </w:rPr>
        <w:t>2.</w:t>
      </w:r>
      <w:r w:rsidRPr="008C4FAE">
        <w:t xml:space="preserve"> Фіксація показників приладу обліку здійснюється уповноваженим представником Суб'єкта господарювання та уповноваженим представником </w:t>
      </w:r>
      <w:r w:rsidR="00946F39">
        <w:t>Управління</w:t>
      </w:r>
      <w:r w:rsidR="00946F39" w:rsidRPr="008C4FAE">
        <w:t xml:space="preserve"> соціального захисту населення Роменської міської ради</w:t>
      </w:r>
      <w:r w:rsidRPr="008C4FAE">
        <w:t>, про що складається та підписується акт фіксації показників.</w:t>
      </w:r>
    </w:p>
    <w:p w:rsidR="00757209" w:rsidRPr="008C4FAE" w:rsidRDefault="00757209" w:rsidP="00757209">
      <w:pPr>
        <w:pStyle w:val="isselectedend"/>
        <w:spacing w:before="0" w:beforeAutospacing="0" w:after="0" w:afterAutospacing="0" w:line="276" w:lineRule="auto"/>
        <w:ind w:firstLine="567"/>
        <w:jc w:val="both"/>
      </w:pPr>
      <w:r w:rsidRPr="008C4FAE">
        <w:rPr>
          <w:rStyle w:val="a5"/>
          <w:b w:val="0"/>
        </w:rPr>
        <w:t>3.</w:t>
      </w:r>
      <w:r w:rsidRPr="008C4FAE">
        <w:t xml:space="preserve"> Обсяг спожитої електричної енергії визначається як різниця між показниками приладу обліку на початок та кінець звітного місяця.</w:t>
      </w:r>
    </w:p>
    <w:p w:rsidR="00757209" w:rsidRPr="008C4FAE" w:rsidRDefault="00757209" w:rsidP="00757209">
      <w:pPr>
        <w:pStyle w:val="isselectedend"/>
        <w:spacing w:before="0" w:beforeAutospacing="0" w:after="0" w:afterAutospacing="0" w:line="276" w:lineRule="auto"/>
        <w:ind w:firstLine="567"/>
        <w:jc w:val="both"/>
      </w:pPr>
      <w:r w:rsidRPr="008C4FAE">
        <w:rPr>
          <w:rStyle w:val="a5"/>
          <w:b w:val="0"/>
        </w:rPr>
        <w:t>4.</w:t>
      </w:r>
      <w:r w:rsidRPr="008C4FAE">
        <w:t xml:space="preserve"> Вартість спожитої електричної енергії визначається виходячи з фактичного обсягу її споживання та ціни (тарифу), що застосовується до Суб'єкта господарювання відповідно до договору про постачання електричної енергії у звітному місяці, з урахуванням вартості послуг з передачі та/або розподілу електричної енергії, якщо такі послуги оплачуються окремо.</w:t>
      </w:r>
    </w:p>
    <w:p w:rsidR="00031D52" w:rsidRPr="008C4FAE" w:rsidRDefault="00757209" w:rsidP="00757209">
      <w:pPr>
        <w:pStyle w:val="isselectedend"/>
        <w:spacing w:before="0" w:beforeAutospacing="0" w:after="0" w:afterAutospacing="0" w:line="276" w:lineRule="auto"/>
        <w:ind w:firstLine="567"/>
        <w:jc w:val="both"/>
      </w:pPr>
      <w:r w:rsidRPr="008C4FAE">
        <w:rPr>
          <w:rStyle w:val="a5"/>
          <w:b w:val="0"/>
        </w:rPr>
        <w:t>5.</w:t>
      </w:r>
      <w:r w:rsidRPr="008C4FAE">
        <w:t xml:space="preserve"> Відшкодування інших комунальних послуг та витрат, пов'язаних із забезпеченням функціонування мобільної кухні, </w:t>
      </w:r>
      <w:r w:rsidR="00031D52" w:rsidRPr="00D4107D">
        <w:t>їх розмір визначається на підставі договорів</w:t>
      </w:r>
      <w:r w:rsidR="00031D52" w:rsidRPr="008C4FAE">
        <w:t xml:space="preserve"> </w:t>
      </w:r>
      <w:r w:rsidR="00031D52">
        <w:t>та</w:t>
      </w:r>
      <w:r w:rsidRPr="008C4FAE">
        <w:t xml:space="preserve"> документів, що підтверджують фактичне надання відповідних послуг або понесення витрат, зокрема договорів, рахунків, актів приймання-передачі виконаних робіт (наданих послуг), платіжних документів, накладних та інших первинних бухгалтерських документів, оформлених відповідно до вимог законодавства.</w:t>
      </w:r>
    </w:p>
    <w:p w:rsidR="003E2B3F" w:rsidRPr="008C4FAE" w:rsidRDefault="00757209" w:rsidP="009E3CE8">
      <w:pPr>
        <w:pStyle w:val="a8"/>
        <w:spacing w:before="0" w:beforeAutospacing="0" w:after="0" w:afterAutospacing="0" w:line="276" w:lineRule="auto"/>
        <w:ind w:firstLine="567"/>
        <w:jc w:val="both"/>
        <w:rPr>
          <w:lang w:val="uk-UA"/>
        </w:rPr>
      </w:pPr>
      <w:r w:rsidRPr="008C4FAE">
        <w:rPr>
          <w:rStyle w:val="a5"/>
          <w:b w:val="0"/>
          <w:lang w:val="uk-UA"/>
        </w:rPr>
        <w:t>6.</w:t>
      </w:r>
      <w:r w:rsidRPr="008C4FAE">
        <w:rPr>
          <w:lang w:val="uk-UA"/>
        </w:rPr>
        <w:t xml:space="preserve"> Сума відшкодування визначається виходячи з фактично понесених та документально підтверджених витрат і не може перевищувати їх документально підтверджений розмір.</w:t>
      </w:r>
    </w:p>
    <w:p w:rsidR="006D2588" w:rsidRPr="008C4FAE" w:rsidRDefault="006D2588" w:rsidP="006D2588">
      <w:pPr>
        <w:pStyle w:val="a9"/>
        <w:spacing w:line="276" w:lineRule="auto"/>
        <w:jc w:val="both"/>
        <w:rPr>
          <w:b/>
          <w:bCs/>
          <w:lang w:val="uk-UA"/>
        </w:rPr>
      </w:pPr>
    </w:p>
    <w:p w:rsidR="006D2588" w:rsidRPr="008C4FAE" w:rsidRDefault="006D2588" w:rsidP="003D67CD">
      <w:pPr>
        <w:pStyle w:val="a9"/>
        <w:spacing w:line="276" w:lineRule="auto"/>
        <w:jc w:val="center"/>
        <w:rPr>
          <w:b/>
          <w:bCs/>
          <w:lang w:val="uk-UA"/>
        </w:rPr>
      </w:pPr>
      <w:r w:rsidRPr="008C4FAE">
        <w:rPr>
          <w:b/>
          <w:bCs/>
          <w:lang w:val="uk-UA"/>
        </w:rPr>
        <w:t>ІІІ. Перелік та строки подання документів</w:t>
      </w:r>
      <w:r w:rsidR="00523572" w:rsidRPr="008C4FAE">
        <w:rPr>
          <w:b/>
          <w:bCs/>
          <w:lang w:val="uk-UA"/>
        </w:rPr>
        <w:t>.</w:t>
      </w:r>
    </w:p>
    <w:p w:rsidR="00787277" w:rsidRPr="008C4FAE" w:rsidRDefault="00787277" w:rsidP="009E3CE8">
      <w:pPr>
        <w:pStyle w:val="isselectedend"/>
        <w:spacing w:before="0" w:beforeAutospacing="0" w:after="0" w:afterAutospacing="0" w:line="276" w:lineRule="auto"/>
        <w:ind w:firstLine="567"/>
        <w:jc w:val="both"/>
      </w:pPr>
      <w:r w:rsidRPr="008C4FAE">
        <w:rPr>
          <w:rStyle w:val="a5"/>
          <w:b w:val="0"/>
        </w:rPr>
        <w:t>1.</w:t>
      </w:r>
      <w:r w:rsidRPr="008C4FAE">
        <w:t xml:space="preserve"> Для отримання відшкодування Суб'єкт господарювання не пізніше 10 числа місяця, наступного за звітним, подає до Управління соціального захисту населення Роменської міської ради такі документи:</w:t>
      </w:r>
    </w:p>
    <w:p w:rsidR="00787277" w:rsidRPr="008C4FAE" w:rsidRDefault="009E3CE8" w:rsidP="009E3CE8">
      <w:pPr>
        <w:spacing w:line="276" w:lineRule="auto"/>
        <w:ind w:firstLine="567"/>
        <w:jc w:val="both"/>
        <w:rPr>
          <w:lang w:val="uk-UA"/>
        </w:rPr>
      </w:pPr>
      <w:r w:rsidRPr="008C4FAE">
        <w:rPr>
          <w:lang w:val="uk-UA"/>
        </w:rPr>
        <w:t xml:space="preserve">1) </w:t>
      </w:r>
      <w:r w:rsidR="00787277" w:rsidRPr="008C4FAE">
        <w:rPr>
          <w:lang w:val="uk-UA"/>
        </w:rPr>
        <w:t xml:space="preserve">заяву про відшкодування понесених витрат </w:t>
      </w:r>
      <w:r w:rsidR="008C4FAE" w:rsidRPr="008C4FAE">
        <w:rPr>
          <w:lang w:val="uk-UA"/>
        </w:rPr>
        <w:t>у довільній формі;</w:t>
      </w:r>
    </w:p>
    <w:p w:rsidR="00787277" w:rsidRPr="008C4FAE" w:rsidRDefault="009E3CE8" w:rsidP="009E3CE8">
      <w:pPr>
        <w:spacing w:line="276" w:lineRule="auto"/>
        <w:ind w:firstLine="567"/>
        <w:jc w:val="both"/>
        <w:rPr>
          <w:lang w:val="uk-UA"/>
        </w:rPr>
      </w:pPr>
      <w:r w:rsidRPr="008C4FAE">
        <w:rPr>
          <w:lang w:val="uk-UA"/>
        </w:rPr>
        <w:t xml:space="preserve">2) </w:t>
      </w:r>
      <w:r w:rsidR="00787277" w:rsidRPr="008C4FAE">
        <w:rPr>
          <w:lang w:val="uk-UA"/>
        </w:rPr>
        <w:t>акт приймання-передачі спожитої електричної енергії (у разі відшкодування витрат на електричну енергію);</w:t>
      </w:r>
    </w:p>
    <w:p w:rsidR="00787277" w:rsidRPr="008C4FAE" w:rsidRDefault="009E3CE8" w:rsidP="009E3CE8">
      <w:pPr>
        <w:spacing w:line="276" w:lineRule="auto"/>
        <w:ind w:firstLine="567"/>
        <w:jc w:val="both"/>
        <w:rPr>
          <w:lang w:val="uk-UA"/>
        </w:rPr>
      </w:pPr>
      <w:r w:rsidRPr="008C4FAE">
        <w:rPr>
          <w:lang w:val="uk-UA"/>
        </w:rPr>
        <w:t xml:space="preserve">3) </w:t>
      </w:r>
      <w:r w:rsidR="00787277" w:rsidRPr="008C4FAE">
        <w:rPr>
          <w:lang w:val="uk-UA"/>
        </w:rPr>
        <w:t>розрахунок суми відшкодування;</w:t>
      </w:r>
    </w:p>
    <w:p w:rsidR="00787277" w:rsidRPr="008C4FAE" w:rsidRDefault="009E3CE8" w:rsidP="009E3CE8">
      <w:pPr>
        <w:spacing w:line="276" w:lineRule="auto"/>
        <w:ind w:firstLine="567"/>
        <w:jc w:val="both"/>
        <w:rPr>
          <w:lang w:val="uk-UA"/>
        </w:rPr>
      </w:pPr>
      <w:r w:rsidRPr="008C4FAE">
        <w:rPr>
          <w:lang w:val="uk-UA"/>
        </w:rPr>
        <w:t xml:space="preserve">4) </w:t>
      </w:r>
      <w:r w:rsidR="00787277" w:rsidRPr="008C4FAE">
        <w:rPr>
          <w:lang w:val="uk-UA"/>
        </w:rPr>
        <w:t xml:space="preserve">копію рахунку та </w:t>
      </w:r>
      <w:proofErr w:type="spellStart"/>
      <w:r w:rsidR="00787277" w:rsidRPr="008C4FAE">
        <w:rPr>
          <w:lang w:val="uk-UA"/>
        </w:rPr>
        <w:t>акта</w:t>
      </w:r>
      <w:proofErr w:type="spellEnd"/>
      <w:r w:rsidR="00787277" w:rsidRPr="008C4FAE">
        <w:rPr>
          <w:lang w:val="uk-UA"/>
        </w:rPr>
        <w:t xml:space="preserve"> (або іншого документа) від постачальника електричної енергії за звітний місяць, що підтверджують вартість електричної енергії та застосований тариф;</w:t>
      </w:r>
    </w:p>
    <w:p w:rsidR="00787277" w:rsidRPr="008C4FAE" w:rsidRDefault="009E3CE8" w:rsidP="009E3CE8">
      <w:pPr>
        <w:spacing w:line="276" w:lineRule="auto"/>
        <w:ind w:firstLine="567"/>
        <w:jc w:val="both"/>
        <w:rPr>
          <w:lang w:val="uk-UA"/>
        </w:rPr>
      </w:pPr>
      <w:r w:rsidRPr="008C4FAE">
        <w:rPr>
          <w:lang w:val="uk-UA"/>
        </w:rPr>
        <w:t xml:space="preserve">5) </w:t>
      </w:r>
      <w:r w:rsidR="00787277" w:rsidRPr="008C4FAE">
        <w:rPr>
          <w:lang w:val="uk-UA"/>
        </w:rPr>
        <w:t xml:space="preserve">у разі відшкодування інших комунальних послуг або витрат, пов'язаних із забезпеченням функціонування мобільної кухні, </w:t>
      </w:r>
      <w:r w:rsidRPr="008C4FAE">
        <w:rPr>
          <w:lang w:val="uk-UA"/>
        </w:rPr>
        <w:t>-</w:t>
      </w:r>
      <w:r w:rsidR="00787277" w:rsidRPr="008C4FAE">
        <w:rPr>
          <w:lang w:val="uk-UA"/>
        </w:rPr>
        <w:t xml:space="preserve"> копії договорів, рахунків, актів приймання-передачі виконаних робіт (наданих послуг), платіжних документів та інших первинних бухгалтерських документів, що підтверджують фактично понесені витрати.</w:t>
      </w:r>
    </w:p>
    <w:p w:rsidR="006D2588" w:rsidRPr="008C4FAE" w:rsidRDefault="006D2588" w:rsidP="006D2588">
      <w:pPr>
        <w:pStyle w:val="a9"/>
        <w:spacing w:line="276" w:lineRule="auto"/>
        <w:jc w:val="both"/>
        <w:rPr>
          <w:b/>
          <w:bCs/>
          <w:lang w:val="uk-UA"/>
        </w:rPr>
      </w:pPr>
    </w:p>
    <w:p w:rsidR="006D2588" w:rsidRPr="008C4FAE" w:rsidRDefault="006D2588" w:rsidP="006D2588">
      <w:pPr>
        <w:pStyle w:val="a9"/>
        <w:spacing w:line="276" w:lineRule="auto"/>
        <w:jc w:val="center"/>
        <w:rPr>
          <w:b/>
          <w:bCs/>
          <w:lang w:val="uk-UA"/>
        </w:rPr>
      </w:pPr>
      <w:r w:rsidRPr="008C4FAE">
        <w:rPr>
          <w:b/>
          <w:bCs/>
          <w:lang w:val="uk-UA"/>
        </w:rPr>
        <w:t xml:space="preserve">IV. Порядок </w:t>
      </w:r>
      <w:r w:rsidR="0025055C" w:rsidRPr="008C4FAE">
        <w:rPr>
          <w:b/>
          <w:bCs/>
          <w:lang w:val="uk-UA"/>
        </w:rPr>
        <w:t xml:space="preserve">відшкодування </w:t>
      </w:r>
      <w:r w:rsidR="009E3CE8" w:rsidRPr="008C4FAE">
        <w:rPr>
          <w:b/>
          <w:bCs/>
          <w:lang w:val="uk-UA"/>
        </w:rPr>
        <w:t>витрат.</w:t>
      </w:r>
    </w:p>
    <w:p w:rsidR="009E3CE8" w:rsidRPr="008C4FAE" w:rsidRDefault="009E3CE8" w:rsidP="009E3CE8">
      <w:pPr>
        <w:spacing w:line="276" w:lineRule="auto"/>
        <w:ind w:firstLine="567"/>
        <w:jc w:val="both"/>
        <w:rPr>
          <w:lang w:val="uk-UA" w:eastAsia="uk-UA"/>
        </w:rPr>
      </w:pPr>
      <w:r w:rsidRPr="008C4FAE">
        <w:rPr>
          <w:bCs/>
          <w:lang w:val="uk-UA" w:eastAsia="uk-UA"/>
        </w:rPr>
        <w:t>1.</w:t>
      </w:r>
      <w:r w:rsidRPr="008C4FAE">
        <w:rPr>
          <w:lang w:val="uk-UA" w:eastAsia="uk-UA"/>
        </w:rPr>
        <w:t xml:space="preserve"> Управління соціального захисту населення Роменської міської ради протягом 5 робочих днів з дня надходження документів перевіряє їх повноту, правильність оформлення, обґрунтованість розрахунку суми відшкодування та відповідність умовам договору.</w:t>
      </w:r>
    </w:p>
    <w:p w:rsidR="009E3CE8" w:rsidRPr="008C4FAE" w:rsidRDefault="009E3CE8" w:rsidP="009E3CE8">
      <w:pPr>
        <w:spacing w:line="276" w:lineRule="auto"/>
        <w:ind w:firstLine="567"/>
        <w:jc w:val="both"/>
        <w:rPr>
          <w:lang w:val="uk-UA" w:eastAsia="uk-UA"/>
        </w:rPr>
      </w:pPr>
      <w:r w:rsidRPr="008C4FAE">
        <w:rPr>
          <w:bCs/>
          <w:lang w:val="uk-UA" w:eastAsia="uk-UA"/>
        </w:rPr>
        <w:t>2.</w:t>
      </w:r>
      <w:r w:rsidRPr="008C4FAE">
        <w:rPr>
          <w:lang w:val="uk-UA" w:eastAsia="uk-UA"/>
        </w:rPr>
        <w:t xml:space="preserve"> У разі виявлення недоліків або подання неповного пакета документів Управління соціального захисту населення Роменської міської ради письмово або в інший визначений договором спосіб повідомляє Суб'єкта господарювання про необхідність їх усунення.</w:t>
      </w:r>
    </w:p>
    <w:p w:rsidR="009E3CE8" w:rsidRPr="008C4FAE" w:rsidRDefault="009E3CE8" w:rsidP="009E3CE8">
      <w:pPr>
        <w:spacing w:line="276" w:lineRule="auto"/>
        <w:ind w:firstLine="567"/>
        <w:jc w:val="both"/>
        <w:rPr>
          <w:lang w:val="uk-UA" w:eastAsia="uk-UA"/>
        </w:rPr>
      </w:pPr>
      <w:r w:rsidRPr="008C4FAE">
        <w:rPr>
          <w:bCs/>
          <w:lang w:val="uk-UA" w:eastAsia="uk-UA"/>
        </w:rPr>
        <w:t>3.</w:t>
      </w:r>
      <w:r w:rsidRPr="008C4FAE">
        <w:rPr>
          <w:lang w:val="uk-UA" w:eastAsia="uk-UA"/>
        </w:rPr>
        <w:t xml:space="preserve"> Перерахування суми відшкодування здійснюється у безготівковій формі на поточний рахунок Суб'єкта господарювання, зазначений у договорі, до 25 числа місяця, наступного за звітним, у межах бюджетних призначень.</w:t>
      </w:r>
    </w:p>
    <w:p w:rsidR="009E3CE8" w:rsidRPr="008C4FAE" w:rsidRDefault="009E3CE8" w:rsidP="009E3CE8">
      <w:pPr>
        <w:spacing w:line="276" w:lineRule="auto"/>
        <w:ind w:firstLine="567"/>
        <w:jc w:val="both"/>
        <w:rPr>
          <w:lang w:val="uk-UA" w:eastAsia="uk-UA"/>
        </w:rPr>
      </w:pPr>
    </w:p>
    <w:p w:rsidR="009E3CE8" w:rsidRPr="008C4FAE" w:rsidRDefault="009E3CE8" w:rsidP="009E3CE8">
      <w:pPr>
        <w:spacing w:line="276" w:lineRule="auto"/>
        <w:jc w:val="center"/>
        <w:outlineLvl w:val="1"/>
        <w:rPr>
          <w:b/>
          <w:bCs/>
          <w:lang w:val="uk-UA" w:eastAsia="uk-UA"/>
        </w:rPr>
      </w:pPr>
      <w:r w:rsidRPr="008C4FAE">
        <w:rPr>
          <w:b/>
          <w:bCs/>
          <w:lang w:val="uk-UA" w:eastAsia="uk-UA"/>
        </w:rPr>
        <w:t>V. Контроль та відповідальність.</w:t>
      </w:r>
    </w:p>
    <w:p w:rsidR="009E3CE8" w:rsidRPr="008C4FAE" w:rsidRDefault="009E3CE8" w:rsidP="009E3CE8">
      <w:pPr>
        <w:spacing w:line="276" w:lineRule="auto"/>
        <w:ind w:firstLine="708"/>
        <w:jc w:val="both"/>
        <w:rPr>
          <w:lang w:val="uk-UA" w:eastAsia="uk-UA"/>
        </w:rPr>
      </w:pPr>
      <w:r w:rsidRPr="008C4FAE">
        <w:rPr>
          <w:bCs/>
          <w:lang w:val="uk-UA" w:eastAsia="uk-UA"/>
        </w:rPr>
        <w:t>1.</w:t>
      </w:r>
      <w:r w:rsidRPr="008C4FAE">
        <w:rPr>
          <w:lang w:val="uk-UA" w:eastAsia="uk-UA"/>
        </w:rPr>
        <w:t xml:space="preserve"> Сторони несуть відповідальність за достовірність поданих документів, показників приладу обліку, правильність проведених розрахунків та дотримання умов цього Порядку і укладеного договору відповідно до законодавства України.</w:t>
      </w:r>
    </w:p>
    <w:p w:rsidR="009E3CE8" w:rsidRPr="008C4FAE" w:rsidRDefault="009E3CE8" w:rsidP="009E3CE8">
      <w:pPr>
        <w:spacing w:line="276" w:lineRule="auto"/>
        <w:ind w:firstLine="708"/>
        <w:jc w:val="both"/>
        <w:rPr>
          <w:lang w:val="uk-UA" w:eastAsia="uk-UA"/>
        </w:rPr>
      </w:pPr>
      <w:r w:rsidRPr="008C4FAE">
        <w:rPr>
          <w:bCs/>
          <w:lang w:val="uk-UA" w:eastAsia="uk-UA"/>
        </w:rPr>
        <w:t>2.</w:t>
      </w:r>
      <w:r w:rsidRPr="008C4FAE">
        <w:rPr>
          <w:lang w:val="uk-UA" w:eastAsia="uk-UA"/>
        </w:rPr>
        <w:t xml:space="preserve"> Управління соціального захисту населення Роменської міської ради має право здійснювати перевірку документів, що підтверджують понесені витрати, проводити візуальний огляд місця підключення мобільної кухні, перевіряти цілісність приладу обліку та пломб (за наявності), а також вимагати від Суб'єкта господарювання надання додаткових документів, необхідних для підтвердження обґрунтованості заявлених до відшкодування витрат.</w:t>
      </w:r>
    </w:p>
    <w:p w:rsidR="009E3CE8" w:rsidRPr="008C4FAE" w:rsidRDefault="009E3CE8" w:rsidP="009E3CE8">
      <w:pPr>
        <w:spacing w:line="276" w:lineRule="auto"/>
        <w:ind w:firstLine="708"/>
        <w:jc w:val="both"/>
        <w:rPr>
          <w:lang w:val="uk-UA" w:eastAsia="uk-UA"/>
        </w:rPr>
      </w:pPr>
      <w:r w:rsidRPr="008C4FAE">
        <w:rPr>
          <w:bCs/>
          <w:lang w:val="uk-UA" w:eastAsia="uk-UA"/>
        </w:rPr>
        <w:t>3.</w:t>
      </w:r>
      <w:r w:rsidRPr="008C4FAE">
        <w:rPr>
          <w:lang w:val="uk-UA" w:eastAsia="uk-UA"/>
        </w:rPr>
        <w:t xml:space="preserve"> У разі встановлення факту подання недостовірних документів або безпідставного отримання бюджетних коштів Суб'єкт господарювання зобов'язаний повернути отримані кошти до бюджету Роменської міської територіальної громади в порядку, встановленому законодавством України.</w:t>
      </w:r>
    </w:p>
    <w:p w:rsidR="002E48C4" w:rsidRPr="008C4FAE" w:rsidRDefault="002E48C4" w:rsidP="009E3CE8">
      <w:pPr>
        <w:spacing w:line="276" w:lineRule="auto"/>
        <w:ind w:firstLine="708"/>
        <w:jc w:val="both"/>
        <w:rPr>
          <w:lang w:val="uk-UA" w:eastAsia="uk-UA"/>
        </w:rPr>
      </w:pPr>
    </w:p>
    <w:p w:rsidR="002E48C4" w:rsidRPr="008C4FAE" w:rsidRDefault="002E48C4" w:rsidP="009E3CE8">
      <w:pPr>
        <w:spacing w:line="276" w:lineRule="auto"/>
        <w:ind w:firstLine="708"/>
        <w:jc w:val="both"/>
        <w:rPr>
          <w:lang w:val="uk-UA" w:eastAsia="uk-UA"/>
        </w:rPr>
      </w:pPr>
    </w:p>
    <w:p w:rsidR="002E48C4" w:rsidRPr="008C4FAE" w:rsidRDefault="002E48C4" w:rsidP="009E3CE8">
      <w:pPr>
        <w:spacing w:line="276" w:lineRule="auto"/>
        <w:ind w:firstLine="708"/>
        <w:jc w:val="both"/>
        <w:rPr>
          <w:lang w:val="uk-UA" w:eastAsia="uk-UA"/>
        </w:rPr>
      </w:pPr>
    </w:p>
    <w:p w:rsidR="002E48C4" w:rsidRPr="008C4FAE" w:rsidRDefault="002E48C4" w:rsidP="009E3CE8">
      <w:pPr>
        <w:spacing w:line="276" w:lineRule="auto"/>
        <w:ind w:firstLine="708"/>
        <w:jc w:val="both"/>
        <w:rPr>
          <w:lang w:val="uk-UA" w:eastAsia="uk-UA"/>
        </w:rPr>
      </w:pPr>
    </w:p>
    <w:p w:rsidR="002E48C4" w:rsidRPr="008C4FAE" w:rsidRDefault="002E48C4" w:rsidP="009E3CE8">
      <w:pPr>
        <w:spacing w:line="276" w:lineRule="auto"/>
        <w:ind w:firstLine="708"/>
        <w:jc w:val="both"/>
        <w:rPr>
          <w:lang w:val="uk-UA" w:eastAsia="uk-UA"/>
        </w:rPr>
      </w:pPr>
    </w:p>
    <w:p w:rsidR="002E48C4" w:rsidRPr="008C4FAE" w:rsidRDefault="002E48C4" w:rsidP="009E3CE8">
      <w:pPr>
        <w:spacing w:line="276" w:lineRule="auto"/>
        <w:ind w:firstLine="708"/>
        <w:jc w:val="both"/>
        <w:rPr>
          <w:lang w:val="uk-UA" w:eastAsia="uk-UA"/>
        </w:rPr>
      </w:pPr>
    </w:p>
    <w:p w:rsidR="002E48C4" w:rsidRPr="008C4FAE" w:rsidRDefault="002E48C4" w:rsidP="009E3CE8">
      <w:pPr>
        <w:spacing w:line="276" w:lineRule="auto"/>
        <w:ind w:firstLine="708"/>
        <w:jc w:val="both"/>
        <w:rPr>
          <w:lang w:val="uk-UA" w:eastAsia="uk-UA"/>
        </w:rPr>
      </w:pPr>
    </w:p>
    <w:p w:rsidR="002E48C4" w:rsidRDefault="002E48C4" w:rsidP="009E3CE8">
      <w:pPr>
        <w:spacing w:line="276" w:lineRule="auto"/>
        <w:ind w:firstLine="708"/>
        <w:jc w:val="both"/>
        <w:rPr>
          <w:lang w:val="uk-UA" w:eastAsia="uk-UA"/>
        </w:rPr>
      </w:pPr>
    </w:p>
    <w:p w:rsidR="000F251B" w:rsidRPr="008C4FAE" w:rsidRDefault="006944EB" w:rsidP="009E3CE8">
      <w:pPr>
        <w:spacing w:line="276" w:lineRule="auto"/>
        <w:ind w:firstLine="708"/>
        <w:jc w:val="both"/>
        <w:rPr>
          <w:lang w:val="uk-UA" w:eastAsia="uk-UA"/>
        </w:rPr>
      </w:pPr>
      <w:r>
        <w:rPr>
          <w:lang w:val="uk-UA" w:eastAsia="uk-UA"/>
        </w:rPr>
        <w:t xml:space="preserve">  </w:t>
      </w:r>
      <w:bookmarkStart w:id="2" w:name="_GoBack"/>
      <w:bookmarkEnd w:id="2"/>
    </w:p>
    <w:p w:rsidR="002E48C4" w:rsidRPr="008C4FAE" w:rsidRDefault="002E48C4" w:rsidP="009E3CE8">
      <w:pPr>
        <w:spacing w:line="276" w:lineRule="auto"/>
        <w:ind w:firstLine="708"/>
        <w:jc w:val="both"/>
        <w:rPr>
          <w:lang w:val="uk-UA" w:eastAsia="uk-UA"/>
        </w:rPr>
      </w:pPr>
    </w:p>
    <w:p w:rsidR="00D316BE" w:rsidRPr="008C4FAE" w:rsidRDefault="00D316BE" w:rsidP="00D316BE">
      <w:pPr>
        <w:suppressAutoHyphens/>
        <w:spacing w:line="276" w:lineRule="auto"/>
        <w:ind w:right="-35"/>
        <w:jc w:val="center"/>
        <w:rPr>
          <w:b/>
          <w:color w:val="000000"/>
          <w:lang w:val="uk-UA"/>
        </w:rPr>
      </w:pPr>
      <w:r w:rsidRPr="008C4FAE">
        <w:rPr>
          <w:b/>
          <w:color w:val="000000"/>
          <w:lang w:val="uk-UA"/>
        </w:rPr>
        <w:t>ПОЯСНЮВАЛЬНА ЗАПИСКА</w:t>
      </w:r>
    </w:p>
    <w:p w:rsidR="00D316BE" w:rsidRPr="008C4FAE" w:rsidRDefault="00D316BE" w:rsidP="003F3499">
      <w:pPr>
        <w:suppressAutoHyphens/>
        <w:spacing w:line="276" w:lineRule="auto"/>
        <w:jc w:val="center"/>
        <w:rPr>
          <w:b/>
          <w:color w:val="000000"/>
          <w:lang w:val="uk-UA"/>
        </w:rPr>
      </w:pPr>
      <w:r w:rsidRPr="008C4FAE">
        <w:rPr>
          <w:b/>
          <w:color w:val="000000"/>
          <w:lang w:val="uk-UA"/>
        </w:rPr>
        <w:t>до проєкту рішення Роменської міської ради</w:t>
      </w:r>
      <w:r w:rsidR="00B9233C" w:rsidRPr="008C4FAE">
        <w:rPr>
          <w:b/>
          <w:color w:val="000000"/>
          <w:lang w:val="uk-UA"/>
        </w:rPr>
        <w:t xml:space="preserve"> від 26.11</w:t>
      </w:r>
      <w:r w:rsidR="003F3499" w:rsidRPr="008C4FAE">
        <w:rPr>
          <w:b/>
          <w:color w:val="000000"/>
          <w:lang w:val="uk-UA"/>
        </w:rPr>
        <w:t>.2025</w:t>
      </w:r>
      <w:r w:rsidRPr="008C4FAE">
        <w:rPr>
          <w:b/>
          <w:color w:val="000000"/>
          <w:lang w:val="uk-UA"/>
        </w:rPr>
        <w:t xml:space="preserve"> </w:t>
      </w:r>
      <w:r w:rsidR="00A92BB3" w:rsidRPr="008C4FAE">
        <w:rPr>
          <w:b/>
          <w:color w:val="000000"/>
          <w:lang w:val="uk-UA"/>
        </w:rPr>
        <w:t>«Про внесення змін до Програми соціального захисту населення Роменської міської територіальної громади на 2026-2028 роки»</w:t>
      </w:r>
    </w:p>
    <w:p w:rsidR="008C4FAE" w:rsidRPr="008C4FAE" w:rsidRDefault="008C4FAE" w:rsidP="003F3499">
      <w:pPr>
        <w:suppressAutoHyphens/>
        <w:spacing w:line="276" w:lineRule="auto"/>
        <w:jc w:val="center"/>
        <w:rPr>
          <w:b/>
          <w:color w:val="000000"/>
          <w:lang w:val="uk-UA"/>
        </w:rPr>
      </w:pPr>
    </w:p>
    <w:p w:rsidR="00DA52F0" w:rsidRDefault="00DA52F0" w:rsidP="00DA52F0">
      <w:pPr>
        <w:spacing w:after="120" w:line="276" w:lineRule="auto"/>
        <w:ind w:firstLine="567"/>
        <w:jc w:val="both"/>
        <w:textAlignment w:val="baseline"/>
        <w:rPr>
          <w:lang w:val="uk-UA"/>
        </w:rPr>
      </w:pPr>
      <w:r w:rsidRPr="00DA52F0">
        <w:rPr>
          <w:lang w:val="uk-UA"/>
        </w:rPr>
        <w:t xml:space="preserve">Зміни до Програми соціального захисту населення Роменської міської територіальної громади на 2026-2028 роки (далі - Програма),  що пропонуються на 2026 рік: </w:t>
      </w:r>
    </w:p>
    <w:p w:rsidR="00DA52F0" w:rsidRPr="00D5658D" w:rsidRDefault="00DA52F0" w:rsidP="00DA52F0">
      <w:pPr>
        <w:spacing w:after="120" w:line="276" w:lineRule="auto"/>
        <w:ind w:firstLine="567"/>
        <w:jc w:val="both"/>
        <w:textAlignment w:val="baseline"/>
      </w:pPr>
      <w:r w:rsidRPr="00D5658D">
        <w:rPr>
          <w:lang w:val="uk-UA"/>
        </w:rPr>
        <w:t>З</w:t>
      </w:r>
      <w:r>
        <w:rPr>
          <w:lang w:val="uk-UA"/>
        </w:rPr>
        <w:t>біль</w:t>
      </w:r>
      <w:r w:rsidRPr="00D5658D">
        <w:rPr>
          <w:lang w:val="uk-UA"/>
        </w:rPr>
        <w:t xml:space="preserve">шити </w:t>
      </w:r>
      <w:proofErr w:type="spellStart"/>
      <w:r w:rsidRPr="00D5658D">
        <w:t>загальний</w:t>
      </w:r>
      <w:proofErr w:type="spellEnd"/>
      <w:r w:rsidRPr="00D5658D">
        <w:t xml:space="preserve"> </w:t>
      </w:r>
      <w:proofErr w:type="spellStart"/>
      <w:r w:rsidRPr="00D5658D">
        <w:t>обсяг</w:t>
      </w:r>
      <w:proofErr w:type="spellEnd"/>
      <w:r w:rsidRPr="00D5658D">
        <w:t xml:space="preserve"> </w:t>
      </w:r>
      <w:proofErr w:type="spellStart"/>
      <w:r w:rsidRPr="00D5658D">
        <w:t>фінансування</w:t>
      </w:r>
      <w:proofErr w:type="spellEnd"/>
      <w:r w:rsidR="006C0864">
        <w:rPr>
          <w:lang w:val="uk-UA"/>
        </w:rPr>
        <w:t>,</w:t>
      </w:r>
      <w:r w:rsidRPr="00D5658D">
        <w:rPr>
          <w:lang w:val="uk-UA"/>
        </w:rPr>
        <w:t xml:space="preserve"> передбачений пунктом 8 Паспорту Програми </w:t>
      </w:r>
      <w:r w:rsidRPr="00D5658D">
        <w:t xml:space="preserve">на суму </w:t>
      </w:r>
      <w:r w:rsidRPr="006C0864">
        <w:rPr>
          <w:b/>
          <w:lang w:val="uk-UA"/>
        </w:rPr>
        <w:t>30</w:t>
      </w:r>
      <w:r w:rsidRPr="006C0864">
        <w:rPr>
          <w:b/>
        </w:rPr>
        <w:t xml:space="preserve">0,0 тис. </w:t>
      </w:r>
      <w:proofErr w:type="spellStart"/>
      <w:r w:rsidRPr="006C0864">
        <w:rPr>
          <w:b/>
        </w:rPr>
        <w:t>грн</w:t>
      </w:r>
      <w:proofErr w:type="spellEnd"/>
      <w:r w:rsidRPr="00D5658D">
        <w:t xml:space="preserve"> (</w:t>
      </w:r>
      <w:proofErr w:type="spellStart"/>
      <w:r w:rsidRPr="00D5658D">
        <w:rPr>
          <w:lang w:eastAsia="uk-UA" w:bidi="uk-UA"/>
        </w:rPr>
        <w:t>було</w:t>
      </w:r>
      <w:proofErr w:type="spellEnd"/>
      <w:r w:rsidRPr="00D5658D">
        <w:rPr>
          <w:lang w:eastAsia="uk-UA" w:bidi="uk-UA"/>
        </w:rPr>
        <w:t xml:space="preserve"> </w:t>
      </w:r>
      <w:r w:rsidR="006C0864">
        <w:rPr>
          <w:lang w:val="uk-UA" w:eastAsia="uk-UA" w:bidi="uk-UA"/>
        </w:rPr>
        <w:t xml:space="preserve">  </w:t>
      </w:r>
      <w:r w:rsidRPr="00D5658D">
        <w:rPr>
          <w:bCs/>
        </w:rPr>
        <w:t>139</w:t>
      </w:r>
      <w:r w:rsidRPr="00D5658D">
        <w:rPr>
          <w:bCs/>
          <w:lang w:val="uk-UA"/>
        </w:rPr>
        <w:t xml:space="preserve"> 178</w:t>
      </w:r>
      <w:r w:rsidRPr="00D5658D">
        <w:rPr>
          <w:bCs/>
        </w:rPr>
        <w:t>,872</w:t>
      </w:r>
      <w:r w:rsidRPr="00D5658D">
        <w:rPr>
          <w:lang w:eastAsia="uk-UA" w:bidi="uk-UA"/>
        </w:rPr>
        <w:t xml:space="preserve"> тис. </w:t>
      </w:r>
      <w:proofErr w:type="spellStart"/>
      <w:r>
        <w:rPr>
          <w:lang w:eastAsia="uk-UA" w:bidi="uk-UA"/>
        </w:rPr>
        <w:t>г</w:t>
      </w:r>
      <w:r w:rsidRPr="00D5658D">
        <w:rPr>
          <w:lang w:eastAsia="uk-UA" w:bidi="uk-UA"/>
        </w:rPr>
        <w:t>рн</w:t>
      </w:r>
      <w:proofErr w:type="spellEnd"/>
      <w:r>
        <w:rPr>
          <w:lang w:val="uk-UA" w:eastAsia="uk-UA" w:bidi="uk-UA"/>
        </w:rPr>
        <w:t xml:space="preserve">, </w:t>
      </w:r>
      <w:proofErr w:type="gramStart"/>
      <w:r>
        <w:rPr>
          <w:lang w:val="uk-UA" w:eastAsia="uk-UA" w:bidi="uk-UA"/>
        </w:rPr>
        <w:t xml:space="preserve">пропонується </w:t>
      </w:r>
      <w:r w:rsidR="006C0864">
        <w:rPr>
          <w:lang w:val="uk-UA" w:eastAsia="uk-UA" w:bidi="uk-UA"/>
        </w:rPr>
        <w:t xml:space="preserve"> </w:t>
      </w:r>
      <w:r>
        <w:rPr>
          <w:lang w:val="uk-UA" w:eastAsia="uk-UA" w:bidi="uk-UA"/>
        </w:rPr>
        <w:t>139</w:t>
      </w:r>
      <w:proofErr w:type="gramEnd"/>
      <w:r w:rsidR="006C0864">
        <w:rPr>
          <w:lang w:val="uk-UA" w:eastAsia="uk-UA" w:bidi="uk-UA"/>
        </w:rPr>
        <w:t xml:space="preserve"> </w:t>
      </w:r>
      <w:r>
        <w:rPr>
          <w:lang w:val="uk-UA" w:eastAsia="uk-UA" w:bidi="uk-UA"/>
        </w:rPr>
        <w:t>478,872</w:t>
      </w:r>
      <w:r w:rsidR="006C0864">
        <w:rPr>
          <w:lang w:val="uk-UA" w:eastAsia="uk-UA" w:bidi="uk-UA"/>
        </w:rPr>
        <w:t xml:space="preserve"> тис. грн</w:t>
      </w:r>
      <w:r w:rsidRPr="00D5658D">
        <w:rPr>
          <w:lang w:eastAsia="uk-UA" w:bidi="uk-UA"/>
        </w:rPr>
        <w:t>)</w:t>
      </w:r>
      <w:r w:rsidR="002F7757">
        <w:rPr>
          <w:lang w:val="uk-UA" w:eastAsia="uk-UA" w:bidi="uk-UA"/>
        </w:rPr>
        <w:t>.</w:t>
      </w:r>
      <w:r w:rsidRPr="00D5658D">
        <w:rPr>
          <w:lang w:val="uk-UA" w:eastAsia="uk-UA" w:bidi="uk-UA"/>
        </w:rPr>
        <w:t xml:space="preserve"> </w:t>
      </w:r>
    </w:p>
    <w:p w:rsidR="00DA52F0" w:rsidRPr="00DA52F0" w:rsidRDefault="006C0864" w:rsidP="00DA52F0">
      <w:pPr>
        <w:spacing w:after="120" w:line="276" w:lineRule="auto"/>
        <w:ind w:firstLine="567"/>
        <w:jc w:val="both"/>
        <w:textAlignment w:val="baseline"/>
        <w:rPr>
          <w:lang w:val="uk-UA"/>
        </w:rPr>
      </w:pPr>
      <w:r w:rsidRPr="006C0864">
        <w:rPr>
          <w:b/>
          <w:lang w:val="uk-UA"/>
        </w:rPr>
        <w:t>Додати  пункт</w:t>
      </w:r>
      <w:r w:rsidR="002F7757" w:rsidRPr="006C0864">
        <w:rPr>
          <w:b/>
          <w:lang w:val="uk-UA"/>
        </w:rPr>
        <w:t xml:space="preserve"> 1.10</w:t>
      </w:r>
      <w:r w:rsidR="002F7757">
        <w:rPr>
          <w:lang w:val="uk-UA"/>
        </w:rPr>
        <w:t xml:space="preserve"> «</w:t>
      </w:r>
      <w:r w:rsidR="002F7757" w:rsidRPr="008C4FAE">
        <w:rPr>
          <w:lang w:val="uk-UA"/>
        </w:rPr>
        <w:t xml:space="preserve">Забезпечення безкоштовним харчуванням внутрішньо переміщених осіб та інших соціально вразливих категорій населення шляхом підтримки функціонування мобільних </w:t>
      </w:r>
      <w:proofErr w:type="spellStart"/>
      <w:r w:rsidR="002F7757" w:rsidRPr="008C4FAE">
        <w:rPr>
          <w:lang w:val="uk-UA"/>
        </w:rPr>
        <w:t>кухонь</w:t>
      </w:r>
      <w:proofErr w:type="spellEnd"/>
      <w:r w:rsidR="002F7757" w:rsidRPr="008C4FAE">
        <w:rPr>
          <w:lang w:val="uk-UA"/>
        </w:rPr>
        <w:t xml:space="preserve"> у межах проєкту</w:t>
      </w:r>
      <w:r w:rsidR="002F7757" w:rsidRPr="00FA06B7">
        <w:rPr>
          <w:lang w:val="uk-UA"/>
        </w:rPr>
        <w:t xml:space="preserve"> </w:t>
      </w:r>
      <w:r w:rsidR="002F7757">
        <w:rPr>
          <w:lang w:val="uk-UA"/>
        </w:rPr>
        <w:t>«</w:t>
      </w:r>
      <w:proofErr w:type="spellStart"/>
      <w:r w:rsidR="002F7757">
        <w:rPr>
          <w:lang w:val="en-US"/>
        </w:rPr>
        <w:t>FoodTruck</w:t>
      </w:r>
      <w:proofErr w:type="spellEnd"/>
      <w:r w:rsidR="002F7757">
        <w:rPr>
          <w:lang w:val="uk-UA"/>
        </w:rPr>
        <w:t>:</w:t>
      </w:r>
      <w:r w:rsidR="002F7757" w:rsidRPr="008C4FAE">
        <w:rPr>
          <w:lang w:val="uk-UA"/>
        </w:rPr>
        <w:t xml:space="preserve"> Їжа без кордонів», зокрема шляхом </w:t>
      </w:r>
      <w:r w:rsidR="002F7757" w:rsidRPr="000E388D">
        <w:rPr>
          <w:lang w:val="uk-UA"/>
        </w:rPr>
        <w:t>відшкодування витрат на спожиту електроенергію (чи інших комунальних послуг та витрат, пов'язаних із забезпеченням функціонування мобільної кухні) суб`єктам господарювання, до мереж яких підключені такі об’єкти</w:t>
      </w:r>
      <w:r w:rsidR="002F7757">
        <w:rPr>
          <w:lang w:val="uk-UA"/>
        </w:rPr>
        <w:t>»</w:t>
      </w:r>
      <w:r w:rsidR="002F7757" w:rsidRPr="002F7757">
        <w:rPr>
          <w:lang w:val="uk-UA"/>
        </w:rPr>
        <w:t xml:space="preserve"> </w:t>
      </w:r>
      <w:r>
        <w:rPr>
          <w:lang w:val="uk-UA"/>
        </w:rPr>
        <w:t xml:space="preserve">до </w:t>
      </w:r>
      <w:r w:rsidR="002F7757">
        <w:rPr>
          <w:lang w:val="uk-UA"/>
        </w:rPr>
        <w:t>завдання</w:t>
      </w:r>
      <w:r w:rsidR="002F7757" w:rsidRPr="002F7757">
        <w:rPr>
          <w:lang w:val="uk-UA"/>
        </w:rPr>
        <w:t xml:space="preserve"> </w:t>
      </w:r>
      <w:r w:rsidR="002F7757">
        <w:rPr>
          <w:lang w:val="uk-UA"/>
        </w:rPr>
        <w:t>1</w:t>
      </w:r>
      <w:r w:rsidR="002F7757" w:rsidRPr="002F7757">
        <w:rPr>
          <w:lang w:val="uk-UA"/>
        </w:rPr>
        <w:t xml:space="preserve"> </w:t>
      </w:r>
      <w:r w:rsidR="002F7757">
        <w:rPr>
          <w:lang w:val="uk-UA"/>
        </w:rPr>
        <w:t>«</w:t>
      </w:r>
      <w:r w:rsidR="002F7757" w:rsidRPr="002F7757">
        <w:rPr>
          <w:lang w:val="uk-UA"/>
        </w:rPr>
        <w:t>Надання різних видів соціальної підтримки окремим категоріям громадян</w:t>
      </w:r>
      <w:r w:rsidR="002F7757">
        <w:rPr>
          <w:lang w:val="uk-UA"/>
        </w:rPr>
        <w:t>»</w:t>
      </w:r>
      <w:r w:rsidR="002F7757" w:rsidRPr="002F7757">
        <w:rPr>
          <w:lang w:val="uk-UA"/>
        </w:rPr>
        <w:t xml:space="preserve"> </w:t>
      </w:r>
      <w:r w:rsidR="002F7757">
        <w:rPr>
          <w:lang w:val="uk-UA"/>
        </w:rPr>
        <w:t>напряму ІІІ</w:t>
      </w:r>
      <w:r w:rsidR="002F7757" w:rsidRPr="002F7757">
        <w:rPr>
          <w:lang w:val="uk-UA"/>
        </w:rPr>
        <w:t xml:space="preserve"> </w:t>
      </w:r>
      <w:r w:rsidR="002F7757">
        <w:rPr>
          <w:lang w:val="uk-UA"/>
        </w:rPr>
        <w:t>«</w:t>
      </w:r>
      <w:r w:rsidR="002F7757" w:rsidRPr="002F7757">
        <w:rPr>
          <w:lang w:val="uk-UA"/>
        </w:rPr>
        <w:t>Соціальний захист окремих категорій громадян</w:t>
      </w:r>
      <w:r w:rsidR="002F7757">
        <w:rPr>
          <w:lang w:val="uk-UA"/>
        </w:rPr>
        <w:t>»</w:t>
      </w:r>
      <w:r>
        <w:rPr>
          <w:lang w:val="uk-UA"/>
        </w:rPr>
        <w:t xml:space="preserve"> з обсягом фінансування у 2026 році </w:t>
      </w:r>
      <w:r w:rsidRPr="006C0864">
        <w:rPr>
          <w:b/>
          <w:lang w:val="uk-UA"/>
        </w:rPr>
        <w:t>в сумі 300,0 тис. грн</w:t>
      </w:r>
      <w:r>
        <w:rPr>
          <w:lang w:val="uk-UA"/>
        </w:rPr>
        <w:t xml:space="preserve">  </w:t>
      </w:r>
      <w:r w:rsidR="00FC7735">
        <w:rPr>
          <w:lang w:val="uk-UA"/>
        </w:rPr>
        <w:t>.</w:t>
      </w:r>
    </w:p>
    <w:p w:rsidR="000F7496" w:rsidRPr="00DA52F0" w:rsidRDefault="000F7496" w:rsidP="00533456">
      <w:pPr>
        <w:suppressAutoHyphens/>
        <w:spacing w:line="276" w:lineRule="auto"/>
        <w:jc w:val="both"/>
        <w:rPr>
          <w:b/>
          <w:color w:val="000000" w:themeColor="text1"/>
          <w:lang w:val="uk-UA"/>
        </w:rPr>
      </w:pPr>
    </w:p>
    <w:p w:rsidR="00D316BE" w:rsidRPr="008C4FAE" w:rsidRDefault="00D316BE" w:rsidP="00533456">
      <w:pPr>
        <w:spacing w:line="276" w:lineRule="auto"/>
        <w:ind w:right="-1"/>
        <w:jc w:val="both"/>
        <w:rPr>
          <w:color w:val="000000" w:themeColor="text1"/>
          <w:lang w:val="uk-UA" w:eastAsia="uk-UA" w:bidi="uk-UA"/>
        </w:rPr>
      </w:pPr>
    </w:p>
    <w:p w:rsidR="00533456" w:rsidRPr="008C4FAE" w:rsidRDefault="004D393B" w:rsidP="00533456">
      <w:pPr>
        <w:suppressAutoHyphens/>
        <w:spacing w:line="276" w:lineRule="auto"/>
        <w:ind w:right="-1"/>
        <w:jc w:val="both"/>
        <w:rPr>
          <w:b/>
          <w:color w:val="000000"/>
          <w:lang w:val="uk-UA"/>
        </w:rPr>
      </w:pPr>
      <w:r w:rsidRPr="008C4FAE">
        <w:rPr>
          <w:b/>
          <w:color w:val="000000"/>
          <w:lang w:val="uk-UA"/>
        </w:rPr>
        <w:t>Н</w:t>
      </w:r>
      <w:r w:rsidR="00D316BE" w:rsidRPr="008C4FAE">
        <w:rPr>
          <w:b/>
          <w:color w:val="000000"/>
          <w:lang w:val="uk-UA"/>
        </w:rPr>
        <w:t>ачальник У</w:t>
      </w:r>
      <w:r w:rsidR="00533456" w:rsidRPr="008C4FAE">
        <w:rPr>
          <w:b/>
          <w:color w:val="000000"/>
          <w:lang w:val="uk-UA"/>
        </w:rPr>
        <w:t xml:space="preserve">правління </w:t>
      </w:r>
      <w:r w:rsidR="00D316BE" w:rsidRPr="008C4FAE">
        <w:rPr>
          <w:b/>
          <w:color w:val="000000"/>
          <w:lang w:val="uk-UA"/>
        </w:rPr>
        <w:t>соціального захисту</w:t>
      </w:r>
    </w:p>
    <w:p w:rsidR="00D316BE" w:rsidRPr="008C4FAE" w:rsidRDefault="008C4FAE" w:rsidP="00533456">
      <w:pPr>
        <w:suppressAutoHyphens/>
        <w:spacing w:line="276" w:lineRule="auto"/>
        <w:ind w:right="-1"/>
        <w:jc w:val="both"/>
        <w:rPr>
          <w:b/>
          <w:color w:val="000000"/>
          <w:lang w:val="uk-UA"/>
        </w:rPr>
      </w:pPr>
      <w:r>
        <w:rPr>
          <w:b/>
          <w:color w:val="000000"/>
          <w:lang w:val="uk-UA"/>
        </w:rPr>
        <w:t>н</w:t>
      </w:r>
      <w:r w:rsidR="00D316BE" w:rsidRPr="008C4FAE">
        <w:rPr>
          <w:b/>
          <w:color w:val="000000"/>
          <w:lang w:val="uk-UA"/>
        </w:rPr>
        <w:t>аселення</w:t>
      </w:r>
      <w:r w:rsidR="00533456" w:rsidRPr="008C4FAE">
        <w:rPr>
          <w:b/>
          <w:color w:val="000000"/>
          <w:lang w:val="uk-UA"/>
        </w:rPr>
        <w:t xml:space="preserve"> </w:t>
      </w:r>
      <w:r w:rsidR="00D316BE" w:rsidRPr="008C4FAE">
        <w:rPr>
          <w:b/>
          <w:color w:val="000000"/>
          <w:lang w:val="uk-UA"/>
        </w:rPr>
        <w:t>Роменської міської ради</w:t>
      </w:r>
      <w:r w:rsidR="00533456" w:rsidRPr="008C4FAE">
        <w:rPr>
          <w:b/>
          <w:color w:val="000000"/>
          <w:lang w:val="uk-UA"/>
        </w:rPr>
        <w:tab/>
        <w:t xml:space="preserve">                                           </w:t>
      </w:r>
      <w:r w:rsidR="00E93112" w:rsidRPr="008C4FAE">
        <w:rPr>
          <w:b/>
          <w:color w:val="000000"/>
          <w:lang w:val="uk-UA"/>
        </w:rPr>
        <w:t>Оксана ПАЛЯНИЧКА</w:t>
      </w:r>
    </w:p>
    <w:p w:rsidR="00D316BE" w:rsidRPr="008C4FAE" w:rsidRDefault="00D316BE" w:rsidP="00D316BE">
      <w:pPr>
        <w:suppressAutoHyphens/>
        <w:spacing w:line="276" w:lineRule="auto"/>
        <w:ind w:right="-1"/>
        <w:rPr>
          <w:b/>
          <w:color w:val="000000"/>
          <w:lang w:val="uk-UA"/>
        </w:rPr>
      </w:pPr>
    </w:p>
    <w:p w:rsidR="00D316BE" w:rsidRPr="008C4FAE" w:rsidRDefault="00D316BE" w:rsidP="00D316BE">
      <w:pPr>
        <w:suppressAutoHyphens/>
        <w:spacing w:line="276" w:lineRule="auto"/>
        <w:ind w:right="-1"/>
        <w:rPr>
          <w:b/>
          <w:color w:val="000000"/>
          <w:lang w:val="uk-UA"/>
        </w:rPr>
      </w:pPr>
      <w:r w:rsidRPr="008C4FAE">
        <w:rPr>
          <w:b/>
          <w:color w:val="000000"/>
          <w:lang w:val="uk-UA"/>
        </w:rPr>
        <w:t>Погоджено</w:t>
      </w:r>
    </w:p>
    <w:p w:rsidR="00D316BE" w:rsidRPr="008C4FAE" w:rsidRDefault="00D316BE" w:rsidP="00D316BE">
      <w:pPr>
        <w:suppressAutoHyphens/>
        <w:spacing w:line="276" w:lineRule="auto"/>
        <w:ind w:right="-1"/>
        <w:rPr>
          <w:b/>
          <w:color w:val="000000"/>
          <w:lang w:val="uk-UA"/>
        </w:rPr>
      </w:pPr>
      <w:r w:rsidRPr="008C4FAE">
        <w:rPr>
          <w:b/>
          <w:color w:val="000000"/>
          <w:lang w:val="uk-UA"/>
        </w:rPr>
        <w:t xml:space="preserve">Заступник міського голови з питань </w:t>
      </w:r>
    </w:p>
    <w:p w:rsidR="00E32482" w:rsidRPr="008C4FAE" w:rsidRDefault="00D316BE" w:rsidP="0032781D">
      <w:pPr>
        <w:spacing w:line="276" w:lineRule="auto"/>
        <w:ind w:right="-1"/>
        <w:jc w:val="both"/>
        <w:rPr>
          <w:lang w:val="uk-UA"/>
        </w:rPr>
      </w:pPr>
      <w:r w:rsidRPr="008C4FAE">
        <w:rPr>
          <w:b/>
          <w:color w:val="000000"/>
          <w:lang w:val="uk-UA"/>
        </w:rPr>
        <w:t>діяльності виконавчих органів ради</w:t>
      </w:r>
      <w:r w:rsidRPr="008C4FAE">
        <w:rPr>
          <w:b/>
          <w:color w:val="000000"/>
          <w:lang w:val="uk-UA"/>
        </w:rPr>
        <w:tab/>
      </w:r>
      <w:r w:rsidRPr="008C4FAE">
        <w:rPr>
          <w:b/>
          <w:color w:val="000000"/>
          <w:lang w:val="uk-UA"/>
        </w:rPr>
        <w:tab/>
      </w:r>
      <w:r w:rsidRPr="008C4FAE">
        <w:rPr>
          <w:b/>
          <w:color w:val="000000"/>
          <w:lang w:val="uk-UA"/>
        </w:rPr>
        <w:tab/>
      </w:r>
      <w:r w:rsidRPr="008C4FAE">
        <w:rPr>
          <w:b/>
          <w:color w:val="000000"/>
          <w:lang w:val="uk-UA"/>
        </w:rPr>
        <w:tab/>
      </w:r>
      <w:r w:rsidR="00493D08" w:rsidRPr="008C4FAE">
        <w:rPr>
          <w:b/>
          <w:color w:val="000000"/>
          <w:lang w:val="uk-UA"/>
        </w:rPr>
        <w:t xml:space="preserve">   </w:t>
      </w:r>
      <w:r w:rsidR="00533456" w:rsidRPr="008C4FAE">
        <w:rPr>
          <w:b/>
          <w:color w:val="000000"/>
          <w:lang w:val="uk-UA"/>
        </w:rPr>
        <w:t xml:space="preserve">       </w:t>
      </w:r>
      <w:r w:rsidRPr="008C4FAE">
        <w:rPr>
          <w:b/>
          <w:color w:val="000000"/>
          <w:lang w:val="uk-UA"/>
        </w:rPr>
        <w:t>Лілія ГОРОДЕЦЬКА</w:t>
      </w:r>
    </w:p>
    <w:p w:rsidR="008C4FAE" w:rsidRPr="008C4FAE" w:rsidRDefault="008C4FAE">
      <w:pPr>
        <w:spacing w:line="276" w:lineRule="auto"/>
        <w:ind w:right="-1"/>
        <w:jc w:val="both"/>
        <w:rPr>
          <w:lang w:val="uk-UA"/>
        </w:rPr>
      </w:pPr>
    </w:p>
    <w:sectPr w:rsidR="008C4FAE" w:rsidRPr="008C4FAE" w:rsidSect="00E4785D">
      <w:pgSz w:w="11906" w:h="16838"/>
      <w:pgMar w:top="1135"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8730A"/>
    <w:multiLevelType w:val="multilevel"/>
    <w:tmpl w:val="4148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160220"/>
    <w:multiLevelType w:val="multilevel"/>
    <w:tmpl w:val="6F2C6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373837"/>
    <w:multiLevelType w:val="multilevel"/>
    <w:tmpl w:val="AA62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050714"/>
    <w:multiLevelType w:val="multilevel"/>
    <w:tmpl w:val="9808D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772CF2"/>
    <w:multiLevelType w:val="multilevel"/>
    <w:tmpl w:val="23105D8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382889"/>
    <w:multiLevelType w:val="hybridMultilevel"/>
    <w:tmpl w:val="6868BB60"/>
    <w:lvl w:ilvl="0" w:tplc="FB4E6B5E">
      <w:start w:val="1"/>
      <w:numFmt w:val="decimal"/>
      <w:suff w:val="space"/>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A664F0"/>
    <w:multiLevelType w:val="multilevel"/>
    <w:tmpl w:val="28D4B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0B7450"/>
    <w:multiLevelType w:val="multilevel"/>
    <w:tmpl w:val="032AC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A6743"/>
    <w:multiLevelType w:val="multilevel"/>
    <w:tmpl w:val="A2E49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6"/>
  </w:num>
  <w:num w:numId="5">
    <w:abstractNumId w:val="7"/>
  </w:num>
  <w:num w:numId="6">
    <w:abstractNumId w:val="1"/>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5D6"/>
    <w:rsid w:val="0000584E"/>
    <w:rsid w:val="00030D4B"/>
    <w:rsid w:val="00031D52"/>
    <w:rsid w:val="000349CB"/>
    <w:rsid w:val="000422F2"/>
    <w:rsid w:val="0004542A"/>
    <w:rsid w:val="000523E9"/>
    <w:rsid w:val="00052F32"/>
    <w:rsid w:val="000603D4"/>
    <w:rsid w:val="00070EB8"/>
    <w:rsid w:val="00077853"/>
    <w:rsid w:val="000825D6"/>
    <w:rsid w:val="000A1193"/>
    <w:rsid w:val="000E04E6"/>
    <w:rsid w:val="000E08C2"/>
    <w:rsid w:val="000E388D"/>
    <w:rsid w:val="000F251B"/>
    <w:rsid w:val="000F5C61"/>
    <w:rsid w:val="000F7496"/>
    <w:rsid w:val="00106190"/>
    <w:rsid w:val="001148BE"/>
    <w:rsid w:val="00121F51"/>
    <w:rsid w:val="001470C0"/>
    <w:rsid w:val="001518E0"/>
    <w:rsid w:val="00152370"/>
    <w:rsid w:val="001E3415"/>
    <w:rsid w:val="0025055C"/>
    <w:rsid w:val="00283BBA"/>
    <w:rsid w:val="002D64AE"/>
    <w:rsid w:val="002E2CAE"/>
    <w:rsid w:val="002E48C4"/>
    <w:rsid w:val="002F7757"/>
    <w:rsid w:val="0032781D"/>
    <w:rsid w:val="00364273"/>
    <w:rsid w:val="003708DF"/>
    <w:rsid w:val="003708ED"/>
    <w:rsid w:val="00383A7C"/>
    <w:rsid w:val="00394AB1"/>
    <w:rsid w:val="003A66B5"/>
    <w:rsid w:val="003C6AA0"/>
    <w:rsid w:val="003D67CD"/>
    <w:rsid w:val="003E2B3F"/>
    <w:rsid w:val="003E5217"/>
    <w:rsid w:val="003F0C1B"/>
    <w:rsid w:val="003F3499"/>
    <w:rsid w:val="004175AE"/>
    <w:rsid w:val="00453BE2"/>
    <w:rsid w:val="00457555"/>
    <w:rsid w:val="0047028C"/>
    <w:rsid w:val="004718D1"/>
    <w:rsid w:val="00493D08"/>
    <w:rsid w:val="00494616"/>
    <w:rsid w:val="004C0ABA"/>
    <w:rsid w:val="004C2D6F"/>
    <w:rsid w:val="004C75C1"/>
    <w:rsid w:val="004D393B"/>
    <w:rsid w:val="004F0E03"/>
    <w:rsid w:val="00512AB5"/>
    <w:rsid w:val="00523572"/>
    <w:rsid w:val="00533456"/>
    <w:rsid w:val="00533A9C"/>
    <w:rsid w:val="00564566"/>
    <w:rsid w:val="00571C66"/>
    <w:rsid w:val="00584A3E"/>
    <w:rsid w:val="005A07C2"/>
    <w:rsid w:val="005B19E7"/>
    <w:rsid w:val="005D1B7E"/>
    <w:rsid w:val="005E2A7A"/>
    <w:rsid w:val="005F6F2D"/>
    <w:rsid w:val="00607347"/>
    <w:rsid w:val="00661EA3"/>
    <w:rsid w:val="006666A1"/>
    <w:rsid w:val="006944EB"/>
    <w:rsid w:val="006C0864"/>
    <w:rsid w:val="006D2588"/>
    <w:rsid w:val="00714C9C"/>
    <w:rsid w:val="00745065"/>
    <w:rsid w:val="00757209"/>
    <w:rsid w:val="00757B7D"/>
    <w:rsid w:val="00782123"/>
    <w:rsid w:val="00787277"/>
    <w:rsid w:val="007A3070"/>
    <w:rsid w:val="007A592C"/>
    <w:rsid w:val="007D3EBC"/>
    <w:rsid w:val="007E4ECC"/>
    <w:rsid w:val="007F0C50"/>
    <w:rsid w:val="007F710D"/>
    <w:rsid w:val="00807D24"/>
    <w:rsid w:val="008117AD"/>
    <w:rsid w:val="008369D4"/>
    <w:rsid w:val="00847280"/>
    <w:rsid w:val="00853039"/>
    <w:rsid w:val="0085561A"/>
    <w:rsid w:val="0088763B"/>
    <w:rsid w:val="008B075A"/>
    <w:rsid w:val="008B71EC"/>
    <w:rsid w:val="008C20EA"/>
    <w:rsid w:val="008C4FAE"/>
    <w:rsid w:val="008E072A"/>
    <w:rsid w:val="008F6309"/>
    <w:rsid w:val="00902792"/>
    <w:rsid w:val="00903505"/>
    <w:rsid w:val="0092619B"/>
    <w:rsid w:val="00946F39"/>
    <w:rsid w:val="0098160E"/>
    <w:rsid w:val="00992310"/>
    <w:rsid w:val="009A1F11"/>
    <w:rsid w:val="009A6150"/>
    <w:rsid w:val="009D1C43"/>
    <w:rsid w:val="009D745A"/>
    <w:rsid w:val="009E3CE8"/>
    <w:rsid w:val="00A57C40"/>
    <w:rsid w:val="00A80CC1"/>
    <w:rsid w:val="00A869C3"/>
    <w:rsid w:val="00A90FE5"/>
    <w:rsid w:val="00A92BB3"/>
    <w:rsid w:val="00A92F84"/>
    <w:rsid w:val="00AA1A40"/>
    <w:rsid w:val="00AA64CB"/>
    <w:rsid w:val="00AB22EA"/>
    <w:rsid w:val="00AC036E"/>
    <w:rsid w:val="00B07E72"/>
    <w:rsid w:val="00B13042"/>
    <w:rsid w:val="00B9233C"/>
    <w:rsid w:val="00B969CC"/>
    <w:rsid w:val="00BF0FB8"/>
    <w:rsid w:val="00C02041"/>
    <w:rsid w:val="00C24671"/>
    <w:rsid w:val="00C376B4"/>
    <w:rsid w:val="00C4005B"/>
    <w:rsid w:val="00C41673"/>
    <w:rsid w:val="00C56138"/>
    <w:rsid w:val="00C7309E"/>
    <w:rsid w:val="00C82BDD"/>
    <w:rsid w:val="00CA0DAC"/>
    <w:rsid w:val="00CA0F14"/>
    <w:rsid w:val="00D05F5A"/>
    <w:rsid w:val="00D316BE"/>
    <w:rsid w:val="00D953D9"/>
    <w:rsid w:val="00DA52F0"/>
    <w:rsid w:val="00DA5439"/>
    <w:rsid w:val="00DB1D58"/>
    <w:rsid w:val="00DB3B2A"/>
    <w:rsid w:val="00DE15C3"/>
    <w:rsid w:val="00E04E32"/>
    <w:rsid w:val="00E169F2"/>
    <w:rsid w:val="00E32482"/>
    <w:rsid w:val="00E4785D"/>
    <w:rsid w:val="00E50813"/>
    <w:rsid w:val="00E616FF"/>
    <w:rsid w:val="00E922AB"/>
    <w:rsid w:val="00E93112"/>
    <w:rsid w:val="00EE1C48"/>
    <w:rsid w:val="00F05CD6"/>
    <w:rsid w:val="00F156D4"/>
    <w:rsid w:val="00F40DDB"/>
    <w:rsid w:val="00F53C4B"/>
    <w:rsid w:val="00F616F4"/>
    <w:rsid w:val="00F6246C"/>
    <w:rsid w:val="00FA06B7"/>
    <w:rsid w:val="00FA4D4F"/>
    <w:rsid w:val="00FC7735"/>
    <w:rsid w:val="00FE1DC5"/>
    <w:rsid w:val="00FE31DB"/>
    <w:rsid w:val="00FF1E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AF494"/>
  <w15:chartTrackingRefBased/>
  <w15:docId w15:val="{A4F9C1A7-EFB7-4692-B1BC-D81752E5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B7E"/>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8C20EA"/>
    <w:pPr>
      <w:spacing w:before="100" w:beforeAutospacing="1" w:after="100" w:afterAutospacing="1"/>
      <w:outlineLvl w:val="0"/>
    </w:pPr>
    <w:rPr>
      <w:b/>
      <w:bCs/>
      <w:kern w:val="36"/>
      <w:sz w:val="48"/>
      <w:szCs w:val="48"/>
    </w:rPr>
  </w:style>
  <w:style w:type="paragraph" w:styleId="2">
    <w:name w:val="heading 2"/>
    <w:basedOn w:val="a"/>
    <w:link w:val="20"/>
    <w:uiPriority w:val="9"/>
    <w:qFormat/>
    <w:rsid w:val="008C20EA"/>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0349CB"/>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F6246C"/>
    <w:rPr>
      <w:rFonts w:ascii="Segoe UI" w:hAnsi="Segoe UI" w:cs="Segoe UI"/>
      <w:sz w:val="18"/>
      <w:szCs w:val="18"/>
    </w:rPr>
  </w:style>
  <w:style w:type="character" w:customStyle="1" w:styleId="a4">
    <w:name w:val="Текст выноски Знак"/>
    <w:basedOn w:val="a0"/>
    <w:link w:val="a3"/>
    <w:rsid w:val="00F6246C"/>
    <w:rPr>
      <w:rFonts w:ascii="Segoe UI" w:eastAsia="Times New Roman" w:hAnsi="Segoe UI" w:cs="Segoe UI"/>
      <w:sz w:val="18"/>
      <w:szCs w:val="18"/>
      <w:lang w:eastAsia="ru-RU"/>
    </w:rPr>
  </w:style>
  <w:style w:type="character" w:customStyle="1" w:styleId="t286pc">
    <w:name w:val="t286pc"/>
    <w:basedOn w:val="a0"/>
    <w:rsid w:val="009A1F11"/>
  </w:style>
  <w:style w:type="character" w:styleId="a5">
    <w:name w:val="Strong"/>
    <w:basedOn w:val="a0"/>
    <w:uiPriority w:val="22"/>
    <w:qFormat/>
    <w:rsid w:val="009A1F11"/>
    <w:rPr>
      <w:b/>
      <w:bCs/>
    </w:rPr>
  </w:style>
  <w:style w:type="character" w:styleId="a6">
    <w:name w:val="Emphasis"/>
    <w:basedOn w:val="a0"/>
    <w:uiPriority w:val="20"/>
    <w:qFormat/>
    <w:rsid w:val="009A1F11"/>
    <w:rPr>
      <w:i/>
      <w:iCs/>
    </w:rPr>
  </w:style>
  <w:style w:type="character" w:styleId="a7">
    <w:name w:val="Hyperlink"/>
    <w:basedOn w:val="a0"/>
    <w:uiPriority w:val="99"/>
    <w:semiHidden/>
    <w:unhideWhenUsed/>
    <w:rsid w:val="009A1F11"/>
    <w:rPr>
      <w:color w:val="0000FF"/>
      <w:u w:val="single"/>
    </w:rPr>
  </w:style>
  <w:style w:type="character" w:customStyle="1" w:styleId="10">
    <w:name w:val="Заголовок 1 Знак"/>
    <w:basedOn w:val="a0"/>
    <w:link w:val="1"/>
    <w:uiPriority w:val="9"/>
    <w:rsid w:val="008C20E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C20EA"/>
    <w:rPr>
      <w:rFonts w:ascii="Times New Roman" w:eastAsia="Times New Roman" w:hAnsi="Times New Roman" w:cs="Times New Roman"/>
      <w:b/>
      <w:bCs/>
      <w:sz w:val="36"/>
      <w:szCs w:val="36"/>
      <w:lang w:eastAsia="ru-RU"/>
    </w:rPr>
  </w:style>
  <w:style w:type="paragraph" w:styleId="a8">
    <w:name w:val="Normal (Web)"/>
    <w:basedOn w:val="a"/>
    <w:uiPriority w:val="99"/>
    <w:unhideWhenUsed/>
    <w:rsid w:val="008C20EA"/>
    <w:pPr>
      <w:spacing w:before="100" w:beforeAutospacing="1" w:after="100" w:afterAutospacing="1"/>
    </w:pPr>
  </w:style>
  <w:style w:type="paragraph" w:styleId="a9">
    <w:name w:val="No Spacing"/>
    <w:uiPriority w:val="1"/>
    <w:qFormat/>
    <w:rsid w:val="008C20EA"/>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0349CB"/>
    <w:rPr>
      <w:rFonts w:asciiTheme="majorHAnsi" w:eastAsiaTheme="majorEastAsia" w:hAnsiTheme="majorHAnsi" w:cstheme="majorBidi"/>
      <w:color w:val="1F4D78" w:themeColor="accent1" w:themeShade="7F"/>
      <w:sz w:val="24"/>
      <w:szCs w:val="24"/>
      <w:lang w:eastAsia="ru-RU"/>
    </w:rPr>
  </w:style>
  <w:style w:type="paragraph" w:customStyle="1" w:styleId="isselectedend">
    <w:name w:val="isselectedend"/>
    <w:basedOn w:val="a"/>
    <w:rsid w:val="00757209"/>
    <w:pPr>
      <w:spacing w:before="100" w:beforeAutospacing="1" w:after="100" w:afterAutospacing="1"/>
    </w:pPr>
    <w:rPr>
      <w:lang w:val="uk-UA" w:eastAsia="uk-UA"/>
    </w:rPr>
  </w:style>
  <w:style w:type="paragraph" w:styleId="aa">
    <w:name w:val="List Paragraph"/>
    <w:basedOn w:val="a"/>
    <w:uiPriority w:val="34"/>
    <w:qFormat/>
    <w:rsid w:val="009E3CE8"/>
    <w:pPr>
      <w:ind w:left="720"/>
      <w:contextualSpacing/>
    </w:pPr>
  </w:style>
  <w:style w:type="table" w:styleId="ab">
    <w:name w:val="Table Grid"/>
    <w:basedOn w:val="a1"/>
    <w:uiPriority w:val="39"/>
    <w:rsid w:val="002E4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85561A"/>
    <w:pPr>
      <w:ind w:left="5760" w:firstLine="1916"/>
    </w:pPr>
    <w:rPr>
      <w:sz w:val="28"/>
      <w:szCs w:val="20"/>
      <w:lang w:val="uk-UA" w:eastAsia="x-none"/>
    </w:rPr>
  </w:style>
  <w:style w:type="character" w:customStyle="1" w:styleId="22">
    <w:name w:val="Основной текст с отступом 2 Знак"/>
    <w:basedOn w:val="a0"/>
    <w:link w:val="21"/>
    <w:rsid w:val="0085561A"/>
    <w:rPr>
      <w:rFonts w:ascii="Times New Roman" w:eastAsia="Times New Roman" w:hAnsi="Times New Roman" w:cs="Times New Roman"/>
      <w:sz w:val="28"/>
      <w:szCs w:val="20"/>
      <w:lang w:val="uk-UA" w:eastAsia="x-none"/>
    </w:rPr>
  </w:style>
  <w:style w:type="paragraph" w:styleId="ac">
    <w:name w:val="Body Text"/>
    <w:basedOn w:val="a"/>
    <w:link w:val="ad"/>
    <w:rsid w:val="0085561A"/>
    <w:pPr>
      <w:spacing w:after="120"/>
    </w:pPr>
    <w:rPr>
      <w:lang w:val="x-none" w:eastAsia="x-none"/>
    </w:rPr>
  </w:style>
  <w:style w:type="character" w:customStyle="1" w:styleId="ad">
    <w:name w:val="Основной текст Знак"/>
    <w:basedOn w:val="a0"/>
    <w:link w:val="ac"/>
    <w:rsid w:val="0085561A"/>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34399">
      <w:bodyDiv w:val="1"/>
      <w:marLeft w:val="0"/>
      <w:marRight w:val="0"/>
      <w:marTop w:val="0"/>
      <w:marBottom w:val="0"/>
      <w:divBdr>
        <w:top w:val="none" w:sz="0" w:space="0" w:color="auto"/>
        <w:left w:val="none" w:sz="0" w:space="0" w:color="auto"/>
        <w:bottom w:val="none" w:sz="0" w:space="0" w:color="auto"/>
        <w:right w:val="none" w:sz="0" w:space="0" w:color="auto"/>
      </w:divBdr>
    </w:div>
    <w:div w:id="162472758">
      <w:bodyDiv w:val="1"/>
      <w:marLeft w:val="0"/>
      <w:marRight w:val="0"/>
      <w:marTop w:val="0"/>
      <w:marBottom w:val="0"/>
      <w:divBdr>
        <w:top w:val="none" w:sz="0" w:space="0" w:color="auto"/>
        <w:left w:val="none" w:sz="0" w:space="0" w:color="auto"/>
        <w:bottom w:val="none" w:sz="0" w:space="0" w:color="auto"/>
        <w:right w:val="none" w:sz="0" w:space="0" w:color="auto"/>
      </w:divBdr>
    </w:div>
    <w:div w:id="283463726">
      <w:bodyDiv w:val="1"/>
      <w:marLeft w:val="0"/>
      <w:marRight w:val="0"/>
      <w:marTop w:val="0"/>
      <w:marBottom w:val="0"/>
      <w:divBdr>
        <w:top w:val="none" w:sz="0" w:space="0" w:color="auto"/>
        <w:left w:val="none" w:sz="0" w:space="0" w:color="auto"/>
        <w:bottom w:val="none" w:sz="0" w:space="0" w:color="auto"/>
        <w:right w:val="none" w:sz="0" w:space="0" w:color="auto"/>
      </w:divBdr>
    </w:div>
    <w:div w:id="431095950">
      <w:bodyDiv w:val="1"/>
      <w:marLeft w:val="0"/>
      <w:marRight w:val="0"/>
      <w:marTop w:val="0"/>
      <w:marBottom w:val="0"/>
      <w:divBdr>
        <w:top w:val="none" w:sz="0" w:space="0" w:color="auto"/>
        <w:left w:val="none" w:sz="0" w:space="0" w:color="auto"/>
        <w:bottom w:val="none" w:sz="0" w:space="0" w:color="auto"/>
        <w:right w:val="none" w:sz="0" w:space="0" w:color="auto"/>
      </w:divBdr>
    </w:div>
    <w:div w:id="555551757">
      <w:bodyDiv w:val="1"/>
      <w:marLeft w:val="0"/>
      <w:marRight w:val="0"/>
      <w:marTop w:val="0"/>
      <w:marBottom w:val="0"/>
      <w:divBdr>
        <w:top w:val="none" w:sz="0" w:space="0" w:color="auto"/>
        <w:left w:val="none" w:sz="0" w:space="0" w:color="auto"/>
        <w:bottom w:val="none" w:sz="0" w:space="0" w:color="auto"/>
        <w:right w:val="none" w:sz="0" w:space="0" w:color="auto"/>
      </w:divBdr>
      <w:divsChild>
        <w:div w:id="1982613507">
          <w:marLeft w:val="0"/>
          <w:marRight w:val="0"/>
          <w:marTop w:val="0"/>
          <w:marBottom w:val="0"/>
          <w:divBdr>
            <w:top w:val="none" w:sz="0" w:space="0" w:color="auto"/>
            <w:left w:val="none" w:sz="0" w:space="0" w:color="auto"/>
            <w:bottom w:val="none" w:sz="0" w:space="0" w:color="auto"/>
            <w:right w:val="none" w:sz="0" w:space="0" w:color="auto"/>
          </w:divBdr>
          <w:divsChild>
            <w:div w:id="171372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258028">
      <w:bodyDiv w:val="1"/>
      <w:marLeft w:val="0"/>
      <w:marRight w:val="0"/>
      <w:marTop w:val="0"/>
      <w:marBottom w:val="0"/>
      <w:divBdr>
        <w:top w:val="none" w:sz="0" w:space="0" w:color="auto"/>
        <w:left w:val="none" w:sz="0" w:space="0" w:color="auto"/>
        <w:bottom w:val="none" w:sz="0" w:space="0" w:color="auto"/>
        <w:right w:val="none" w:sz="0" w:space="0" w:color="auto"/>
      </w:divBdr>
    </w:div>
    <w:div w:id="1066148714">
      <w:bodyDiv w:val="1"/>
      <w:marLeft w:val="0"/>
      <w:marRight w:val="0"/>
      <w:marTop w:val="0"/>
      <w:marBottom w:val="0"/>
      <w:divBdr>
        <w:top w:val="none" w:sz="0" w:space="0" w:color="auto"/>
        <w:left w:val="none" w:sz="0" w:space="0" w:color="auto"/>
        <w:bottom w:val="none" w:sz="0" w:space="0" w:color="auto"/>
        <w:right w:val="none" w:sz="0" w:space="0" w:color="auto"/>
      </w:divBdr>
    </w:div>
    <w:div w:id="1129662101">
      <w:bodyDiv w:val="1"/>
      <w:marLeft w:val="0"/>
      <w:marRight w:val="0"/>
      <w:marTop w:val="0"/>
      <w:marBottom w:val="0"/>
      <w:divBdr>
        <w:top w:val="none" w:sz="0" w:space="0" w:color="auto"/>
        <w:left w:val="none" w:sz="0" w:space="0" w:color="auto"/>
        <w:bottom w:val="none" w:sz="0" w:space="0" w:color="auto"/>
        <w:right w:val="none" w:sz="0" w:space="0" w:color="auto"/>
      </w:divBdr>
    </w:div>
    <w:div w:id="1256937516">
      <w:bodyDiv w:val="1"/>
      <w:marLeft w:val="0"/>
      <w:marRight w:val="0"/>
      <w:marTop w:val="0"/>
      <w:marBottom w:val="0"/>
      <w:divBdr>
        <w:top w:val="none" w:sz="0" w:space="0" w:color="auto"/>
        <w:left w:val="none" w:sz="0" w:space="0" w:color="auto"/>
        <w:bottom w:val="none" w:sz="0" w:space="0" w:color="auto"/>
        <w:right w:val="none" w:sz="0" w:space="0" w:color="auto"/>
      </w:divBdr>
    </w:div>
    <w:div w:id="1504970344">
      <w:bodyDiv w:val="1"/>
      <w:marLeft w:val="0"/>
      <w:marRight w:val="0"/>
      <w:marTop w:val="0"/>
      <w:marBottom w:val="0"/>
      <w:divBdr>
        <w:top w:val="none" w:sz="0" w:space="0" w:color="auto"/>
        <w:left w:val="none" w:sz="0" w:space="0" w:color="auto"/>
        <w:bottom w:val="none" w:sz="0" w:space="0" w:color="auto"/>
        <w:right w:val="none" w:sz="0" w:space="0" w:color="auto"/>
      </w:divBdr>
    </w:div>
    <w:div w:id="1640644193">
      <w:bodyDiv w:val="1"/>
      <w:marLeft w:val="0"/>
      <w:marRight w:val="0"/>
      <w:marTop w:val="0"/>
      <w:marBottom w:val="0"/>
      <w:divBdr>
        <w:top w:val="none" w:sz="0" w:space="0" w:color="auto"/>
        <w:left w:val="none" w:sz="0" w:space="0" w:color="auto"/>
        <w:bottom w:val="none" w:sz="0" w:space="0" w:color="auto"/>
        <w:right w:val="none" w:sz="0" w:space="0" w:color="auto"/>
      </w:divBdr>
    </w:div>
    <w:div w:id="1841119382">
      <w:bodyDiv w:val="1"/>
      <w:marLeft w:val="0"/>
      <w:marRight w:val="0"/>
      <w:marTop w:val="0"/>
      <w:marBottom w:val="0"/>
      <w:divBdr>
        <w:top w:val="none" w:sz="0" w:space="0" w:color="auto"/>
        <w:left w:val="none" w:sz="0" w:space="0" w:color="auto"/>
        <w:bottom w:val="none" w:sz="0" w:space="0" w:color="auto"/>
        <w:right w:val="none" w:sz="0" w:space="0" w:color="auto"/>
      </w:divBdr>
      <w:divsChild>
        <w:div w:id="1183544788">
          <w:marLeft w:val="0"/>
          <w:marRight w:val="0"/>
          <w:marTop w:val="360"/>
          <w:marBottom w:val="180"/>
          <w:divBdr>
            <w:top w:val="none" w:sz="0" w:space="0" w:color="auto"/>
            <w:left w:val="none" w:sz="0" w:space="0" w:color="auto"/>
            <w:bottom w:val="none" w:sz="0" w:space="0" w:color="auto"/>
            <w:right w:val="none" w:sz="0" w:space="0" w:color="auto"/>
          </w:divBdr>
        </w:div>
        <w:div w:id="1628971926">
          <w:marLeft w:val="0"/>
          <w:marRight w:val="0"/>
          <w:marTop w:val="360"/>
          <w:marBottom w:val="180"/>
          <w:divBdr>
            <w:top w:val="none" w:sz="0" w:space="0" w:color="auto"/>
            <w:left w:val="none" w:sz="0" w:space="0" w:color="auto"/>
            <w:bottom w:val="none" w:sz="0" w:space="0" w:color="auto"/>
            <w:right w:val="none" w:sz="0" w:space="0" w:color="auto"/>
          </w:divBdr>
        </w:div>
        <w:div w:id="878861749">
          <w:marLeft w:val="0"/>
          <w:marRight w:val="0"/>
          <w:marTop w:val="360"/>
          <w:marBottom w:val="180"/>
          <w:divBdr>
            <w:top w:val="none" w:sz="0" w:space="0" w:color="auto"/>
            <w:left w:val="none" w:sz="0" w:space="0" w:color="auto"/>
            <w:bottom w:val="none" w:sz="0" w:space="0" w:color="auto"/>
            <w:right w:val="none" w:sz="0" w:space="0" w:color="auto"/>
          </w:divBdr>
        </w:div>
        <w:div w:id="1042054261">
          <w:marLeft w:val="0"/>
          <w:marRight w:val="0"/>
          <w:marTop w:val="360"/>
          <w:marBottom w:val="180"/>
          <w:divBdr>
            <w:top w:val="none" w:sz="0" w:space="0" w:color="auto"/>
            <w:left w:val="none" w:sz="0" w:space="0" w:color="auto"/>
            <w:bottom w:val="none" w:sz="0" w:space="0" w:color="auto"/>
            <w:right w:val="none" w:sz="0" w:space="0" w:color="auto"/>
          </w:divBdr>
        </w:div>
        <w:div w:id="562837885">
          <w:marLeft w:val="0"/>
          <w:marRight w:val="0"/>
          <w:marTop w:val="360"/>
          <w:marBottom w:val="180"/>
          <w:divBdr>
            <w:top w:val="none" w:sz="0" w:space="0" w:color="auto"/>
            <w:left w:val="none" w:sz="0" w:space="0" w:color="auto"/>
            <w:bottom w:val="none" w:sz="0" w:space="0" w:color="auto"/>
            <w:right w:val="none" w:sz="0" w:space="0" w:color="auto"/>
          </w:divBdr>
        </w:div>
        <w:div w:id="356082507">
          <w:marLeft w:val="0"/>
          <w:marRight w:val="0"/>
          <w:marTop w:val="180"/>
          <w:marBottom w:val="240"/>
          <w:divBdr>
            <w:top w:val="none" w:sz="0" w:space="0" w:color="auto"/>
            <w:left w:val="none" w:sz="0" w:space="0" w:color="auto"/>
            <w:bottom w:val="none" w:sz="0" w:space="0" w:color="auto"/>
            <w:right w:val="none" w:sz="0" w:space="0" w:color="auto"/>
          </w:divBdr>
        </w:div>
        <w:div w:id="1613634067">
          <w:marLeft w:val="0"/>
          <w:marRight w:val="0"/>
          <w:marTop w:val="360"/>
          <w:marBottom w:val="180"/>
          <w:divBdr>
            <w:top w:val="none" w:sz="0" w:space="0" w:color="auto"/>
            <w:left w:val="none" w:sz="0" w:space="0" w:color="auto"/>
            <w:bottom w:val="none" w:sz="0" w:space="0" w:color="auto"/>
            <w:right w:val="none" w:sz="0" w:space="0" w:color="auto"/>
          </w:divBdr>
        </w:div>
        <w:div w:id="2024093527">
          <w:marLeft w:val="0"/>
          <w:marRight w:val="0"/>
          <w:marTop w:val="360"/>
          <w:marBottom w:val="180"/>
          <w:divBdr>
            <w:top w:val="none" w:sz="0" w:space="0" w:color="auto"/>
            <w:left w:val="none" w:sz="0" w:space="0" w:color="auto"/>
            <w:bottom w:val="none" w:sz="0" w:space="0" w:color="auto"/>
            <w:right w:val="none" w:sz="0" w:space="0" w:color="auto"/>
          </w:divBdr>
        </w:div>
      </w:divsChild>
    </w:div>
    <w:div w:id="1930461117">
      <w:bodyDiv w:val="1"/>
      <w:marLeft w:val="0"/>
      <w:marRight w:val="0"/>
      <w:marTop w:val="0"/>
      <w:marBottom w:val="0"/>
      <w:divBdr>
        <w:top w:val="none" w:sz="0" w:space="0" w:color="auto"/>
        <w:left w:val="none" w:sz="0" w:space="0" w:color="auto"/>
        <w:bottom w:val="none" w:sz="0" w:space="0" w:color="auto"/>
        <w:right w:val="none" w:sz="0" w:space="0" w:color="auto"/>
      </w:divBdr>
    </w:div>
    <w:div w:id="1989479195">
      <w:bodyDiv w:val="1"/>
      <w:marLeft w:val="0"/>
      <w:marRight w:val="0"/>
      <w:marTop w:val="0"/>
      <w:marBottom w:val="0"/>
      <w:divBdr>
        <w:top w:val="none" w:sz="0" w:space="0" w:color="auto"/>
        <w:left w:val="none" w:sz="0" w:space="0" w:color="auto"/>
        <w:bottom w:val="none" w:sz="0" w:space="0" w:color="auto"/>
        <w:right w:val="none" w:sz="0" w:space="0" w:color="auto"/>
      </w:divBdr>
    </w:div>
    <w:div w:id="214731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2353</Words>
  <Characters>13418</Characters>
  <Application>Microsoft Office Word</Application>
  <DocSecurity>0</DocSecurity>
  <Lines>111</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Podolyaka</cp:lastModifiedBy>
  <cp:revision>4</cp:revision>
  <cp:lastPrinted>2026-07-08T13:23:00Z</cp:lastPrinted>
  <dcterms:created xsi:type="dcterms:W3CDTF">2026-07-08T13:20:00Z</dcterms:created>
  <dcterms:modified xsi:type="dcterms:W3CDTF">2026-07-08T13:26:00Z</dcterms:modified>
</cp:coreProperties>
</file>