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E88" w:rsidRPr="00D764E2" w:rsidRDefault="00874E88" w:rsidP="00874E88">
      <w:pPr>
        <w:tabs>
          <w:tab w:val="left" w:pos="2268"/>
        </w:tabs>
        <w:jc w:val="center"/>
        <w:rPr>
          <w:b/>
          <w:sz w:val="24"/>
          <w:szCs w:val="24"/>
          <w:lang w:val="uk-UA"/>
        </w:rPr>
      </w:pPr>
      <w:r w:rsidRPr="00D764E2">
        <w:rPr>
          <w:noProof/>
          <w:sz w:val="24"/>
          <w:szCs w:val="24"/>
        </w:rPr>
        <w:drawing>
          <wp:inline distT="0" distB="0" distL="0" distR="0">
            <wp:extent cx="485775" cy="64770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874E88" w:rsidRPr="00D764E2" w:rsidRDefault="00874E88" w:rsidP="00874E88">
      <w:pPr>
        <w:spacing w:line="276" w:lineRule="auto"/>
        <w:jc w:val="center"/>
        <w:rPr>
          <w:b/>
          <w:sz w:val="24"/>
          <w:szCs w:val="24"/>
          <w:lang w:val="uk-UA"/>
        </w:rPr>
      </w:pPr>
      <w:r w:rsidRPr="00D764E2">
        <w:rPr>
          <w:b/>
          <w:sz w:val="24"/>
          <w:szCs w:val="24"/>
          <w:lang w:val="uk-UA"/>
        </w:rPr>
        <w:t>РОМЕНСЬКА МІСЬКА РАДА СУМСЬКОЇ ОБЛАСТІ</w:t>
      </w:r>
    </w:p>
    <w:p w:rsidR="00874E88" w:rsidRPr="00D764E2" w:rsidRDefault="00874E88" w:rsidP="00874E88">
      <w:pPr>
        <w:tabs>
          <w:tab w:val="left" w:pos="4111"/>
        </w:tabs>
        <w:spacing w:line="276" w:lineRule="auto"/>
        <w:jc w:val="center"/>
        <w:rPr>
          <w:b/>
          <w:sz w:val="24"/>
          <w:szCs w:val="24"/>
          <w:lang w:val="uk-UA"/>
        </w:rPr>
      </w:pPr>
      <w:r w:rsidRPr="00D764E2">
        <w:rPr>
          <w:b/>
          <w:sz w:val="24"/>
          <w:szCs w:val="24"/>
          <w:lang w:val="uk-UA"/>
        </w:rPr>
        <w:t>ВИКОНАВЧИЙ КОМІТЕТ</w:t>
      </w:r>
    </w:p>
    <w:p w:rsidR="00874E88" w:rsidRPr="00D764E2" w:rsidRDefault="00874E88" w:rsidP="00874E88">
      <w:pPr>
        <w:spacing w:before="120" w:after="120" w:line="276" w:lineRule="auto"/>
        <w:jc w:val="center"/>
        <w:rPr>
          <w:b/>
          <w:sz w:val="24"/>
          <w:szCs w:val="24"/>
          <w:lang w:val="uk-UA"/>
        </w:rPr>
      </w:pPr>
      <w:r w:rsidRPr="00D764E2">
        <w:rPr>
          <w:b/>
          <w:sz w:val="24"/>
          <w:szCs w:val="24"/>
          <w:lang w:val="uk-UA"/>
        </w:rPr>
        <w:t>РОЗПОРЯДЖЕННЯ МІСЬКОГО ГОЛОВИ</w:t>
      </w:r>
    </w:p>
    <w:tbl>
      <w:tblPr>
        <w:tblW w:w="9617" w:type="dxa"/>
        <w:tblLook w:val="04A0" w:firstRow="1" w:lastRow="0" w:firstColumn="1" w:lastColumn="0" w:noHBand="0" w:noVBand="1"/>
      </w:tblPr>
      <w:tblGrid>
        <w:gridCol w:w="3237"/>
        <w:gridCol w:w="3142"/>
        <w:gridCol w:w="3238"/>
      </w:tblGrid>
      <w:tr w:rsidR="00F777FB" w:rsidRPr="00F777FB" w:rsidTr="00F777FB">
        <w:trPr>
          <w:trHeight w:val="459"/>
        </w:trPr>
        <w:tc>
          <w:tcPr>
            <w:tcW w:w="3237" w:type="dxa"/>
            <w:hideMark/>
          </w:tcPr>
          <w:p w:rsidR="00874E88" w:rsidRPr="00F777FB" w:rsidRDefault="00874E88" w:rsidP="00084F83">
            <w:pPr>
              <w:spacing w:after="150" w:line="276" w:lineRule="auto"/>
              <w:ind w:left="105"/>
              <w:jc w:val="both"/>
              <w:rPr>
                <w:rFonts w:eastAsia="Calibri"/>
                <w:b/>
                <w:sz w:val="24"/>
                <w:szCs w:val="24"/>
                <w:lang w:val="uk-UA" w:eastAsia="en-US"/>
              </w:rPr>
            </w:pPr>
            <w:r w:rsidRPr="00F777FB">
              <w:rPr>
                <w:rFonts w:eastAsia="Calibri"/>
                <w:b/>
                <w:sz w:val="24"/>
                <w:szCs w:val="24"/>
                <w:lang w:val="uk-UA" w:eastAsia="en-US"/>
              </w:rPr>
              <w:t>20.07.2026</w:t>
            </w:r>
          </w:p>
        </w:tc>
        <w:tc>
          <w:tcPr>
            <w:tcW w:w="3142" w:type="dxa"/>
            <w:hideMark/>
          </w:tcPr>
          <w:p w:rsidR="00874E88" w:rsidRPr="00F777FB" w:rsidRDefault="00874E88" w:rsidP="00084F83">
            <w:pPr>
              <w:spacing w:after="150" w:line="276" w:lineRule="auto"/>
              <w:jc w:val="center"/>
              <w:rPr>
                <w:rFonts w:eastAsia="Calibri"/>
                <w:b/>
                <w:sz w:val="24"/>
                <w:szCs w:val="24"/>
                <w:lang w:val="uk-UA" w:eastAsia="en-US"/>
              </w:rPr>
            </w:pPr>
            <w:r w:rsidRPr="00F777FB">
              <w:rPr>
                <w:rFonts w:eastAsia="Calibri"/>
                <w:b/>
                <w:sz w:val="24"/>
                <w:szCs w:val="24"/>
                <w:lang w:val="uk-UA" w:eastAsia="uk-UA"/>
              </w:rPr>
              <w:t>Ромни</w:t>
            </w:r>
          </w:p>
        </w:tc>
        <w:tc>
          <w:tcPr>
            <w:tcW w:w="3238" w:type="dxa"/>
            <w:hideMark/>
          </w:tcPr>
          <w:p w:rsidR="00874E88" w:rsidRPr="00F777FB" w:rsidRDefault="00874E88" w:rsidP="00084F83">
            <w:pPr>
              <w:spacing w:after="150" w:line="276" w:lineRule="auto"/>
              <w:ind w:firstLine="567"/>
              <w:jc w:val="right"/>
              <w:rPr>
                <w:rFonts w:eastAsia="Calibri"/>
                <w:b/>
                <w:sz w:val="24"/>
                <w:szCs w:val="24"/>
                <w:lang w:val="uk-UA" w:eastAsia="en-US"/>
              </w:rPr>
            </w:pPr>
            <w:r w:rsidRPr="00F777FB">
              <w:rPr>
                <w:rFonts w:eastAsia="Calibri"/>
                <w:b/>
                <w:sz w:val="24"/>
                <w:szCs w:val="24"/>
                <w:lang w:val="uk-UA" w:eastAsia="uk-UA"/>
              </w:rPr>
              <w:t xml:space="preserve">                  № </w:t>
            </w:r>
            <w:r w:rsidR="00F777FB" w:rsidRPr="00F777FB">
              <w:rPr>
                <w:rFonts w:eastAsia="Calibri"/>
                <w:b/>
                <w:sz w:val="24"/>
                <w:szCs w:val="24"/>
                <w:lang w:val="uk-UA" w:eastAsia="uk-UA"/>
              </w:rPr>
              <w:t>173</w:t>
            </w:r>
            <w:r w:rsidRPr="00F777FB">
              <w:rPr>
                <w:rFonts w:eastAsia="Calibri"/>
                <w:b/>
                <w:sz w:val="24"/>
                <w:szCs w:val="24"/>
                <w:lang w:val="uk-UA" w:eastAsia="uk-UA"/>
              </w:rPr>
              <w:t>-ОД</w:t>
            </w:r>
          </w:p>
        </w:tc>
      </w:tr>
    </w:tbl>
    <w:p w:rsidR="00874E88" w:rsidRPr="00D764E2" w:rsidRDefault="00874E88" w:rsidP="00874E88">
      <w:pPr>
        <w:spacing w:after="120" w:line="276" w:lineRule="auto"/>
        <w:ind w:right="5102"/>
        <w:jc w:val="both"/>
        <w:rPr>
          <w:rFonts w:eastAsia="Calibri"/>
          <w:b/>
          <w:sz w:val="24"/>
          <w:szCs w:val="24"/>
          <w:lang w:val="uk-UA" w:eastAsia="en-US"/>
        </w:rPr>
      </w:pPr>
      <w:r w:rsidRPr="00D764E2">
        <w:rPr>
          <w:rFonts w:eastAsia="Calibri"/>
          <w:b/>
          <w:sz w:val="24"/>
          <w:szCs w:val="24"/>
          <w:lang w:val="uk-UA" w:eastAsia="en-US"/>
        </w:rPr>
        <w:t xml:space="preserve">Про скликання сто </w:t>
      </w:r>
      <w:r>
        <w:rPr>
          <w:rFonts w:eastAsia="Calibri"/>
          <w:b/>
          <w:sz w:val="24"/>
          <w:szCs w:val="24"/>
          <w:lang w:val="uk-UA" w:eastAsia="en-US"/>
        </w:rPr>
        <w:t>чотирнадцятої</w:t>
      </w:r>
      <w:r w:rsidRPr="00D764E2">
        <w:rPr>
          <w:rFonts w:eastAsia="Calibri"/>
          <w:b/>
          <w:sz w:val="24"/>
          <w:szCs w:val="24"/>
          <w:lang w:val="uk-UA" w:eastAsia="en-US"/>
        </w:rPr>
        <w:t xml:space="preserve"> сесії Роменської міської ради восьмого скликання</w:t>
      </w:r>
    </w:p>
    <w:p w:rsidR="00874E88" w:rsidRPr="00D764E2" w:rsidRDefault="00874E88" w:rsidP="00874E88">
      <w:pPr>
        <w:spacing w:after="120" w:line="276" w:lineRule="auto"/>
        <w:ind w:firstLine="567"/>
        <w:jc w:val="both"/>
        <w:rPr>
          <w:rFonts w:eastAsia="Calibri"/>
          <w:sz w:val="24"/>
          <w:szCs w:val="24"/>
          <w:lang w:val="uk-UA" w:eastAsia="en-US"/>
        </w:rPr>
      </w:pPr>
      <w:r w:rsidRPr="00D764E2">
        <w:rPr>
          <w:rFonts w:eastAsia="Calibri"/>
          <w:sz w:val="24"/>
          <w:szCs w:val="24"/>
          <w:lang w:val="uk-UA" w:eastAsia="en-US"/>
        </w:rPr>
        <w:t>Відповідно до пункту 8 частини 4 статті 42, статей 46, 59 Закону України «Про місцеве самоврядування в Україні», враховуючи рішення міської ради від 25.10.2023 «Про визначення місця проведення пленарних засідань сесій міської ради під час воєнного стану в Україні»:</w:t>
      </w:r>
    </w:p>
    <w:p w:rsidR="00874E88" w:rsidRPr="00D764E2" w:rsidRDefault="00874E88" w:rsidP="00874E88">
      <w:pPr>
        <w:spacing w:after="120" w:line="276" w:lineRule="auto"/>
        <w:ind w:firstLine="567"/>
        <w:jc w:val="both"/>
        <w:rPr>
          <w:rFonts w:eastAsia="Calibri"/>
          <w:sz w:val="24"/>
          <w:szCs w:val="24"/>
          <w:lang w:val="uk-UA" w:eastAsia="en-US"/>
        </w:rPr>
      </w:pPr>
      <w:r w:rsidRPr="00D764E2">
        <w:rPr>
          <w:rFonts w:eastAsia="Calibri"/>
          <w:sz w:val="24"/>
          <w:szCs w:val="24"/>
          <w:lang w:val="uk-UA" w:eastAsia="en-US"/>
        </w:rPr>
        <w:t>1. Скликати 2</w:t>
      </w:r>
      <w:r>
        <w:rPr>
          <w:rFonts w:eastAsia="Calibri"/>
          <w:sz w:val="24"/>
          <w:szCs w:val="24"/>
          <w:lang w:val="uk-UA" w:eastAsia="en-US"/>
        </w:rPr>
        <w:t>2</w:t>
      </w:r>
      <w:r w:rsidRPr="00D764E2">
        <w:rPr>
          <w:rFonts w:eastAsia="Calibri"/>
          <w:sz w:val="24"/>
          <w:szCs w:val="24"/>
          <w:lang w:val="uk-UA" w:eastAsia="en-US"/>
        </w:rPr>
        <w:t xml:space="preserve"> </w:t>
      </w:r>
      <w:r>
        <w:rPr>
          <w:rFonts w:eastAsia="Calibri"/>
          <w:sz w:val="24"/>
          <w:szCs w:val="24"/>
          <w:lang w:val="uk-UA" w:eastAsia="en-US"/>
        </w:rPr>
        <w:t>липня</w:t>
      </w:r>
      <w:r w:rsidRPr="00D764E2">
        <w:rPr>
          <w:rFonts w:eastAsia="Calibri"/>
          <w:sz w:val="24"/>
          <w:szCs w:val="24"/>
          <w:lang w:val="uk-UA" w:eastAsia="en-US"/>
        </w:rPr>
        <w:t xml:space="preserve"> 2026 року о </w:t>
      </w:r>
      <w:r>
        <w:rPr>
          <w:rFonts w:eastAsia="Calibri"/>
          <w:sz w:val="24"/>
          <w:szCs w:val="24"/>
          <w:lang w:val="uk-UA" w:eastAsia="en-US"/>
        </w:rPr>
        <w:t>10</w:t>
      </w:r>
      <w:r w:rsidRPr="00D764E2">
        <w:rPr>
          <w:rFonts w:eastAsia="Calibri"/>
          <w:sz w:val="24"/>
          <w:szCs w:val="24"/>
          <w:lang w:val="uk-UA" w:eastAsia="en-US"/>
        </w:rPr>
        <w:t xml:space="preserve">:00 год </w:t>
      </w:r>
      <w:r w:rsidRPr="00D764E2">
        <w:rPr>
          <w:sz w:val="24"/>
          <w:szCs w:val="24"/>
          <w:lang w:val="uk-UA"/>
        </w:rPr>
        <w:t>в залі засідань Роменської міської ради</w:t>
      </w:r>
      <w:r w:rsidRPr="00D764E2">
        <w:rPr>
          <w:rFonts w:eastAsia="Calibri"/>
          <w:sz w:val="24"/>
          <w:szCs w:val="24"/>
          <w:lang w:val="uk-UA" w:eastAsia="en-US"/>
        </w:rPr>
        <w:t xml:space="preserve"> сто </w:t>
      </w:r>
      <w:r>
        <w:rPr>
          <w:rFonts w:eastAsia="Calibri"/>
          <w:sz w:val="24"/>
          <w:szCs w:val="24"/>
          <w:lang w:val="uk-UA" w:eastAsia="en-US"/>
        </w:rPr>
        <w:t>чотирнадцяту</w:t>
      </w:r>
      <w:r w:rsidRPr="00D764E2">
        <w:rPr>
          <w:rFonts w:eastAsia="Calibri"/>
          <w:sz w:val="24"/>
          <w:szCs w:val="24"/>
          <w:lang w:val="uk-UA" w:eastAsia="en-US"/>
        </w:rPr>
        <w:t xml:space="preserve"> сесію Роменської міської ради восьмого скликання.</w:t>
      </w:r>
    </w:p>
    <w:p w:rsidR="00874E88" w:rsidRPr="00D764E2" w:rsidRDefault="00874E88" w:rsidP="00874E88">
      <w:pPr>
        <w:spacing w:after="120" w:line="276" w:lineRule="auto"/>
        <w:ind w:firstLine="567"/>
        <w:jc w:val="both"/>
        <w:rPr>
          <w:rFonts w:eastAsia="Calibri"/>
          <w:sz w:val="24"/>
          <w:szCs w:val="24"/>
          <w:lang w:val="uk-UA" w:eastAsia="en-US"/>
        </w:rPr>
      </w:pPr>
      <w:r w:rsidRPr="00D764E2">
        <w:rPr>
          <w:rFonts w:eastAsia="Calibri"/>
          <w:sz w:val="24"/>
          <w:szCs w:val="24"/>
          <w:lang w:val="uk-UA" w:eastAsia="en-US"/>
        </w:rPr>
        <w:t xml:space="preserve">2.  </w:t>
      </w:r>
      <w:proofErr w:type="spellStart"/>
      <w:r w:rsidRPr="00D764E2">
        <w:rPr>
          <w:rFonts w:eastAsia="Calibri"/>
          <w:sz w:val="24"/>
          <w:szCs w:val="24"/>
          <w:lang w:val="uk-UA" w:eastAsia="en-US"/>
        </w:rPr>
        <w:t>Внести</w:t>
      </w:r>
      <w:proofErr w:type="spellEnd"/>
      <w:r w:rsidRPr="00D764E2">
        <w:rPr>
          <w:rFonts w:eastAsia="Calibri"/>
          <w:sz w:val="24"/>
          <w:szCs w:val="24"/>
          <w:lang w:val="uk-UA" w:eastAsia="en-US"/>
        </w:rPr>
        <w:t xml:space="preserve"> на розгляд міської ради такі питання:</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eastAsia="zh-CN"/>
        </w:rPr>
      </w:pPr>
      <w:r w:rsidRPr="004861A5">
        <w:rPr>
          <w:rFonts w:eastAsia="Times New Roman"/>
          <w:sz w:val="24"/>
          <w:szCs w:val="24"/>
          <w:lang w:val="uk-UA" w:eastAsia="zh-CN"/>
        </w:rPr>
        <w:t>про внесення змін до Програми мобілізаційної підготовки Роменської міської територіальної громади та забезпечення заходів, пов’язаних із виконанням військового обов’язку, призовом громадян України на строкову військову службу до лав Збройних Сил України та інших військових формувань на 2025-2027 роки;</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sz w:val="24"/>
          <w:szCs w:val="24"/>
          <w:lang w:val="uk-UA" w:eastAsia="zh-CN"/>
        </w:rPr>
        <w:t>про внесення змін до Програми благоустрою населених пунктів Роменської міської територіальної громади на 2024-2026 роки;</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position w:val="-1"/>
          <w:sz w:val="24"/>
          <w:szCs w:val="24"/>
          <w:lang w:val="uk-UA"/>
        </w:rPr>
        <w:t>про внесення змін до Програми фінансової підтримки Комунального підприємства «Житло-Експлуатація» Роменської міської ради» на 2026 рік;</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Times New Roman"/>
          <w:position w:val="-1"/>
          <w:sz w:val="24"/>
          <w:szCs w:val="24"/>
          <w:lang w:val="uk-UA"/>
        </w:rPr>
        <w:t>про внесення змін до Програми фінансової підтримки Комунального підприємства «Комбінат комунальних підприємств» Роменської міської ради» на 2026 рік;</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Times New Roman"/>
          <w:position w:val="-1"/>
          <w:sz w:val="24"/>
          <w:szCs w:val="24"/>
          <w:lang w:val="uk-UA"/>
        </w:rPr>
        <w:t>про внесення змін до Програми фінансової підтримки Комунального підприємства «</w:t>
      </w:r>
      <w:proofErr w:type="spellStart"/>
      <w:r w:rsidRPr="004861A5">
        <w:rPr>
          <w:rFonts w:eastAsia="Times New Roman"/>
          <w:position w:val="-1"/>
          <w:sz w:val="24"/>
          <w:szCs w:val="24"/>
          <w:lang w:val="uk-UA"/>
        </w:rPr>
        <w:t>Ромникомунтепло</w:t>
      </w:r>
      <w:proofErr w:type="spellEnd"/>
      <w:r w:rsidRPr="004861A5">
        <w:rPr>
          <w:rFonts w:eastAsia="Times New Roman"/>
          <w:position w:val="-1"/>
          <w:sz w:val="24"/>
          <w:szCs w:val="24"/>
          <w:lang w:val="uk-UA"/>
        </w:rPr>
        <w:t>» Роменської міської ради» на 2026 рік;</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Times New Roman"/>
          <w:sz w:val="24"/>
          <w:szCs w:val="24"/>
          <w:lang w:val="uk-UA"/>
        </w:rPr>
        <w:t>про внесення змін до Програми фінансової підтримки комунального підприємства «Міськводоканал» Роменської міської ради на 2026 рік;</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Times New Roman"/>
          <w:sz w:val="24"/>
          <w:szCs w:val="24"/>
          <w:lang w:val="uk-UA"/>
        </w:rPr>
        <w:t>про внесення змін та доповнень до Програми «Освіта Роменської міської територіальної громади у 2024-2026 роках»;</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Wingdings"/>
          <w:sz w:val="24"/>
          <w:szCs w:val="24"/>
          <w:lang w:val="uk-UA" w:eastAsia="en-US"/>
        </w:rPr>
        <w:t xml:space="preserve">про внесення змін і доповнень до </w:t>
      </w:r>
      <w:r w:rsidRPr="004861A5">
        <w:rPr>
          <w:rFonts w:eastAsia="Wingdings"/>
          <w:bCs/>
          <w:sz w:val="24"/>
          <w:szCs w:val="24"/>
          <w:lang w:val="uk-UA" w:eastAsia="en-US"/>
        </w:rPr>
        <w:t>Програми економічного і соціального розвитку Роменської міської територіальної громади на 2024-2026 роки;</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Times New Roman"/>
          <w:bCs/>
          <w:sz w:val="24"/>
          <w:szCs w:val="24"/>
          <w:lang w:val="uk-UA"/>
        </w:rPr>
        <w:t>про внесення змін до рішення міської ради восьмого скликання від 19.12.2025 «Про Бюджет Роменської міської територіальної громади на 2026 рік</w:t>
      </w:r>
      <w:r w:rsidRPr="004861A5">
        <w:rPr>
          <w:rFonts w:eastAsia="Times New Roman"/>
          <w:sz w:val="24"/>
          <w:szCs w:val="24"/>
          <w:lang w:val="uk-UA"/>
        </w:rPr>
        <w:t>»;</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 w:eastAsia="uk-UA"/>
        </w:rPr>
        <w:t>про стан виконання Програми «Освіта Роменської міської територіальної громади у 2024-2026 роках» за 2025 рік;</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UA"/>
        </w:rPr>
        <w:lastRenderedPageBreak/>
        <w:t>про стан виконання Програми реформування системи шкільного харчування на період до 2027 року в закладах загальної середньої освіти Роменської міської територіальної громади за 2025 рік;</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sz w:val="24"/>
          <w:szCs w:val="24"/>
          <w:lang w:val="uk-UA"/>
        </w:rPr>
        <w:t xml:space="preserve">про стан виконання Програми забезпечення житлом громадян, які постраждали внаслідок Чорнобильської катастрофи, на 2023-2025 роки за підсумками  </w:t>
      </w:r>
      <w:r w:rsidRPr="004861A5">
        <w:rPr>
          <w:rFonts w:eastAsia="Times New Roman"/>
          <w:sz w:val="24"/>
          <w:szCs w:val="24"/>
        </w:rPr>
        <w:t>2025 року</w:t>
      </w:r>
      <w:r w:rsidRPr="004861A5">
        <w:rPr>
          <w:rFonts w:eastAsia="Times New Roman"/>
          <w:sz w:val="24"/>
          <w:szCs w:val="24"/>
          <w:lang w:val="uk-UA"/>
        </w:rPr>
        <w:t>;</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sz w:val="24"/>
          <w:szCs w:val="24"/>
          <w:shd w:val="clear" w:color="auto" w:fill="FFFFFF"/>
          <w:lang w:val="uk-UA" w:eastAsia="uk-UA"/>
        </w:rPr>
        <w:t xml:space="preserve">про прийняття до комунальної власності Роменської міської територіальної громади зарядних станцій та передачу їх Виконавчому комітету Роменської міської ради на праві </w:t>
      </w:r>
      <w:proofErr w:type="spellStart"/>
      <w:r w:rsidRPr="004861A5">
        <w:rPr>
          <w:rFonts w:eastAsia="Times New Roman"/>
          <w:sz w:val="24"/>
          <w:szCs w:val="24"/>
          <w:shd w:val="clear" w:color="auto" w:fill="FFFFFF"/>
          <w:lang w:val="uk-UA" w:eastAsia="uk-UA"/>
        </w:rPr>
        <w:t>узуфрукта</w:t>
      </w:r>
      <w:proofErr w:type="spellEnd"/>
      <w:r w:rsidRPr="004861A5">
        <w:rPr>
          <w:rFonts w:eastAsia="Times New Roman"/>
          <w:sz w:val="24"/>
          <w:szCs w:val="24"/>
          <w:shd w:val="clear" w:color="auto" w:fill="FFFFFF"/>
          <w:lang w:val="uk-UA" w:eastAsia="uk-UA"/>
        </w:rPr>
        <w:t>;</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bookmarkStart w:id="0" w:name="_Hlk201158044"/>
      <w:r w:rsidRPr="004861A5">
        <w:rPr>
          <w:rFonts w:eastAsia="Times New Roman"/>
          <w:sz w:val="24"/>
          <w:szCs w:val="24"/>
          <w:shd w:val="clear" w:color="auto" w:fill="FFFFFF"/>
          <w:lang w:val="uk-UA" w:eastAsia="uk-UA"/>
        </w:rPr>
        <w:t>про затвердження акту приймання-передачі запасів та прийняття паливно-мастильних матеріалів;</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UA" w:eastAsia="uk-UA"/>
        </w:rPr>
        <w:t xml:space="preserve">про передачу будівельних матеріалів, каналізаційних люків ПП «Наш Дім» та тротуарної плитки </w:t>
      </w:r>
      <w:bookmarkEnd w:id="0"/>
      <w:r w:rsidRPr="004861A5">
        <w:rPr>
          <w:rFonts w:eastAsia="Times New Roman"/>
          <w:bCs/>
          <w:sz w:val="24"/>
          <w:szCs w:val="24"/>
          <w:lang w:val="uk-UA" w:eastAsia="uk-UA"/>
        </w:rPr>
        <w:t>КП «</w:t>
      </w:r>
      <w:proofErr w:type="spellStart"/>
      <w:r w:rsidRPr="004861A5">
        <w:rPr>
          <w:rFonts w:eastAsia="Times New Roman"/>
          <w:bCs/>
          <w:sz w:val="24"/>
          <w:szCs w:val="24"/>
          <w:lang w:val="uk-UA" w:eastAsia="uk-UA"/>
        </w:rPr>
        <w:t>Ільїнський</w:t>
      </w:r>
      <w:proofErr w:type="spellEnd"/>
      <w:r w:rsidRPr="004861A5">
        <w:rPr>
          <w:rFonts w:eastAsia="Times New Roman"/>
          <w:bCs/>
          <w:sz w:val="24"/>
          <w:szCs w:val="24"/>
          <w:lang w:val="uk-UA" w:eastAsia="uk-UA"/>
        </w:rPr>
        <w:t xml:space="preserve"> ярмарок» РМР</w:t>
      </w:r>
      <w:r w:rsidR="00187B2C">
        <w:rPr>
          <w:rFonts w:eastAsia="Times New Roman"/>
          <w:bCs/>
          <w:sz w:val="24"/>
          <w:szCs w:val="24"/>
          <w:lang w:val="uk-UA" w:eastAsia="uk-UA"/>
        </w:rPr>
        <w:t>;</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sz w:val="24"/>
          <w:szCs w:val="24"/>
          <w:shd w:val="clear" w:color="auto" w:fill="FFFFFF"/>
          <w:lang w:val="uk-UA"/>
        </w:rPr>
        <w:t>про безоплатне прийняття майна від Громадської організації «Ліга сучасних жінок» у комунальну власність Роменської міської територіальної громади;</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sz w:val="24"/>
          <w:szCs w:val="24"/>
          <w:lang w:val="uk-UA"/>
        </w:rPr>
        <w:t xml:space="preserve">про внесення змін до рішення </w:t>
      </w:r>
      <w:bookmarkStart w:id="1" w:name="_GoBack"/>
      <w:bookmarkEnd w:id="1"/>
      <w:r w:rsidRPr="004861A5">
        <w:rPr>
          <w:rFonts w:eastAsia="Times New Roman"/>
          <w:sz w:val="24"/>
          <w:szCs w:val="24"/>
          <w:lang w:val="uk-UA"/>
        </w:rPr>
        <w:t>міської ради від 17.06.2026 «Про підтвердження факту того, що об’єкти житлової нерухомості є комунальною власністю</w:t>
      </w:r>
      <w:r w:rsidR="00DA6F15">
        <w:rPr>
          <w:rFonts w:eastAsia="Times New Roman"/>
          <w:sz w:val="24"/>
          <w:szCs w:val="24"/>
          <w:lang w:val="uk-UA"/>
        </w:rPr>
        <w:t>»</w:t>
      </w:r>
      <w:r w:rsidRPr="004861A5">
        <w:rPr>
          <w:rFonts w:eastAsia="Times New Roman"/>
          <w:sz w:val="24"/>
          <w:szCs w:val="24"/>
          <w:lang w:val="uk-UA"/>
        </w:rPr>
        <w:t>;</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sz w:val="24"/>
          <w:szCs w:val="24"/>
          <w:lang w:val="uk-UA"/>
        </w:rPr>
        <w:t xml:space="preserve">про підписання Меморандуму про співробітництво в рамках </w:t>
      </w:r>
      <w:proofErr w:type="spellStart"/>
      <w:r w:rsidRPr="004861A5">
        <w:rPr>
          <w:rFonts w:eastAsia="Times New Roman"/>
          <w:sz w:val="24"/>
          <w:szCs w:val="24"/>
          <w:lang w:val="uk-UA"/>
        </w:rPr>
        <w:t>проєкту</w:t>
      </w:r>
      <w:proofErr w:type="spellEnd"/>
      <w:r w:rsidRPr="004861A5">
        <w:rPr>
          <w:rFonts w:eastAsia="Times New Roman"/>
          <w:sz w:val="24"/>
          <w:szCs w:val="24"/>
          <w:lang w:val="uk-UA"/>
        </w:rPr>
        <w:t xml:space="preserve"> «Пліч-о-пліч: згуртовані громади» з </w:t>
      </w:r>
      <w:proofErr w:type="spellStart"/>
      <w:r w:rsidRPr="004861A5">
        <w:rPr>
          <w:rFonts w:eastAsia="Times New Roman"/>
          <w:sz w:val="24"/>
          <w:szCs w:val="24"/>
          <w:lang w:val="uk-UA"/>
        </w:rPr>
        <w:t>Варковицькою</w:t>
      </w:r>
      <w:proofErr w:type="spellEnd"/>
      <w:r w:rsidRPr="004861A5">
        <w:rPr>
          <w:rFonts w:eastAsia="Times New Roman"/>
          <w:sz w:val="24"/>
          <w:szCs w:val="24"/>
          <w:lang w:val="uk-UA"/>
        </w:rPr>
        <w:t xml:space="preserve"> сільською територіальною громадою;</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Times New Roman"/>
          <w:sz w:val="24"/>
          <w:szCs w:val="24"/>
          <w:lang w:val="uk-UA"/>
        </w:rPr>
        <w:t xml:space="preserve">про підписання Меморандуму про співробітництво в рамках </w:t>
      </w:r>
      <w:proofErr w:type="spellStart"/>
      <w:r w:rsidRPr="004861A5">
        <w:rPr>
          <w:rFonts w:eastAsia="Times New Roman"/>
          <w:sz w:val="24"/>
          <w:szCs w:val="24"/>
          <w:lang w:val="uk-UA"/>
        </w:rPr>
        <w:t>проєкту</w:t>
      </w:r>
      <w:proofErr w:type="spellEnd"/>
      <w:r w:rsidRPr="004861A5">
        <w:rPr>
          <w:rFonts w:eastAsia="Times New Roman"/>
          <w:sz w:val="24"/>
          <w:szCs w:val="24"/>
          <w:lang w:val="uk-UA"/>
        </w:rPr>
        <w:t xml:space="preserve"> «Пліч-о-Пліч згуртовані громади» з Миргородською міською територіальною громадою;</w:t>
      </w:r>
    </w:p>
    <w:p w:rsidR="00874E88" w:rsidRPr="004861A5" w:rsidRDefault="00874E88" w:rsidP="00874E88">
      <w:pPr>
        <w:numPr>
          <w:ilvl w:val="0"/>
          <w:numId w:val="1"/>
        </w:numPr>
        <w:spacing w:after="80" w:line="271" w:lineRule="auto"/>
        <w:ind w:left="0" w:firstLine="567"/>
        <w:jc w:val="both"/>
        <w:outlineLvl w:val="1"/>
        <w:rPr>
          <w:rFonts w:eastAsia="Times New Roman"/>
          <w:sz w:val="24"/>
          <w:szCs w:val="24"/>
          <w:lang w:val="uk-UA"/>
        </w:rPr>
      </w:pPr>
      <w:r w:rsidRPr="004861A5">
        <w:rPr>
          <w:rFonts w:eastAsia="Times New Roman"/>
          <w:sz w:val="24"/>
          <w:szCs w:val="24"/>
          <w:lang w:val="uk-UA"/>
        </w:rPr>
        <w:t>про оренду нерухомого майна, що перебуває в комунальній власності;</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UA"/>
        </w:rPr>
        <w:t>про затвердження технічної документації із землеустрою щодо встановлення (відновлення) меж земельної ділянки в натурі (на місцевості);</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UA"/>
        </w:rPr>
        <w:t xml:space="preserve">про надання дозволів на розроблення </w:t>
      </w:r>
      <w:proofErr w:type="spellStart"/>
      <w:r w:rsidRPr="004861A5">
        <w:rPr>
          <w:rFonts w:eastAsia="Times New Roman"/>
          <w:bCs/>
          <w:sz w:val="24"/>
          <w:szCs w:val="24"/>
          <w:lang w:val="uk-UA"/>
        </w:rPr>
        <w:t>проєктів</w:t>
      </w:r>
      <w:proofErr w:type="spellEnd"/>
      <w:r w:rsidRPr="004861A5">
        <w:rPr>
          <w:rFonts w:eastAsia="Times New Roman"/>
          <w:bCs/>
          <w:sz w:val="24"/>
          <w:szCs w:val="24"/>
          <w:lang w:val="uk-UA"/>
        </w:rPr>
        <w:t xml:space="preserve"> землеустрою щодо відведення земельних ділянок та виготовлення технічної документації із землеустрою;</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UA"/>
        </w:rPr>
        <w:t xml:space="preserve">про затвердження </w:t>
      </w:r>
      <w:proofErr w:type="spellStart"/>
      <w:r w:rsidRPr="004861A5">
        <w:rPr>
          <w:rFonts w:eastAsia="Times New Roman"/>
          <w:bCs/>
          <w:sz w:val="24"/>
          <w:szCs w:val="24"/>
          <w:lang w:val="uk-UA"/>
        </w:rPr>
        <w:t>проєктів</w:t>
      </w:r>
      <w:proofErr w:type="spellEnd"/>
      <w:r w:rsidRPr="004861A5">
        <w:rPr>
          <w:rFonts w:eastAsia="Times New Roman"/>
          <w:bCs/>
          <w:sz w:val="24"/>
          <w:szCs w:val="24"/>
          <w:lang w:val="uk-UA"/>
        </w:rPr>
        <w:t xml:space="preserve"> землеустрою щодо відведення земельних ділянок та технічної документації із землеустрою;</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UA"/>
        </w:rPr>
        <w:t>про розгляд земельних питань;</w:t>
      </w:r>
    </w:p>
    <w:p w:rsidR="00874E88" w:rsidRPr="004861A5" w:rsidRDefault="00874E88" w:rsidP="00874E88">
      <w:pPr>
        <w:numPr>
          <w:ilvl w:val="0"/>
          <w:numId w:val="1"/>
        </w:numPr>
        <w:spacing w:after="80" w:line="271" w:lineRule="auto"/>
        <w:ind w:left="0" w:firstLine="567"/>
        <w:jc w:val="both"/>
        <w:outlineLvl w:val="1"/>
        <w:rPr>
          <w:rFonts w:eastAsia="Times New Roman"/>
          <w:bCs/>
          <w:sz w:val="24"/>
          <w:szCs w:val="24"/>
          <w:lang w:val="uk-UA"/>
        </w:rPr>
      </w:pPr>
      <w:r w:rsidRPr="004861A5">
        <w:rPr>
          <w:rFonts w:eastAsia="Times New Roman"/>
          <w:bCs/>
          <w:sz w:val="24"/>
          <w:szCs w:val="24"/>
          <w:lang w:val="uk-UA"/>
        </w:rPr>
        <w:t>про підготовку лотів для продажу права оренди земельних ділянок комунальної власності на земельних торгах;</w:t>
      </w:r>
    </w:p>
    <w:p w:rsidR="00874E88" w:rsidRPr="00D764E2" w:rsidRDefault="00874E88" w:rsidP="00874E88">
      <w:pPr>
        <w:spacing w:after="120" w:line="271" w:lineRule="auto"/>
        <w:ind w:left="567"/>
        <w:jc w:val="both"/>
        <w:outlineLvl w:val="1"/>
        <w:rPr>
          <w:rFonts w:eastAsia="Times New Roman"/>
          <w:sz w:val="24"/>
          <w:szCs w:val="24"/>
          <w:lang w:val="uk-UA"/>
        </w:rPr>
      </w:pPr>
      <w:r w:rsidRPr="00D764E2">
        <w:rPr>
          <w:rFonts w:eastAsia="Times New Roman"/>
          <w:sz w:val="24"/>
          <w:szCs w:val="24"/>
          <w:lang w:val="uk-UA"/>
        </w:rPr>
        <w:t>інші  питання.</w:t>
      </w:r>
    </w:p>
    <w:p w:rsidR="00874E88" w:rsidRPr="00D764E2" w:rsidRDefault="00874E88" w:rsidP="00874E88">
      <w:pPr>
        <w:spacing w:line="276" w:lineRule="auto"/>
        <w:ind w:firstLine="567"/>
        <w:jc w:val="both"/>
        <w:rPr>
          <w:rFonts w:eastAsia="Calibri"/>
          <w:sz w:val="24"/>
          <w:szCs w:val="24"/>
          <w:lang w:val="uk-UA" w:eastAsia="en-US"/>
        </w:rPr>
      </w:pPr>
    </w:p>
    <w:p w:rsidR="00874E88" w:rsidRPr="00D764E2" w:rsidRDefault="00874E88" w:rsidP="00874E88">
      <w:pPr>
        <w:spacing w:line="276" w:lineRule="auto"/>
        <w:ind w:firstLine="567"/>
        <w:jc w:val="both"/>
        <w:rPr>
          <w:rFonts w:eastAsia="Calibri"/>
          <w:sz w:val="24"/>
          <w:szCs w:val="24"/>
          <w:lang w:val="uk-UA" w:eastAsia="en-US"/>
        </w:rPr>
      </w:pPr>
    </w:p>
    <w:p w:rsidR="00874E88" w:rsidRPr="00D764E2" w:rsidRDefault="00874E88" w:rsidP="00874E88">
      <w:pPr>
        <w:tabs>
          <w:tab w:val="left" w:pos="2268"/>
        </w:tabs>
        <w:rPr>
          <w:rFonts w:eastAsia="Calibri"/>
          <w:sz w:val="24"/>
          <w:szCs w:val="22"/>
          <w:lang w:val="uk-UA" w:eastAsia="en-US"/>
        </w:rPr>
      </w:pPr>
      <w:r w:rsidRPr="00D764E2">
        <w:rPr>
          <w:rFonts w:eastAsia="Calibri"/>
          <w:b/>
          <w:sz w:val="24"/>
          <w:szCs w:val="24"/>
          <w:lang w:val="uk-UA" w:eastAsia="en-US"/>
        </w:rPr>
        <w:t>Міський голова</w:t>
      </w:r>
      <w:r w:rsidRPr="00D764E2">
        <w:rPr>
          <w:rFonts w:eastAsia="Calibri"/>
          <w:b/>
          <w:sz w:val="24"/>
          <w:szCs w:val="24"/>
          <w:lang w:val="uk-UA" w:eastAsia="en-US"/>
        </w:rPr>
        <w:tab/>
      </w:r>
      <w:r w:rsidRPr="00D764E2">
        <w:rPr>
          <w:rFonts w:eastAsia="Calibri"/>
          <w:b/>
          <w:sz w:val="24"/>
          <w:szCs w:val="24"/>
          <w:lang w:val="uk-UA" w:eastAsia="en-US"/>
        </w:rPr>
        <w:tab/>
      </w:r>
      <w:r w:rsidRPr="00D764E2">
        <w:rPr>
          <w:rFonts w:eastAsia="Calibri"/>
          <w:b/>
          <w:sz w:val="24"/>
          <w:szCs w:val="24"/>
          <w:lang w:val="uk-UA" w:eastAsia="en-US"/>
        </w:rPr>
        <w:tab/>
      </w:r>
      <w:r w:rsidRPr="00D764E2">
        <w:rPr>
          <w:rFonts w:eastAsia="Calibri"/>
          <w:b/>
          <w:sz w:val="24"/>
          <w:szCs w:val="24"/>
          <w:lang w:val="uk-UA" w:eastAsia="en-US"/>
        </w:rPr>
        <w:tab/>
      </w:r>
      <w:r w:rsidRPr="00D764E2">
        <w:rPr>
          <w:rFonts w:eastAsia="Calibri"/>
          <w:b/>
          <w:sz w:val="24"/>
          <w:szCs w:val="24"/>
          <w:lang w:val="uk-UA" w:eastAsia="en-US"/>
        </w:rPr>
        <w:tab/>
      </w:r>
      <w:r w:rsidRPr="00D764E2">
        <w:rPr>
          <w:rFonts w:eastAsia="Calibri"/>
          <w:b/>
          <w:sz w:val="24"/>
          <w:szCs w:val="24"/>
          <w:lang w:val="uk-UA" w:eastAsia="en-US"/>
        </w:rPr>
        <w:tab/>
      </w:r>
      <w:r w:rsidRPr="00D764E2">
        <w:rPr>
          <w:rFonts w:eastAsia="Calibri"/>
          <w:b/>
          <w:sz w:val="24"/>
          <w:szCs w:val="24"/>
          <w:lang w:val="uk-UA" w:eastAsia="en-US"/>
        </w:rPr>
        <w:tab/>
        <w:t>Олег СТОГНІЙ</w:t>
      </w:r>
    </w:p>
    <w:p w:rsidR="008318AF" w:rsidRDefault="008318AF"/>
    <w:sectPr w:rsidR="008318AF" w:rsidSect="00040E42">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46470D"/>
    <w:multiLevelType w:val="hybridMultilevel"/>
    <w:tmpl w:val="491AB926"/>
    <w:lvl w:ilvl="0" w:tplc="7870DB68">
      <w:start w:val="1"/>
      <w:numFmt w:val="decimal"/>
      <w:suff w:val="space"/>
      <w:lvlText w:val="%1)"/>
      <w:lvlJc w:val="left"/>
      <w:pPr>
        <w:ind w:left="720" w:hanging="360"/>
      </w:pPr>
      <w:rPr>
        <w:rFonts w:ascii="Times New Roman" w:eastAsia="Times New Roman" w:hAnsi="Times New Roman" w:cs="Times New Roman"/>
        <w:b w:val="0"/>
        <w:i w:val="0"/>
        <w:color w:val="17321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E88"/>
    <w:rsid w:val="00040E42"/>
    <w:rsid w:val="00187B2C"/>
    <w:rsid w:val="008318AF"/>
    <w:rsid w:val="00874E88"/>
    <w:rsid w:val="00BF4881"/>
    <w:rsid w:val="00DA6F15"/>
    <w:rsid w:val="00F777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4852B"/>
  <w15:chartTrackingRefBased/>
  <w15:docId w15:val="{ED40E8A1-DBBE-48EE-B7FE-11203F492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2"/>
        <w:lang w:val="uk-UA" w:eastAsia="en-US" w:bidi="ar-SA"/>
      </w:rPr>
    </w:rPrDefault>
    <w:pPrDefault>
      <w:pPr>
        <w:spacing w:after="120" w:line="276" w:lineRule="auto"/>
        <w:ind w:firstLine="56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4E88"/>
    <w:pPr>
      <w:spacing w:after="0" w:line="240" w:lineRule="auto"/>
      <w:ind w:firstLine="0"/>
      <w:jc w:val="left"/>
    </w:pPr>
    <w:rPr>
      <w:rFonts w:eastAsia="SimSu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2631</Words>
  <Characters>1501</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15--Koftyn</cp:lastModifiedBy>
  <cp:revision>2</cp:revision>
  <dcterms:created xsi:type="dcterms:W3CDTF">2026-07-20T08:59:00Z</dcterms:created>
  <dcterms:modified xsi:type="dcterms:W3CDTF">2026-07-20T08:59:00Z</dcterms:modified>
</cp:coreProperties>
</file>