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12C4" w14:textId="77777777" w:rsidR="006E479E" w:rsidRPr="006E479E" w:rsidRDefault="006E479E" w:rsidP="006E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lang w:eastAsia="uk-UA"/>
          <w14:ligatures w14:val="none"/>
        </w:rPr>
      </w:pPr>
      <w:r w:rsidRPr="006E479E">
        <w:rPr>
          <w:rFonts w:ascii="Times New Roman" w:eastAsia="Times New Roman" w:hAnsi="Times New Roman" w:cs="Times New Roman"/>
          <w:b/>
          <w:bCs/>
          <w:noProof/>
          <w:kern w:val="0"/>
          <w:lang w:eastAsia="uk-UA"/>
          <w14:ligatures w14:val="none"/>
        </w:rPr>
        <w:t>ПРОЄКТ РІШЕННЯ</w:t>
      </w:r>
    </w:p>
    <w:p w14:paraId="5B698C39" w14:textId="43DDBCE6" w:rsidR="00073E23" w:rsidRDefault="006E479E" w:rsidP="006E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lang w:eastAsia="uk-UA"/>
          <w14:ligatures w14:val="none"/>
        </w:rPr>
      </w:pPr>
      <w:r w:rsidRPr="006E479E">
        <w:rPr>
          <w:rFonts w:ascii="Times New Roman" w:eastAsia="Times New Roman" w:hAnsi="Times New Roman" w:cs="Times New Roman"/>
          <w:b/>
          <w:bCs/>
          <w:noProof/>
          <w:kern w:val="0"/>
          <w:lang w:eastAsia="uk-UA"/>
          <w14:ligatures w14:val="none"/>
        </w:rPr>
        <w:t>РОМЕНСЬКА МІСЬКА РАДА СУМСЬКОЇ ОБЛАСТІ</w:t>
      </w:r>
    </w:p>
    <w:p w14:paraId="4198E47A" w14:textId="77777777" w:rsidR="006E479E" w:rsidRPr="006E479E" w:rsidRDefault="006E479E" w:rsidP="006E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073E23" w:rsidRPr="00111384" w14:paraId="600FAAFA" w14:textId="77777777" w:rsidTr="00D4116C">
        <w:tc>
          <w:tcPr>
            <w:tcW w:w="3133" w:type="dxa"/>
            <w:hideMark/>
          </w:tcPr>
          <w:p w14:paraId="3823BD1F" w14:textId="7EF1D7C6" w:rsidR="00073E23" w:rsidRPr="00111384" w:rsidRDefault="00073E23" w:rsidP="00D4116C">
            <w:pPr>
              <w:spacing w:after="0" w:line="252" w:lineRule="auto"/>
              <w:ind w:left="-111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2</w:t>
            </w:r>
            <w:r w:rsidR="009146E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7</w:t>
            </w:r>
            <w:r w:rsidRPr="00111384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.0</w:t>
            </w:r>
            <w:r w:rsidR="009146E3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5</w:t>
            </w:r>
            <w:r w:rsidRPr="00111384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.2026</w:t>
            </w:r>
          </w:p>
        </w:tc>
        <w:tc>
          <w:tcPr>
            <w:tcW w:w="3121" w:type="dxa"/>
            <w:hideMark/>
          </w:tcPr>
          <w:p w14:paraId="4E1B2DCB" w14:textId="77777777" w:rsidR="00073E23" w:rsidRPr="00111384" w:rsidRDefault="00073E23" w:rsidP="00D4116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Ромни</w:t>
            </w:r>
          </w:p>
        </w:tc>
        <w:tc>
          <w:tcPr>
            <w:tcW w:w="3101" w:type="dxa"/>
          </w:tcPr>
          <w:p w14:paraId="03B8B54B" w14:textId="77777777" w:rsidR="00073E23" w:rsidRPr="00111384" w:rsidRDefault="00073E23" w:rsidP="00D4116C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</w:p>
        </w:tc>
      </w:tr>
    </w:tbl>
    <w:p w14:paraId="541F2384" w14:textId="77777777" w:rsidR="00073E23" w:rsidRPr="00111384" w:rsidRDefault="00073E23" w:rsidP="00073E23">
      <w:pPr>
        <w:keepNext/>
        <w:spacing w:before="120" w:after="120" w:line="276" w:lineRule="auto"/>
        <w:ind w:right="5245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</w:pPr>
      <w:r w:rsidRPr="00111384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 xml:space="preserve">Про внесення змін та доповнень до Програми </w:t>
      </w:r>
      <w:bookmarkStart w:id="0" w:name="_Hlk166502330"/>
      <w:r w:rsidRPr="00111384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>«Освіта Роменської міської територіальної громади у 2024-2026 роках»</w:t>
      </w:r>
      <w:bookmarkEnd w:id="0"/>
    </w:p>
    <w:p w14:paraId="49A271F8" w14:textId="77777777" w:rsidR="00073E23" w:rsidRPr="00111384" w:rsidRDefault="00073E23" w:rsidP="00073E23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77FB09F6" w14:textId="77777777" w:rsidR="00073E23" w:rsidRPr="00111384" w:rsidRDefault="00073E23" w:rsidP="00073E2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МІСЬКА РАДА ВИРІШИЛА:</w:t>
      </w:r>
    </w:p>
    <w:p w14:paraId="74BA1E85" w14:textId="77777777" w:rsidR="00073E23" w:rsidRPr="00111384" w:rsidRDefault="00073E23" w:rsidP="00073E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Внести такі зміни до Програми «Освіта Роменської міської територіальної громади у 2024-2026 роках» (далі по тексту – Програма), затвердженої рішенням міської ради від 20.12.2023:</w:t>
      </w:r>
    </w:p>
    <w:p w14:paraId="41B0B557" w14:textId="4DE91C5A" w:rsidR="00C34BFF" w:rsidRDefault="002D13A4" w:rsidP="00C34BFF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1" w:name="_Hlk206752601"/>
      <w:bookmarkStart w:id="2" w:name="_Hlk221801853"/>
      <w:bookmarkStart w:id="3" w:name="_Hlk200982547"/>
      <w:bookmarkStart w:id="4" w:name="_Hlk155282362"/>
      <w:bookmarkStart w:id="5" w:name="_Hlk137108344"/>
      <w:bookmarkStart w:id="6" w:name="_Hlk192602572"/>
      <w:bookmarkStart w:id="7" w:name="_Hlk174527638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</w:t>
      </w:r>
      <w:r w:rsidR="00073E23"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Внести зміни до таблиці «Напрямки діяльності та заходи програми «Освіта Роменської міської територіальної громади у 2024-2026 роках</w:t>
      </w:r>
      <w:r w:rsidR="00073E23" w:rsidRPr="00F06F2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», виклавши </w:t>
      </w:r>
      <w:r w:rsidR="00073E23"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пункт </w:t>
      </w:r>
      <w:r w:rsidR="002E6A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</w:t>
      </w:r>
      <w:r w:rsidR="00073E23"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напрямку діяльності </w:t>
      </w:r>
      <w:r w:rsidR="002E6A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="00073E23"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</w:t>
      </w:r>
      <w:bookmarkStart w:id="8" w:name="_Hlk228957087"/>
      <w:r w:rsidR="002E6AB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Забезпечення середньої ланки закладів загальної середньої освіти комп’ютерним і мультимедійним обладнанням, дидактичними матеріалами, сучасними меблями</w:t>
      </w:r>
      <w:bookmarkEnd w:id="8"/>
      <w:r w:rsidR="00073E23"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 у такій редакції:</w:t>
      </w:r>
    </w:p>
    <w:p w14:paraId="12A5124C" w14:textId="77777777" w:rsidR="00C34BFF" w:rsidRPr="00111384" w:rsidRDefault="00C34BFF" w:rsidP="00C34BFF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992"/>
        <w:gridCol w:w="1873"/>
        <w:gridCol w:w="567"/>
        <w:gridCol w:w="708"/>
        <w:gridCol w:w="851"/>
        <w:gridCol w:w="850"/>
        <w:gridCol w:w="851"/>
        <w:gridCol w:w="849"/>
        <w:gridCol w:w="710"/>
        <w:gridCol w:w="1133"/>
      </w:tblGrid>
      <w:tr w:rsidR="00073E23" w:rsidRPr="00111384" w14:paraId="0AD06B49" w14:textId="77777777" w:rsidTr="00F40F66">
        <w:trPr>
          <w:trHeight w:val="728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9339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12" w:right="-11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 з/п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D9C8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Назва напрямку діяльності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B2F6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Перелік заходів програм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5106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06" w:right="-11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Строки виконання заходу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1BDD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Виконавці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A81B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Джерела фінансування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DDD7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Орієнтовний обсяг фінансування</w:t>
            </w: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(тис. гривень)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4644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82" w:right="-10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Очікувані результати</w:t>
            </w:r>
          </w:p>
        </w:tc>
      </w:tr>
      <w:tr w:rsidR="00073E23" w:rsidRPr="00111384" w14:paraId="342C7AD9" w14:textId="77777777" w:rsidTr="00F40F66">
        <w:trPr>
          <w:trHeight w:val="36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750E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9A5D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BA6E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BCDE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5F40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EDFB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A291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Усього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77E2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Роки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DF76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3E23" w:rsidRPr="00111384" w14:paraId="753988F5" w14:textId="77777777" w:rsidTr="00F40F66">
        <w:trPr>
          <w:trHeight w:val="36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AD87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CD97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E083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E672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69A0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DA2C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828E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60BE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4D17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2CB1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6B20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073E23" w:rsidRPr="00111384" w14:paraId="212D42F2" w14:textId="77777777" w:rsidTr="00F40F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1325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9" w:name="_Hlk221780810"/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3AE5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55D6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A2C5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49F7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5FDF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D15E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D771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F128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3C9D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058A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bookmarkEnd w:id="1"/>
        <w:bookmarkEnd w:id="2"/>
        <w:bookmarkEnd w:id="9"/>
      </w:tr>
      <w:tr w:rsidR="00073E23" w:rsidRPr="00111384" w14:paraId="1C1B94E6" w14:textId="77777777" w:rsidTr="00F40F66">
        <w:trPr>
          <w:trHeight w:val="1658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0026" w14:textId="314E43BF" w:rsidR="00073E23" w:rsidRPr="00111384" w:rsidRDefault="002E6AB3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A185" w14:textId="4BDA619B" w:rsidR="00073E23" w:rsidRPr="00111384" w:rsidRDefault="009C745D" w:rsidP="00D4116C">
            <w:pPr>
              <w:tabs>
                <w:tab w:val="left" w:pos="284"/>
              </w:tabs>
              <w:spacing w:after="0" w:line="240" w:lineRule="auto"/>
              <w:ind w:left="-83" w:right="-143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Створення умов для реалізації державної політики у реформуванні загальної середньої освіти «Нова українська школа»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64DA" w14:textId="7F6E54CE" w:rsidR="00073E23" w:rsidRPr="00111384" w:rsidRDefault="009C745D" w:rsidP="00D4116C">
            <w:pPr>
              <w:tabs>
                <w:tab w:val="left" w:pos="284"/>
              </w:tabs>
              <w:spacing w:after="0" w:line="240" w:lineRule="auto"/>
              <w:ind w:left="-81" w:right="-10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0" w:name="_Hlk221786313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  <w:r w:rsidR="00073E23"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«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Забезпечення середньої ланки закладів загальної середньої освіти комп’ютерним і мультимедійним обладнанням, дидактичними матеріалами, сучасними меблями</w:t>
            </w:r>
            <w:r w:rsidR="00073E23"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  <w:bookmarkEnd w:id="10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CAA6" w14:textId="77777777" w:rsidR="00073E23" w:rsidRPr="00111384" w:rsidRDefault="00073E23" w:rsidP="00D4116C">
            <w:pPr>
              <w:tabs>
                <w:tab w:val="left" w:pos="35"/>
              </w:tabs>
              <w:spacing w:after="0" w:line="240" w:lineRule="auto"/>
              <w:ind w:left="-107" w:right="-11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2024-2026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18C5" w14:textId="77777777" w:rsidR="00073E23" w:rsidRPr="00111384" w:rsidRDefault="00073E23" w:rsidP="00D4116C">
            <w:pPr>
              <w:tabs>
                <w:tab w:val="left" w:pos="284"/>
              </w:tabs>
              <w:spacing w:after="0" w:line="240" w:lineRule="auto"/>
              <w:ind w:left="-110" w:right="-11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Відділ освіти, керівники закладів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2EEE" w14:textId="6F347160" w:rsidR="00073E23" w:rsidRPr="00111384" w:rsidRDefault="003366C2" w:rsidP="00D4116C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66C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Бюджет Роменської МТГ </w:t>
            </w:r>
            <w:r w:rsidR="00073E23"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3559EC" w14:textId="0A871365" w:rsidR="00073E23" w:rsidRPr="00C34BFF" w:rsidRDefault="007F4DD4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4B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4214</w:t>
            </w:r>
            <w:r w:rsidR="00073E23" w:rsidRPr="00C34B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</w:t>
            </w:r>
          </w:p>
          <w:p w14:paraId="36C77712" w14:textId="1CE85F92" w:rsidR="00073E23" w:rsidRPr="00111384" w:rsidRDefault="007F4DD4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4B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FBA31" w14:textId="084CD495" w:rsidR="00073E23" w:rsidRPr="00F40F66" w:rsidRDefault="00C5769F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0F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2228,090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80E847" w14:textId="49B0EC60" w:rsidR="00073E23" w:rsidRPr="00F40F66" w:rsidRDefault="00C5769F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40F6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1317,925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C4CE" w14:textId="1CCC95FE" w:rsidR="00073E23" w:rsidRPr="00C34BFF" w:rsidRDefault="007F4DD4" w:rsidP="00D4116C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4B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668</w:t>
            </w:r>
            <w:r w:rsidR="00073E23" w:rsidRPr="00C34B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</w:t>
            </w:r>
          </w:p>
          <w:p w14:paraId="539A0AF2" w14:textId="45405906" w:rsidR="00073E23" w:rsidRPr="00111384" w:rsidRDefault="007F4DD4" w:rsidP="00D4116C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4BF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3589" w14:textId="045BBA9F" w:rsidR="00073E23" w:rsidRPr="00111384" w:rsidRDefault="00C5769F" w:rsidP="00D4116C">
            <w:pPr>
              <w:tabs>
                <w:tab w:val="left" w:pos="284"/>
              </w:tabs>
              <w:spacing w:after="0" w:line="240" w:lineRule="auto"/>
              <w:ind w:left="-82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Створення сучасного освітнього середовищя для учнів загальноосвітніх закладів в умовах упровадження реформи Нової української школи</w:t>
            </w:r>
          </w:p>
        </w:tc>
      </w:tr>
      <w:tr w:rsidR="00073E23" w:rsidRPr="00111384" w14:paraId="5EC25E5C" w14:textId="77777777" w:rsidTr="00F40F66">
        <w:trPr>
          <w:trHeight w:val="165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0402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B35E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F38A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DF88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3B8D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4D37" w14:textId="6D40635A" w:rsidR="00073E23" w:rsidRPr="00111384" w:rsidRDefault="003366C2" w:rsidP="00D4116C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366C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Державний б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6387" w14:textId="58D92056" w:rsidR="00073E23" w:rsidRPr="00111384" w:rsidRDefault="006049AE" w:rsidP="00D4116C">
            <w:pPr>
              <w:tabs>
                <w:tab w:val="left" w:pos="284"/>
              </w:tabs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10745,975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E2FD9" w14:textId="7BD9740A" w:rsidR="00073E23" w:rsidRPr="00111384" w:rsidRDefault="006049AE" w:rsidP="00D4116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5198,875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926B5" w14:textId="1E9418A1" w:rsidR="00073E23" w:rsidRPr="00111384" w:rsidRDefault="006049AE" w:rsidP="00D4116C">
            <w:pPr>
              <w:tabs>
                <w:tab w:val="left" w:pos="284"/>
              </w:tabs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2874,10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0F2DA" w14:textId="77777777" w:rsidR="006049AE" w:rsidRDefault="006049AE" w:rsidP="006049AE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2673,</w:t>
            </w:r>
          </w:p>
          <w:p w14:paraId="0B641188" w14:textId="43C66942" w:rsidR="00073E23" w:rsidRPr="00111384" w:rsidRDefault="006049AE" w:rsidP="006049AE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37B2" w14:textId="77777777" w:rsidR="00073E23" w:rsidRPr="00111384" w:rsidRDefault="00073E23" w:rsidP="00D41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1961CBFB" w14:textId="77777777" w:rsidR="00F91454" w:rsidRDefault="00F91454" w:rsidP="00F91454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5797415" w14:textId="63038713" w:rsidR="00C34BFF" w:rsidRDefault="007E4803" w:rsidP="00F91454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2</w:t>
      </w: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Внести зміни до таблиці «Напрямки діяльності та заходи програми «Освіта Роменської міської територіальної громади у 2024-2026 роках», </w:t>
      </w:r>
      <w:r w:rsidRPr="00F06F2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виклавши</w:t>
      </w: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пункт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</w:t>
      </w: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напрямку діяльності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11</w:t>
      </w: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</w:t>
      </w:r>
      <w:r w:rsidRPr="007E480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Поліпшення матеріально-технічної бази закладів освіти</w:t>
      </w:r>
      <w:r w:rsidRPr="0011138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 у такій редакції:</w:t>
      </w:r>
    </w:p>
    <w:p w14:paraId="772F0C9B" w14:textId="77777777" w:rsidR="00F91454" w:rsidRPr="00111384" w:rsidRDefault="00F91454" w:rsidP="00F91454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992"/>
        <w:gridCol w:w="2013"/>
        <w:gridCol w:w="567"/>
        <w:gridCol w:w="851"/>
        <w:gridCol w:w="850"/>
        <w:gridCol w:w="851"/>
        <w:gridCol w:w="709"/>
        <w:gridCol w:w="708"/>
        <w:gridCol w:w="680"/>
        <w:gridCol w:w="1163"/>
      </w:tblGrid>
      <w:tr w:rsidR="002D13A4" w:rsidRPr="00111384" w14:paraId="5F61E3A9" w14:textId="77777777" w:rsidTr="006776AD">
        <w:trPr>
          <w:trHeight w:val="728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5D36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ind w:left="-112" w:right="-112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 з/п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B8A8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Назва напрямку діяльності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EF48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Перелік заходів програм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6683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ind w:left="-106" w:right="-11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Строки виконання заходу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82C3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Виконавці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3E24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Джерела фінансування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D9F9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Орієнтовний обсяг фінансування</w:t>
            </w: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(тис. гривень)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F8B5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ind w:left="-82" w:right="-105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Очікувані результати</w:t>
            </w:r>
          </w:p>
        </w:tc>
      </w:tr>
      <w:tr w:rsidR="002D13A4" w:rsidRPr="00111384" w14:paraId="4EDBA96A" w14:textId="77777777" w:rsidTr="006776AD">
        <w:trPr>
          <w:trHeight w:val="36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B52B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063E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4747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1E99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A913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2168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7503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ind w:left="-101" w:right="-11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Усього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D2F3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Роки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8C77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D13A4" w:rsidRPr="00111384" w14:paraId="357F9D7A" w14:textId="77777777" w:rsidTr="006776AD">
        <w:trPr>
          <w:trHeight w:val="360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2ED5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8DB9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E513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CED5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C5C7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3BA3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959C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60C2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B936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1214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4B5B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D13A4" w:rsidRPr="00111384" w14:paraId="3A5D6C1F" w14:textId="77777777" w:rsidTr="006776AD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2CBB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F2D9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64D9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8F9B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FEAE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3D17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7A23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884D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C7EB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42F6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A0E0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</w:tr>
      <w:tr w:rsidR="002D13A4" w:rsidRPr="00111384" w14:paraId="2A0880C1" w14:textId="77777777" w:rsidTr="006776AD">
        <w:trPr>
          <w:trHeight w:val="1658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A453" w14:textId="70911E0B" w:rsidR="002D13A4" w:rsidRPr="00111384" w:rsidRDefault="00805A89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CD6E" w14:textId="62AEBF24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ind w:left="-83" w:right="-143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11" w:name="_Hlk228956068"/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Поліпшення </w:t>
            </w:r>
            <w:r w:rsidR="00805A8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матеріально-технічної бази закладів освіти</w:t>
            </w:r>
            <w:bookmarkEnd w:id="11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E788" w14:textId="16C57CFC" w:rsidR="002D13A4" w:rsidRPr="00111384" w:rsidRDefault="00805A89" w:rsidP="006776AD">
            <w:pPr>
              <w:tabs>
                <w:tab w:val="left" w:pos="284"/>
              </w:tabs>
              <w:spacing w:after="0" w:line="240" w:lineRule="auto"/>
              <w:ind w:left="-81" w:right="-10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  <w:r w:rsidR="002D13A4" w:rsidRPr="0011138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Засоби навчання та комп’ютерне обладнання для оснащення навчального кабінету предмету «Захист </w:t>
            </w:r>
            <w:r w:rsidR="00E9010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України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» для Роменського ліцею №1 ім.  Калнишевського Роменської міської ради Сумської області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F577" w14:textId="77777777" w:rsidR="002D13A4" w:rsidRPr="00111384" w:rsidRDefault="002D13A4" w:rsidP="006776AD">
            <w:pPr>
              <w:tabs>
                <w:tab w:val="left" w:pos="35"/>
              </w:tabs>
              <w:spacing w:after="0" w:line="240" w:lineRule="auto"/>
              <w:ind w:left="-107" w:right="-11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2024-2026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C4C0" w14:textId="77777777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ind w:left="-110" w:right="-11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Відділ освіти, керівники закладів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D085" w14:textId="05B3A0B7" w:rsidR="002D13A4" w:rsidRPr="00111384" w:rsidRDefault="00871661" w:rsidP="006776AD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7166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Бюджет Роменської МТГ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DC33EB" w14:textId="0142E680" w:rsidR="002D13A4" w:rsidRPr="00111384" w:rsidRDefault="00C93A8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1A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1492,013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088B3" w14:textId="2C4217DD" w:rsidR="002D13A4" w:rsidRPr="00111384" w:rsidRDefault="00C93A8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278,188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C64DE8" w14:textId="222F43BC" w:rsidR="002D13A4" w:rsidRPr="00111384" w:rsidRDefault="00C93A84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882,075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2766" w14:textId="3A92B203" w:rsidR="002D13A4" w:rsidRPr="00111384" w:rsidRDefault="00C93A84" w:rsidP="006776AD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21AA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331,750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658B" w14:textId="7C62B68E" w:rsidR="002D13A4" w:rsidRPr="00111384" w:rsidRDefault="002A1470" w:rsidP="006776AD">
            <w:pPr>
              <w:tabs>
                <w:tab w:val="left" w:pos="284"/>
              </w:tabs>
              <w:spacing w:after="0" w:line="240" w:lineRule="auto"/>
              <w:ind w:left="-82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Покращення матеріально-технічної бази закладів освіти</w:t>
            </w:r>
          </w:p>
        </w:tc>
      </w:tr>
      <w:tr w:rsidR="002D13A4" w:rsidRPr="00111384" w14:paraId="6E94EB9F" w14:textId="77777777" w:rsidTr="006776AD">
        <w:trPr>
          <w:trHeight w:val="165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3E50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4080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6C9A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44C3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A736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8933" w14:textId="3C1D8AEA" w:rsidR="002D13A4" w:rsidRPr="00111384" w:rsidRDefault="00871661" w:rsidP="006776AD">
            <w:pPr>
              <w:tabs>
                <w:tab w:val="left" w:pos="284"/>
              </w:tabs>
              <w:spacing w:after="0" w:line="240" w:lineRule="auto"/>
              <w:ind w:left="-114" w:right="-10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7166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Державний б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77D6" w14:textId="2054FE5F" w:rsidR="002D13A4" w:rsidRPr="00111384" w:rsidRDefault="00367963" w:rsidP="006776AD">
            <w:pPr>
              <w:tabs>
                <w:tab w:val="left" w:pos="284"/>
              </w:tabs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653,855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42DC6" w14:textId="6B720075" w:rsidR="002D13A4" w:rsidRPr="00111384" w:rsidRDefault="00367963" w:rsidP="006776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649,104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58E5D" w14:textId="2D5874BB" w:rsidR="002D13A4" w:rsidRPr="00111384" w:rsidRDefault="00367963" w:rsidP="006776AD">
            <w:pPr>
              <w:tabs>
                <w:tab w:val="left" w:pos="284"/>
              </w:tabs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4,7512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E84C4" w14:textId="3582F131" w:rsidR="002D13A4" w:rsidRPr="00111384" w:rsidRDefault="002D13A4" w:rsidP="006776AD">
            <w:pPr>
              <w:tabs>
                <w:tab w:val="left" w:pos="284"/>
              </w:tabs>
              <w:spacing w:after="0" w:line="240" w:lineRule="auto"/>
              <w:ind w:left="-101" w:right="-14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2FF8" w14:textId="77777777" w:rsidR="002D13A4" w:rsidRPr="00111384" w:rsidRDefault="002D13A4" w:rsidP="006776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7D08073A" w14:textId="77777777" w:rsidR="002D13A4" w:rsidRPr="00111384" w:rsidRDefault="002D13A4" w:rsidP="00073E23">
      <w:pPr>
        <w:tabs>
          <w:tab w:val="left" w:pos="284"/>
        </w:tabs>
        <w:spacing w:before="240" w:after="0" w:line="276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bookmarkEnd w:id="3"/>
    <w:p w14:paraId="7367796F" w14:textId="77777777" w:rsidR="00073E23" w:rsidRPr="00111384" w:rsidRDefault="00073E23" w:rsidP="00073E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bookmarkEnd w:id="4"/>
    <w:bookmarkEnd w:id="5"/>
    <w:bookmarkEnd w:id="6"/>
    <w:bookmarkEnd w:id="7"/>
    <w:p w14:paraId="53674374" w14:textId="77777777" w:rsidR="00D0287E" w:rsidRPr="00D0287E" w:rsidRDefault="00D0287E" w:rsidP="00D02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D0287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Розробник – Ірина ІВНИЦЬКА, начальник Відділу освіти Роменської міської ради Сумської області</w:t>
      </w:r>
    </w:p>
    <w:p w14:paraId="3B939F91" w14:textId="77777777" w:rsidR="00D0287E" w:rsidRPr="00D0287E" w:rsidRDefault="00D0287E" w:rsidP="00D028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kern w:val="0"/>
          <w:u w:val="single"/>
          <w:lang w:eastAsia="ru-RU"/>
          <w14:ligatures w14:val="none"/>
        </w:rPr>
      </w:pPr>
      <w:r w:rsidRPr="00D0287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Зауваження та пропозиції до проєкту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6" w:history="1">
        <w:r w:rsidRPr="00D0287E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ru-RU"/>
            <w14:ligatures w14:val="none"/>
          </w:rPr>
          <w:t>osvita@romny-vk.gov.ua</w:t>
        </w:r>
      </w:hyperlink>
    </w:p>
    <w:p w14:paraId="7B51DF4A" w14:textId="77777777" w:rsidR="00073E23" w:rsidRPr="00111384" w:rsidRDefault="00073E23" w:rsidP="00073E23">
      <w:pPr>
        <w:spacing w:after="0" w:line="268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20F28C06" w14:textId="24E6AFE3" w:rsidR="00073E23" w:rsidRPr="00111384" w:rsidRDefault="00263045" w:rsidP="00263045">
      <w:pP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br w:type="page"/>
      </w:r>
    </w:p>
    <w:p w14:paraId="13F28133" w14:textId="77777777" w:rsidR="00073E23" w:rsidRPr="00111384" w:rsidRDefault="00073E23" w:rsidP="00073E23">
      <w:pPr>
        <w:spacing w:after="0" w:line="268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lastRenderedPageBreak/>
        <w:t>Пояснювальна записка</w:t>
      </w:r>
    </w:p>
    <w:p w14:paraId="59532BC9" w14:textId="77777777" w:rsidR="00073E23" w:rsidRPr="00111384" w:rsidRDefault="00073E23" w:rsidP="00073E23">
      <w:pPr>
        <w:spacing w:after="0" w:line="26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111384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до проєкту рішення міської ради</w:t>
      </w:r>
      <w:r w:rsidRPr="0011138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«Про внесення змін та доповнень до Програми «Освіта Роменської міської територіальної громади у 2024-2026 роках»</w:t>
      </w:r>
    </w:p>
    <w:p w14:paraId="66C3A8F1" w14:textId="77777777" w:rsidR="00073E23" w:rsidRPr="00111384" w:rsidRDefault="00073E23" w:rsidP="00073E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B35071B" w14:textId="279DC348" w:rsidR="00073E23" w:rsidRPr="00111384" w:rsidRDefault="00073E23" w:rsidP="00EC26E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2" w:name="_Hlk221789103"/>
      <w:r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 метою</w:t>
      </w:r>
      <w:r w:rsidR="00433D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забезпечення</w:t>
      </w:r>
      <w:r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C26E3" w:rsidRPr="00EC26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оснащення навчального кабінету предмету «Захист України»</w:t>
      </w:r>
      <w:r w:rsidR="00EC26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пропонується внести зміни</w:t>
      </w:r>
      <w:r w:rsidR="00EC26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EC26E3" w:rsidRPr="00EC26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 межах визначених обсягів фінансування</w:t>
      </w:r>
      <w:r w:rsidR="00EC26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програми «Освіта Роменської міської територіальної громади у 2024-2026 роках»</w:t>
      </w:r>
      <w:r w:rsidR="00EC26E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10EE8135" w14:textId="3E699478" w:rsidR="00073E23" w:rsidRPr="004F5EC1" w:rsidRDefault="005670F2" w:rsidP="007739A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3" w:name="_Hlk228957138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073E23"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r w:rsidR="00073E23" w:rsidRPr="0031167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Зменшити</w:t>
      </w:r>
      <w:r w:rsidR="00073E23"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обсяг фінансування</w:t>
      </w:r>
      <w:r w:rsidR="00073E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2026 році,</w:t>
      </w:r>
      <w:r w:rsidR="00073E23"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73E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передбачений пунктом</w:t>
      </w:r>
      <w:r w:rsidR="00073E23"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94555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="00073E23"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</w:t>
      </w:r>
      <w:r w:rsidR="009455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Забезпечення середньої ланки закладів загальної середньої освіти комп’ютерним і мультимедійним обладнанням, дидактичними матеріалами, сучасними меблями</w:t>
      </w:r>
      <w:r w:rsidR="00073E23"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напрямку діяльності </w:t>
      </w:r>
      <w:r w:rsidR="0094555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="00073E23"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</w:t>
      </w:r>
      <w:r w:rsidR="0094555B" w:rsidRPr="0094555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Створення умов для реалізації державної політики у реформуванні загальної середньої освіти «Нова українська школа</w:t>
      </w:r>
      <w:r w:rsidR="00073E23" w:rsidRPr="001113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</w:t>
      </w:r>
      <w:r w:rsidR="00073E23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</w:t>
      </w:r>
      <w:r w:rsidR="001375E3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331,750</w:t>
      </w:r>
      <w:r w:rsidR="00073E23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грн</w:t>
      </w:r>
      <w:r w:rsidR="00073E23" w:rsidRPr="004F5EC1">
        <w:t xml:space="preserve"> </w:t>
      </w:r>
      <w:r w:rsidR="00073E23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(з </w:t>
      </w:r>
      <w:r w:rsidR="009E4EF8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1000,000</w:t>
      </w:r>
      <w:r w:rsidR="00A447CB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073E23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грн до </w:t>
      </w:r>
      <w:r w:rsidR="001375E3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668,250</w:t>
      </w:r>
      <w:r w:rsidR="00073E23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грн).</w:t>
      </w:r>
    </w:p>
    <w:bookmarkEnd w:id="13"/>
    <w:p w14:paraId="322E19F7" w14:textId="69097E21" w:rsidR="005670F2" w:rsidRPr="004F5EC1" w:rsidRDefault="005670F2" w:rsidP="007739A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 </w:t>
      </w:r>
      <w:r w:rsidRPr="004F5EC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Збільшити</w:t>
      </w:r>
      <w:r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обсяг фінансування у 2026 році, передбачений пунктом </w:t>
      </w:r>
      <w:r w:rsidR="00C926F6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</w:t>
      </w:r>
      <w:r w:rsidR="00C926F6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Засоби навчання та комп’ютерне обладнання для оснащення навчального кабінету предмету «Захист України» для Роменського ліцею №1 ім.  Калнишевського Роменської міської ради Сумської області</w:t>
      </w:r>
      <w:r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напрямку діяльності </w:t>
      </w:r>
      <w:r w:rsidR="00C926F6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</w:t>
      </w:r>
      <w:r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</w:t>
      </w:r>
      <w:r w:rsidR="00C926F6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Поліпшення матеріально-технічної бази закладів освіти</w:t>
      </w:r>
      <w:r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на 331,750 грн (з 0,000 грн до </w:t>
      </w:r>
      <w:r w:rsidR="00C926F6"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331,750 </w:t>
      </w:r>
      <w:r w:rsidRPr="004F5EC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грн).</w:t>
      </w:r>
    </w:p>
    <w:bookmarkEnd w:id="12"/>
    <w:p w14:paraId="28DF7D50" w14:textId="521FD133" w:rsidR="00073E23" w:rsidRPr="000410F0" w:rsidRDefault="00073E23" w:rsidP="00073E2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95"/>
        <w:gridCol w:w="3060"/>
      </w:tblGrid>
      <w:tr w:rsidR="00073E23" w:rsidRPr="00111384" w14:paraId="5017D784" w14:textId="77777777" w:rsidTr="00D4116C">
        <w:tc>
          <w:tcPr>
            <w:tcW w:w="6521" w:type="dxa"/>
            <w:hideMark/>
          </w:tcPr>
          <w:p w14:paraId="20D71C3D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Начальник Відділу освіти</w:t>
            </w: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</w:p>
          <w:p w14:paraId="77631025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Роменської міської ради Сумської області</w:t>
            </w:r>
          </w:p>
        </w:tc>
        <w:tc>
          <w:tcPr>
            <w:tcW w:w="3107" w:type="dxa"/>
          </w:tcPr>
          <w:p w14:paraId="2E6F604A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01CDD2AD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Ірина ІВНИЦЬКА</w:t>
            </w:r>
          </w:p>
        </w:tc>
      </w:tr>
      <w:tr w:rsidR="00073E23" w:rsidRPr="00111384" w14:paraId="63BE7C9F" w14:textId="77777777" w:rsidTr="00D4116C">
        <w:tc>
          <w:tcPr>
            <w:tcW w:w="6521" w:type="dxa"/>
          </w:tcPr>
          <w:p w14:paraId="3DB3C44A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07" w:type="dxa"/>
          </w:tcPr>
          <w:p w14:paraId="347E137D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073E23" w:rsidRPr="00111384" w14:paraId="28395F25" w14:textId="77777777" w:rsidTr="00D4116C">
        <w:tc>
          <w:tcPr>
            <w:tcW w:w="6521" w:type="dxa"/>
            <w:hideMark/>
          </w:tcPr>
          <w:p w14:paraId="1DBFD447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113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Погоджено</w:t>
            </w:r>
          </w:p>
          <w:p w14:paraId="133539DE" w14:textId="319A7101" w:rsidR="00073E23" w:rsidRPr="008366F7" w:rsidRDefault="008366F7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366F7">
              <w:rPr>
                <w:rFonts w:ascii="Times New Roman" w:hAnsi="Times New Roman" w:cs="Times New Roman"/>
                <w:b/>
              </w:rPr>
              <w:t>Керуючий справами виконкому</w:t>
            </w:r>
          </w:p>
        </w:tc>
        <w:tc>
          <w:tcPr>
            <w:tcW w:w="3107" w:type="dxa"/>
          </w:tcPr>
          <w:p w14:paraId="35734ACA" w14:textId="77777777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7FCC6A78" w14:textId="77777777" w:rsidR="008366F7" w:rsidRDefault="008366F7" w:rsidP="008366F7">
            <w:pPr>
              <w:pStyle w:val="23"/>
              <w:shd w:val="clear" w:color="auto" w:fill="auto"/>
              <w:spacing w:before="0" w:after="0" w:line="322" w:lineRule="exact"/>
              <w:ind w:righ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Наталія МОСКАЛЕНКО</w:t>
            </w:r>
          </w:p>
          <w:p w14:paraId="2308EB58" w14:textId="4D959D9D" w:rsidR="00073E23" w:rsidRPr="00111384" w:rsidRDefault="00073E23" w:rsidP="00D4116C">
            <w:pPr>
              <w:spacing w:after="0" w:line="26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3C03CF8E" w14:textId="77777777" w:rsidR="00073E23" w:rsidRPr="00111384" w:rsidRDefault="00073E23" w:rsidP="00073E2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38CEA64C" w14:textId="3E18D23E" w:rsidR="008366F7" w:rsidRDefault="008366F7" w:rsidP="008366F7">
      <w:pPr>
        <w:pStyle w:val="23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</w:p>
    <w:p w14:paraId="487509DA" w14:textId="77777777" w:rsidR="00201D00" w:rsidRDefault="00201D00"/>
    <w:sectPr w:rsidR="0020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809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00"/>
    <w:rsid w:val="000410F0"/>
    <w:rsid w:val="00073E23"/>
    <w:rsid w:val="000D2750"/>
    <w:rsid w:val="000E4DBE"/>
    <w:rsid w:val="001375E3"/>
    <w:rsid w:val="001415AD"/>
    <w:rsid w:val="00166AB2"/>
    <w:rsid w:val="00201D00"/>
    <w:rsid w:val="00216CC0"/>
    <w:rsid w:val="00263045"/>
    <w:rsid w:val="002A1470"/>
    <w:rsid w:val="002D13A4"/>
    <w:rsid w:val="002D7826"/>
    <w:rsid w:val="002E6AB3"/>
    <w:rsid w:val="00302430"/>
    <w:rsid w:val="003317AB"/>
    <w:rsid w:val="003366C2"/>
    <w:rsid w:val="00367963"/>
    <w:rsid w:val="00390EA6"/>
    <w:rsid w:val="00421AAF"/>
    <w:rsid w:val="00433D98"/>
    <w:rsid w:val="00451915"/>
    <w:rsid w:val="00460C6B"/>
    <w:rsid w:val="004A5EFD"/>
    <w:rsid w:val="004F5EC1"/>
    <w:rsid w:val="00504D86"/>
    <w:rsid w:val="005467A8"/>
    <w:rsid w:val="005670F2"/>
    <w:rsid w:val="006049AE"/>
    <w:rsid w:val="006E479E"/>
    <w:rsid w:val="007739AC"/>
    <w:rsid w:val="00795238"/>
    <w:rsid w:val="007E4803"/>
    <w:rsid w:val="007F4DD4"/>
    <w:rsid w:val="00805A89"/>
    <w:rsid w:val="008366F7"/>
    <w:rsid w:val="00871661"/>
    <w:rsid w:val="009146E3"/>
    <w:rsid w:val="0094555B"/>
    <w:rsid w:val="009561AD"/>
    <w:rsid w:val="00965B98"/>
    <w:rsid w:val="009C745D"/>
    <w:rsid w:val="009D1317"/>
    <w:rsid w:val="009E4EF8"/>
    <w:rsid w:val="00A447CB"/>
    <w:rsid w:val="00AD771A"/>
    <w:rsid w:val="00AE602F"/>
    <w:rsid w:val="00B53DAD"/>
    <w:rsid w:val="00B93706"/>
    <w:rsid w:val="00BF659B"/>
    <w:rsid w:val="00C01C70"/>
    <w:rsid w:val="00C34BFF"/>
    <w:rsid w:val="00C42EBE"/>
    <w:rsid w:val="00C516A1"/>
    <w:rsid w:val="00C5769F"/>
    <w:rsid w:val="00C604A1"/>
    <w:rsid w:val="00C75AE7"/>
    <w:rsid w:val="00C77EC9"/>
    <w:rsid w:val="00C926F6"/>
    <w:rsid w:val="00C93A84"/>
    <w:rsid w:val="00CB5089"/>
    <w:rsid w:val="00CF5E98"/>
    <w:rsid w:val="00D0287E"/>
    <w:rsid w:val="00D71DE6"/>
    <w:rsid w:val="00DE1D6B"/>
    <w:rsid w:val="00DF283C"/>
    <w:rsid w:val="00E5440C"/>
    <w:rsid w:val="00E65D83"/>
    <w:rsid w:val="00E90108"/>
    <w:rsid w:val="00EA052E"/>
    <w:rsid w:val="00EC1005"/>
    <w:rsid w:val="00EC26E3"/>
    <w:rsid w:val="00EE6EA5"/>
    <w:rsid w:val="00F06F2A"/>
    <w:rsid w:val="00F255A5"/>
    <w:rsid w:val="00F40F66"/>
    <w:rsid w:val="00F46D7E"/>
    <w:rsid w:val="00F5384D"/>
    <w:rsid w:val="00F6086B"/>
    <w:rsid w:val="00F9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A07B"/>
  <w15:chartTrackingRefBased/>
  <w15:docId w15:val="{ADE2FFB8-B355-41CF-9E5A-A95863CF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E23"/>
  </w:style>
  <w:style w:type="paragraph" w:styleId="1">
    <w:name w:val="heading 1"/>
    <w:basedOn w:val="a"/>
    <w:next w:val="a"/>
    <w:link w:val="10"/>
    <w:uiPriority w:val="9"/>
    <w:qFormat/>
    <w:rsid w:val="00201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D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D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D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D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D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D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D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D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1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D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1D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D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D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1D00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link w:val="23"/>
    <w:semiHidden/>
    <w:locked/>
    <w:rsid w:val="008366F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c"/>
    <w:semiHidden/>
    <w:rsid w:val="008366F7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romny-vk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16C0C-7C82-4DB9-B3A6-0D32FAA0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2758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14</cp:revision>
  <cp:lastPrinted>2026-05-07T11:44:00Z</cp:lastPrinted>
  <dcterms:created xsi:type="dcterms:W3CDTF">2026-05-07T07:27:00Z</dcterms:created>
  <dcterms:modified xsi:type="dcterms:W3CDTF">2026-05-07T11:57:00Z</dcterms:modified>
</cp:coreProperties>
</file>