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F2" w:rsidRPr="00D162F2" w:rsidRDefault="00D162F2" w:rsidP="002F722B">
      <w:pPr>
        <w:tabs>
          <w:tab w:val="left" w:pos="709"/>
        </w:tabs>
        <w:jc w:val="center"/>
        <w:rPr>
          <w:b/>
        </w:rPr>
      </w:pPr>
      <w:r w:rsidRPr="00D162F2">
        <w:rPr>
          <w:noProof/>
          <w:lang w:val="ru-RU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F2" w:rsidRPr="00D162F2" w:rsidRDefault="00D162F2" w:rsidP="00D162F2">
      <w:pPr>
        <w:spacing w:line="276" w:lineRule="auto"/>
        <w:jc w:val="center"/>
        <w:rPr>
          <w:b/>
          <w:bCs/>
        </w:rPr>
      </w:pPr>
      <w:r w:rsidRPr="00D162F2">
        <w:rPr>
          <w:b/>
          <w:bCs/>
        </w:rPr>
        <w:t>РОМЕНСЬКА МІСЬКА РАДА СУМСЬКОЇ ОБЛАСТІ</w:t>
      </w:r>
    </w:p>
    <w:p w:rsidR="00D162F2" w:rsidRPr="00D162F2" w:rsidRDefault="00D162F2" w:rsidP="00D162F2">
      <w:pPr>
        <w:keepNext/>
        <w:spacing w:line="276" w:lineRule="auto"/>
        <w:jc w:val="center"/>
        <w:outlineLvl w:val="0"/>
        <w:rPr>
          <w:b/>
          <w:lang w:eastAsia="uk-UA"/>
        </w:rPr>
      </w:pPr>
      <w:r w:rsidRPr="00D162F2">
        <w:rPr>
          <w:b/>
          <w:lang w:eastAsia="uk-UA"/>
        </w:rPr>
        <w:t>ВИКОНАВЧИЙ КОМІТЕТ</w:t>
      </w:r>
    </w:p>
    <w:p w:rsidR="00D162F2" w:rsidRPr="00D162F2" w:rsidRDefault="00D162F2" w:rsidP="00D162F2">
      <w:pPr>
        <w:rPr>
          <w:sz w:val="16"/>
          <w:szCs w:val="16"/>
          <w:lang w:eastAsia="uk-UA"/>
        </w:rPr>
      </w:pPr>
    </w:p>
    <w:p w:rsidR="00D162F2" w:rsidRPr="00D162F2" w:rsidRDefault="00D162F2" w:rsidP="00D162F2">
      <w:pPr>
        <w:spacing w:line="276" w:lineRule="auto"/>
        <w:jc w:val="center"/>
        <w:rPr>
          <w:b/>
          <w:lang w:eastAsia="uk-UA"/>
        </w:rPr>
      </w:pPr>
      <w:r w:rsidRPr="00D162F2">
        <w:rPr>
          <w:b/>
          <w:lang w:eastAsia="uk-UA"/>
        </w:rPr>
        <w:t>РОЗПОРЯДЖЕННЯ МІСЬКОГО ГОЛОВИ</w:t>
      </w:r>
    </w:p>
    <w:p w:rsidR="00D162F2" w:rsidRPr="00D162F2" w:rsidRDefault="00D162F2" w:rsidP="00D162F2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6"/>
        <w:gridCol w:w="2534"/>
        <w:gridCol w:w="3478"/>
      </w:tblGrid>
      <w:tr w:rsidR="00D162F2" w:rsidRPr="00D162F2" w:rsidTr="00A1227E">
        <w:tc>
          <w:tcPr>
            <w:tcW w:w="3652" w:type="dxa"/>
          </w:tcPr>
          <w:p w:rsidR="00D162F2" w:rsidRPr="00D162F2" w:rsidRDefault="00713892" w:rsidP="00D162F2">
            <w:pPr>
              <w:spacing w:line="276" w:lineRule="auto"/>
              <w:ind w:hanging="105"/>
              <w:jc w:val="both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21</w:t>
            </w:r>
            <w:r w:rsidR="002F722B">
              <w:rPr>
                <w:b/>
                <w:lang w:eastAsia="uk-UA"/>
              </w:rPr>
              <w:t>.</w:t>
            </w:r>
            <w:r w:rsidR="00D162F2">
              <w:rPr>
                <w:b/>
                <w:lang w:eastAsia="uk-UA"/>
              </w:rPr>
              <w:t>04</w:t>
            </w:r>
            <w:r w:rsidR="00D162F2" w:rsidRPr="00D162F2">
              <w:rPr>
                <w:b/>
                <w:lang w:eastAsia="uk-UA"/>
              </w:rPr>
              <w:t>.20</w:t>
            </w:r>
            <w:r w:rsidR="00D162F2" w:rsidRPr="00D162F2">
              <w:rPr>
                <w:b/>
                <w:lang w:val="en-US" w:eastAsia="uk-UA"/>
              </w:rPr>
              <w:t>2</w:t>
            </w:r>
            <w:r w:rsidR="004D4387">
              <w:rPr>
                <w:b/>
                <w:lang w:eastAsia="uk-UA"/>
              </w:rPr>
              <w:t>6</w:t>
            </w:r>
          </w:p>
        </w:tc>
        <w:tc>
          <w:tcPr>
            <w:tcW w:w="2552" w:type="dxa"/>
          </w:tcPr>
          <w:p w:rsidR="00D162F2" w:rsidRPr="00D162F2" w:rsidRDefault="00D162F2" w:rsidP="00D162F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D162F2">
              <w:rPr>
                <w:b/>
                <w:lang w:eastAsia="uk-UA"/>
              </w:rPr>
              <w:t>Ромни</w:t>
            </w:r>
          </w:p>
        </w:tc>
        <w:tc>
          <w:tcPr>
            <w:tcW w:w="3509" w:type="dxa"/>
          </w:tcPr>
          <w:p w:rsidR="00D162F2" w:rsidRPr="00D162F2" w:rsidRDefault="00D162F2" w:rsidP="00513D44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D162F2">
              <w:rPr>
                <w:b/>
                <w:lang w:eastAsia="uk-UA"/>
              </w:rPr>
              <w:t>№</w:t>
            </w:r>
            <w:r w:rsidR="00244667">
              <w:rPr>
                <w:b/>
                <w:lang w:eastAsia="uk-UA"/>
              </w:rPr>
              <w:t xml:space="preserve"> </w:t>
            </w:r>
            <w:r w:rsidR="00713892">
              <w:rPr>
                <w:b/>
                <w:lang w:eastAsia="uk-UA"/>
              </w:rPr>
              <w:t>105</w:t>
            </w:r>
            <w:r w:rsidRPr="00D162F2">
              <w:rPr>
                <w:b/>
                <w:lang w:eastAsia="uk-UA"/>
              </w:rPr>
              <w:t xml:space="preserve">-ОД </w:t>
            </w:r>
          </w:p>
        </w:tc>
      </w:tr>
    </w:tbl>
    <w:p w:rsidR="004D4387" w:rsidRPr="007979E7" w:rsidRDefault="004D4387" w:rsidP="002618F1">
      <w:pPr>
        <w:spacing w:line="23" w:lineRule="atLeast"/>
      </w:pPr>
    </w:p>
    <w:p w:rsidR="004D4387" w:rsidRPr="004D4387" w:rsidRDefault="004D4387" w:rsidP="00AA1A51">
      <w:pPr>
        <w:spacing w:line="276" w:lineRule="auto"/>
        <w:jc w:val="both"/>
        <w:rPr>
          <w:b/>
        </w:rPr>
      </w:pPr>
      <w:r w:rsidRPr="004D4387">
        <w:rPr>
          <w:b/>
        </w:rPr>
        <w:t>Про визначення уповноваженого</w:t>
      </w:r>
    </w:p>
    <w:p w:rsidR="004D4387" w:rsidRPr="004D4387" w:rsidRDefault="004D4387" w:rsidP="00AA1A51">
      <w:pPr>
        <w:spacing w:line="276" w:lineRule="auto"/>
        <w:jc w:val="both"/>
        <w:rPr>
          <w:b/>
        </w:rPr>
      </w:pPr>
      <w:r w:rsidRPr="004D4387">
        <w:rPr>
          <w:b/>
        </w:rPr>
        <w:t xml:space="preserve">з </w:t>
      </w:r>
      <w:r w:rsidR="00904126">
        <w:rPr>
          <w:b/>
        </w:rPr>
        <w:t xml:space="preserve">  </w:t>
      </w:r>
      <w:r w:rsidRPr="004D4387">
        <w:rPr>
          <w:b/>
        </w:rPr>
        <w:t xml:space="preserve">питань </w:t>
      </w:r>
      <w:proofErr w:type="spellStart"/>
      <w:r w:rsidRPr="004D4387">
        <w:rPr>
          <w:b/>
        </w:rPr>
        <w:t>безбар’єрності</w:t>
      </w:r>
      <w:proofErr w:type="spellEnd"/>
    </w:p>
    <w:p w:rsidR="004D4387" w:rsidRPr="00C21DF9" w:rsidRDefault="004D4387" w:rsidP="00AA1A51">
      <w:pPr>
        <w:spacing w:line="276" w:lineRule="auto"/>
        <w:jc w:val="both"/>
        <w:rPr>
          <w:sz w:val="28"/>
        </w:rPr>
      </w:pPr>
    </w:p>
    <w:p w:rsidR="004D4387" w:rsidRPr="00C21DF9" w:rsidRDefault="004D4387" w:rsidP="00AA1A51">
      <w:pPr>
        <w:widowControl w:val="0"/>
        <w:tabs>
          <w:tab w:val="left" w:pos="0"/>
        </w:tabs>
        <w:spacing w:line="276" w:lineRule="auto"/>
        <w:ind w:right="49"/>
        <w:jc w:val="both"/>
        <w:rPr>
          <w:color w:val="000000"/>
          <w:lang w:eastAsia="en-US" w:bidi="en-US"/>
        </w:rPr>
      </w:pPr>
      <w:r w:rsidRPr="00C21DF9">
        <w:rPr>
          <w:color w:val="000000"/>
          <w:lang w:eastAsia="en-US" w:bidi="en-US"/>
        </w:rPr>
        <w:t xml:space="preserve">          </w:t>
      </w:r>
      <w:r w:rsidR="00447F59" w:rsidRPr="00C21DF9">
        <w:rPr>
          <w:color w:val="000000"/>
          <w:lang w:eastAsia="en-US" w:bidi="en-US"/>
        </w:rPr>
        <w:t>Відповідно до</w:t>
      </w:r>
      <w:r w:rsidR="00B65E2D" w:rsidRPr="00C21DF9">
        <w:rPr>
          <w:color w:val="000000"/>
          <w:lang w:eastAsia="en-US" w:bidi="en-US"/>
        </w:rPr>
        <w:t xml:space="preserve"> пункту 20</w:t>
      </w:r>
      <w:r w:rsidR="00447F59" w:rsidRPr="00C21DF9">
        <w:rPr>
          <w:color w:val="000000"/>
          <w:lang w:eastAsia="en-US" w:bidi="en-US"/>
        </w:rPr>
        <w:t xml:space="preserve"> </w:t>
      </w:r>
      <w:r w:rsidR="00C21DF9" w:rsidRPr="00C21DF9">
        <w:rPr>
          <w:color w:val="000000"/>
          <w:lang w:eastAsia="en-US" w:bidi="en-US"/>
        </w:rPr>
        <w:t>частини 4</w:t>
      </w:r>
      <w:r w:rsidR="00447F59" w:rsidRPr="00C21DF9">
        <w:rPr>
          <w:color w:val="000000"/>
          <w:lang w:eastAsia="en-US" w:bidi="en-US"/>
        </w:rPr>
        <w:t xml:space="preserve"> </w:t>
      </w:r>
      <w:r w:rsidR="00C21DF9" w:rsidRPr="00C21DF9">
        <w:rPr>
          <w:color w:val="000000"/>
          <w:lang w:eastAsia="en-US" w:bidi="en-US"/>
        </w:rPr>
        <w:t xml:space="preserve">статті </w:t>
      </w:r>
      <w:r w:rsidR="00447F59" w:rsidRPr="00C21DF9">
        <w:rPr>
          <w:color w:val="000000"/>
          <w:lang w:eastAsia="en-US" w:bidi="en-US"/>
        </w:rPr>
        <w:t>42</w:t>
      </w:r>
      <w:r w:rsidRPr="00C21DF9">
        <w:rPr>
          <w:color w:val="000000"/>
          <w:lang w:eastAsia="en-US" w:bidi="en-US"/>
        </w:rPr>
        <w:t xml:space="preserve"> Закону України «Про місцеве самоврядування в Україні», Указу Пр</w:t>
      </w:r>
      <w:r w:rsidR="00B65E2D" w:rsidRPr="00C21DF9">
        <w:rPr>
          <w:color w:val="000000"/>
          <w:lang w:eastAsia="en-US" w:bidi="en-US"/>
        </w:rPr>
        <w:t>езидента України від 03</w:t>
      </w:r>
      <w:r w:rsidR="00713892">
        <w:rPr>
          <w:color w:val="000000"/>
          <w:lang w:eastAsia="en-US" w:bidi="en-US"/>
        </w:rPr>
        <w:t xml:space="preserve"> грудня </w:t>
      </w:r>
      <w:r w:rsidR="00B65E2D" w:rsidRPr="00C21DF9">
        <w:rPr>
          <w:color w:val="000000"/>
          <w:lang w:eastAsia="en-US" w:bidi="en-US"/>
        </w:rPr>
        <w:t xml:space="preserve">2020 </w:t>
      </w:r>
      <w:r w:rsidR="00713892">
        <w:rPr>
          <w:color w:val="000000"/>
          <w:lang w:eastAsia="en-US" w:bidi="en-US"/>
        </w:rPr>
        <w:t>р.</w:t>
      </w:r>
      <w:r w:rsidRPr="00C21DF9">
        <w:rPr>
          <w:color w:val="000000"/>
          <w:lang w:eastAsia="en-US" w:bidi="en-US"/>
        </w:rPr>
        <w:t xml:space="preserve"> №</w:t>
      </w:r>
      <w:r w:rsidR="00B65E2D" w:rsidRPr="00C21DF9">
        <w:rPr>
          <w:color w:val="000000"/>
          <w:lang w:eastAsia="en-US" w:bidi="en-US"/>
        </w:rPr>
        <w:t xml:space="preserve"> </w:t>
      </w:r>
      <w:r w:rsidRPr="00C21DF9">
        <w:rPr>
          <w:color w:val="000000"/>
          <w:lang w:eastAsia="en-US" w:bidi="en-US"/>
        </w:rPr>
        <w:t xml:space="preserve">533/2020 «Про забезпечення створення </w:t>
      </w:r>
      <w:proofErr w:type="spellStart"/>
      <w:r w:rsidRPr="00C21DF9">
        <w:rPr>
          <w:color w:val="000000"/>
          <w:lang w:eastAsia="en-US" w:bidi="en-US"/>
        </w:rPr>
        <w:t>безбар’єрного</w:t>
      </w:r>
      <w:proofErr w:type="spellEnd"/>
      <w:r w:rsidRPr="00C21DF9">
        <w:rPr>
          <w:color w:val="000000"/>
          <w:lang w:eastAsia="en-US" w:bidi="en-US"/>
        </w:rPr>
        <w:t xml:space="preserve"> простору в Україні», розпоряджен</w:t>
      </w:r>
      <w:r w:rsidR="00713892">
        <w:rPr>
          <w:color w:val="000000"/>
          <w:lang w:eastAsia="en-US" w:bidi="en-US"/>
        </w:rPr>
        <w:t>ь</w:t>
      </w:r>
      <w:r w:rsidRPr="00C21DF9">
        <w:rPr>
          <w:color w:val="000000"/>
          <w:lang w:eastAsia="en-US" w:bidi="en-US"/>
        </w:rPr>
        <w:t xml:space="preserve"> Кабінету М</w:t>
      </w:r>
      <w:r w:rsidR="00B65E2D" w:rsidRPr="00C21DF9">
        <w:rPr>
          <w:color w:val="000000"/>
          <w:lang w:eastAsia="en-US" w:bidi="en-US"/>
        </w:rPr>
        <w:t>іністрів України</w:t>
      </w:r>
      <w:r w:rsidR="00713892">
        <w:rPr>
          <w:color w:val="000000"/>
          <w:lang w:eastAsia="en-US" w:bidi="en-US"/>
        </w:rPr>
        <w:t>:</w:t>
      </w:r>
      <w:r w:rsidR="00B65E2D" w:rsidRPr="00C21DF9">
        <w:rPr>
          <w:color w:val="000000"/>
          <w:lang w:eastAsia="en-US" w:bidi="en-US"/>
        </w:rPr>
        <w:t xml:space="preserve"> </w:t>
      </w:r>
      <w:r w:rsidR="00713892" w:rsidRPr="00C21DF9">
        <w:rPr>
          <w:color w:val="000000"/>
          <w:lang w:eastAsia="en-US" w:bidi="en-US"/>
        </w:rPr>
        <w:t>від 21</w:t>
      </w:r>
      <w:r w:rsidR="00713892">
        <w:rPr>
          <w:color w:val="000000"/>
          <w:lang w:eastAsia="en-US" w:bidi="en-US"/>
        </w:rPr>
        <w:t xml:space="preserve"> березня </w:t>
      </w:r>
      <w:r w:rsidR="00713892" w:rsidRPr="00C21DF9">
        <w:rPr>
          <w:color w:val="000000"/>
          <w:lang w:eastAsia="en-US" w:bidi="en-US"/>
        </w:rPr>
        <w:t>2025</w:t>
      </w:r>
      <w:r w:rsidR="00713892">
        <w:rPr>
          <w:color w:val="000000"/>
          <w:lang w:eastAsia="en-US" w:bidi="en-US"/>
        </w:rPr>
        <w:t xml:space="preserve"> р.</w:t>
      </w:r>
      <w:r w:rsidR="00713892" w:rsidRPr="00C21DF9">
        <w:rPr>
          <w:color w:val="000000"/>
          <w:lang w:eastAsia="en-US" w:bidi="en-US"/>
        </w:rPr>
        <w:t xml:space="preserve"> № 374-р «Про затвердження плану заходів  на 2025–2026 роки з реалізації Національної стратегії зі створення безбар’єрного простору в Україні на період до 2030 року»</w:t>
      </w:r>
      <w:r w:rsidR="000F16D3">
        <w:rPr>
          <w:color w:val="000000"/>
          <w:lang w:eastAsia="en-US" w:bidi="en-US"/>
        </w:rPr>
        <w:t xml:space="preserve"> та </w:t>
      </w:r>
      <w:r w:rsidR="00B65E2D" w:rsidRPr="00C21DF9">
        <w:rPr>
          <w:color w:val="000000"/>
          <w:lang w:eastAsia="en-US" w:bidi="en-US"/>
        </w:rPr>
        <w:t>від 25</w:t>
      </w:r>
      <w:r w:rsidR="00713892">
        <w:rPr>
          <w:color w:val="000000"/>
          <w:lang w:eastAsia="en-US" w:bidi="en-US"/>
        </w:rPr>
        <w:t xml:space="preserve"> березня </w:t>
      </w:r>
      <w:r w:rsidR="00B65E2D" w:rsidRPr="00C21DF9">
        <w:rPr>
          <w:color w:val="000000"/>
          <w:lang w:eastAsia="en-US" w:bidi="en-US"/>
        </w:rPr>
        <w:t>2025</w:t>
      </w:r>
      <w:r w:rsidR="00713892">
        <w:rPr>
          <w:color w:val="000000"/>
          <w:lang w:eastAsia="en-US" w:bidi="en-US"/>
        </w:rPr>
        <w:t xml:space="preserve"> р.</w:t>
      </w:r>
      <w:r w:rsidRPr="00C21DF9">
        <w:rPr>
          <w:color w:val="000000"/>
          <w:lang w:eastAsia="en-US" w:bidi="en-US"/>
        </w:rPr>
        <w:t xml:space="preserve"> №</w:t>
      </w:r>
      <w:r w:rsidR="00B65E2D" w:rsidRPr="00C21DF9">
        <w:rPr>
          <w:color w:val="000000"/>
          <w:lang w:eastAsia="en-US" w:bidi="en-US"/>
        </w:rPr>
        <w:t xml:space="preserve"> </w:t>
      </w:r>
      <w:r w:rsidRPr="00C21DF9">
        <w:rPr>
          <w:color w:val="000000"/>
          <w:lang w:eastAsia="en-US" w:bidi="en-US"/>
        </w:rPr>
        <w:t>294-р «Про внесення змін до Національної стратегії із створення безбар’єрного простору в Україні на період до 2030</w:t>
      </w:r>
      <w:r w:rsidR="00904126" w:rsidRPr="00C21DF9">
        <w:rPr>
          <w:color w:val="000000"/>
          <w:lang w:eastAsia="en-US" w:bidi="en-US"/>
        </w:rPr>
        <w:t xml:space="preserve"> </w:t>
      </w:r>
      <w:r w:rsidR="00B65E2D" w:rsidRPr="00C21DF9">
        <w:rPr>
          <w:color w:val="000000"/>
          <w:lang w:eastAsia="en-US" w:bidi="en-US"/>
        </w:rPr>
        <w:t>року»</w:t>
      </w:r>
      <w:r w:rsidR="000F16D3">
        <w:rPr>
          <w:color w:val="000000"/>
          <w:lang w:eastAsia="en-US" w:bidi="en-US"/>
        </w:rPr>
        <w:t>,</w:t>
      </w:r>
      <w:r w:rsidR="00B65E2D" w:rsidRPr="00C21DF9">
        <w:rPr>
          <w:color w:val="000000"/>
          <w:lang w:eastAsia="en-US" w:bidi="en-US"/>
        </w:rPr>
        <w:t xml:space="preserve"> </w:t>
      </w:r>
      <w:r w:rsidRPr="00C21DF9">
        <w:rPr>
          <w:color w:val="000000"/>
          <w:lang w:eastAsia="en-US" w:bidi="en-US"/>
        </w:rPr>
        <w:t xml:space="preserve">з </w:t>
      </w:r>
      <w:r w:rsidR="00904126" w:rsidRPr="00C21DF9">
        <w:rPr>
          <w:color w:val="000000"/>
          <w:lang w:eastAsia="en-US" w:bidi="en-US"/>
        </w:rPr>
        <w:t xml:space="preserve">метою ефективної реалізації державної політики </w:t>
      </w:r>
      <w:proofErr w:type="spellStart"/>
      <w:r w:rsidR="00904126" w:rsidRPr="00C21DF9">
        <w:rPr>
          <w:color w:val="000000"/>
          <w:lang w:eastAsia="en-US" w:bidi="en-US"/>
        </w:rPr>
        <w:t>безбар'єрності</w:t>
      </w:r>
      <w:proofErr w:type="spellEnd"/>
      <w:r w:rsidR="00904126" w:rsidRPr="00C21DF9">
        <w:rPr>
          <w:color w:val="000000"/>
          <w:lang w:eastAsia="en-US" w:bidi="en-US"/>
        </w:rPr>
        <w:t xml:space="preserve"> та </w:t>
      </w:r>
      <w:proofErr w:type="spellStart"/>
      <w:r w:rsidR="00904126" w:rsidRPr="00C21DF9">
        <w:rPr>
          <w:color w:val="000000"/>
          <w:lang w:eastAsia="en-US" w:bidi="en-US"/>
        </w:rPr>
        <w:t>міжсекторальної</w:t>
      </w:r>
      <w:proofErr w:type="spellEnd"/>
      <w:r w:rsidR="00904126" w:rsidRPr="00C21DF9">
        <w:rPr>
          <w:color w:val="000000"/>
          <w:lang w:eastAsia="en-US" w:bidi="en-US"/>
        </w:rPr>
        <w:t xml:space="preserve"> координації виконання заходів </w:t>
      </w:r>
      <w:r w:rsidR="00A063C3">
        <w:rPr>
          <w:color w:val="000000"/>
          <w:lang w:eastAsia="en-US" w:bidi="en-US"/>
        </w:rPr>
        <w:t>за</w:t>
      </w:r>
      <w:r w:rsidR="00904126" w:rsidRPr="00C21DF9">
        <w:rPr>
          <w:color w:val="000000"/>
          <w:lang w:eastAsia="en-US" w:bidi="en-US"/>
        </w:rPr>
        <w:t xml:space="preserve"> усім</w:t>
      </w:r>
      <w:r w:rsidR="00A063C3">
        <w:rPr>
          <w:color w:val="000000"/>
          <w:lang w:eastAsia="en-US" w:bidi="en-US"/>
        </w:rPr>
        <w:t>а</w:t>
      </w:r>
      <w:r w:rsidR="00904126" w:rsidRPr="00C21DF9">
        <w:rPr>
          <w:color w:val="000000"/>
          <w:lang w:eastAsia="en-US" w:bidi="en-US"/>
        </w:rPr>
        <w:t xml:space="preserve"> напрямка</w:t>
      </w:r>
      <w:r w:rsidR="00A063C3">
        <w:rPr>
          <w:color w:val="000000"/>
          <w:lang w:eastAsia="en-US" w:bidi="en-US"/>
        </w:rPr>
        <w:t>ми</w:t>
      </w:r>
      <w:r w:rsidR="00904126" w:rsidRPr="00C21DF9">
        <w:rPr>
          <w:color w:val="000000"/>
          <w:lang w:eastAsia="en-US" w:bidi="en-US"/>
        </w:rPr>
        <w:t xml:space="preserve"> </w:t>
      </w:r>
      <w:proofErr w:type="spellStart"/>
      <w:r w:rsidR="00904126" w:rsidRPr="00C21DF9">
        <w:rPr>
          <w:color w:val="000000"/>
          <w:lang w:eastAsia="en-US" w:bidi="en-US"/>
        </w:rPr>
        <w:t>безбар'єрності</w:t>
      </w:r>
      <w:proofErr w:type="spellEnd"/>
    </w:p>
    <w:p w:rsidR="00F70AB5" w:rsidRPr="00C21DF9" w:rsidRDefault="00F70AB5" w:rsidP="00AA1A51">
      <w:pPr>
        <w:spacing w:line="276" w:lineRule="auto"/>
        <w:ind w:left="567"/>
        <w:jc w:val="both"/>
      </w:pPr>
    </w:p>
    <w:p w:rsidR="00F70AB5" w:rsidRDefault="004D4387" w:rsidP="000F16D3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 w:rsidRPr="00C21DF9">
        <w:t xml:space="preserve">Визначити </w:t>
      </w:r>
      <w:r w:rsidR="000F16D3" w:rsidRPr="00C21DF9">
        <w:t xml:space="preserve">керуючого справами виконкому, голову Ради </w:t>
      </w:r>
      <w:proofErr w:type="spellStart"/>
      <w:r w:rsidR="000F16D3" w:rsidRPr="00C21DF9">
        <w:t>безбар’єрності</w:t>
      </w:r>
      <w:proofErr w:type="spellEnd"/>
      <w:r w:rsidR="000F16D3" w:rsidRPr="00C21DF9">
        <w:t xml:space="preserve"> при виконавчому комітеті Роменської міської ради  Наталію МОСКАЛЕНКО</w:t>
      </w:r>
      <w:r w:rsidR="000F16D3" w:rsidRPr="00C21DF9">
        <w:t xml:space="preserve"> </w:t>
      </w:r>
      <w:r w:rsidRPr="00C21DF9">
        <w:t>уповноважен</w:t>
      </w:r>
      <w:r w:rsidR="000F16D3">
        <w:t>им</w:t>
      </w:r>
      <w:r w:rsidRPr="00C21DF9">
        <w:t xml:space="preserve"> з питань </w:t>
      </w:r>
      <w:proofErr w:type="spellStart"/>
      <w:r w:rsidRPr="00C21DF9">
        <w:t>бербар’єрності</w:t>
      </w:r>
      <w:proofErr w:type="spellEnd"/>
      <w:r w:rsidRPr="00C21DF9">
        <w:t xml:space="preserve"> в </w:t>
      </w:r>
      <w:r w:rsidR="00904126" w:rsidRPr="00C21DF9">
        <w:t>Роменській</w:t>
      </w:r>
      <w:r w:rsidRPr="00C21DF9">
        <w:t xml:space="preserve"> міській територіальній громаді</w:t>
      </w:r>
      <w:r w:rsidR="00F70AB5" w:rsidRPr="00C21DF9">
        <w:t>.</w:t>
      </w:r>
    </w:p>
    <w:p w:rsidR="000F16D3" w:rsidRPr="00C21DF9" w:rsidRDefault="000F16D3" w:rsidP="000F16D3">
      <w:pPr>
        <w:pStyle w:val="a3"/>
        <w:spacing w:line="276" w:lineRule="auto"/>
        <w:ind w:left="1068"/>
        <w:jc w:val="both"/>
      </w:pPr>
    </w:p>
    <w:p w:rsidR="004D4387" w:rsidRPr="00C21DF9" w:rsidRDefault="00F70AB5" w:rsidP="000F16D3">
      <w:pPr>
        <w:spacing w:line="276" w:lineRule="auto"/>
        <w:ind w:firstLine="567"/>
        <w:jc w:val="both"/>
      </w:pPr>
      <w:r w:rsidRPr="00C21DF9">
        <w:t xml:space="preserve">2. </w:t>
      </w:r>
      <w:r w:rsidR="004D4387" w:rsidRPr="00C21DF9">
        <w:t xml:space="preserve">Затвердити перелік завдань уповноваженого з питань </w:t>
      </w:r>
      <w:proofErr w:type="spellStart"/>
      <w:r w:rsidR="004D4387" w:rsidRPr="00C21DF9">
        <w:t>безбар’єрності</w:t>
      </w:r>
      <w:proofErr w:type="spellEnd"/>
      <w:r w:rsidR="000F16D3">
        <w:t xml:space="preserve"> </w:t>
      </w:r>
      <w:r w:rsidR="000F16D3" w:rsidRPr="00C21DF9">
        <w:t>в Роменській міській територіальній громаді</w:t>
      </w:r>
      <w:r w:rsidR="004D4387" w:rsidRPr="00C21DF9">
        <w:t xml:space="preserve">, </w:t>
      </w:r>
      <w:r w:rsidR="000F16D3">
        <w:t>що д</w:t>
      </w:r>
      <w:r w:rsidR="004D4387" w:rsidRPr="00C21DF9">
        <w:t>одається.</w:t>
      </w:r>
    </w:p>
    <w:p w:rsidR="002618F1" w:rsidRPr="00C21DF9" w:rsidRDefault="002618F1" w:rsidP="002618F1">
      <w:pPr>
        <w:tabs>
          <w:tab w:val="left" w:pos="708"/>
        </w:tabs>
        <w:spacing w:line="276" w:lineRule="auto"/>
        <w:rPr>
          <w:bCs/>
        </w:rPr>
      </w:pPr>
    </w:p>
    <w:p w:rsidR="002618F1" w:rsidRPr="00C21DF9" w:rsidRDefault="002618F1" w:rsidP="002618F1">
      <w:pPr>
        <w:tabs>
          <w:tab w:val="left" w:pos="708"/>
        </w:tabs>
        <w:spacing w:line="276" w:lineRule="auto"/>
        <w:rPr>
          <w:bCs/>
        </w:rPr>
      </w:pPr>
    </w:p>
    <w:p w:rsidR="00F70AB5" w:rsidRPr="00C21DF9" w:rsidRDefault="002618F1" w:rsidP="00F70AB5">
      <w:pPr>
        <w:pStyle w:val="HTML"/>
        <w:spacing w:line="276" w:lineRule="auto"/>
        <w:jc w:val="both"/>
        <w:rPr>
          <w:rFonts w:ascii="Times New Roman" w:eastAsia="Times New Roman" w:hAnsi="Times New Roman"/>
          <w:b/>
          <w:sz w:val="24"/>
        </w:rPr>
        <w:sectPr w:rsidR="00F70AB5" w:rsidRPr="00C21DF9" w:rsidSect="002F722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C21DF9">
        <w:rPr>
          <w:rFonts w:ascii="Times New Roman" w:eastAsia="Times New Roman" w:hAnsi="Times New Roman"/>
          <w:b/>
          <w:sz w:val="24"/>
        </w:rPr>
        <w:t xml:space="preserve">Міський голова </w:t>
      </w:r>
      <w:r w:rsidRPr="00C21DF9">
        <w:rPr>
          <w:rFonts w:ascii="Times New Roman" w:eastAsia="Times New Roman" w:hAnsi="Times New Roman"/>
          <w:b/>
          <w:sz w:val="24"/>
        </w:rPr>
        <w:tab/>
      </w:r>
      <w:r w:rsidRPr="00C21DF9">
        <w:rPr>
          <w:rFonts w:ascii="Times New Roman" w:eastAsia="Times New Roman" w:hAnsi="Times New Roman"/>
          <w:b/>
          <w:sz w:val="24"/>
        </w:rPr>
        <w:tab/>
      </w:r>
      <w:r w:rsidRPr="00C21DF9">
        <w:rPr>
          <w:rFonts w:ascii="Times New Roman" w:eastAsia="Times New Roman" w:hAnsi="Times New Roman"/>
          <w:b/>
          <w:sz w:val="24"/>
        </w:rPr>
        <w:tab/>
      </w:r>
      <w:r w:rsidRPr="00C21DF9">
        <w:rPr>
          <w:rFonts w:ascii="Times New Roman" w:eastAsia="Times New Roman" w:hAnsi="Times New Roman"/>
          <w:b/>
          <w:sz w:val="24"/>
        </w:rPr>
        <w:tab/>
      </w:r>
      <w:r w:rsidRPr="00C21DF9">
        <w:rPr>
          <w:rFonts w:ascii="Times New Roman" w:eastAsia="Times New Roman" w:hAnsi="Times New Roman"/>
          <w:b/>
          <w:sz w:val="24"/>
        </w:rPr>
        <w:tab/>
      </w:r>
      <w:r w:rsidRPr="00C21DF9">
        <w:rPr>
          <w:rFonts w:ascii="Times New Roman" w:eastAsia="Times New Roman" w:hAnsi="Times New Roman"/>
          <w:b/>
          <w:sz w:val="24"/>
        </w:rPr>
        <w:tab/>
      </w:r>
      <w:r w:rsidR="00F70AB5" w:rsidRPr="00C21DF9">
        <w:rPr>
          <w:rFonts w:ascii="Times New Roman" w:eastAsia="Times New Roman" w:hAnsi="Times New Roman"/>
          <w:b/>
          <w:sz w:val="24"/>
        </w:rPr>
        <w:tab/>
        <w:t xml:space="preserve">      </w:t>
      </w:r>
      <w:r w:rsidR="005210B5" w:rsidRPr="00C21DF9">
        <w:rPr>
          <w:rFonts w:ascii="Times New Roman" w:eastAsia="Times New Roman" w:hAnsi="Times New Roman"/>
          <w:b/>
          <w:sz w:val="24"/>
        </w:rPr>
        <w:t>Олег СТОГНІ</w:t>
      </w:r>
      <w:r w:rsidR="00B65E2D" w:rsidRPr="00C21DF9">
        <w:rPr>
          <w:rFonts w:ascii="Times New Roman" w:eastAsia="Times New Roman" w:hAnsi="Times New Roman"/>
          <w:b/>
          <w:sz w:val="24"/>
        </w:rPr>
        <w:t>Й</w:t>
      </w:r>
    </w:p>
    <w:p w:rsidR="001B20A0" w:rsidRPr="0008138E" w:rsidRDefault="004D4387" w:rsidP="0008138E">
      <w:pPr>
        <w:spacing w:line="276" w:lineRule="auto"/>
        <w:ind w:left="5529"/>
        <w:rPr>
          <w:b/>
        </w:rPr>
      </w:pPr>
      <w:r w:rsidRPr="0008138E">
        <w:rPr>
          <w:b/>
        </w:rPr>
        <w:lastRenderedPageBreak/>
        <w:t>Додаток</w:t>
      </w:r>
    </w:p>
    <w:p w:rsidR="004D4387" w:rsidRPr="0008138E" w:rsidRDefault="004D4387" w:rsidP="0008138E">
      <w:pPr>
        <w:spacing w:line="276" w:lineRule="auto"/>
        <w:ind w:left="5529"/>
        <w:rPr>
          <w:b/>
        </w:rPr>
      </w:pPr>
      <w:r w:rsidRPr="0008138E">
        <w:rPr>
          <w:b/>
        </w:rPr>
        <w:t xml:space="preserve">до розпорядження </w:t>
      </w:r>
      <w:r w:rsidR="001B20A0" w:rsidRPr="0008138E">
        <w:rPr>
          <w:b/>
        </w:rPr>
        <w:t>міського голови</w:t>
      </w:r>
    </w:p>
    <w:p w:rsidR="004D4387" w:rsidRPr="0008138E" w:rsidRDefault="000F16D3" w:rsidP="0008138E">
      <w:pPr>
        <w:spacing w:line="276" w:lineRule="auto"/>
        <w:ind w:left="5529"/>
        <w:rPr>
          <w:rFonts w:eastAsia="Calibri"/>
          <w:b/>
          <w:lang w:eastAsia="en-US"/>
        </w:rPr>
      </w:pPr>
      <w:r w:rsidRPr="0008138E">
        <w:rPr>
          <w:rFonts w:eastAsia="Calibri"/>
          <w:b/>
          <w:lang w:eastAsia="en-US"/>
        </w:rPr>
        <w:t>21.</w:t>
      </w:r>
      <w:r w:rsidR="005210B5" w:rsidRPr="0008138E">
        <w:rPr>
          <w:rFonts w:eastAsia="Calibri"/>
          <w:b/>
          <w:lang w:eastAsia="en-US"/>
        </w:rPr>
        <w:t xml:space="preserve">04.2026 </w:t>
      </w:r>
      <w:r w:rsidR="004D4387" w:rsidRPr="0008138E">
        <w:rPr>
          <w:rFonts w:eastAsia="Calibri"/>
          <w:b/>
          <w:lang w:eastAsia="en-US"/>
        </w:rPr>
        <w:t xml:space="preserve">№ </w:t>
      </w:r>
      <w:r w:rsidR="0008138E">
        <w:rPr>
          <w:rFonts w:eastAsia="Calibri"/>
          <w:b/>
          <w:lang w:eastAsia="en-US"/>
        </w:rPr>
        <w:t>105</w:t>
      </w:r>
      <w:r w:rsidR="001B20A0" w:rsidRPr="0008138E">
        <w:rPr>
          <w:rFonts w:eastAsia="Calibri"/>
          <w:b/>
          <w:lang w:eastAsia="en-US"/>
        </w:rPr>
        <w:t>-ОД</w:t>
      </w:r>
    </w:p>
    <w:p w:rsidR="004D4387" w:rsidRPr="0008138E" w:rsidRDefault="004D4387" w:rsidP="00AA1A51">
      <w:pPr>
        <w:spacing w:line="276" w:lineRule="auto"/>
        <w:ind w:firstLine="426"/>
        <w:rPr>
          <w:rFonts w:ascii="Calibri" w:eastAsia="Calibri" w:hAnsi="Calibri"/>
          <w:b/>
          <w:lang w:eastAsia="en-US"/>
        </w:rPr>
      </w:pPr>
    </w:p>
    <w:p w:rsidR="004D4387" w:rsidRPr="00A063C3" w:rsidRDefault="004D4387" w:rsidP="00AA1A51">
      <w:pPr>
        <w:spacing w:line="276" w:lineRule="auto"/>
        <w:ind w:firstLine="426"/>
        <w:jc w:val="center"/>
        <w:rPr>
          <w:rFonts w:eastAsia="Calibri"/>
          <w:b/>
          <w:lang w:eastAsia="en-US"/>
        </w:rPr>
      </w:pPr>
      <w:r w:rsidRPr="00C21DF9">
        <w:rPr>
          <w:rFonts w:eastAsia="Calibri"/>
          <w:b/>
          <w:lang w:eastAsia="en-US"/>
        </w:rPr>
        <w:t xml:space="preserve">Перелік завдань уповноваженого з питань </w:t>
      </w:r>
      <w:proofErr w:type="spellStart"/>
      <w:r w:rsidRPr="00C21DF9">
        <w:rPr>
          <w:rFonts w:eastAsia="Calibri"/>
          <w:b/>
          <w:lang w:eastAsia="en-US"/>
        </w:rPr>
        <w:t>безбар’єрності</w:t>
      </w:r>
      <w:proofErr w:type="spellEnd"/>
      <w:r w:rsidR="00A063C3">
        <w:rPr>
          <w:rFonts w:eastAsia="Calibri"/>
          <w:b/>
          <w:lang w:eastAsia="en-US"/>
        </w:rPr>
        <w:t xml:space="preserve"> </w:t>
      </w:r>
      <w:r w:rsidR="00A063C3" w:rsidRPr="00A063C3">
        <w:rPr>
          <w:b/>
        </w:rPr>
        <w:t>в Роменській міській територіальній громаді</w:t>
      </w:r>
    </w:p>
    <w:p w:rsidR="004D4387" w:rsidRPr="00C21DF9" w:rsidRDefault="004D4387" w:rsidP="00AA1A51">
      <w:pPr>
        <w:spacing w:line="276" w:lineRule="auto"/>
        <w:ind w:firstLine="426"/>
        <w:jc w:val="both"/>
        <w:rPr>
          <w:rFonts w:eastAsia="Calibri"/>
          <w:lang w:eastAsia="en-US"/>
        </w:rPr>
      </w:pP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1. Координація реалізації державної політики у сфері створення безбар’єрного простору на рівні </w:t>
      </w:r>
      <w:r w:rsidR="005210B5" w:rsidRPr="00C21DF9">
        <w:rPr>
          <w:rFonts w:eastAsia="Calibri"/>
          <w:lang w:eastAsia="en-US"/>
        </w:rPr>
        <w:t xml:space="preserve">Роменської </w:t>
      </w:r>
      <w:r w:rsidRPr="00C21DF9">
        <w:rPr>
          <w:rFonts w:eastAsia="Calibri"/>
          <w:lang w:eastAsia="en-US"/>
        </w:rPr>
        <w:t xml:space="preserve"> міської територіальної громади. 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2. Забезпечення міжвідомчої взаємодії органів влади, місцевого самоврядування, бізнесу та громадськості з питань безбар’єрності. 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>3. Інтеграція принципів безбар’єрності у всі напрями політики та місцеві програми розвитку.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4. Формування та супровід планів заходів із реалізації Національної стратегії із створення безбар’єрного простору в Україні. 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>5. Моніторинг стану безбар’єрності об’єктів фізичного оточення та послуг, включаючи фізичну, інформаційну, цифрову та інші сфери.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6. Координація створення доступного середовища (інфраструктури, транспорту, публічних просторів і послуг). 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>7. Забезпечення доступності інформації та комунікації, включаючи впровадження стандартів доступності.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 8. Сприяння цифровій доступності та впровадженню принципу </w:t>
      </w:r>
      <w:r w:rsidR="00A063C3">
        <w:rPr>
          <w:rFonts w:eastAsia="Calibri"/>
          <w:lang w:eastAsia="en-US"/>
        </w:rPr>
        <w:t>«</w:t>
      </w:r>
      <w:r w:rsidRPr="00C21DF9">
        <w:rPr>
          <w:rFonts w:eastAsia="Calibri"/>
          <w:lang w:eastAsia="en-US"/>
        </w:rPr>
        <w:t>доступність за замовчуванням</w:t>
      </w:r>
      <w:r w:rsidR="00A063C3">
        <w:rPr>
          <w:rFonts w:eastAsia="Calibri"/>
          <w:lang w:eastAsia="en-US"/>
        </w:rPr>
        <w:t>»</w:t>
      </w:r>
      <w:r w:rsidRPr="00C21DF9">
        <w:rPr>
          <w:rFonts w:eastAsia="Calibri"/>
          <w:lang w:eastAsia="en-US"/>
        </w:rPr>
        <w:t>.</w:t>
      </w:r>
    </w:p>
    <w:p w:rsidR="004D4387" w:rsidRPr="00C21DF9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 xml:space="preserve"> 9. Залучення громадськості та вразливих груп до формування і реалізації політики безбар’єрності. </w:t>
      </w:r>
    </w:p>
    <w:p w:rsidR="004D4387" w:rsidRPr="004D4387" w:rsidRDefault="004D4387" w:rsidP="00AA1A5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21DF9">
        <w:rPr>
          <w:rFonts w:eastAsia="Calibri"/>
          <w:lang w:eastAsia="en-US"/>
        </w:rPr>
        <w:t>10. Забезпечення збору даних, оцінки ефективності та звітування у сфері безбар’єрності.</w:t>
      </w:r>
    </w:p>
    <w:p w:rsidR="004D4387" w:rsidRPr="004D4387" w:rsidRDefault="004D4387" w:rsidP="004D4387">
      <w:pPr>
        <w:ind w:firstLine="426"/>
        <w:jc w:val="both"/>
        <w:rPr>
          <w:rFonts w:eastAsia="Calibri"/>
          <w:lang w:eastAsia="en-US"/>
        </w:rPr>
      </w:pPr>
    </w:p>
    <w:p w:rsidR="004D4387" w:rsidRPr="004D4387" w:rsidRDefault="004D4387" w:rsidP="004D4387">
      <w:pPr>
        <w:ind w:firstLine="426"/>
        <w:rPr>
          <w:rFonts w:eastAsia="Calibri"/>
          <w:lang w:val="ru-RU" w:eastAsia="en-US"/>
        </w:rPr>
      </w:pPr>
    </w:p>
    <w:p w:rsidR="00E30597" w:rsidRDefault="00556595" w:rsidP="001C1ACB">
      <w:pPr>
        <w:jc w:val="both"/>
        <w:rPr>
          <w:b/>
        </w:rPr>
      </w:pPr>
      <w:r>
        <w:rPr>
          <w:b/>
        </w:rPr>
        <w:t>Керуючий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10B5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5210B5">
        <w:rPr>
          <w:b/>
        </w:rPr>
        <w:t xml:space="preserve">        </w:t>
      </w:r>
      <w:r w:rsidR="00AA1A51">
        <w:rPr>
          <w:b/>
        </w:rPr>
        <w:t>Наталія МОСКАЛЕНКО</w:t>
      </w:r>
      <w:bookmarkStart w:id="0" w:name="_GoBack"/>
      <w:bookmarkEnd w:id="0"/>
    </w:p>
    <w:sectPr w:rsidR="00E30597" w:rsidSect="00707A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4F8"/>
    <w:multiLevelType w:val="hybridMultilevel"/>
    <w:tmpl w:val="84A41B86"/>
    <w:lvl w:ilvl="0" w:tplc="2D880F7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D221F"/>
    <w:multiLevelType w:val="hybridMultilevel"/>
    <w:tmpl w:val="8B62C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E275B"/>
    <w:multiLevelType w:val="hybridMultilevel"/>
    <w:tmpl w:val="D7C06FCA"/>
    <w:lvl w:ilvl="0" w:tplc="7A127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7B685A"/>
    <w:multiLevelType w:val="hybridMultilevel"/>
    <w:tmpl w:val="DD64EA88"/>
    <w:lvl w:ilvl="0" w:tplc="A5DA148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F86A8A"/>
    <w:multiLevelType w:val="hybridMultilevel"/>
    <w:tmpl w:val="896A0A6A"/>
    <w:lvl w:ilvl="0" w:tplc="F7FAE06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6D063DBF"/>
    <w:multiLevelType w:val="hybridMultilevel"/>
    <w:tmpl w:val="21562F90"/>
    <w:lvl w:ilvl="0" w:tplc="D92CE88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1A1018A"/>
    <w:multiLevelType w:val="multilevel"/>
    <w:tmpl w:val="644AC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4194011"/>
    <w:multiLevelType w:val="hybridMultilevel"/>
    <w:tmpl w:val="40D4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20B9"/>
    <w:multiLevelType w:val="multilevel"/>
    <w:tmpl w:val="F9F0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54F1C46"/>
    <w:multiLevelType w:val="hybridMultilevel"/>
    <w:tmpl w:val="0F8CB0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F1"/>
    <w:rsid w:val="00016F01"/>
    <w:rsid w:val="000365E3"/>
    <w:rsid w:val="0008138E"/>
    <w:rsid w:val="00091E69"/>
    <w:rsid w:val="000A7558"/>
    <w:rsid w:val="000F16D3"/>
    <w:rsid w:val="0010399D"/>
    <w:rsid w:val="00120285"/>
    <w:rsid w:val="001266DC"/>
    <w:rsid w:val="001462ED"/>
    <w:rsid w:val="00155214"/>
    <w:rsid w:val="0018262D"/>
    <w:rsid w:val="001B20A0"/>
    <w:rsid w:val="001C1ACB"/>
    <w:rsid w:val="0020040E"/>
    <w:rsid w:val="0022746C"/>
    <w:rsid w:val="002402BA"/>
    <w:rsid w:val="00244667"/>
    <w:rsid w:val="002618F1"/>
    <w:rsid w:val="00262BE1"/>
    <w:rsid w:val="00286715"/>
    <w:rsid w:val="00287F98"/>
    <w:rsid w:val="002F722B"/>
    <w:rsid w:val="003E0831"/>
    <w:rsid w:val="00441B17"/>
    <w:rsid w:val="00447F59"/>
    <w:rsid w:val="0045046E"/>
    <w:rsid w:val="004C6B52"/>
    <w:rsid w:val="004D4387"/>
    <w:rsid w:val="004E57A6"/>
    <w:rsid w:val="004F672F"/>
    <w:rsid w:val="00513D44"/>
    <w:rsid w:val="005210B5"/>
    <w:rsid w:val="00556595"/>
    <w:rsid w:val="005A693B"/>
    <w:rsid w:val="005B6871"/>
    <w:rsid w:val="006118AB"/>
    <w:rsid w:val="006D4659"/>
    <w:rsid w:val="00707A2B"/>
    <w:rsid w:val="00713892"/>
    <w:rsid w:val="00723E5B"/>
    <w:rsid w:val="0074318F"/>
    <w:rsid w:val="00780F5A"/>
    <w:rsid w:val="00792876"/>
    <w:rsid w:val="007F074F"/>
    <w:rsid w:val="00802621"/>
    <w:rsid w:val="008149F5"/>
    <w:rsid w:val="00853374"/>
    <w:rsid w:val="00881A0C"/>
    <w:rsid w:val="00886923"/>
    <w:rsid w:val="008F46C1"/>
    <w:rsid w:val="00903719"/>
    <w:rsid w:val="00904126"/>
    <w:rsid w:val="00950470"/>
    <w:rsid w:val="00974FD1"/>
    <w:rsid w:val="00996D5D"/>
    <w:rsid w:val="009B07D3"/>
    <w:rsid w:val="009C663D"/>
    <w:rsid w:val="00A063C3"/>
    <w:rsid w:val="00A240DE"/>
    <w:rsid w:val="00A2443E"/>
    <w:rsid w:val="00A40F74"/>
    <w:rsid w:val="00A6357A"/>
    <w:rsid w:val="00A86230"/>
    <w:rsid w:val="00AA1A51"/>
    <w:rsid w:val="00AE7F94"/>
    <w:rsid w:val="00B05D5E"/>
    <w:rsid w:val="00B22D1B"/>
    <w:rsid w:val="00B65E2D"/>
    <w:rsid w:val="00BB4CA8"/>
    <w:rsid w:val="00C01FF9"/>
    <w:rsid w:val="00C21DF9"/>
    <w:rsid w:val="00C25C16"/>
    <w:rsid w:val="00C914A6"/>
    <w:rsid w:val="00CD4415"/>
    <w:rsid w:val="00CF64D0"/>
    <w:rsid w:val="00D03926"/>
    <w:rsid w:val="00D162F2"/>
    <w:rsid w:val="00D81D0D"/>
    <w:rsid w:val="00D9754A"/>
    <w:rsid w:val="00DA4181"/>
    <w:rsid w:val="00DD5C08"/>
    <w:rsid w:val="00DE4F50"/>
    <w:rsid w:val="00DE7445"/>
    <w:rsid w:val="00E02045"/>
    <w:rsid w:val="00E11BAD"/>
    <w:rsid w:val="00E168BF"/>
    <w:rsid w:val="00E17C09"/>
    <w:rsid w:val="00E30597"/>
    <w:rsid w:val="00E34DC2"/>
    <w:rsid w:val="00E56F8E"/>
    <w:rsid w:val="00E72E8C"/>
    <w:rsid w:val="00E74C46"/>
    <w:rsid w:val="00ED00F7"/>
    <w:rsid w:val="00F010CC"/>
    <w:rsid w:val="00F1189B"/>
    <w:rsid w:val="00F16A31"/>
    <w:rsid w:val="00F33ACD"/>
    <w:rsid w:val="00F40558"/>
    <w:rsid w:val="00F5033D"/>
    <w:rsid w:val="00F558BB"/>
    <w:rsid w:val="00F70AB5"/>
    <w:rsid w:val="00FA6853"/>
    <w:rsid w:val="00FC0584"/>
    <w:rsid w:val="00FD0085"/>
    <w:rsid w:val="00FE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FB0E"/>
  <w15:docId w15:val="{3FEE70A9-B18F-439D-9E6B-B21DAD4F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618F1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8F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618F1"/>
    <w:pPr>
      <w:ind w:left="708"/>
    </w:pPr>
  </w:style>
  <w:style w:type="paragraph" w:styleId="HTML">
    <w:name w:val="HTML Preformatted"/>
    <w:basedOn w:val="a"/>
    <w:link w:val="HTML0"/>
    <w:unhideWhenUsed/>
    <w:rsid w:val="00261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2618F1"/>
    <w:rPr>
      <w:rFonts w:ascii="Courier New" w:eastAsia="Arial Unicode MS" w:hAnsi="Courier New" w:cs="Times New Roman"/>
      <w:sz w:val="20"/>
      <w:szCs w:val="20"/>
    </w:rPr>
  </w:style>
  <w:style w:type="character" w:customStyle="1" w:styleId="rvts23">
    <w:name w:val="rvts23"/>
    <w:rsid w:val="002618F1"/>
  </w:style>
  <w:style w:type="paragraph" w:styleId="a4">
    <w:name w:val="header"/>
    <w:basedOn w:val="a"/>
    <w:link w:val="a5"/>
    <w:rsid w:val="002618F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618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2618F1"/>
    <w:pPr>
      <w:jc w:val="center"/>
    </w:pPr>
    <w:rPr>
      <w:sz w:val="28"/>
    </w:rPr>
  </w:style>
  <w:style w:type="character" w:customStyle="1" w:styleId="a7">
    <w:name w:val="Підзаголовок Знак"/>
    <w:basedOn w:val="a0"/>
    <w:link w:val="a6"/>
    <w:rsid w:val="002618F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56F8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56F8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AE1-9415-4421-8FCC-B5DC5D45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</dc:creator>
  <cp:keywords/>
  <dc:description/>
  <cp:lastModifiedBy>15--Koftyn</cp:lastModifiedBy>
  <cp:revision>2</cp:revision>
  <cp:lastPrinted>2026-04-20T10:32:00Z</cp:lastPrinted>
  <dcterms:created xsi:type="dcterms:W3CDTF">2026-04-22T07:12:00Z</dcterms:created>
  <dcterms:modified xsi:type="dcterms:W3CDTF">2026-04-22T07:12:00Z</dcterms:modified>
</cp:coreProperties>
</file>