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71" w:rsidRPr="006A5A18" w:rsidRDefault="00FB2E71" w:rsidP="00FB2E71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</w:t>
      </w:r>
      <w:r w:rsidRPr="004A18EC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uk-UA"/>
        </w:rPr>
        <w:t xml:space="preserve">                                                                      </w:t>
      </w:r>
      <w:r w:rsidRPr="006A5A18">
        <w:rPr>
          <w:rFonts w:ascii="Times New Roman" w:hAnsi="Times New Roman"/>
          <w:b/>
          <w:lang w:val="uk-UA"/>
        </w:rPr>
        <w:t>ЗВІТ</w:t>
      </w:r>
    </w:p>
    <w:p w:rsidR="00FB2E71" w:rsidRPr="006A5A18" w:rsidRDefault="00FB2E71" w:rsidP="00FB2E71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про періодичне</w:t>
      </w:r>
      <w:r w:rsidRPr="006A5A18">
        <w:rPr>
          <w:rFonts w:ascii="Times New Roman" w:hAnsi="Times New Roman"/>
          <w:b/>
          <w:lang w:val="uk-UA"/>
        </w:rPr>
        <w:t xml:space="preserve"> відстеження результативності  регуляторного акту</w:t>
      </w:r>
    </w:p>
    <w:p w:rsidR="00FB2E71" w:rsidRDefault="00FB2E71" w:rsidP="00FB2E71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«</w:t>
      </w:r>
      <w:r w:rsidRPr="006A5A18">
        <w:rPr>
          <w:rFonts w:ascii="Times New Roman" w:hAnsi="Times New Roman"/>
          <w:b/>
          <w:lang w:val="uk-UA"/>
        </w:rPr>
        <w:t>Про затвердження Порядку переведення житлових приміщень у нежитлові під розміщення  об’єктів невиробничої сфери і нежитлових об’єктів у житлові</w:t>
      </w:r>
    </w:p>
    <w:p w:rsidR="00FB2E71" w:rsidRPr="006A5A18" w:rsidRDefault="00FB2E71" w:rsidP="00FB2E71">
      <w:pPr>
        <w:ind w:left="-284" w:firstLine="568"/>
        <w:jc w:val="center"/>
        <w:rPr>
          <w:rFonts w:ascii="Times New Roman" w:hAnsi="Times New Roman"/>
          <w:b/>
          <w:lang w:val="uk-UA"/>
        </w:rPr>
      </w:pPr>
      <w:r w:rsidRPr="006A5A18">
        <w:rPr>
          <w:rFonts w:ascii="Times New Roman" w:hAnsi="Times New Roman"/>
          <w:b/>
          <w:lang w:val="uk-UA"/>
        </w:rPr>
        <w:t>в місті Ромни »</w:t>
      </w:r>
    </w:p>
    <w:p w:rsidR="00FB2E71" w:rsidRDefault="00FB2E71" w:rsidP="00FB2E71">
      <w:pPr>
        <w:ind w:hanging="284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1.   Назва рішення:</w:t>
      </w:r>
    </w:p>
    <w:p w:rsidR="00FB2E71" w:rsidRDefault="00FB6E4A" w:rsidP="00FB6E4A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р</w:t>
      </w:r>
      <w:r w:rsidR="00FB2E71">
        <w:rPr>
          <w:rFonts w:ascii="Times New Roman" w:hAnsi="Times New Roman"/>
          <w:lang w:val="uk-UA"/>
        </w:rPr>
        <w:t>ішення сімнадцятої сесії міської рад</w:t>
      </w:r>
      <w:r w:rsidR="00FB2E71" w:rsidRPr="009C545B">
        <w:rPr>
          <w:rFonts w:ascii="Times New Roman" w:hAnsi="Times New Roman"/>
          <w:lang w:val="uk-UA"/>
        </w:rPr>
        <w:t>и шостого скликання від</w:t>
      </w:r>
      <w:r w:rsidR="00FB2E71">
        <w:rPr>
          <w:rFonts w:ascii="Times New Roman" w:hAnsi="Times New Roman"/>
          <w:lang w:val="uk-UA"/>
        </w:rPr>
        <w:t xml:space="preserve"> 23.12</w:t>
      </w:r>
      <w:r w:rsidR="00FB2E71" w:rsidRPr="009C545B">
        <w:rPr>
          <w:rFonts w:ascii="Times New Roman" w:hAnsi="Times New Roman"/>
          <w:lang w:val="uk-UA"/>
        </w:rPr>
        <w:t>.2011 року</w:t>
      </w:r>
      <w:r>
        <w:rPr>
          <w:rFonts w:ascii="Times New Roman" w:hAnsi="Times New Roman"/>
          <w:lang w:val="uk-UA"/>
        </w:rPr>
        <w:t xml:space="preserve"> «</w:t>
      </w:r>
      <w:r w:rsidR="00FB2E71">
        <w:rPr>
          <w:rFonts w:ascii="Times New Roman" w:hAnsi="Times New Roman"/>
          <w:lang w:val="uk-UA"/>
        </w:rPr>
        <w:t>П</w:t>
      </w:r>
      <w:r w:rsidR="00FB2E71" w:rsidRPr="009C545B">
        <w:rPr>
          <w:rFonts w:ascii="Times New Roman" w:hAnsi="Times New Roman"/>
          <w:lang w:val="uk-UA"/>
        </w:rPr>
        <w:t xml:space="preserve">ро затвердження </w:t>
      </w:r>
      <w:r w:rsidR="00FB2E71">
        <w:rPr>
          <w:rFonts w:ascii="Times New Roman" w:hAnsi="Times New Roman"/>
          <w:lang w:val="uk-UA"/>
        </w:rPr>
        <w:t xml:space="preserve">Порядку переведення житлових приміщень у нежитлові під </w:t>
      </w:r>
      <w:r>
        <w:rPr>
          <w:rFonts w:ascii="Times New Roman" w:hAnsi="Times New Roman"/>
          <w:lang w:val="uk-UA"/>
        </w:rPr>
        <w:t xml:space="preserve">   </w:t>
      </w:r>
      <w:r w:rsidR="00FB2E71">
        <w:rPr>
          <w:rFonts w:ascii="Times New Roman" w:hAnsi="Times New Roman"/>
          <w:lang w:val="uk-UA"/>
        </w:rPr>
        <w:t>розміщення об’єктів невиробничої сфери і нежитлових об’єктів у житлові в місті Ромни »;</w:t>
      </w:r>
    </w:p>
    <w:p w:rsidR="00FB2E71" w:rsidRDefault="00FB2E71" w:rsidP="00FB2E7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2. </w:t>
      </w:r>
      <w:r w:rsidRPr="00411B8E">
        <w:rPr>
          <w:rFonts w:ascii="Times New Roman" w:hAnsi="Times New Roman"/>
          <w:b/>
          <w:lang w:val="uk-UA"/>
        </w:rPr>
        <w:t>Назва виконавця заходів з відстеження:</w:t>
      </w:r>
      <w:r>
        <w:rPr>
          <w:rFonts w:ascii="Times New Roman" w:hAnsi="Times New Roman"/>
          <w:lang w:val="uk-UA"/>
        </w:rPr>
        <w:t xml:space="preserve"> </w:t>
      </w:r>
    </w:p>
    <w:p w:rsidR="00FB2E71" w:rsidRDefault="00FB6E4A" w:rsidP="00FB2E71">
      <w:pPr>
        <w:ind w:left="-284" w:firstLine="99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- в</w:t>
      </w:r>
      <w:r w:rsidR="00FB2E71">
        <w:rPr>
          <w:rFonts w:ascii="Times New Roman" w:hAnsi="Times New Roman"/>
          <w:lang w:val="uk-UA"/>
        </w:rPr>
        <w:t>ідділ містобудування та архітектури виконкому Роменської міської ради;</w:t>
      </w:r>
    </w:p>
    <w:p w:rsidR="00FB2E71" w:rsidRPr="008D1809" w:rsidRDefault="00FB2E71" w:rsidP="00FB2E71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3. </w:t>
      </w:r>
      <w:r w:rsidRPr="008D1809">
        <w:rPr>
          <w:rFonts w:ascii="Times New Roman" w:hAnsi="Times New Roman"/>
          <w:b/>
          <w:lang w:val="uk-UA"/>
        </w:rPr>
        <w:t>Цілі прийняття акту:</w:t>
      </w:r>
    </w:p>
    <w:p w:rsidR="00FB2E71" w:rsidRDefault="00FB2E71" w:rsidP="00FB2E7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 w:rsidRPr="00F92B93">
        <w:rPr>
          <w:rFonts w:ascii="Times New Roman" w:hAnsi="Times New Roman"/>
          <w:lang w:val="uk-UA"/>
        </w:rPr>
        <w:t>-</w:t>
      </w:r>
      <w:r w:rsidR="00FB6E4A">
        <w:rPr>
          <w:rFonts w:ascii="Times New Roman" w:hAnsi="Times New Roman"/>
          <w:lang w:val="uk-UA"/>
        </w:rPr>
        <w:t xml:space="preserve"> в</w:t>
      </w:r>
      <w:r w:rsidRPr="00F92B93">
        <w:rPr>
          <w:rFonts w:ascii="Times New Roman" w:hAnsi="Times New Roman"/>
          <w:lang w:val="uk-UA"/>
        </w:rPr>
        <w:t>порядкування процедури надання дозволу на переведе</w:t>
      </w:r>
      <w:r w:rsidR="00FB6E4A">
        <w:rPr>
          <w:rFonts w:ascii="Times New Roman" w:hAnsi="Times New Roman"/>
          <w:lang w:val="uk-UA"/>
        </w:rPr>
        <w:t>ння жилих приміщень в нежилі</w:t>
      </w:r>
      <w:r>
        <w:rPr>
          <w:rFonts w:ascii="Times New Roman" w:hAnsi="Times New Roman"/>
          <w:lang w:val="uk-UA"/>
        </w:rPr>
        <w:t xml:space="preserve"> </w:t>
      </w:r>
      <w:r w:rsidRPr="00F92B93">
        <w:rPr>
          <w:rFonts w:ascii="Times New Roman" w:hAnsi="Times New Roman"/>
          <w:lang w:val="uk-UA"/>
        </w:rPr>
        <w:t>та їх реконструкції під розміщення об’єктів невиробничої сфери з метою забезпечення</w:t>
      </w:r>
      <w:r w:rsidR="00FB6E4A">
        <w:rPr>
          <w:rFonts w:ascii="Times New Roman" w:hAnsi="Times New Roman"/>
          <w:lang w:val="uk-UA"/>
        </w:rPr>
        <w:t xml:space="preserve"> </w:t>
      </w:r>
      <w:r w:rsidRPr="00F92B93">
        <w:rPr>
          <w:rFonts w:ascii="Times New Roman" w:hAnsi="Times New Roman"/>
          <w:lang w:val="uk-UA"/>
        </w:rPr>
        <w:t>конституційних прав громадян на володіння,</w:t>
      </w:r>
      <w:r>
        <w:rPr>
          <w:rFonts w:ascii="Times New Roman" w:hAnsi="Times New Roman"/>
          <w:lang w:val="uk-UA"/>
        </w:rPr>
        <w:t xml:space="preserve"> </w:t>
      </w:r>
      <w:r w:rsidRPr="00F92B93">
        <w:rPr>
          <w:rFonts w:ascii="Times New Roman" w:hAnsi="Times New Roman"/>
          <w:lang w:val="uk-UA"/>
        </w:rPr>
        <w:t xml:space="preserve">користування та розпорядження приватною </w:t>
      </w:r>
      <w:r>
        <w:rPr>
          <w:rFonts w:ascii="Times New Roman" w:hAnsi="Times New Roman"/>
          <w:lang w:val="uk-UA"/>
        </w:rPr>
        <w:t xml:space="preserve"> </w:t>
      </w:r>
      <w:r w:rsidRPr="00F92B93">
        <w:rPr>
          <w:rFonts w:ascii="Times New Roman" w:hAnsi="Times New Roman"/>
          <w:lang w:val="uk-UA"/>
        </w:rPr>
        <w:t xml:space="preserve">власністю для здійснення господарчої іншого роду діяльності, яка не заборонена </w:t>
      </w:r>
      <w:r>
        <w:rPr>
          <w:rFonts w:ascii="Times New Roman" w:hAnsi="Times New Roman"/>
          <w:lang w:val="uk-UA"/>
        </w:rPr>
        <w:t xml:space="preserve"> </w:t>
      </w:r>
      <w:r w:rsidRPr="00F92B93">
        <w:rPr>
          <w:rFonts w:ascii="Times New Roman" w:hAnsi="Times New Roman"/>
          <w:lang w:val="uk-UA"/>
        </w:rPr>
        <w:t>законодавством;</w:t>
      </w:r>
    </w:p>
    <w:p w:rsidR="00FB2E71" w:rsidRDefault="00FB2E71" w:rsidP="00FB2E7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- розвиток підприємництва та конкуренції;</w:t>
      </w:r>
    </w:p>
    <w:p w:rsidR="00FB2E71" w:rsidRPr="00F92B93" w:rsidRDefault="00FB2E71" w:rsidP="00FB2E7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- запобігання порушенням законодавства;</w:t>
      </w:r>
    </w:p>
    <w:p w:rsidR="00FB2E71" w:rsidRDefault="00FB2E71" w:rsidP="00FB2E7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4. </w:t>
      </w:r>
      <w:r w:rsidRPr="008D1809">
        <w:rPr>
          <w:rFonts w:ascii="Times New Roman" w:hAnsi="Times New Roman"/>
          <w:b/>
          <w:lang w:val="uk-UA"/>
        </w:rPr>
        <w:t>Строк виконання заходів з відстеженням</w:t>
      </w:r>
      <w:r w:rsidRPr="008D1809">
        <w:rPr>
          <w:rFonts w:ascii="Times New Roman" w:hAnsi="Times New Roman"/>
          <w:lang w:val="uk-UA"/>
        </w:rPr>
        <w:t>:</w:t>
      </w:r>
    </w:p>
    <w:p w:rsidR="00FB2E71" w:rsidRPr="008D1809" w:rsidRDefault="00FB2E71" w:rsidP="00FB2E7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FB6E4A">
        <w:rPr>
          <w:rFonts w:ascii="Times New Roman" w:hAnsi="Times New Roman"/>
          <w:lang w:val="uk-UA"/>
        </w:rPr>
        <w:t xml:space="preserve">         -  з</w:t>
      </w:r>
      <w:r>
        <w:rPr>
          <w:rFonts w:ascii="Times New Roman" w:hAnsi="Times New Roman"/>
          <w:lang w:val="uk-UA"/>
        </w:rPr>
        <w:t xml:space="preserve"> 23.11.2024 р. по 25.12.2024</w:t>
      </w:r>
      <w:r w:rsidRPr="008D1809">
        <w:rPr>
          <w:rFonts w:ascii="Times New Roman" w:hAnsi="Times New Roman"/>
          <w:lang w:val="uk-UA"/>
        </w:rPr>
        <w:t xml:space="preserve"> р.</w:t>
      </w:r>
      <w:r>
        <w:rPr>
          <w:rFonts w:ascii="Times New Roman" w:hAnsi="Times New Roman"/>
          <w:lang w:val="uk-UA"/>
        </w:rPr>
        <w:t>;</w:t>
      </w:r>
    </w:p>
    <w:p w:rsidR="00FB2E71" w:rsidRDefault="00FB2E71" w:rsidP="00FB2E7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5. </w:t>
      </w:r>
      <w:r w:rsidRPr="008D1809">
        <w:rPr>
          <w:rFonts w:ascii="Times New Roman" w:hAnsi="Times New Roman"/>
          <w:b/>
          <w:lang w:val="uk-UA"/>
        </w:rPr>
        <w:t>Тип відстеження</w:t>
      </w:r>
      <w:r>
        <w:rPr>
          <w:rFonts w:ascii="Times New Roman" w:hAnsi="Times New Roman"/>
          <w:b/>
          <w:lang w:val="uk-UA"/>
        </w:rPr>
        <w:t>:</w:t>
      </w:r>
      <w:r w:rsidRPr="008D1809">
        <w:rPr>
          <w:rFonts w:ascii="Times New Roman" w:hAnsi="Times New Roman"/>
          <w:lang w:val="uk-UA"/>
        </w:rPr>
        <w:t xml:space="preserve"> </w:t>
      </w:r>
    </w:p>
    <w:p w:rsidR="00FB2E71" w:rsidRPr="008D1809" w:rsidRDefault="00FB6E4A" w:rsidP="00FB2E7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- п</w:t>
      </w:r>
      <w:r w:rsidR="00FB2E71" w:rsidRPr="008D1809">
        <w:rPr>
          <w:rFonts w:ascii="Times New Roman" w:hAnsi="Times New Roman"/>
          <w:lang w:val="uk-UA"/>
        </w:rPr>
        <w:t>еріодичне відстеження</w:t>
      </w:r>
      <w:r w:rsidR="00FB2E71">
        <w:rPr>
          <w:rFonts w:ascii="Times New Roman" w:hAnsi="Times New Roman"/>
          <w:lang w:val="uk-UA"/>
        </w:rPr>
        <w:t>;</w:t>
      </w:r>
    </w:p>
    <w:p w:rsidR="00FB2E71" w:rsidRPr="008D1809" w:rsidRDefault="00FB2E71" w:rsidP="00FB2E71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6. </w:t>
      </w:r>
      <w:r w:rsidRPr="008D1809">
        <w:rPr>
          <w:rFonts w:ascii="Times New Roman" w:hAnsi="Times New Roman"/>
          <w:b/>
          <w:lang w:val="uk-UA"/>
        </w:rPr>
        <w:t>Методи от</w:t>
      </w:r>
      <w:r>
        <w:rPr>
          <w:rFonts w:ascii="Times New Roman" w:hAnsi="Times New Roman"/>
          <w:b/>
          <w:lang w:val="uk-UA"/>
        </w:rPr>
        <w:t>римання результатів відстеження:</w:t>
      </w:r>
    </w:p>
    <w:p w:rsidR="00FB2E71" w:rsidRPr="008D1809" w:rsidRDefault="00FB2E71" w:rsidP="00FB2E7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</w:t>
      </w:r>
      <w:r w:rsidR="00FB6E4A"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  <w:lang w:val="uk-UA"/>
        </w:rPr>
        <w:t xml:space="preserve"> </w:t>
      </w:r>
      <w:r w:rsidR="00FB6E4A">
        <w:rPr>
          <w:rFonts w:ascii="Times New Roman" w:hAnsi="Times New Roman"/>
          <w:lang w:val="uk-UA"/>
        </w:rPr>
        <w:t>с</w:t>
      </w:r>
      <w:r w:rsidRPr="008D1809">
        <w:rPr>
          <w:rFonts w:ascii="Times New Roman" w:hAnsi="Times New Roman"/>
          <w:lang w:val="uk-UA"/>
        </w:rPr>
        <w:t>татистичні дані</w:t>
      </w:r>
      <w:r>
        <w:rPr>
          <w:rFonts w:ascii="Times New Roman" w:hAnsi="Times New Roman"/>
          <w:lang w:val="uk-UA"/>
        </w:rPr>
        <w:t>;</w:t>
      </w:r>
    </w:p>
    <w:p w:rsidR="00FB2E71" w:rsidRDefault="00FB2E71" w:rsidP="00FB2E71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7. </w:t>
      </w:r>
      <w:r w:rsidRPr="008D1809">
        <w:rPr>
          <w:rFonts w:ascii="Times New Roman" w:hAnsi="Times New Roman"/>
          <w:b/>
          <w:lang w:val="uk-UA"/>
        </w:rPr>
        <w:t>Дані та припущення, на основі , яких відстежувалася результативність, а також способи отримання даних</w:t>
      </w:r>
      <w:r>
        <w:rPr>
          <w:rFonts w:ascii="Times New Roman" w:hAnsi="Times New Roman"/>
          <w:b/>
          <w:lang w:val="uk-UA"/>
        </w:rPr>
        <w:t>:</w:t>
      </w:r>
    </w:p>
    <w:p w:rsidR="00FB2E71" w:rsidRDefault="00FB6E4A" w:rsidP="00FB2E7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- в</w:t>
      </w:r>
      <w:r w:rsidR="00FB2E71" w:rsidRPr="00411B8E">
        <w:rPr>
          <w:rFonts w:ascii="Times New Roman" w:hAnsi="Times New Roman"/>
          <w:lang w:val="uk-UA"/>
        </w:rPr>
        <w:t>ідсте</w:t>
      </w:r>
      <w:r w:rsidR="00FB2E71">
        <w:rPr>
          <w:rFonts w:ascii="Times New Roman" w:hAnsi="Times New Roman"/>
          <w:lang w:val="uk-UA"/>
        </w:rPr>
        <w:t>ження результативності проводилося на підставі інформації, зібраної відділом містобудування та архітектури;</w:t>
      </w:r>
    </w:p>
    <w:p w:rsidR="00FB2E71" w:rsidRDefault="00FB2E71" w:rsidP="00FB2E71">
      <w:pPr>
        <w:jc w:val="both"/>
        <w:rPr>
          <w:rFonts w:ascii="Times New Roman" w:hAnsi="Times New Roman"/>
          <w:b/>
          <w:lang w:val="uk-UA"/>
        </w:rPr>
      </w:pPr>
      <w:r w:rsidRPr="00411B8E">
        <w:rPr>
          <w:rFonts w:ascii="Times New Roman" w:hAnsi="Times New Roman"/>
          <w:b/>
          <w:lang w:val="uk-UA"/>
        </w:rPr>
        <w:t>8.</w:t>
      </w:r>
      <w:r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11B8E">
        <w:rPr>
          <w:rFonts w:ascii="Times New Roman" w:hAnsi="Times New Roman"/>
          <w:b/>
          <w:lang w:val="uk-UA"/>
        </w:rPr>
        <w:t>Кількістні</w:t>
      </w:r>
      <w:proofErr w:type="spellEnd"/>
      <w:r w:rsidRPr="00411B8E">
        <w:rPr>
          <w:rFonts w:ascii="Times New Roman" w:hAnsi="Times New Roman"/>
          <w:b/>
          <w:lang w:val="uk-UA"/>
        </w:rPr>
        <w:t xml:space="preserve"> та якісні показники результативності:</w:t>
      </w:r>
    </w:p>
    <w:p w:rsidR="00FB2E71" w:rsidRDefault="00FB2E71" w:rsidP="00FB2E7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5197"/>
        <w:gridCol w:w="1418"/>
        <w:gridCol w:w="1417"/>
      </w:tblGrid>
      <w:tr w:rsidR="00FB2E71" w:rsidRPr="008A7CAA" w:rsidTr="00FB6E4A">
        <w:tc>
          <w:tcPr>
            <w:tcW w:w="723" w:type="dxa"/>
          </w:tcPr>
          <w:p w:rsidR="00FB2E71" w:rsidRPr="008A7CAA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A7CAA">
              <w:rPr>
                <w:rFonts w:ascii="Times New Roman" w:hAnsi="Times New Roman"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197" w:type="dxa"/>
          </w:tcPr>
          <w:p w:rsidR="00FB2E71" w:rsidRPr="008A7CAA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A7CAA">
              <w:rPr>
                <w:rFonts w:ascii="Times New Roman" w:hAnsi="Times New Roman"/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1418" w:type="dxa"/>
          </w:tcPr>
          <w:p w:rsidR="00FB2E71" w:rsidRPr="008A7CAA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23.12.2018</w:t>
            </w:r>
            <w:r w:rsidRPr="008A7CAA">
              <w:rPr>
                <w:rFonts w:ascii="Times New Roman" w:hAnsi="Times New Roman"/>
                <w:sz w:val="22"/>
                <w:szCs w:val="22"/>
                <w:lang w:val="uk-UA"/>
              </w:rPr>
              <w:t>-</w:t>
            </w:r>
          </w:p>
          <w:p w:rsidR="00FB2E71" w:rsidRPr="008A7CAA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23.12.2021</w:t>
            </w:r>
          </w:p>
        </w:tc>
        <w:tc>
          <w:tcPr>
            <w:tcW w:w="1417" w:type="dxa"/>
          </w:tcPr>
          <w:p w:rsidR="00FB2E71" w:rsidRPr="00DB7DE1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23.12.2021</w:t>
            </w:r>
          </w:p>
          <w:p w:rsidR="00FB2E71" w:rsidRPr="008A7CAA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23.12.2024</w:t>
            </w:r>
          </w:p>
        </w:tc>
      </w:tr>
      <w:tr w:rsidR="00FB2E71" w:rsidRPr="008A7CAA" w:rsidTr="00FB6E4A">
        <w:tc>
          <w:tcPr>
            <w:tcW w:w="723" w:type="dxa"/>
          </w:tcPr>
          <w:p w:rsidR="00FB2E71" w:rsidRPr="008A7CAA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A7CAA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5197" w:type="dxa"/>
          </w:tcPr>
          <w:p w:rsidR="00FB2E71" w:rsidRPr="008A7CAA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A7CAA">
              <w:rPr>
                <w:rFonts w:ascii="Times New Roman" w:hAnsi="Times New Roman"/>
                <w:sz w:val="22"/>
                <w:szCs w:val="22"/>
                <w:lang w:val="uk-UA"/>
              </w:rPr>
              <w:t>Кількість наданих дозволів на переведення приміщень з житлових в нежитлові</w:t>
            </w:r>
          </w:p>
        </w:tc>
        <w:tc>
          <w:tcPr>
            <w:tcW w:w="1418" w:type="dxa"/>
          </w:tcPr>
          <w:p w:rsidR="00FB2E71" w:rsidRPr="00DB7DE1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A7CA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</w:t>
            </w:r>
            <w:r w:rsidRPr="00FB2E7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</w:tcPr>
          <w:p w:rsidR="00FB2E71" w:rsidRPr="00F771C9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0*</w:t>
            </w:r>
          </w:p>
        </w:tc>
      </w:tr>
      <w:tr w:rsidR="00FB2E71" w:rsidRPr="008A7CAA" w:rsidTr="00FB6E4A">
        <w:tc>
          <w:tcPr>
            <w:tcW w:w="723" w:type="dxa"/>
          </w:tcPr>
          <w:p w:rsidR="00FB2E71" w:rsidRPr="008A7CAA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A7CAA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5197" w:type="dxa"/>
          </w:tcPr>
          <w:p w:rsidR="00FB2E71" w:rsidRPr="008A7CAA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A7CAA">
              <w:rPr>
                <w:rFonts w:ascii="Times New Roman" w:hAnsi="Times New Roman"/>
                <w:sz w:val="22"/>
                <w:szCs w:val="22"/>
                <w:lang w:val="uk-UA"/>
              </w:rPr>
              <w:t>Кількість наданих дозволів на переведення приміщень з нежитлових в житлові</w:t>
            </w:r>
          </w:p>
        </w:tc>
        <w:tc>
          <w:tcPr>
            <w:tcW w:w="1418" w:type="dxa"/>
          </w:tcPr>
          <w:p w:rsidR="00FB2E71" w:rsidRPr="00DB7DE1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 6</w:t>
            </w:r>
          </w:p>
        </w:tc>
        <w:tc>
          <w:tcPr>
            <w:tcW w:w="1417" w:type="dxa"/>
          </w:tcPr>
          <w:p w:rsidR="00FB2E71" w:rsidRPr="00F771C9" w:rsidRDefault="00FB2E71" w:rsidP="003F4028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0*</w:t>
            </w:r>
          </w:p>
        </w:tc>
      </w:tr>
    </w:tbl>
    <w:p w:rsidR="00FB2E71" w:rsidRDefault="00FB2E71" w:rsidP="00FB2E71">
      <w:pPr>
        <w:jc w:val="both"/>
        <w:rPr>
          <w:rFonts w:ascii="Times New Roman" w:hAnsi="Times New Roman"/>
          <w:b/>
          <w:lang w:val="uk-UA"/>
        </w:rPr>
      </w:pPr>
    </w:p>
    <w:p w:rsidR="00FB2E71" w:rsidRPr="00091403" w:rsidRDefault="00FB2E71" w:rsidP="00FB2E71">
      <w:pPr>
        <w:jc w:val="both"/>
        <w:rPr>
          <w:rFonts w:ascii="Times New Roman" w:hAnsi="Times New Roman"/>
          <w:lang w:val="uk-UA"/>
        </w:rPr>
      </w:pPr>
      <w:r w:rsidRPr="00091403">
        <w:rPr>
          <w:rFonts w:ascii="Times New Roman" w:hAnsi="Times New Roman"/>
          <w:lang w:val="uk-UA"/>
        </w:rPr>
        <w:t xml:space="preserve">* Надання дозволів </w:t>
      </w:r>
      <w:r w:rsidR="00FB6E4A">
        <w:rPr>
          <w:rFonts w:ascii="Times New Roman" w:hAnsi="Times New Roman"/>
          <w:lang w:val="uk-UA"/>
        </w:rPr>
        <w:t xml:space="preserve">на реконструкцію об’єктів </w:t>
      </w:r>
      <w:bookmarkStart w:id="0" w:name="_GoBack"/>
      <w:bookmarkEnd w:id="0"/>
      <w:r w:rsidRPr="00091403">
        <w:rPr>
          <w:rFonts w:ascii="Times New Roman" w:hAnsi="Times New Roman"/>
          <w:lang w:val="uk-UA"/>
        </w:rPr>
        <w:t>протягом звітного періоду здійснювалося на підставі Закону України «Про регулювання містобудівної діяльності» та Закону України «Про особливості здійснення права власності у багатоквартирному житловому будинку»</w:t>
      </w:r>
    </w:p>
    <w:p w:rsidR="00FB2E71" w:rsidRDefault="00FB2E71" w:rsidP="00FB2E7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Виходячи з того, що зміна функціонального призначення житлових або нежитлових приміщень здійснюється на підставі містобудівних умов та обмежень, що мають враховувати як вимоги містобудівної документації та державних будівельних но</w:t>
      </w:r>
      <w:r w:rsidR="00FB6E4A">
        <w:rPr>
          <w:rFonts w:ascii="Times New Roman" w:hAnsi="Times New Roman"/>
          <w:lang w:val="uk-UA"/>
        </w:rPr>
        <w:t xml:space="preserve">рм, так і вимоги законодавства, </w:t>
      </w:r>
      <w:r>
        <w:rPr>
          <w:rFonts w:ascii="Times New Roman" w:hAnsi="Times New Roman"/>
          <w:lang w:val="uk-UA"/>
        </w:rPr>
        <w:t xml:space="preserve">яке передбачає врахування інтересів співвласників багатоквартирного житлового будинку, даний регуляторний акт протягом звітного періоду не застосовувався. </w:t>
      </w:r>
    </w:p>
    <w:p w:rsidR="00FB2E71" w:rsidRDefault="00FB2E71" w:rsidP="00FB2E71">
      <w:pPr>
        <w:jc w:val="both"/>
        <w:rPr>
          <w:rFonts w:ascii="Times New Roman" w:hAnsi="Times New Roman"/>
          <w:lang w:val="uk-UA"/>
        </w:rPr>
      </w:pPr>
    </w:p>
    <w:p w:rsidR="00FB6E4A" w:rsidRDefault="00FB6E4A" w:rsidP="00FB2E71">
      <w:pPr>
        <w:jc w:val="both"/>
        <w:rPr>
          <w:rFonts w:ascii="Times New Roman" w:hAnsi="Times New Roman"/>
          <w:b/>
          <w:lang w:val="uk-UA"/>
        </w:rPr>
      </w:pPr>
    </w:p>
    <w:p w:rsidR="00FB2E71" w:rsidRDefault="00FB2E71" w:rsidP="00FB2E71">
      <w:pPr>
        <w:jc w:val="both"/>
        <w:rPr>
          <w:rFonts w:ascii="Times New Roman" w:hAnsi="Times New Roman"/>
          <w:b/>
          <w:lang w:val="uk-UA"/>
        </w:rPr>
      </w:pPr>
      <w:r w:rsidRPr="00FA0D28">
        <w:rPr>
          <w:rFonts w:ascii="Times New Roman" w:hAnsi="Times New Roman"/>
          <w:b/>
          <w:lang w:val="uk-UA"/>
        </w:rPr>
        <w:t>Начальник відділу містобудування та архітектури</w:t>
      </w:r>
      <w:r w:rsidRPr="00FA0D28">
        <w:rPr>
          <w:rFonts w:ascii="Times New Roman" w:hAnsi="Times New Roman"/>
          <w:b/>
          <w:lang w:val="uk-UA"/>
        </w:rPr>
        <w:tab/>
      </w:r>
      <w:r w:rsidRPr="00FA0D28">
        <w:rPr>
          <w:rFonts w:ascii="Times New Roman" w:hAnsi="Times New Roman"/>
          <w:b/>
          <w:lang w:val="uk-UA"/>
        </w:rPr>
        <w:tab/>
      </w:r>
      <w:r w:rsidR="00FB6E4A"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lang w:val="uk-UA"/>
        </w:rPr>
        <w:t xml:space="preserve">  Юрій ЛИТВИНЕНКО</w:t>
      </w:r>
    </w:p>
    <w:p w:rsidR="00FB2E71" w:rsidRDefault="00FB2E71" w:rsidP="00FB2E71">
      <w:pPr>
        <w:jc w:val="center"/>
        <w:rPr>
          <w:rFonts w:ascii="Times New Roman" w:hAnsi="Times New Roman"/>
          <w:b/>
          <w:lang w:val="uk-UA"/>
        </w:rPr>
      </w:pPr>
    </w:p>
    <w:p w:rsidR="00FB2E71" w:rsidRDefault="00FB2E71" w:rsidP="00FB2E71">
      <w:pPr>
        <w:jc w:val="center"/>
        <w:rPr>
          <w:rFonts w:ascii="Times New Roman" w:hAnsi="Times New Roman"/>
          <w:b/>
          <w:lang w:val="uk-UA"/>
        </w:rPr>
      </w:pPr>
    </w:p>
    <w:p w:rsidR="00FB2E71" w:rsidRDefault="00FB2E71" w:rsidP="00FB2E71">
      <w:pPr>
        <w:jc w:val="center"/>
        <w:rPr>
          <w:rFonts w:ascii="Times New Roman" w:hAnsi="Times New Roman"/>
          <w:b/>
          <w:lang w:val="uk-UA"/>
        </w:rPr>
      </w:pPr>
    </w:p>
    <w:p w:rsidR="00FB2E71" w:rsidRDefault="00FB2E71" w:rsidP="00FB2E71">
      <w:pPr>
        <w:jc w:val="center"/>
        <w:rPr>
          <w:rFonts w:ascii="Times New Roman" w:hAnsi="Times New Roman"/>
          <w:b/>
          <w:lang w:val="uk-UA"/>
        </w:rPr>
      </w:pPr>
    </w:p>
    <w:p w:rsidR="00FB2E71" w:rsidRDefault="00FB2E71" w:rsidP="00FB2E71">
      <w:pPr>
        <w:jc w:val="center"/>
        <w:rPr>
          <w:rFonts w:ascii="Times New Roman" w:hAnsi="Times New Roman"/>
          <w:b/>
          <w:lang w:val="uk-UA"/>
        </w:rPr>
      </w:pPr>
    </w:p>
    <w:p w:rsidR="004620AA" w:rsidRPr="00FB2E71" w:rsidRDefault="004620AA">
      <w:pPr>
        <w:rPr>
          <w:lang w:val="ru-RU"/>
        </w:rPr>
      </w:pPr>
    </w:p>
    <w:sectPr w:rsidR="004620AA" w:rsidRPr="00FB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8C"/>
    <w:rsid w:val="004620AA"/>
    <w:rsid w:val="0081338C"/>
    <w:rsid w:val="00FB2E71"/>
    <w:rsid w:val="00FB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7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7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2025-01-20T09:36:00Z</cp:lastPrinted>
  <dcterms:created xsi:type="dcterms:W3CDTF">2025-01-20T09:28:00Z</dcterms:created>
  <dcterms:modified xsi:type="dcterms:W3CDTF">2025-01-20T09:37:00Z</dcterms:modified>
</cp:coreProperties>
</file>