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CB72B" w14:textId="77777777" w:rsidR="00656A88" w:rsidRPr="00047288" w:rsidRDefault="00656A88" w:rsidP="00656A88">
      <w:pPr>
        <w:spacing w:after="0"/>
        <w:jc w:val="center"/>
        <w:rPr>
          <w:rFonts w:ascii="Times New Roman" w:hAnsi="Times New Roman" w:cs="Times New Roman"/>
          <w:b/>
          <w:sz w:val="24"/>
          <w:lang w:val="uk-UA"/>
        </w:rPr>
      </w:pPr>
      <w:r w:rsidRPr="00047288">
        <w:rPr>
          <w:rFonts w:ascii="Times New Roman" w:hAnsi="Times New Roman" w:cs="Times New Roman"/>
          <w:b/>
          <w:sz w:val="24"/>
          <w:lang w:val="uk-UA"/>
        </w:rPr>
        <w:t xml:space="preserve">ПРОЄКТ РІШЕННЯ </w:t>
      </w:r>
    </w:p>
    <w:p w14:paraId="53CBC1E3" w14:textId="77777777" w:rsidR="00656A88" w:rsidRPr="00047288" w:rsidRDefault="00656A88" w:rsidP="00656A88">
      <w:pPr>
        <w:spacing w:after="0"/>
        <w:jc w:val="center"/>
        <w:rPr>
          <w:rFonts w:ascii="Times New Roman" w:hAnsi="Times New Roman" w:cs="Times New Roman"/>
          <w:b/>
          <w:sz w:val="24"/>
          <w:lang w:val="uk-UA"/>
        </w:rPr>
      </w:pPr>
      <w:r w:rsidRPr="00047288">
        <w:rPr>
          <w:rFonts w:ascii="Times New Roman" w:hAnsi="Times New Roman" w:cs="Times New Roman"/>
          <w:b/>
          <w:sz w:val="24"/>
          <w:lang w:val="uk-UA"/>
        </w:rPr>
        <w:t>РОМЕНСЬКОЇ МІСЬКОЇ РАДИ СУМСЬКОЇ ОБЛАСТІ</w:t>
      </w:r>
    </w:p>
    <w:p w14:paraId="4ADA166D" w14:textId="77777777" w:rsidR="00656A88" w:rsidRPr="00047288" w:rsidRDefault="00656A88" w:rsidP="00656A88">
      <w:pPr>
        <w:spacing w:after="0"/>
        <w:jc w:val="center"/>
        <w:rPr>
          <w:rFonts w:ascii="Times New Roman" w:hAnsi="Times New Roman" w:cs="Times New Roman"/>
          <w:b/>
          <w:sz w:val="24"/>
          <w:lang w:val="uk-UA"/>
        </w:rPr>
      </w:pPr>
    </w:p>
    <w:p w14:paraId="2B9B4232" w14:textId="77777777" w:rsidR="00656A88" w:rsidRDefault="00656A88" w:rsidP="00656A88">
      <w:pPr>
        <w:widowControl w:val="0"/>
        <w:tabs>
          <w:tab w:val="left" w:pos="4820"/>
          <w:tab w:val="left" w:pos="5670"/>
        </w:tabs>
        <w:spacing w:line="276" w:lineRule="auto"/>
        <w:ind w:right="4251"/>
        <w:jc w:val="both"/>
        <w:rPr>
          <w:rFonts w:ascii="Times New Roman" w:hAnsi="Times New Roman" w:cs="Times New Roman"/>
          <w:b/>
          <w:sz w:val="24"/>
          <w:lang w:val="uk-UA"/>
        </w:rPr>
      </w:pPr>
      <w:r w:rsidRPr="00047288">
        <w:rPr>
          <w:rFonts w:ascii="Times New Roman" w:hAnsi="Times New Roman" w:cs="Times New Roman"/>
          <w:b/>
          <w:sz w:val="24"/>
          <w:lang w:val="uk-UA"/>
        </w:rPr>
        <w:t xml:space="preserve">Дата розгляду: </w:t>
      </w:r>
      <w:r>
        <w:rPr>
          <w:rFonts w:ascii="Times New Roman" w:hAnsi="Times New Roman" w:cs="Times New Roman"/>
          <w:b/>
          <w:sz w:val="24"/>
          <w:lang w:val="uk-UA"/>
        </w:rPr>
        <w:t>22</w:t>
      </w:r>
      <w:r w:rsidRPr="00047288">
        <w:rPr>
          <w:rFonts w:ascii="Times New Roman" w:hAnsi="Times New Roman" w:cs="Times New Roman"/>
          <w:b/>
          <w:sz w:val="24"/>
          <w:lang w:val="uk-UA"/>
        </w:rPr>
        <w:t>.</w:t>
      </w:r>
      <w:r>
        <w:rPr>
          <w:rFonts w:ascii="Times New Roman" w:hAnsi="Times New Roman" w:cs="Times New Roman"/>
          <w:b/>
          <w:sz w:val="24"/>
          <w:lang w:val="uk-UA"/>
        </w:rPr>
        <w:t>04</w:t>
      </w:r>
      <w:r w:rsidRPr="00047288">
        <w:rPr>
          <w:rFonts w:ascii="Times New Roman" w:hAnsi="Times New Roman" w:cs="Times New Roman"/>
          <w:b/>
          <w:sz w:val="24"/>
          <w:lang w:val="uk-UA"/>
        </w:rPr>
        <w:t>.202</w:t>
      </w:r>
      <w:r>
        <w:rPr>
          <w:rFonts w:ascii="Times New Roman" w:hAnsi="Times New Roman" w:cs="Times New Roman"/>
          <w:b/>
          <w:sz w:val="24"/>
          <w:lang w:val="uk-UA"/>
        </w:rPr>
        <w:t>6</w:t>
      </w:r>
      <w:r w:rsidRPr="00047288">
        <w:rPr>
          <w:rFonts w:ascii="Times New Roman" w:hAnsi="Times New Roman" w:cs="Times New Roman"/>
          <w:b/>
          <w:sz w:val="24"/>
          <w:lang w:val="uk-UA"/>
        </w:rPr>
        <w:t xml:space="preserve">           </w:t>
      </w:r>
    </w:p>
    <w:p w14:paraId="5F8CE583" w14:textId="397F9DE1" w:rsidR="00973E63" w:rsidRPr="00DA1F63" w:rsidRDefault="00973E63" w:rsidP="00DA1F63">
      <w:pPr>
        <w:jc w:val="both"/>
        <w:rPr>
          <w:rFonts w:ascii="Times New Roman" w:hAnsi="Times New Roman" w:cs="Times New Roman"/>
          <w:b/>
          <w:sz w:val="24"/>
          <w:lang w:val="uk-UA"/>
        </w:rPr>
      </w:pPr>
      <w:r w:rsidRPr="0069481A">
        <w:rPr>
          <w:rFonts w:ascii="Times New Roman" w:hAnsi="Times New Roman" w:cs="Times New Roman"/>
          <w:b/>
          <w:color w:val="000000"/>
          <w:sz w:val="24"/>
          <w:szCs w:val="24"/>
          <w:lang w:val="uk-UA"/>
        </w:rPr>
        <w:t xml:space="preserve">Про </w:t>
      </w:r>
      <w:r w:rsidRPr="00DA1F63">
        <w:rPr>
          <w:rFonts w:ascii="Times New Roman" w:hAnsi="Times New Roman" w:cs="Times New Roman"/>
          <w:b/>
          <w:color w:val="000000"/>
          <w:sz w:val="24"/>
          <w:szCs w:val="24"/>
          <w:lang w:val="uk-UA"/>
        </w:rPr>
        <w:t xml:space="preserve">підписання Меморандуму </w:t>
      </w:r>
      <w:r w:rsidR="00DA1F63" w:rsidRPr="00DA1F63">
        <w:rPr>
          <w:rStyle w:val="ff2fc0fs10fu"/>
          <w:rFonts w:ascii="Times New Roman" w:hAnsi="Times New Roman" w:cs="Times New Roman"/>
          <w:b/>
          <w:sz w:val="24"/>
          <w:szCs w:val="24"/>
          <w:lang w:val="uk-UA"/>
        </w:rPr>
        <w:t>про співпрацю з імплементації про</w:t>
      </w:r>
      <w:r w:rsidR="00DA1F63">
        <w:rPr>
          <w:rStyle w:val="ff2fc0fs10fu"/>
          <w:rFonts w:ascii="Times New Roman" w:hAnsi="Times New Roman" w:cs="Times New Roman"/>
          <w:b/>
          <w:sz w:val="24"/>
          <w:szCs w:val="24"/>
          <w:lang w:val="uk-UA"/>
        </w:rPr>
        <w:t>є</w:t>
      </w:r>
      <w:r w:rsidR="00DA1F63" w:rsidRPr="00DA1F63">
        <w:rPr>
          <w:rStyle w:val="ff2fc0fs10fu"/>
          <w:rFonts w:ascii="Times New Roman" w:hAnsi="Times New Roman" w:cs="Times New Roman"/>
          <w:b/>
          <w:sz w:val="24"/>
          <w:szCs w:val="24"/>
          <w:lang w:val="uk-UA"/>
        </w:rPr>
        <w:t>кту «Відновлення та посилення спроможностей громад (</w:t>
      </w:r>
      <w:r w:rsidR="00DA1F63" w:rsidRPr="00DA1F63">
        <w:rPr>
          <w:rStyle w:val="ff2fc0fs10fu"/>
          <w:rFonts w:ascii="Times New Roman" w:hAnsi="Times New Roman" w:cs="Times New Roman"/>
          <w:b/>
          <w:bCs/>
          <w:color w:val="000000" w:themeColor="text1"/>
          <w:sz w:val="24"/>
          <w:szCs w:val="24"/>
          <w:lang w:val="en-US"/>
        </w:rPr>
        <w:t>HREF</w:t>
      </w:r>
      <w:r w:rsidR="00DA1F63" w:rsidRPr="00DA1F63">
        <w:rPr>
          <w:rStyle w:val="ff2fc0fs10fu"/>
          <w:rFonts w:ascii="Times New Roman" w:hAnsi="Times New Roman" w:cs="Times New Roman"/>
          <w:b/>
          <w:bCs/>
          <w:color w:val="000000" w:themeColor="text1"/>
          <w:sz w:val="24"/>
          <w:szCs w:val="24"/>
          <w:lang w:val="uk-UA"/>
        </w:rPr>
        <w:t>)</w:t>
      </w:r>
      <w:r w:rsidR="00DA1F63">
        <w:rPr>
          <w:rStyle w:val="ff2fc0fs10fu"/>
          <w:rFonts w:ascii="Times New Roman" w:hAnsi="Times New Roman" w:cs="Times New Roman"/>
          <w:b/>
          <w:bCs/>
          <w:color w:val="000000" w:themeColor="text1"/>
          <w:sz w:val="24"/>
          <w:szCs w:val="24"/>
          <w:lang w:val="uk-UA"/>
        </w:rPr>
        <w:t>»</w:t>
      </w:r>
      <w:r w:rsidR="00DA1F63" w:rsidRPr="00DA1F63">
        <w:rPr>
          <w:rStyle w:val="ff2fc0fs10fu"/>
          <w:rFonts w:ascii="Times New Roman" w:hAnsi="Times New Roman" w:cs="Times New Roman"/>
          <w:bCs/>
          <w:color w:val="000000" w:themeColor="text1"/>
          <w:sz w:val="24"/>
          <w:szCs w:val="24"/>
          <w:lang w:val="uk-UA"/>
        </w:rPr>
        <w:t xml:space="preserve"> </w:t>
      </w:r>
      <w:r w:rsidR="002265EE" w:rsidRPr="00DA1F63">
        <w:rPr>
          <w:rFonts w:ascii="Times New Roman" w:hAnsi="Times New Roman" w:cs="Times New Roman"/>
          <w:b/>
          <w:color w:val="000000"/>
          <w:sz w:val="24"/>
          <w:szCs w:val="24"/>
          <w:lang w:val="uk-UA"/>
        </w:rPr>
        <w:t>між Міжнародною організацією з міграції та Роменською</w:t>
      </w:r>
      <w:r w:rsidR="002265EE">
        <w:rPr>
          <w:rFonts w:ascii="Times New Roman" w:hAnsi="Times New Roman" w:cs="Times New Roman"/>
          <w:b/>
          <w:color w:val="000000"/>
          <w:sz w:val="24"/>
          <w:szCs w:val="24"/>
          <w:lang w:val="uk-UA"/>
        </w:rPr>
        <w:t xml:space="preserve"> міською радою Сумської області</w:t>
      </w:r>
    </w:p>
    <w:p w14:paraId="3B4DC5C1" w14:textId="59C575D0" w:rsidR="00973E63" w:rsidRPr="00DA1F63" w:rsidRDefault="00973E63" w:rsidP="00973E63">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before="120" w:line="276" w:lineRule="auto"/>
        <w:ind w:firstLine="567"/>
        <w:jc w:val="both"/>
        <w:rPr>
          <w:rFonts w:ascii="Times New Roman" w:hAnsi="Times New Roman" w:cs="Times New Roman"/>
          <w:b/>
          <w:color w:val="000000" w:themeColor="text1"/>
          <w:sz w:val="28"/>
          <w:szCs w:val="24"/>
          <w:lang w:val="uk-UA"/>
        </w:rPr>
      </w:pPr>
      <w:r w:rsidRPr="0069481A">
        <w:rPr>
          <w:rFonts w:ascii="Times New Roman" w:hAnsi="Times New Roman" w:cs="Times New Roman"/>
          <w:bCs/>
          <w:sz w:val="24"/>
          <w:szCs w:val="24"/>
          <w:lang w:val="uk-UA"/>
        </w:rPr>
        <w:t xml:space="preserve">Відповідно до пункту 14 частини 4 статті 42, статей </w:t>
      </w:r>
      <w:r w:rsidRPr="0069481A">
        <w:rPr>
          <w:rFonts w:ascii="Times New Roman" w:hAnsi="Times New Roman" w:cs="Times New Roman"/>
          <w:bCs/>
          <w:color w:val="000000" w:themeColor="text1"/>
          <w:sz w:val="24"/>
          <w:szCs w:val="24"/>
          <w:lang w:val="uk-UA"/>
        </w:rPr>
        <w:t xml:space="preserve">25, 59  Закону України «Про місцеве самоврядування в Україні», з </w:t>
      </w:r>
      <w:r w:rsidR="00FC7688">
        <w:rPr>
          <w:rFonts w:ascii="Times New Roman" w:hAnsi="Times New Roman" w:cs="Times New Roman"/>
          <w:sz w:val="24"/>
          <w:lang w:val="uk-UA"/>
        </w:rPr>
        <w:t xml:space="preserve">метою </w:t>
      </w:r>
      <w:r w:rsidR="00FC7688" w:rsidRPr="00FD6CC1">
        <w:rPr>
          <w:rFonts w:ascii="Times New Roman" w:hAnsi="Times New Roman" w:cs="Times New Roman"/>
          <w:sz w:val="24"/>
          <w:szCs w:val="24"/>
          <w:lang w:val="uk-UA"/>
        </w:rPr>
        <w:t>сприяння процесу відновлення та розвитку територіальної громади</w:t>
      </w:r>
      <w:r w:rsidR="00FC7688">
        <w:rPr>
          <w:rFonts w:ascii="Times New Roman" w:hAnsi="Times New Roman" w:cs="Times New Roman"/>
          <w:sz w:val="24"/>
          <w:szCs w:val="24"/>
          <w:lang w:val="uk-UA"/>
        </w:rPr>
        <w:t>,</w:t>
      </w:r>
      <w:r w:rsidR="00FC7688" w:rsidRPr="00FD6CC1">
        <w:rPr>
          <w:rFonts w:ascii="Times New Roman" w:hAnsi="Times New Roman" w:cs="Times New Roman"/>
          <w:sz w:val="24"/>
          <w:szCs w:val="24"/>
          <w:lang w:val="uk-UA"/>
        </w:rPr>
        <w:t xml:space="preserve"> зміцнення стійкості та просування інклюзивних, ґендерно-орієнтованих довгострокових рішень для постраждалих від збройної агресії проти України</w:t>
      </w:r>
      <w:r w:rsidRPr="00DA1F63">
        <w:rPr>
          <w:rFonts w:ascii="Times New Roman" w:hAnsi="Times New Roman" w:cs="Times New Roman"/>
          <w:bCs/>
          <w:color w:val="000000" w:themeColor="text1"/>
          <w:sz w:val="28"/>
          <w:szCs w:val="24"/>
          <w:lang w:val="uk-UA"/>
        </w:rPr>
        <w:t xml:space="preserve"> </w:t>
      </w:r>
    </w:p>
    <w:p w14:paraId="31A85DEC" w14:textId="77777777" w:rsidR="00973E63" w:rsidRPr="0069481A" w:rsidRDefault="00973E63" w:rsidP="0069481A">
      <w:pPr>
        <w:spacing w:before="120" w:after="120" w:line="276" w:lineRule="auto"/>
        <w:jc w:val="both"/>
        <w:rPr>
          <w:rFonts w:ascii="Times New Roman" w:eastAsia="Symbol" w:hAnsi="Times New Roman" w:cs="Times New Roman"/>
          <w:sz w:val="24"/>
          <w:szCs w:val="24"/>
          <w:lang w:val="uk-UA"/>
        </w:rPr>
      </w:pPr>
      <w:r w:rsidRPr="0069481A">
        <w:rPr>
          <w:rFonts w:ascii="Times New Roman" w:eastAsia="Symbol" w:hAnsi="Times New Roman" w:cs="Times New Roman"/>
          <w:sz w:val="24"/>
          <w:szCs w:val="24"/>
          <w:lang w:val="uk-UA"/>
        </w:rPr>
        <w:t>МІСЬКА РАДА ВИРІШИЛА:</w:t>
      </w:r>
    </w:p>
    <w:p w14:paraId="2327F44A" w14:textId="07EEE233" w:rsidR="00973E63" w:rsidRPr="0069481A" w:rsidRDefault="00973E63" w:rsidP="00973E63">
      <w:pPr>
        <w:numPr>
          <w:ilvl w:val="0"/>
          <w:numId w:val="18"/>
        </w:numPr>
        <w:spacing w:after="120" w:line="276" w:lineRule="auto"/>
        <w:ind w:firstLine="567"/>
        <w:jc w:val="both"/>
        <w:rPr>
          <w:rFonts w:ascii="Times New Roman" w:hAnsi="Times New Roman" w:cs="Times New Roman"/>
          <w:sz w:val="24"/>
          <w:szCs w:val="24"/>
          <w:lang w:val="uk-UA"/>
        </w:rPr>
      </w:pPr>
      <w:r w:rsidRPr="0069481A">
        <w:rPr>
          <w:rFonts w:ascii="Times New Roman" w:hAnsi="Times New Roman" w:cs="Times New Roman"/>
          <w:color w:val="000000"/>
          <w:sz w:val="24"/>
          <w:szCs w:val="24"/>
          <w:lang w:val="uk-UA" w:eastAsia="uk-UA"/>
        </w:rPr>
        <w:t xml:space="preserve">Погодити проєкт </w:t>
      </w:r>
      <w:r w:rsidR="002265EE" w:rsidRPr="002265EE">
        <w:rPr>
          <w:rFonts w:ascii="Times New Roman" w:hAnsi="Times New Roman" w:cs="Times New Roman"/>
          <w:color w:val="000000"/>
          <w:sz w:val="24"/>
          <w:szCs w:val="24"/>
          <w:lang w:val="uk-UA"/>
        </w:rPr>
        <w:t xml:space="preserve">Меморандуму </w:t>
      </w:r>
      <w:r w:rsidR="00DA1F63" w:rsidRPr="00DA1F63">
        <w:rPr>
          <w:rStyle w:val="ff2fc0fs10fu"/>
          <w:rFonts w:ascii="Times New Roman" w:hAnsi="Times New Roman" w:cs="Times New Roman"/>
          <w:sz w:val="24"/>
          <w:szCs w:val="24"/>
          <w:lang w:val="uk-UA"/>
        </w:rPr>
        <w:t>про співпрацю з імплементації проєкту «Відновлення та посилення спроможностей громад (</w:t>
      </w:r>
      <w:r w:rsidR="00DA1F63" w:rsidRPr="00DA1F63">
        <w:rPr>
          <w:rStyle w:val="ff2fc0fs10fu"/>
          <w:rFonts w:ascii="Times New Roman" w:hAnsi="Times New Roman" w:cs="Times New Roman"/>
          <w:bCs/>
          <w:color w:val="000000" w:themeColor="text1"/>
          <w:sz w:val="24"/>
          <w:szCs w:val="24"/>
          <w:lang w:val="en-US"/>
        </w:rPr>
        <w:t>HREF</w:t>
      </w:r>
      <w:r w:rsidR="00DA1F63" w:rsidRPr="00DA1F63">
        <w:rPr>
          <w:rStyle w:val="ff2fc0fs10fu"/>
          <w:rFonts w:ascii="Times New Roman" w:hAnsi="Times New Roman" w:cs="Times New Roman"/>
          <w:bCs/>
          <w:color w:val="000000" w:themeColor="text1"/>
          <w:sz w:val="24"/>
          <w:szCs w:val="24"/>
          <w:lang w:val="uk-UA"/>
        </w:rPr>
        <w:t xml:space="preserve">)» </w:t>
      </w:r>
      <w:r w:rsidR="00DA1F63" w:rsidRPr="00DA1F63">
        <w:rPr>
          <w:rFonts w:ascii="Times New Roman" w:hAnsi="Times New Roman" w:cs="Times New Roman"/>
          <w:color w:val="000000"/>
          <w:sz w:val="24"/>
          <w:szCs w:val="24"/>
          <w:lang w:val="uk-UA"/>
        </w:rPr>
        <w:t>між Міжнародною організацією з міграції та Роменською міською радою Сумської області</w:t>
      </w:r>
      <w:r w:rsidRPr="0069481A">
        <w:rPr>
          <w:rFonts w:ascii="Times New Roman" w:hAnsi="Times New Roman" w:cs="Times New Roman"/>
          <w:color w:val="000000"/>
          <w:sz w:val="24"/>
          <w:szCs w:val="24"/>
          <w:lang w:val="uk-UA" w:eastAsia="uk-UA"/>
        </w:rPr>
        <w:t>, що додається.</w:t>
      </w:r>
    </w:p>
    <w:p w14:paraId="4ED36E48" w14:textId="77777777" w:rsidR="00973E63" w:rsidRPr="0069481A" w:rsidRDefault="00973E63" w:rsidP="00973E63">
      <w:pPr>
        <w:numPr>
          <w:ilvl w:val="0"/>
          <w:numId w:val="18"/>
        </w:numPr>
        <w:spacing w:after="120" w:line="276" w:lineRule="auto"/>
        <w:ind w:firstLine="567"/>
        <w:jc w:val="both"/>
        <w:rPr>
          <w:rFonts w:ascii="Times New Roman" w:hAnsi="Times New Roman" w:cs="Times New Roman"/>
          <w:sz w:val="24"/>
          <w:szCs w:val="24"/>
          <w:lang w:val="uk-UA"/>
        </w:rPr>
      </w:pPr>
      <w:r w:rsidRPr="0069481A">
        <w:rPr>
          <w:rFonts w:ascii="Times New Roman" w:hAnsi="Times New Roman" w:cs="Times New Roman"/>
          <w:color w:val="000000"/>
          <w:sz w:val="24"/>
          <w:szCs w:val="24"/>
          <w:lang w:val="uk-UA" w:eastAsia="uk-UA"/>
        </w:rPr>
        <w:t>Уповноважити міського голову Стогнія О.А. підписати від імені Роменської міської ради Меморандум, зазначений у пункті 1 цього рішення.</w:t>
      </w:r>
    </w:p>
    <w:p w14:paraId="203AB13A" w14:textId="77777777" w:rsidR="00973E63" w:rsidRPr="0069481A" w:rsidRDefault="00973E63" w:rsidP="00973E63">
      <w:pPr>
        <w:tabs>
          <w:tab w:val="left" w:pos="993"/>
        </w:tabs>
        <w:spacing w:line="276" w:lineRule="auto"/>
        <w:ind w:firstLine="567"/>
        <w:contextualSpacing/>
        <w:jc w:val="both"/>
        <w:rPr>
          <w:rFonts w:ascii="Times New Roman" w:hAnsi="Times New Roman" w:cs="Times New Roman"/>
          <w:color w:val="000000"/>
          <w:sz w:val="24"/>
          <w:szCs w:val="24"/>
          <w:lang w:val="uk-UA" w:eastAsia="uk-UA"/>
        </w:rPr>
      </w:pPr>
    </w:p>
    <w:p w14:paraId="06ADB539" w14:textId="77777777" w:rsidR="00973E63" w:rsidRPr="003C1E23" w:rsidRDefault="00973E63" w:rsidP="00973E63">
      <w:pPr>
        <w:tabs>
          <w:tab w:val="left" w:pos="993"/>
        </w:tabs>
        <w:spacing w:line="276" w:lineRule="auto"/>
        <w:ind w:firstLine="567"/>
        <w:contextualSpacing/>
        <w:jc w:val="both"/>
        <w:rPr>
          <w:rFonts w:ascii="Times New Roman" w:hAnsi="Times New Roman" w:cs="Times New Roman"/>
          <w:color w:val="000000"/>
          <w:sz w:val="24"/>
          <w:szCs w:val="24"/>
          <w:lang w:eastAsia="uk-UA"/>
        </w:rPr>
      </w:pPr>
    </w:p>
    <w:p w14:paraId="36B67E8F" w14:textId="77777777" w:rsidR="00656A88" w:rsidRPr="00047288" w:rsidRDefault="00656A88" w:rsidP="00656A88">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sz w:val="24"/>
          <w:lang w:val="uk-UA"/>
        </w:rPr>
      </w:pPr>
      <w:r w:rsidRPr="00047288">
        <w:rPr>
          <w:rFonts w:ascii="Times New Roman" w:hAnsi="Times New Roman" w:cs="Times New Roman"/>
          <w:b/>
          <w:sz w:val="24"/>
        </w:rPr>
        <w:t>Розробник про</w:t>
      </w:r>
      <w:r w:rsidRPr="00047288">
        <w:rPr>
          <w:rFonts w:ascii="Times New Roman" w:hAnsi="Times New Roman" w:cs="Times New Roman"/>
          <w:b/>
          <w:sz w:val="24"/>
          <w:lang w:val="uk-UA"/>
        </w:rPr>
        <w:t>є</w:t>
      </w:r>
      <w:r w:rsidRPr="00047288">
        <w:rPr>
          <w:rFonts w:ascii="Times New Roman" w:hAnsi="Times New Roman" w:cs="Times New Roman"/>
          <w:b/>
          <w:sz w:val="24"/>
        </w:rPr>
        <w:t>кту</w:t>
      </w:r>
      <w:r w:rsidRPr="00047288">
        <w:rPr>
          <w:rFonts w:ascii="Times New Roman" w:hAnsi="Times New Roman" w:cs="Times New Roman"/>
          <w:sz w:val="24"/>
        </w:rPr>
        <w:t>:</w:t>
      </w:r>
      <w:r w:rsidRPr="00047288">
        <w:rPr>
          <w:rFonts w:ascii="Times New Roman" w:hAnsi="Times New Roman" w:cs="Times New Roman"/>
          <w:b/>
          <w:sz w:val="24"/>
        </w:rPr>
        <w:t xml:space="preserve"> </w:t>
      </w:r>
      <w:r w:rsidRPr="00047288">
        <w:rPr>
          <w:rFonts w:ascii="Times New Roman" w:hAnsi="Times New Roman" w:cs="Times New Roman"/>
          <w:sz w:val="24"/>
          <w:lang w:val="uk-UA"/>
        </w:rPr>
        <w:t>Алла СІРОМАХА</w:t>
      </w:r>
      <w:r w:rsidRPr="00047288">
        <w:rPr>
          <w:rFonts w:ascii="Times New Roman" w:hAnsi="Times New Roman" w:cs="Times New Roman"/>
          <w:sz w:val="24"/>
        </w:rPr>
        <w:t xml:space="preserve">, </w:t>
      </w:r>
      <w:r w:rsidRPr="00047288">
        <w:rPr>
          <w:rFonts w:ascii="Times New Roman" w:hAnsi="Times New Roman" w:cs="Times New Roman"/>
          <w:sz w:val="24"/>
          <w:lang w:val="uk-UA"/>
        </w:rPr>
        <w:t>головний спеціаліст відділу юридичного забезпечення</w:t>
      </w:r>
    </w:p>
    <w:p w14:paraId="12220360" w14:textId="77777777" w:rsidR="00656A88" w:rsidRPr="00047288" w:rsidRDefault="00656A88" w:rsidP="00656A88">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sz w:val="24"/>
          <w:lang w:val="uk-UA"/>
        </w:rPr>
      </w:pPr>
    </w:p>
    <w:p w14:paraId="3DE84208" w14:textId="77777777" w:rsidR="00656A88" w:rsidRPr="00047288" w:rsidRDefault="00656A88" w:rsidP="00656A88">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bCs/>
          <w:sz w:val="24"/>
          <w:lang w:val="uk-UA"/>
        </w:rPr>
      </w:pPr>
      <w:r w:rsidRPr="00047288">
        <w:rPr>
          <w:rFonts w:ascii="Times New Roman" w:hAnsi="Times New Roman" w:cs="Times New Roman"/>
          <w:b/>
          <w:sz w:val="24"/>
        </w:rPr>
        <w:t>Зауваження та пропозиції</w:t>
      </w:r>
      <w:r w:rsidRPr="00047288">
        <w:rPr>
          <w:rFonts w:ascii="Times New Roman" w:hAnsi="Times New Roman" w:cs="Times New Roman"/>
          <w:sz w:val="24"/>
        </w:rPr>
        <w:t xml:space="preserve"> </w:t>
      </w:r>
      <w:proofErr w:type="gramStart"/>
      <w:r w:rsidRPr="00047288">
        <w:rPr>
          <w:rFonts w:ascii="Times New Roman" w:hAnsi="Times New Roman" w:cs="Times New Roman"/>
          <w:b/>
          <w:sz w:val="24"/>
        </w:rPr>
        <w:t>до</w:t>
      </w:r>
      <w:proofErr w:type="gramEnd"/>
      <w:r w:rsidRPr="00047288">
        <w:rPr>
          <w:rFonts w:ascii="Times New Roman" w:hAnsi="Times New Roman" w:cs="Times New Roman"/>
          <w:b/>
          <w:sz w:val="24"/>
        </w:rPr>
        <w:t xml:space="preserve"> про</w:t>
      </w:r>
      <w:r w:rsidRPr="00047288">
        <w:rPr>
          <w:rFonts w:ascii="Times New Roman" w:hAnsi="Times New Roman" w:cs="Times New Roman"/>
          <w:b/>
          <w:sz w:val="24"/>
          <w:lang w:val="uk-UA"/>
        </w:rPr>
        <w:t>є</w:t>
      </w:r>
      <w:r w:rsidRPr="00047288">
        <w:rPr>
          <w:rFonts w:ascii="Times New Roman" w:hAnsi="Times New Roman" w:cs="Times New Roman"/>
          <w:b/>
          <w:sz w:val="24"/>
        </w:rPr>
        <w:t xml:space="preserve">кту </w:t>
      </w:r>
      <w:r w:rsidRPr="00047288">
        <w:rPr>
          <w:rFonts w:ascii="Times New Roman" w:hAnsi="Times New Roman" w:cs="Times New Roman"/>
          <w:b/>
          <w:color w:val="000000"/>
          <w:sz w:val="24"/>
        </w:rPr>
        <w:t>приймаються</w:t>
      </w:r>
      <w:r w:rsidRPr="00047288">
        <w:rPr>
          <w:rFonts w:ascii="Times New Roman" w:hAnsi="Times New Roman" w:cs="Times New Roman"/>
          <w:color w:val="000000"/>
          <w:sz w:val="28"/>
          <w:szCs w:val="27"/>
        </w:rPr>
        <w:t xml:space="preserve"> </w:t>
      </w:r>
      <w:r w:rsidRPr="00047288">
        <w:rPr>
          <w:rFonts w:ascii="Times New Roman" w:hAnsi="Times New Roman" w:cs="Times New Roman"/>
          <w:color w:val="000000"/>
          <w:sz w:val="24"/>
          <w:szCs w:val="27"/>
        </w:rPr>
        <w:t>відділом юридичного забезпечення за адресою: м. Ромни, бульвар Шевченка, 2, за телефоном 5 32 73, електронною поштою: yurist@romny-vk.gov.ua</w:t>
      </w:r>
    </w:p>
    <w:p w14:paraId="123A03AD" w14:textId="77777777" w:rsidR="00656A88" w:rsidRDefault="00656A88" w:rsidP="00656A88">
      <w:pPr>
        <w:ind w:firstLine="567"/>
        <w:rPr>
          <w:spacing w:val="-2"/>
        </w:rPr>
      </w:pPr>
      <w:r>
        <w:rPr>
          <w:spacing w:val="-2"/>
        </w:rPr>
        <w:br w:type="page"/>
      </w:r>
    </w:p>
    <w:p w14:paraId="52DACF13" w14:textId="77777777" w:rsidR="00973E63" w:rsidRPr="00A601DD" w:rsidRDefault="00973E63" w:rsidP="00973E63">
      <w:pPr>
        <w:pStyle w:val="af4"/>
        <w:ind w:left="6663" w:right="24"/>
        <w:rPr>
          <w:rFonts w:ascii="Times New Roman" w:hAnsi="Times New Roman" w:cs="Times New Roman"/>
          <w:b/>
          <w:bCs/>
        </w:rPr>
      </w:pPr>
      <w:r w:rsidRPr="00A601DD">
        <w:rPr>
          <w:rFonts w:ascii="Times New Roman" w:hAnsi="Times New Roman" w:cs="Times New Roman"/>
          <w:b/>
          <w:bCs/>
        </w:rPr>
        <w:lastRenderedPageBreak/>
        <w:t>Додаток</w:t>
      </w:r>
    </w:p>
    <w:p w14:paraId="2F46F208" w14:textId="77777777" w:rsidR="00973E63" w:rsidRPr="00A601DD" w:rsidRDefault="00973E63" w:rsidP="00973E63">
      <w:pPr>
        <w:spacing w:after="0"/>
        <w:ind w:left="6663"/>
        <w:rPr>
          <w:rFonts w:ascii="Times New Roman" w:hAnsi="Times New Roman" w:cs="Times New Roman"/>
          <w:b/>
          <w:bCs/>
          <w:sz w:val="24"/>
        </w:rPr>
      </w:pPr>
      <w:r w:rsidRPr="00A601DD">
        <w:rPr>
          <w:rFonts w:ascii="Times New Roman" w:hAnsi="Times New Roman" w:cs="Times New Roman"/>
          <w:b/>
          <w:bCs/>
          <w:sz w:val="24"/>
        </w:rPr>
        <w:t xml:space="preserve">до рішення міської ради </w:t>
      </w:r>
    </w:p>
    <w:p w14:paraId="4FBFE67C" w14:textId="6757192A" w:rsidR="00973E63" w:rsidRPr="002265EE" w:rsidRDefault="00973E63" w:rsidP="00973E63">
      <w:pPr>
        <w:spacing w:after="0"/>
        <w:ind w:left="6663"/>
        <w:rPr>
          <w:rFonts w:ascii="Times New Roman" w:hAnsi="Times New Roman" w:cs="Times New Roman"/>
          <w:b/>
          <w:sz w:val="24"/>
          <w:lang w:val="uk-UA"/>
        </w:rPr>
      </w:pPr>
      <w:r w:rsidRPr="00A601DD">
        <w:rPr>
          <w:rFonts w:ascii="Times New Roman" w:hAnsi="Times New Roman" w:cs="Times New Roman"/>
          <w:b/>
          <w:bCs/>
          <w:sz w:val="24"/>
        </w:rPr>
        <w:t xml:space="preserve">від </w:t>
      </w:r>
      <w:r w:rsidR="002265EE">
        <w:rPr>
          <w:rFonts w:ascii="Times New Roman" w:hAnsi="Times New Roman" w:cs="Times New Roman"/>
          <w:b/>
          <w:sz w:val="24"/>
          <w:lang w:val="uk-UA"/>
        </w:rPr>
        <w:t>22</w:t>
      </w:r>
      <w:r w:rsidRPr="00A601DD">
        <w:rPr>
          <w:rFonts w:ascii="Times New Roman" w:hAnsi="Times New Roman" w:cs="Times New Roman"/>
          <w:b/>
          <w:sz w:val="24"/>
        </w:rPr>
        <w:t>.</w:t>
      </w:r>
      <w:r w:rsidR="002265EE">
        <w:rPr>
          <w:rFonts w:ascii="Times New Roman" w:hAnsi="Times New Roman" w:cs="Times New Roman"/>
          <w:b/>
          <w:sz w:val="24"/>
          <w:lang w:val="uk-UA"/>
        </w:rPr>
        <w:t>04</w:t>
      </w:r>
      <w:r w:rsidRPr="00A601DD">
        <w:rPr>
          <w:rFonts w:ascii="Times New Roman" w:hAnsi="Times New Roman" w:cs="Times New Roman"/>
          <w:b/>
          <w:sz w:val="24"/>
        </w:rPr>
        <w:t>.202</w:t>
      </w:r>
      <w:r w:rsidR="002265EE">
        <w:rPr>
          <w:rFonts w:ascii="Times New Roman" w:hAnsi="Times New Roman" w:cs="Times New Roman"/>
          <w:b/>
          <w:sz w:val="24"/>
          <w:lang w:val="uk-UA"/>
        </w:rPr>
        <w:t>6</w:t>
      </w:r>
    </w:p>
    <w:p w14:paraId="02358834" w14:textId="77777777" w:rsidR="00B619E7" w:rsidRPr="00FD6CC1" w:rsidRDefault="00B619E7" w:rsidP="00973E63">
      <w:pPr>
        <w:spacing w:after="0"/>
        <w:ind w:left="6663"/>
        <w:rPr>
          <w:rFonts w:ascii="Times New Roman" w:hAnsi="Times New Roman" w:cs="Times New Roman"/>
          <w:sz w:val="24"/>
          <w:szCs w:val="24"/>
          <w:lang w:val="uk-UA"/>
        </w:rPr>
      </w:pPr>
    </w:p>
    <w:tbl>
      <w:tblPr>
        <w:tblpPr w:leftFromText="180" w:rightFromText="180" w:vertAnchor="text" w:horzAnchor="page" w:tblpX="7105" w:tblpY="-131"/>
        <w:tblW w:w="4410" w:type="dxa"/>
        <w:tblLook w:val="0000" w:firstRow="0" w:lastRow="0" w:firstColumn="0" w:lastColumn="0" w:noHBand="0" w:noVBand="0"/>
      </w:tblPr>
      <w:tblGrid>
        <w:gridCol w:w="4410"/>
      </w:tblGrid>
      <w:tr w:rsidR="00B619E7" w:rsidRPr="00FD6CC1" w14:paraId="79B38396" w14:textId="77777777" w:rsidTr="00620B15">
        <w:trPr>
          <w:trHeight w:val="782"/>
        </w:trPr>
        <w:tc>
          <w:tcPr>
            <w:tcW w:w="4410" w:type="dxa"/>
          </w:tcPr>
          <w:p w14:paraId="7836157A" w14:textId="77777777" w:rsidR="00B619E7" w:rsidRPr="00FD6CC1" w:rsidRDefault="00B619E7" w:rsidP="00B619E7">
            <w:pPr>
              <w:suppressAutoHyphens/>
              <w:spacing w:after="0" w:line="240" w:lineRule="auto"/>
              <w:rPr>
                <w:rFonts w:ascii="Times New Roman" w:hAnsi="Times New Roman" w:cs="Times New Roman"/>
                <w:sz w:val="16"/>
                <w:szCs w:val="16"/>
              </w:rPr>
            </w:pPr>
            <w:r w:rsidRPr="00FD6CC1">
              <w:rPr>
                <w:rFonts w:ascii="Times New Roman" w:hAnsi="Times New Roman" w:cs="Times New Roman"/>
                <w:sz w:val="16"/>
                <w:szCs w:val="16"/>
              </w:rPr>
              <w:t>IOM Office-Specific Ref. No.:</w:t>
            </w:r>
            <w:r w:rsidRPr="00FD6CC1">
              <w:rPr>
                <w:rFonts w:ascii="Times New Roman" w:hAnsi="Times New Roman" w:cs="Times New Roman"/>
                <w:sz w:val="16"/>
                <w:szCs w:val="16"/>
              </w:rPr>
              <w:tab/>
            </w:r>
          </w:p>
          <w:p w14:paraId="4DE2D391" w14:textId="77777777" w:rsidR="00B619E7" w:rsidRPr="00FD6CC1" w:rsidRDefault="00B619E7" w:rsidP="00B619E7">
            <w:pPr>
              <w:suppressAutoHyphens/>
              <w:spacing w:after="0" w:line="240" w:lineRule="auto"/>
              <w:rPr>
                <w:rFonts w:ascii="Times New Roman" w:hAnsi="Times New Roman" w:cs="Times New Roman"/>
                <w:sz w:val="16"/>
                <w:szCs w:val="16"/>
              </w:rPr>
            </w:pPr>
            <w:r w:rsidRPr="00FD6CC1">
              <w:rPr>
                <w:rFonts w:ascii="Times New Roman" w:hAnsi="Times New Roman" w:cs="Times New Roman"/>
                <w:sz w:val="16"/>
                <w:szCs w:val="16"/>
              </w:rPr>
              <w:t>IOM Project Code: DS.0101</w:t>
            </w:r>
            <w:r w:rsidRPr="00FD6CC1">
              <w:rPr>
                <w:rFonts w:ascii="Times New Roman" w:hAnsi="Times New Roman" w:cs="Times New Roman"/>
                <w:sz w:val="16"/>
                <w:szCs w:val="16"/>
              </w:rPr>
              <w:tab/>
            </w:r>
          </w:p>
          <w:p w14:paraId="11DB5166" w14:textId="77777777" w:rsidR="00B619E7" w:rsidRPr="00FD6CC1" w:rsidRDefault="00B619E7" w:rsidP="00B619E7">
            <w:pPr>
              <w:pStyle w:val="p1"/>
              <w:rPr>
                <w:rFonts w:ascii="Times New Roman" w:hAnsi="Times New Roman" w:cs="Times New Roman"/>
                <w:sz w:val="16"/>
                <w:szCs w:val="16"/>
                <w:lang w:val="en-US"/>
              </w:rPr>
            </w:pPr>
            <w:r w:rsidRPr="00FD6CC1">
              <w:rPr>
                <w:rFonts w:ascii="Times New Roman" w:hAnsi="Times New Roman" w:cs="Times New Roman"/>
                <w:sz w:val="16"/>
                <w:szCs w:val="16"/>
              </w:rPr>
              <w:t xml:space="preserve">IOM </w:t>
            </w:r>
            <w:r w:rsidRPr="00FD6CC1">
              <w:rPr>
                <w:rFonts w:ascii="Times New Roman" w:hAnsi="Times New Roman" w:cs="Times New Roman"/>
                <w:color w:val="auto"/>
                <w:sz w:val="16"/>
                <w:szCs w:val="16"/>
              </w:rPr>
              <w:t xml:space="preserve">LEG Code: </w:t>
            </w:r>
            <w:r w:rsidRPr="00FD6CC1">
              <w:rPr>
                <w:rFonts w:ascii="Times New Roman" w:hAnsi="Times New Roman" w:cs="Times New Roman"/>
                <w:sz w:val="16"/>
                <w:szCs w:val="16"/>
              </w:rPr>
              <w:t>UKR/LCOO/JD0094/2026</w:t>
            </w:r>
          </w:p>
          <w:p w14:paraId="25CE62DD" w14:textId="77777777" w:rsidR="00B619E7" w:rsidRPr="00FD6CC1" w:rsidRDefault="00B619E7" w:rsidP="00620B15">
            <w:pPr>
              <w:pStyle w:val="p1"/>
              <w:rPr>
                <w:rFonts w:ascii="Times New Roman" w:hAnsi="Times New Roman" w:cs="Times New Roman"/>
                <w:color w:val="auto"/>
                <w:sz w:val="24"/>
                <w:szCs w:val="24"/>
              </w:rPr>
            </w:pPr>
          </w:p>
        </w:tc>
      </w:tr>
    </w:tbl>
    <w:p w14:paraId="76CC0062" w14:textId="77777777" w:rsidR="00B619E7" w:rsidRPr="00FD6CC1" w:rsidRDefault="00B619E7" w:rsidP="00B619E7">
      <w:pPr>
        <w:pStyle w:val="a5"/>
        <w:jc w:val="center"/>
        <w:rPr>
          <w:rFonts w:ascii="Times New Roman" w:hAnsi="Times New Roman" w:cs="Times New Roman"/>
          <w:sz w:val="24"/>
          <w:szCs w:val="24"/>
        </w:rPr>
      </w:pPr>
    </w:p>
    <w:p w14:paraId="0B37A937" w14:textId="77777777" w:rsidR="00B619E7" w:rsidRPr="00FD6CC1" w:rsidRDefault="00B619E7" w:rsidP="00B619E7">
      <w:pPr>
        <w:pStyle w:val="a5"/>
        <w:jc w:val="center"/>
        <w:rPr>
          <w:rFonts w:ascii="Times New Roman" w:hAnsi="Times New Roman" w:cs="Times New Roman"/>
          <w:sz w:val="24"/>
          <w:szCs w:val="24"/>
        </w:rPr>
      </w:pPr>
    </w:p>
    <w:p w14:paraId="71634EF6" w14:textId="77777777" w:rsidR="00B619E7" w:rsidRPr="00FD6CC1" w:rsidRDefault="00B619E7" w:rsidP="00B619E7">
      <w:pPr>
        <w:pStyle w:val="af6"/>
        <w:jc w:val="left"/>
        <w:rPr>
          <w:sz w:val="24"/>
          <w:szCs w:val="24"/>
        </w:rPr>
      </w:pPr>
    </w:p>
    <w:tbl>
      <w:tblPr>
        <w:tblW w:w="10249" w:type="dxa"/>
        <w:tblInd w:w="-360" w:type="dxa"/>
        <w:tblLayout w:type="fixed"/>
        <w:tblLook w:val="04A0" w:firstRow="1" w:lastRow="0" w:firstColumn="1" w:lastColumn="0" w:noHBand="0" w:noVBand="1"/>
      </w:tblPr>
      <w:tblGrid>
        <w:gridCol w:w="5146"/>
        <w:gridCol w:w="5103"/>
      </w:tblGrid>
      <w:tr w:rsidR="00B619E7" w:rsidRPr="00FD6CC1" w14:paraId="4DAA7B69" w14:textId="77777777" w:rsidTr="00A504B2">
        <w:trPr>
          <w:trHeight w:val="300"/>
        </w:trPr>
        <w:tc>
          <w:tcPr>
            <w:tcW w:w="5146" w:type="dxa"/>
          </w:tcPr>
          <w:p w14:paraId="09D9251D" w14:textId="77777777" w:rsidR="00B619E7" w:rsidRPr="00FD6CC1" w:rsidRDefault="00B619E7" w:rsidP="00A504B2">
            <w:pPr>
              <w:tabs>
                <w:tab w:val="left" w:pos="5790"/>
              </w:tabs>
              <w:spacing w:after="0"/>
              <w:ind w:left="-66"/>
              <w:jc w:val="center"/>
              <w:rPr>
                <w:rStyle w:val="ff2fc0fs10fu"/>
                <w:rFonts w:ascii="Times New Roman" w:hAnsi="Times New Roman" w:cs="Times New Roman"/>
                <w:b/>
                <w:color w:val="000000" w:themeColor="text1"/>
                <w:sz w:val="24"/>
                <w:szCs w:val="24"/>
              </w:rPr>
            </w:pPr>
            <w:r w:rsidRPr="00FD6CC1">
              <w:rPr>
                <w:rStyle w:val="ff2fc0fs10fu"/>
                <w:rFonts w:ascii="Times New Roman" w:hAnsi="Times New Roman" w:cs="Times New Roman"/>
                <w:b/>
                <w:sz w:val="24"/>
                <w:szCs w:val="24"/>
              </w:rPr>
              <w:t xml:space="preserve">MEMORANDUM ON COOPERATION FOR THE IMPLEMENTATION OF THE PROJECT </w:t>
            </w:r>
            <w:r w:rsidRPr="00FD6CC1">
              <w:rPr>
                <w:rStyle w:val="ff2fc0fs10fu"/>
                <w:rFonts w:ascii="Times New Roman" w:hAnsi="Times New Roman" w:cs="Times New Roman"/>
                <w:b/>
                <w:sz w:val="24"/>
                <w:szCs w:val="24"/>
                <w:lang w:val="en-US"/>
              </w:rPr>
              <w:t>“</w:t>
            </w:r>
            <w:r w:rsidRPr="00FD6CC1">
              <w:rPr>
                <w:rStyle w:val="ff2fc0fs10fu"/>
                <w:rFonts w:ascii="Times New Roman" w:hAnsi="Times New Roman" w:cs="Times New Roman"/>
                <w:b/>
                <w:color w:val="000000" w:themeColor="text1"/>
                <w:sz w:val="24"/>
                <w:szCs w:val="24"/>
              </w:rPr>
              <w:t xml:space="preserve">HROMADA RECONSTRUCTION AND EMPOWERMENT </w:t>
            </w:r>
          </w:p>
          <w:p w14:paraId="6A7172D2" w14:textId="77777777" w:rsidR="00B619E7" w:rsidRPr="00FD6CC1" w:rsidRDefault="00B619E7" w:rsidP="00A504B2">
            <w:pPr>
              <w:tabs>
                <w:tab w:val="left" w:pos="5790"/>
              </w:tabs>
              <w:ind w:left="-66"/>
              <w:jc w:val="center"/>
              <w:rPr>
                <w:rStyle w:val="ff2fc0fs10fu"/>
                <w:rFonts w:ascii="Times New Roman" w:hAnsi="Times New Roman" w:cs="Times New Roman"/>
                <w:b/>
                <w:sz w:val="24"/>
                <w:szCs w:val="24"/>
                <w:lang w:val="en-US"/>
              </w:rPr>
            </w:pPr>
            <w:r w:rsidRPr="00FD6CC1">
              <w:rPr>
                <w:rStyle w:val="ff2fc0fs10fu"/>
                <w:rFonts w:ascii="Times New Roman" w:hAnsi="Times New Roman" w:cs="Times New Roman"/>
                <w:b/>
                <w:color w:val="000000" w:themeColor="text1"/>
                <w:sz w:val="24"/>
                <w:szCs w:val="24"/>
              </w:rPr>
              <w:t>FACILITY (HREF)</w:t>
            </w:r>
            <w:r w:rsidRPr="00FD6CC1">
              <w:rPr>
                <w:rStyle w:val="ff2fc0fs10fu"/>
                <w:rFonts w:ascii="Times New Roman" w:hAnsi="Times New Roman" w:cs="Times New Roman"/>
                <w:b/>
                <w:sz w:val="24"/>
                <w:szCs w:val="24"/>
                <w:lang w:val="en-US"/>
              </w:rPr>
              <w:t>”</w:t>
            </w:r>
          </w:p>
          <w:p w14:paraId="1D4EBF5A" w14:textId="77777777" w:rsidR="00B619E7" w:rsidRPr="00FD6CC1" w:rsidRDefault="00B619E7" w:rsidP="00A504B2">
            <w:pPr>
              <w:ind w:left="-66"/>
              <w:jc w:val="center"/>
              <w:rPr>
                <w:rStyle w:val="ff2fc0fs10fu"/>
                <w:rFonts w:ascii="Times New Roman" w:hAnsi="Times New Roman" w:cs="Times New Roman"/>
                <w:b/>
                <w:sz w:val="24"/>
                <w:szCs w:val="24"/>
              </w:rPr>
            </w:pPr>
            <w:r w:rsidRPr="00FD6CC1">
              <w:rPr>
                <w:rStyle w:val="ff2fc0fs10fu"/>
                <w:rFonts w:ascii="Times New Roman" w:hAnsi="Times New Roman" w:cs="Times New Roman"/>
                <w:b/>
                <w:sz w:val="24"/>
                <w:szCs w:val="24"/>
              </w:rPr>
              <w:t>BETWEEN</w:t>
            </w:r>
          </w:p>
          <w:p w14:paraId="710FAA19" w14:textId="77777777" w:rsidR="00B619E7" w:rsidRPr="00FD6CC1" w:rsidRDefault="00B619E7" w:rsidP="00A504B2">
            <w:pPr>
              <w:ind w:left="-66"/>
              <w:jc w:val="center"/>
              <w:rPr>
                <w:rStyle w:val="ff2fc0fs10fu"/>
                <w:rFonts w:ascii="Times New Roman" w:hAnsi="Times New Roman" w:cs="Times New Roman"/>
                <w:b/>
                <w:sz w:val="24"/>
                <w:szCs w:val="24"/>
              </w:rPr>
            </w:pPr>
            <w:r w:rsidRPr="00FD6CC1">
              <w:rPr>
                <w:rStyle w:val="ff2fc0fs10fu"/>
                <w:rFonts w:ascii="Times New Roman" w:hAnsi="Times New Roman" w:cs="Times New Roman"/>
                <w:b/>
                <w:sz w:val="24"/>
                <w:szCs w:val="24"/>
              </w:rPr>
              <w:t>THE INTERNATIONAL ORGANIZATION FOR MIGRATION</w:t>
            </w:r>
          </w:p>
          <w:p w14:paraId="00FD6916" w14:textId="77777777" w:rsidR="00B619E7" w:rsidRPr="00FD6CC1" w:rsidRDefault="00B619E7" w:rsidP="00A504B2">
            <w:pPr>
              <w:ind w:left="-66"/>
              <w:jc w:val="center"/>
              <w:rPr>
                <w:rStyle w:val="ff2fc0fs10fu"/>
                <w:rFonts w:ascii="Times New Roman" w:hAnsi="Times New Roman" w:cs="Times New Roman"/>
                <w:b/>
                <w:sz w:val="24"/>
                <w:szCs w:val="24"/>
              </w:rPr>
            </w:pPr>
            <w:r w:rsidRPr="00FD6CC1">
              <w:rPr>
                <w:rStyle w:val="ff2fc0fs10fu"/>
                <w:rFonts w:ascii="Times New Roman" w:hAnsi="Times New Roman" w:cs="Times New Roman"/>
                <w:b/>
                <w:sz w:val="24"/>
                <w:szCs w:val="24"/>
              </w:rPr>
              <w:t>AND</w:t>
            </w:r>
          </w:p>
          <w:p w14:paraId="14B528F7" w14:textId="77777777" w:rsidR="00B619E7" w:rsidRPr="00FD6CC1" w:rsidRDefault="00B619E7" w:rsidP="00A504B2">
            <w:pPr>
              <w:spacing w:after="0"/>
              <w:ind w:left="-66"/>
              <w:jc w:val="center"/>
              <w:rPr>
                <w:rFonts w:ascii="Times New Roman" w:hAnsi="Times New Roman" w:cs="Times New Roman"/>
                <w:b/>
                <w:sz w:val="24"/>
                <w:szCs w:val="24"/>
                <w:lang w:val="en-US"/>
              </w:rPr>
            </w:pPr>
            <w:r w:rsidRPr="00FD6CC1">
              <w:rPr>
                <w:rStyle w:val="ff2fc0fs10fu"/>
                <w:rFonts w:ascii="Times New Roman" w:eastAsia="Calibri" w:hAnsi="Times New Roman" w:cs="Times New Roman"/>
                <w:b/>
                <w:bCs/>
                <w:color w:val="000000" w:themeColor="text1"/>
                <w:sz w:val="24"/>
                <w:szCs w:val="24"/>
              </w:rPr>
              <w:t xml:space="preserve">THE </w:t>
            </w:r>
            <w:r w:rsidRPr="00FD6CC1">
              <w:rPr>
                <w:rFonts w:ascii="Times New Roman" w:eastAsia="Calibri" w:hAnsi="Times New Roman" w:cs="Times New Roman"/>
                <w:b/>
                <w:bCs/>
                <w:color w:val="000000" w:themeColor="text1"/>
                <w:sz w:val="24"/>
                <w:szCs w:val="24"/>
              </w:rPr>
              <w:t>ROMNY CITY COUNCIL</w:t>
            </w:r>
            <w:r w:rsidRPr="00FD6CC1">
              <w:rPr>
                <w:rFonts w:ascii="Times New Roman" w:eastAsia="Calibri" w:hAnsi="Times New Roman" w:cs="Times New Roman"/>
                <w:b/>
                <w:bCs/>
                <w:color w:val="000000" w:themeColor="text1"/>
                <w:sz w:val="24"/>
                <w:szCs w:val="24"/>
                <w:lang w:val="en-US"/>
              </w:rPr>
              <w:t xml:space="preserve"> OF SUMY OBLAST</w:t>
            </w:r>
          </w:p>
          <w:p w14:paraId="04F15983" w14:textId="77777777" w:rsidR="00B619E7" w:rsidRPr="00FD6CC1" w:rsidRDefault="00B619E7" w:rsidP="00A504B2">
            <w:pPr>
              <w:spacing w:after="0"/>
              <w:ind w:left="-66"/>
              <w:jc w:val="center"/>
              <w:rPr>
                <w:rFonts w:ascii="Times New Roman" w:hAnsi="Times New Roman" w:cs="Times New Roman"/>
                <w:b/>
                <w:sz w:val="24"/>
                <w:szCs w:val="24"/>
              </w:rPr>
            </w:pPr>
          </w:p>
          <w:p w14:paraId="3A03A409" w14:textId="77777777" w:rsidR="00B619E7" w:rsidRPr="00FD6CC1" w:rsidRDefault="00B619E7" w:rsidP="00A504B2">
            <w:pPr>
              <w:spacing w:after="0"/>
              <w:ind w:left="-66"/>
              <w:jc w:val="center"/>
              <w:rPr>
                <w:rFonts w:ascii="Times New Roman" w:hAnsi="Times New Roman" w:cs="Times New Roman"/>
                <w:b/>
                <w:sz w:val="24"/>
                <w:szCs w:val="24"/>
              </w:rPr>
            </w:pPr>
            <w:r w:rsidRPr="00FD6CC1">
              <w:rPr>
                <w:rFonts w:ascii="Times New Roman" w:hAnsi="Times New Roman" w:cs="Times New Roman"/>
                <w:b/>
                <w:sz w:val="24"/>
                <w:szCs w:val="24"/>
              </w:rPr>
              <w:t>Preamble</w:t>
            </w:r>
          </w:p>
          <w:p w14:paraId="38B8BA42" w14:textId="77777777" w:rsidR="00B619E7" w:rsidRPr="00FD6CC1" w:rsidRDefault="00B619E7" w:rsidP="00A504B2">
            <w:pPr>
              <w:spacing w:after="0"/>
              <w:ind w:left="-66"/>
              <w:jc w:val="both"/>
              <w:rPr>
                <w:rStyle w:val="ff2fc0fs10fu"/>
                <w:rFonts w:ascii="Times New Roman" w:hAnsi="Times New Roman" w:cs="Times New Roman"/>
                <w:bCs/>
                <w:sz w:val="24"/>
                <w:szCs w:val="24"/>
              </w:rPr>
            </w:pPr>
          </w:p>
          <w:p w14:paraId="21CE54FD" w14:textId="77777777" w:rsidR="00B619E7" w:rsidRPr="00FD6CC1" w:rsidRDefault="00B619E7" w:rsidP="00A504B2">
            <w:pPr>
              <w:spacing w:after="0"/>
              <w:ind w:left="-66"/>
              <w:jc w:val="both"/>
              <w:rPr>
                <w:rStyle w:val="ff2fc0fs10fu"/>
                <w:rFonts w:ascii="Times New Roman" w:hAnsi="Times New Roman" w:cs="Times New Roman"/>
                <w:bCs/>
                <w:sz w:val="24"/>
                <w:szCs w:val="24"/>
              </w:rPr>
            </w:pPr>
            <w:proofErr w:type="gramStart"/>
            <w:r w:rsidRPr="00FD6CC1">
              <w:rPr>
                <w:rStyle w:val="ff2fc0fs10fu"/>
                <w:rFonts w:ascii="Times New Roman" w:hAnsi="Times New Roman" w:cs="Times New Roman"/>
                <w:bCs/>
                <w:sz w:val="24"/>
                <w:szCs w:val="24"/>
              </w:rPr>
              <w:t xml:space="preserve">As part of the implementation of </w:t>
            </w:r>
            <w:bookmarkStart w:id="0" w:name="_Hlk202959244"/>
            <w:r w:rsidRPr="00FD6CC1">
              <w:rPr>
                <w:rStyle w:val="ff2fc0fs10fu"/>
                <w:rFonts w:ascii="Times New Roman" w:hAnsi="Times New Roman" w:cs="Times New Roman"/>
                <w:bCs/>
                <w:sz w:val="24"/>
                <w:szCs w:val="24"/>
              </w:rPr>
              <w:t>the Project "</w:t>
            </w:r>
            <w:r w:rsidRPr="00FD6CC1">
              <w:rPr>
                <w:rStyle w:val="ff2fc0fs10fu"/>
                <w:rFonts w:ascii="Times New Roman" w:hAnsi="Times New Roman" w:cs="Times New Roman"/>
                <w:bCs/>
                <w:color w:val="000000" w:themeColor="text1"/>
                <w:sz w:val="24"/>
                <w:szCs w:val="24"/>
              </w:rPr>
              <w:t>Hromada Reconstruction and Empowerment Facility (HREF)</w:t>
            </w:r>
            <w:r w:rsidRPr="00FD6CC1">
              <w:rPr>
                <w:rStyle w:val="ff2fc0fs10fu"/>
                <w:rFonts w:ascii="Times New Roman" w:hAnsi="Times New Roman" w:cs="Times New Roman"/>
                <w:bCs/>
                <w:sz w:val="24"/>
                <w:szCs w:val="24"/>
              </w:rPr>
              <w:t>" (hereinafter referred to as the “</w:t>
            </w:r>
            <w:r w:rsidRPr="00FD6CC1">
              <w:rPr>
                <w:rStyle w:val="ff2fc0fs10fu"/>
                <w:rFonts w:ascii="Times New Roman" w:hAnsi="Times New Roman" w:cs="Times New Roman"/>
                <w:b/>
                <w:sz w:val="24"/>
                <w:szCs w:val="24"/>
              </w:rPr>
              <w:t>Project</w:t>
            </w:r>
            <w:r w:rsidRPr="00FD6CC1">
              <w:rPr>
                <w:rStyle w:val="ff2fc0fs10fu"/>
                <w:rFonts w:ascii="Times New Roman" w:hAnsi="Times New Roman" w:cs="Times New Roman"/>
                <w:bCs/>
                <w:sz w:val="24"/>
                <w:szCs w:val="24"/>
              </w:rPr>
              <w:t xml:space="preserve">”), which is implemented on the basis of the Agreement concluded on </w:t>
            </w:r>
            <w:r w:rsidRPr="00FD6CC1">
              <w:rPr>
                <w:rStyle w:val="ff2fc0fs10fu"/>
                <w:rFonts w:ascii="Times New Roman" w:hAnsi="Times New Roman" w:cs="Times New Roman"/>
                <w:bCs/>
                <w:color w:val="000000" w:themeColor="text1"/>
                <w:sz w:val="24"/>
                <w:szCs w:val="24"/>
              </w:rPr>
              <w:t xml:space="preserve">19 December 2023 </w:t>
            </w:r>
            <w:r w:rsidRPr="00FD6CC1">
              <w:rPr>
                <w:rStyle w:val="ff2fc0fs10fu"/>
                <w:rFonts w:ascii="Times New Roman" w:hAnsi="Times New Roman" w:cs="Times New Roman"/>
                <w:bCs/>
                <w:sz w:val="24"/>
                <w:szCs w:val="24"/>
              </w:rPr>
              <w:t xml:space="preserve">between the International Organization for Migration and the KfW Development Bank </w:t>
            </w:r>
            <w:r w:rsidRPr="00FD6CC1">
              <w:rPr>
                <w:rStyle w:val="ff2fc0fs10fu"/>
                <w:rFonts w:ascii="Times New Roman" w:hAnsi="Times New Roman" w:cs="Times New Roman"/>
                <w:bCs/>
                <w:color w:val="000000" w:themeColor="text1"/>
                <w:sz w:val="24"/>
                <w:szCs w:val="24"/>
              </w:rPr>
              <w:t>(BMZ-№ 2023 679 69)</w:t>
            </w:r>
            <w:r w:rsidRPr="00FD6CC1">
              <w:rPr>
                <w:rStyle w:val="ff2fc0fs10fu"/>
                <w:rFonts w:ascii="Times New Roman" w:hAnsi="Times New Roman" w:cs="Times New Roman"/>
                <w:bCs/>
                <w:sz w:val="24"/>
                <w:szCs w:val="24"/>
              </w:rPr>
              <w:t xml:space="preserve"> </w:t>
            </w:r>
            <w:bookmarkEnd w:id="0"/>
            <w:r w:rsidRPr="00FD6CC1">
              <w:rPr>
                <w:rFonts w:ascii="Times New Roman" w:hAnsi="Times New Roman" w:cs="Times New Roman"/>
                <w:bCs/>
                <w:sz w:val="24"/>
                <w:szCs w:val="24"/>
                <w:lang w:val="en-GB"/>
              </w:rPr>
              <w:t>on behalf of the German Federal Ministry for Economic Cooperation and</w:t>
            </w:r>
            <w:proofErr w:type="gramEnd"/>
            <w:r w:rsidRPr="00FD6CC1">
              <w:rPr>
                <w:rFonts w:ascii="Times New Roman" w:hAnsi="Times New Roman" w:cs="Times New Roman"/>
                <w:bCs/>
                <w:sz w:val="24"/>
                <w:szCs w:val="24"/>
                <w:lang w:val="en-GB"/>
              </w:rPr>
              <w:t xml:space="preserve"> Development (BMZ) </w:t>
            </w:r>
            <w:r w:rsidRPr="00FD6CC1">
              <w:rPr>
                <w:rFonts w:ascii="Times New Roman" w:hAnsi="Times New Roman" w:cs="Times New Roman"/>
                <w:bCs/>
                <w:sz w:val="24"/>
                <w:szCs w:val="24"/>
              </w:rPr>
              <w:t>hereinafter referred to as the “Agreement”)</w:t>
            </w:r>
            <w:r w:rsidRPr="00FD6CC1">
              <w:rPr>
                <w:rStyle w:val="ff2fc0fs10fu"/>
                <w:rFonts w:ascii="Times New Roman" w:hAnsi="Times New Roman" w:cs="Times New Roman"/>
                <w:bCs/>
                <w:sz w:val="24"/>
                <w:szCs w:val="24"/>
              </w:rPr>
              <w:t xml:space="preserve">. </w:t>
            </w:r>
          </w:p>
          <w:p w14:paraId="039F2DAE" w14:textId="77777777" w:rsidR="00B619E7" w:rsidRPr="00FD6CC1" w:rsidRDefault="00B619E7" w:rsidP="00A504B2">
            <w:pPr>
              <w:spacing w:after="0"/>
              <w:ind w:left="-66"/>
              <w:jc w:val="both"/>
              <w:rPr>
                <w:rStyle w:val="ff2fc0fs10fu"/>
                <w:rFonts w:ascii="Times New Roman" w:hAnsi="Times New Roman" w:cs="Times New Roman"/>
                <w:bCs/>
                <w:sz w:val="24"/>
                <w:szCs w:val="24"/>
              </w:rPr>
            </w:pPr>
          </w:p>
          <w:p w14:paraId="0CA80F6E" w14:textId="77777777" w:rsidR="00B619E7" w:rsidRPr="00FD6CC1" w:rsidRDefault="00B619E7" w:rsidP="00A504B2">
            <w:pPr>
              <w:ind w:left="-66"/>
              <w:jc w:val="both"/>
              <w:rPr>
                <w:rFonts w:ascii="Times New Roman" w:hAnsi="Times New Roman" w:cs="Times New Roman"/>
                <w:sz w:val="24"/>
                <w:szCs w:val="24"/>
              </w:rPr>
            </w:pPr>
            <w:proofErr w:type="gramStart"/>
            <w:r w:rsidRPr="00FD6CC1">
              <w:rPr>
                <w:rStyle w:val="ff2fc0fs10fu"/>
                <w:rFonts w:ascii="Times New Roman" w:hAnsi="Times New Roman" w:cs="Times New Roman"/>
                <w:sz w:val="24"/>
                <w:szCs w:val="24"/>
              </w:rPr>
              <w:t xml:space="preserve">The </w:t>
            </w:r>
            <w:r w:rsidRPr="00FD6CC1">
              <w:rPr>
                <w:rStyle w:val="ff2fc0fs10fu"/>
                <w:rFonts w:ascii="Times New Roman" w:hAnsi="Times New Roman" w:cs="Times New Roman"/>
                <w:b/>
                <w:bCs/>
                <w:sz w:val="24"/>
                <w:szCs w:val="24"/>
              </w:rPr>
              <w:t>International Organization for Migration</w:t>
            </w:r>
            <w:r w:rsidRPr="00FD6CC1">
              <w:rPr>
                <w:rStyle w:val="ff2fc0fs10fu"/>
                <w:rFonts w:ascii="Times New Roman" w:hAnsi="Times New Roman" w:cs="Times New Roman"/>
                <w:sz w:val="24"/>
                <w:szCs w:val="24"/>
              </w:rPr>
              <w:t xml:space="preserve"> (hereinafter referred to as </w:t>
            </w:r>
            <w:r w:rsidRPr="00FD6CC1">
              <w:rPr>
                <w:rStyle w:val="ff2fc0fs10fu"/>
                <w:rFonts w:ascii="Times New Roman" w:hAnsi="Times New Roman" w:cs="Times New Roman"/>
                <w:b/>
                <w:bCs/>
                <w:sz w:val="24"/>
                <w:szCs w:val="24"/>
              </w:rPr>
              <w:t>“IOM”</w:t>
            </w:r>
            <w:r w:rsidRPr="00FD6CC1">
              <w:rPr>
                <w:rStyle w:val="ff2fc0fs10fu"/>
                <w:rFonts w:ascii="Times New Roman" w:hAnsi="Times New Roman" w:cs="Times New Roman"/>
                <w:sz w:val="24"/>
                <w:szCs w:val="24"/>
              </w:rPr>
              <w:t xml:space="preserve">), on the one side, the </w:t>
            </w:r>
            <w:r w:rsidRPr="00FD6CC1">
              <w:rPr>
                <w:rStyle w:val="ff2fc0fs10fu"/>
                <w:rFonts w:ascii="Times New Roman" w:eastAsia="Calibri" w:hAnsi="Times New Roman" w:cs="Times New Roman"/>
                <w:b/>
                <w:bCs/>
                <w:color w:val="000000" w:themeColor="text1"/>
                <w:sz w:val="24"/>
                <w:szCs w:val="24"/>
              </w:rPr>
              <w:t xml:space="preserve"> Romny City Council</w:t>
            </w:r>
            <w:r w:rsidRPr="00FD6CC1">
              <w:rPr>
                <w:rStyle w:val="ff2fc0fs10fu"/>
                <w:rFonts w:ascii="Times New Roman" w:eastAsia="Calibri" w:hAnsi="Times New Roman" w:cs="Times New Roman"/>
                <w:b/>
                <w:bCs/>
                <w:color w:val="000000" w:themeColor="text1"/>
                <w:sz w:val="24"/>
                <w:szCs w:val="24"/>
                <w:lang w:val="en-US"/>
              </w:rPr>
              <w:t xml:space="preserve"> of Sumy Oblast</w:t>
            </w:r>
            <w:r w:rsidRPr="00FD6CC1">
              <w:rPr>
                <w:rStyle w:val="ff2fc0fs10fu"/>
                <w:rFonts w:ascii="Times New Roman" w:hAnsi="Times New Roman" w:cs="Times New Roman"/>
                <w:sz w:val="24"/>
                <w:szCs w:val="24"/>
              </w:rPr>
              <w:t xml:space="preserve"> (hereinafter referred to as the </w:t>
            </w:r>
            <w:r w:rsidRPr="00FD6CC1">
              <w:rPr>
                <w:rStyle w:val="ff2fc0fs10fu"/>
                <w:rFonts w:ascii="Times New Roman" w:hAnsi="Times New Roman" w:cs="Times New Roman"/>
                <w:b/>
                <w:bCs/>
                <w:sz w:val="24"/>
                <w:szCs w:val="24"/>
              </w:rPr>
              <w:t>“Council”</w:t>
            </w:r>
            <w:r w:rsidRPr="00FD6CC1">
              <w:rPr>
                <w:rStyle w:val="ff2fc0fs10fu"/>
                <w:rFonts w:ascii="Times New Roman" w:hAnsi="Times New Roman" w:cs="Times New Roman"/>
                <w:sz w:val="24"/>
                <w:szCs w:val="24"/>
              </w:rPr>
              <w:t xml:space="preserve">), which hereinafter together will be referred to as the </w:t>
            </w:r>
            <w:r w:rsidRPr="00FD6CC1">
              <w:rPr>
                <w:rStyle w:val="ff2fc0fs10fu"/>
                <w:rFonts w:ascii="Times New Roman" w:hAnsi="Times New Roman" w:cs="Times New Roman"/>
                <w:b/>
                <w:bCs/>
                <w:sz w:val="24"/>
                <w:szCs w:val="24"/>
              </w:rPr>
              <w:t>“Parties”</w:t>
            </w:r>
            <w:r w:rsidRPr="00FD6CC1">
              <w:rPr>
                <w:rStyle w:val="ff2fc0fs10fu"/>
                <w:rFonts w:ascii="Times New Roman" w:hAnsi="Times New Roman" w:cs="Times New Roman"/>
                <w:sz w:val="24"/>
                <w:szCs w:val="24"/>
              </w:rPr>
              <w:t xml:space="preserve">, </w:t>
            </w:r>
            <w:r w:rsidRPr="00FD6CC1">
              <w:rPr>
                <w:rFonts w:ascii="Times New Roman" w:hAnsi="Times New Roman" w:cs="Times New Roman"/>
                <w:bCs/>
                <w:sz w:val="24"/>
                <w:szCs w:val="24"/>
              </w:rPr>
              <w:t>and, individually the “</w:t>
            </w:r>
            <w:r w:rsidRPr="00FD6CC1">
              <w:rPr>
                <w:rFonts w:ascii="Times New Roman" w:hAnsi="Times New Roman" w:cs="Times New Roman"/>
                <w:b/>
                <w:sz w:val="24"/>
                <w:szCs w:val="24"/>
              </w:rPr>
              <w:t>Party</w:t>
            </w:r>
            <w:r w:rsidRPr="00FD6CC1">
              <w:rPr>
                <w:rFonts w:ascii="Times New Roman" w:hAnsi="Times New Roman" w:cs="Times New Roman"/>
                <w:bCs/>
                <w:sz w:val="24"/>
                <w:szCs w:val="24"/>
              </w:rPr>
              <w:t>”,</w:t>
            </w:r>
            <w:r w:rsidRPr="00FD6CC1">
              <w:rPr>
                <w:rFonts w:ascii="Times New Roman" w:hAnsi="Times New Roman" w:cs="Times New Roman"/>
                <w:bCs/>
                <w:sz w:val="24"/>
                <w:szCs w:val="24"/>
                <w:lang w:val="en-US"/>
              </w:rPr>
              <w:t xml:space="preserve"> </w:t>
            </w:r>
            <w:r w:rsidRPr="00FD6CC1">
              <w:rPr>
                <w:rStyle w:val="ff2fc0fs10fu"/>
                <w:rFonts w:ascii="Times New Roman" w:hAnsi="Times New Roman" w:cs="Times New Roman"/>
                <w:sz w:val="24"/>
                <w:szCs w:val="24"/>
              </w:rPr>
              <w:t xml:space="preserve">whom are conscious of the importance to consolidate their efforts </w:t>
            </w:r>
            <w:r w:rsidRPr="00FD6CC1">
              <w:rPr>
                <w:rFonts w:ascii="Times New Roman" w:hAnsi="Times New Roman" w:cs="Times New Roman"/>
                <w:sz w:val="24"/>
                <w:szCs w:val="24"/>
              </w:rPr>
              <w:t xml:space="preserve">to </w:t>
            </w:r>
            <w:r w:rsidRPr="00FD6CC1">
              <w:rPr>
                <w:rStyle w:val="ff2fc0fs10fu"/>
                <w:rFonts w:ascii="Times New Roman" w:hAnsi="Times New Roman" w:cs="Times New Roman"/>
                <w:sz w:val="24"/>
                <w:szCs w:val="24"/>
              </w:rPr>
              <w:t>contribute to hromada-driven recovery processes that strengthen resilience</w:t>
            </w:r>
            <w:proofErr w:type="gramEnd"/>
            <w:r w:rsidRPr="00FD6CC1">
              <w:rPr>
                <w:rStyle w:val="ff2fc0fs10fu"/>
                <w:rFonts w:ascii="Times New Roman" w:hAnsi="Times New Roman" w:cs="Times New Roman"/>
                <w:sz w:val="24"/>
                <w:szCs w:val="24"/>
              </w:rPr>
              <w:t xml:space="preserve"> and promote inclusive, durable solutions for war-affected communities in Ukraine</w:t>
            </w:r>
            <w:r w:rsidRPr="00FD6CC1">
              <w:rPr>
                <w:rFonts w:ascii="Times New Roman" w:hAnsi="Times New Roman" w:cs="Times New Roman"/>
                <w:sz w:val="24"/>
                <w:szCs w:val="24"/>
              </w:rPr>
              <w:t xml:space="preserve"> and having agreed to sign this Memorandum on Cooperation </w:t>
            </w:r>
            <w:r w:rsidRPr="00FD6CC1">
              <w:rPr>
                <w:rStyle w:val="ff2fc0fs10fu"/>
                <w:rFonts w:ascii="Times New Roman" w:hAnsi="Times New Roman" w:cs="Times New Roman"/>
                <w:sz w:val="24"/>
                <w:szCs w:val="24"/>
              </w:rPr>
              <w:t>(hereinafter referred to as the “</w:t>
            </w:r>
            <w:r w:rsidRPr="00FD6CC1">
              <w:rPr>
                <w:rFonts w:ascii="Times New Roman" w:hAnsi="Times New Roman" w:cs="Times New Roman"/>
                <w:b/>
                <w:bCs/>
                <w:sz w:val="24"/>
                <w:szCs w:val="24"/>
              </w:rPr>
              <w:t>Memorandum</w:t>
            </w:r>
            <w:r w:rsidRPr="00FD6CC1">
              <w:rPr>
                <w:rStyle w:val="ff2fc0fs10fu"/>
                <w:rFonts w:ascii="Times New Roman" w:hAnsi="Times New Roman" w:cs="Times New Roman"/>
                <w:sz w:val="24"/>
                <w:szCs w:val="24"/>
              </w:rPr>
              <w:t>”)</w:t>
            </w:r>
            <w:r w:rsidRPr="00FD6CC1">
              <w:rPr>
                <w:rFonts w:ascii="Times New Roman" w:hAnsi="Times New Roman" w:cs="Times New Roman"/>
                <w:sz w:val="24"/>
                <w:szCs w:val="24"/>
              </w:rPr>
              <w:t>.</w:t>
            </w:r>
          </w:p>
          <w:p w14:paraId="7FDA9BC9" w14:textId="77777777" w:rsidR="00B619E7" w:rsidRPr="00FD6CC1" w:rsidRDefault="00B619E7" w:rsidP="00A504B2">
            <w:pPr>
              <w:spacing w:after="0"/>
              <w:ind w:left="-66"/>
              <w:jc w:val="both"/>
              <w:rPr>
                <w:rFonts w:ascii="Times New Roman" w:hAnsi="Times New Roman" w:cs="Times New Roman"/>
                <w:bCs/>
                <w:sz w:val="24"/>
                <w:szCs w:val="24"/>
              </w:rPr>
            </w:pPr>
            <w:r w:rsidRPr="00FD6CC1">
              <w:rPr>
                <w:rFonts w:ascii="Times New Roman" w:hAnsi="Times New Roman" w:cs="Times New Roman"/>
                <w:bCs/>
                <w:sz w:val="24"/>
                <w:szCs w:val="24"/>
              </w:rPr>
              <w:t xml:space="preserve">This Memorandum does not affect the rights and </w:t>
            </w:r>
            <w:r w:rsidRPr="00FD6CC1">
              <w:rPr>
                <w:rFonts w:ascii="Times New Roman" w:hAnsi="Times New Roman" w:cs="Times New Roman"/>
                <w:bCs/>
                <w:sz w:val="24"/>
                <w:szCs w:val="24"/>
              </w:rPr>
              <w:lastRenderedPageBreak/>
              <w:t>obligations of the Parties within the framework of any other relations, including international ones.</w:t>
            </w:r>
          </w:p>
          <w:p w14:paraId="00975E0B" w14:textId="77777777" w:rsidR="00B619E7" w:rsidRPr="00FD6CC1" w:rsidRDefault="00B619E7" w:rsidP="00A504B2">
            <w:pPr>
              <w:spacing w:after="0"/>
              <w:ind w:left="-66"/>
              <w:jc w:val="both"/>
              <w:rPr>
                <w:rFonts w:ascii="Times New Roman" w:hAnsi="Times New Roman" w:cs="Times New Roman"/>
                <w:bCs/>
                <w:sz w:val="24"/>
                <w:szCs w:val="24"/>
              </w:rPr>
            </w:pPr>
          </w:p>
          <w:p w14:paraId="49FF6E63" w14:textId="77777777" w:rsidR="00B619E7" w:rsidRPr="00FD6CC1" w:rsidRDefault="00B619E7" w:rsidP="00A504B2">
            <w:pPr>
              <w:spacing w:after="0"/>
              <w:ind w:left="-66"/>
              <w:jc w:val="both"/>
              <w:rPr>
                <w:rFonts w:ascii="Times New Roman" w:hAnsi="Times New Roman" w:cs="Times New Roman"/>
                <w:sz w:val="24"/>
                <w:szCs w:val="24"/>
              </w:rPr>
            </w:pPr>
            <w:r w:rsidRPr="00FD6CC1">
              <w:rPr>
                <w:rFonts w:ascii="Times New Roman" w:hAnsi="Times New Roman" w:cs="Times New Roman"/>
                <w:sz w:val="24"/>
                <w:szCs w:val="24"/>
              </w:rPr>
              <w:t>Based on the principles of mutual respect, trust, equality and mutually beneficial cooperation, the Parties agreed to cooperate on the following basis:</w:t>
            </w:r>
          </w:p>
          <w:p w14:paraId="673AB41D" w14:textId="77777777" w:rsidR="00B619E7" w:rsidRPr="00FD6CC1" w:rsidRDefault="00B619E7" w:rsidP="00A504B2">
            <w:pPr>
              <w:spacing w:after="0"/>
              <w:ind w:left="-66"/>
              <w:jc w:val="both"/>
              <w:rPr>
                <w:rFonts w:ascii="Times New Roman" w:hAnsi="Times New Roman" w:cs="Times New Roman"/>
                <w:sz w:val="24"/>
                <w:szCs w:val="24"/>
              </w:rPr>
            </w:pPr>
          </w:p>
          <w:p w14:paraId="521CB445" w14:textId="77777777" w:rsidR="00B619E7" w:rsidRPr="00FD6CC1" w:rsidRDefault="00B619E7" w:rsidP="00A504B2">
            <w:pPr>
              <w:spacing w:after="0"/>
              <w:ind w:left="-66"/>
              <w:jc w:val="both"/>
              <w:rPr>
                <w:rFonts w:ascii="Times New Roman" w:hAnsi="Times New Roman" w:cs="Times New Roman"/>
                <w:sz w:val="24"/>
                <w:szCs w:val="24"/>
              </w:rPr>
            </w:pPr>
          </w:p>
          <w:p w14:paraId="323C9EF2" w14:textId="77777777" w:rsidR="00B619E7" w:rsidRPr="00FD6CC1" w:rsidRDefault="00B619E7" w:rsidP="00A504B2">
            <w:pPr>
              <w:spacing w:after="0"/>
              <w:ind w:left="-66"/>
              <w:jc w:val="center"/>
              <w:rPr>
                <w:rFonts w:ascii="Times New Roman" w:hAnsi="Times New Roman" w:cs="Times New Roman"/>
                <w:b/>
                <w:sz w:val="24"/>
                <w:szCs w:val="24"/>
              </w:rPr>
            </w:pPr>
            <w:r w:rsidRPr="00FD6CC1">
              <w:rPr>
                <w:rFonts w:ascii="Times New Roman" w:hAnsi="Times New Roman" w:cs="Times New Roman"/>
                <w:b/>
                <w:sz w:val="24"/>
                <w:szCs w:val="24"/>
              </w:rPr>
              <w:t>Article 1. Purpose and subject of the Memorandum</w:t>
            </w:r>
          </w:p>
          <w:p w14:paraId="5AAA889F" w14:textId="77777777" w:rsidR="00B619E7" w:rsidRPr="00FD6CC1" w:rsidRDefault="00B619E7" w:rsidP="00A504B2">
            <w:pPr>
              <w:spacing w:after="0"/>
              <w:ind w:left="-66"/>
              <w:jc w:val="center"/>
              <w:rPr>
                <w:rFonts w:ascii="Times New Roman" w:hAnsi="Times New Roman" w:cs="Times New Roman"/>
                <w:b/>
                <w:sz w:val="24"/>
                <w:szCs w:val="24"/>
              </w:rPr>
            </w:pPr>
          </w:p>
          <w:p w14:paraId="5B482C61" w14:textId="77777777" w:rsidR="00B619E7" w:rsidRPr="00FD6CC1" w:rsidRDefault="00B619E7" w:rsidP="00A504B2">
            <w:pPr>
              <w:pStyle w:val="af1"/>
              <w:numPr>
                <w:ilvl w:val="0"/>
                <w:numId w:val="23"/>
              </w:numPr>
              <w:tabs>
                <w:tab w:val="left" w:pos="432"/>
              </w:tabs>
              <w:spacing w:after="0" w:line="240" w:lineRule="auto"/>
              <w:ind w:left="-66" w:firstLine="0"/>
              <w:contextualSpacing w:val="0"/>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 xml:space="preserve">The purpose of this Memorandum is to establish and promote cooperation between the Parties, within the respective mandates and available resources for implementation of the Project by contributing to the territorial community’s recovery and development processes with the participation of its residents, that strengthen resilience and promote inclusive, gender-responsive durable solutions for territorial communities affected by armed aggression against Ukraine through the Project in </w:t>
            </w:r>
            <w:r w:rsidRPr="00FD6CC1">
              <w:rPr>
                <w:rFonts w:ascii="Times New Roman" w:eastAsia="Calibri" w:hAnsi="Times New Roman" w:cs="Times New Roman"/>
                <w:color w:val="000000" w:themeColor="text1"/>
                <w:sz w:val="24"/>
                <w:szCs w:val="24"/>
                <w:lang w:val="uk-UA"/>
              </w:rPr>
              <w:t>Sumy oblast</w:t>
            </w:r>
            <w:r w:rsidRPr="00FD6CC1">
              <w:rPr>
                <w:rFonts w:ascii="Times New Roman" w:hAnsi="Times New Roman" w:cs="Times New Roman"/>
                <w:sz w:val="24"/>
                <w:szCs w:val="24"/>
                <w:lang w:val="uk-UA"/>
              </w:rPr>
              <w:t xml:space="preserve"> for implementing the following tasks (hereinafter referred to as “</w:t>
            </w:r>
            <w:r w:rsidRPr="00FD6CC1">
              <w:rPr>
                <w:rFonts w:ascii="Times New Roman" w:hAnsi="Times New Roman" w:cs="Times New Roman"/>
                <w:b/>
                <w:bCs/>
                <w:sz w:val="24"/>
                <w:szCs w:val="24"/>
                <w:lang w:val="uk-UA"/>
              </w:rPr>
              <w:t>Works</w:t>
            </w:r>
            <w:r w:rsidRPr="00FD6CC1">
              <w:rPr>
                <w:rFonts w:ascii="Times New Roman" w:hAnsi="Times New Roman" w:cs="Times New Roman"/>
                <w:sz w:val="24"/>
                <w:szCs w:val="24"/>
                <w:lang w:val="uk-UA"/>
              </w:rPr>
              <w:t>”):</w:t>
            </w:r>
          </w:p>
          <w:p w14:paraId="7ADB5F4C" w14:textId="77777777" w:rsidR="00B619E7" w:rsidRPr="00FD6CC1" w:rsidRDefault="00B619E7" w:rsidP="00A504B2">
            <w:pPr>
              <w:pStyle w:val="af1"/>
              <w:tabs>
                <w:tab w:val="left" w:pos="432"/>
              </w:tabs>
              <w:ind w:left="-66"/>
              <w:jc w:val="both"/>
              <w:rPr>
                <w:rFonts w:ascii="Times New Roman" w:hAnsi="Times New Roman" w:cs="Times New Roman"/>
                <w:sz w:val="24"/>
                <w:szCs w:val="24"/>
                <w:lang w:val="uk-UA"/>
              </w:rPr>
            </w:pPr>
          </w:p>
          <w:p w14:paraId="4CE3F38D" w14:textId="77777777" w:rsidR="00B619E7" w:rsidRPr="00FD6CC1" w:rsidRDefault="00B619E7" w:rsidP="00A504B2">
            <w:pPr>
              <w:pStyle w:val="af1"/>
              <w:numPr>
                <w:ilvl w:val="0"/>
                <w:numId w:val="30"/>
              </w:numPr>
              <w:tabs>
                <w:tab w:val="left" w:pos="252"/>
              </w:tabs>
              <w:spacing w:after="0" w:line="240" w:lineRule="auto"/>
              <w:ind w:left="-66" w:firstLine="0"/>
              <w:contextualSpacing w:val="0"/>
              <w:jc w:val="both"/>
              <w:rPr>
                <w:rFonts w:ascii="Times New Roman" w:eastAsiaTheme="minorEastAsia" w:hAnsi="Times New Roman" w:cs="Times New Roman"/>
                <w:color w:val="000000" w:themeColor="text1"/>
                <w:sz w:val="24"/>
                <w:szCs w:val="24"/>
              </w:rPr>
            </w:pPr>
            <w:r w:rsidRPr="00FD6CC1">
              <w:rPr>
                <w:rFonts w:ascii="Times New Roman" w:eastAsiaTheme="minorEastAsia" w:hAnsi="Times New Roman" w:cs="Times New Roman"/>
                <w:color w:val="000000" w:themeColor="text1"/>
                <w:sz w:val="24"/>
                <w:szCs w:val="24"/>
                <w:lang w:val="uk-UA"/>
              </w:rPr>
              <w:t>Capital repair of the premises of the part of the building (</w:t>
            </w:r>
            <w:r w:rsidRPr="00FD6CC1">
              <w:rPr>
                <w:rStyle w:val="ff2fc0fs10fu"/>
                <w:rFonts w:ascii="Times New Roman" w:hAnsi="Times New Roman" w:cs="Times New Roman"/>
                <w:sz w:val="24"/>
                <w:szCs w:val="24"/>
                <w:lang w:val="uk-UA"/>
              </w:rPr>
              <w:t>hereinafter referred to as “</w:t>
            </w:r>
            <w:r w:rsidRPr="00FD6CC1">
              <w:rPr>
                <w:rStyle w:val="ff2fc0fs10fu"/>
                <w:rFonts w:ascii="Times New Roman" w:hAnsi="Times New Roman" w:cs="Times New Roman"/>
                <w:b/>
                <w:bCs/>
                <w:sz w:val="24"/>
                <w:szCs w:val="24"/>
                <w:lang w:val="uk-UA"/>
              </w:rPr>
              <w:t>the</w:t>
            </w:r>
            <w:r w:rsidRPr="00FD6CC1">
              <w:rPr>
                <w:rStyle w:val="ff2fc0fs10fu"/>
                <w:rFonts w:ascii="Times New Roman" w:hAnsi="Times New Roman" w:cs="Times New Roman"/>
                <w:sz w:val="24"/>
                <w:szCs w:val="24"/>
                <w:lang w:val="uk-UA"/>
              </w:rPr>
              <w:t xml:space="preserve"> </w:t>
            </w:r>
            <w:r w:rsidRPr="00FD6CC1">
              <w:rPr>
                <w:rFonts w:ascii="Times New Roman" w:eastAsiaTheme="minorEastAsia" w:hAnsi="Times New Roman" w:cs="Times New Roman"/>
                <w:color w:val="000000" w:themeColor="text1"/>
                <w:sz w:val="24"/>
                <w:szCs w:val="24"/>
                <w:lang w:val="uk-UA"/>
              </w:rPr>
              <w:t xml:space="preserve"> </w:t>
            </w:r>
            <w:r w:rsidRPr="00FD6CC1">
              <w:rPr>
                <w:rFonts w:ascii="Times New Roman" w:eastAsiaTheme="minorEastAsia" w:hAnsi="Times New Roman" w:cs="Times New Roman"/>
                <w:b/>
                <w:bCs/>
                <w:color w:val="000000" w:themeColor="text1"/>
                <w:sz w:val="24"/>
                <w:szCs w:val="24"/>
                <w:lang w:val="uk-UA"/>
              </w:rPr>
              <w:t>Property</w:t>
            </w:r>
            <w:r w:rsidRPr="00FD6CC1">
              <w:rPr>
                <w:rFonts w:ascii="Times New Roman" w:eastAsiaTheme="minorEastAsia" w:hAnsi="Times New Roman" w:cs="Times New Roman"/>
                <w:color w:val="000000" w:themeColor="text1"/>
                <w:sz w:val="24"/>
                <w:szCs w:val="24"/>
                <w:lang w:val="uk-UA"/>
              </w:rPr>
              <w:t xml:space="preserve">”) which will be used </w:t>
            </w:r>
            <w:r w:rsidRPr="00FD6CC1">
              <w:rPr>
                <w:rFonts w:ascii="Times New Roman" w:eastAsiaTheme="minorEastAsia" w:hAnsi="Times New Roman" w:cs="Times New Roman"/>
                <w:color w:val="000000" w:themeColor="text1"/>
                <w:sz w:val="24"/>
                <w:szCs w:val="24"/>
              </w:rPr>
              <w:t>for the purposes and objectives of the Romny Center for Comprehensive Rehabilitation for Children (Persons) with Disabilities named after Natalia Osaulenko</w:t>
            </w:r>
            <w:r w:rsidRPr="00FD6CC1" w:rsidDel="008275E4">
              <w:rPr>
                <w:rFonts w:ascii="Times New Roman" w:eastAsiaTheme="minorEastAsia" w:hAnsi="Times New Roman" w:cs="Times New Roman"/>
                <w:color w:val="000000" w:themeColor="text1"/>
                <w:sz w:val="24"/>
                <w:szCs w:val="24"/>
              </w:rPr>
              <w:t xml:space="preserve"> </w:t>
            </w:r>
            <w:r w:rsidRPr="00FD6CC1">
              <w:rPr>
                <w:rFonts w:ascii="Times New Roman" w:eastAsiaTheme="minorEastAsia" w:hAnsi="Times New Roman" w:cs="Times New Roman"/>
                <w:color w:val="000000" w:themeColor="text1"/>
                <w:sz w:val="24"/>
                <w:szCs w:val="24"/>
              </w:rPr>
              <w:t>(</w:t>
            </w:r>
            <w:r w:rsidRPr="00FD6CC1">
              <w:rPr>
                <w:rStyle w:val="ff2fc0fs10fu"/>
                <w:rFonts w:ascii="Times New Roman" w:hAnsi="Times New Roman" w:cs="Times New Roman"/>
                <w:sz w:val="24"/>
                <w:szCs w:val="24"/>
                <w:lang w:val="uk-UA"/>
              </w:rPr>
              <w:t>hereinafter referred to as “</w:t>
            </w:r>
            <w:r w:rsidRPr="00FD6CC1">
              <w:rPr>
                <w:rStyle w:val="ff2fc0fs10fu"/>
                <w:rFonts w:ascii="Times New Roman" w:hAnsi="Times New Roman" w:cs="Times New Roman"/>
                <w:b/>
                <w:bCs/>
                <w:sz w:val="24"/>
                <w:szCs w:val="24"/>
                <w:lang w:val="uk-UA"/>
              </w:rPr>
              <w:t xml:space="preserve">the </w:t>
            </w:r>
            <w:r w:rsidRPr="00FD6CC1">
              <w:rPr>
                <w:rFonts w:ascii="Times New Roman" w:eastAsiaTheme="minorEastAsia" w:hAnsi="Times New Roman" w:cs="Times New Roman"/>
                <w:b/>
                <w:bCs/>
                <w:color w:val="000000" w:themeColor="text1"/>
                <w:sz w:val="24"/>
                <w:szCs w:val="24"/>
              </w:rPr>
              <w:t xml:space="preserve"> Rehabilitation Center</w:t>
            </w:r>
            <w:r w:rsidRPr="00FD6CC1">
              <w:rPr>
                <w:rFonts w:ascii="Times New Roman" w:eastAsiaTheme="minorEastAsia" w:hAnsi="Times New Roman" w:cs="Times New Roman"/>
                <w:color w:val="000000" w:themeColor="text1"/>
                <w:sz w:val="24"/>
                <w:szCs w:val="24"/>
              </w:rPr>
              <w:t>”) at the adress: 25-</w:t>
            </w:r>
            <w:r w:rsidRPr="00FD6CC1">
              <w:rPr>
                <w:rFonts w:ascii="Times New Roman" w:eastAsiaTheme="minorEastAsia" w:hAnsi="Times New Roman" w:cs="Times New Roman"/>
                <w:color w:val="000000" w:themeColor="text1"/>
                <w:sz w:val="24"/>
                <w:szCs w:val="24"/>
                <w:lang w:val="en-US"/>
              </w:rPr>
              <w:t>B,</w:t>
            </w:r>
            <w:r w:rsidRPr="00FD6CC1">
              <w:rPr>
                <w:rFonts w:ascii="Times New Roman" w:eastAsiaTheme="minorEastAsia" w:hAnsi="Times New Roman" w:cs="Times New Roman"/>
                <w:color w:val="000000" w:themeColor="text1"/>
                <w:sz w:val="24"/>
                <w:szCs w:val="24"/>
              </w:rPr>
              <w:t xml:space="preserve"> Illinska St., Romny, Sumy oblast.</w:t>
            </w:r>
          </w:p>
          <w:p w14:paraId="60033552" w14:textId="77777777" w:rsidR="00B619E7" w:rsidRPr="00FD6CC1" w:rsidRDefault="00B619E7" w:rsidP="00A504B2">
            <w:pPr>
              <w:pStyle w:val="af1"/>
              <w:numPr>
                <w:ilvl w:val="0"/>
                <w:numId w:val="30"/>
              </w:numPr>
              <w:tabs>
                <w:tab w:val="left" w:pos="252"/>
              </w:tabs>
              <w:spacing w:after="0" w:line="240" w:lineRule="auto"/>
              <w:ind w:left="-66" w:firstLine="0"/>
              <w:contextualSpacing w:val="0"/>
              <w:jc w:val="both"/>
              <w:rPr>
                <w:rFonts w:ascii="Times New Roman" w:eastAsiaTheme="minorEastAsia" w:hAnsi="Times New Roman" w:cs="Times New Roman"/>
                <w:color w:val="000000" w:themeColor="text1"/>
                <w:sz w:val="24"/>
                <w:szCs w:val="24"/>
                <w:lang w:val="uk-UA"/>
              </w:rPr>
            </w:pPr>
            <w:r w:rsidRPr="00FD6CC1">
              <w:rPr>
                <w:rFonts w:ascii="Times New Roman" w:eastAsiaTheme="minorEastAsia" w:hAnsi="Times New Roman" w:cs="Times New Roman"/>
                <w:sz w:val="24"/>
                <w:szCs w:val="24"/>
                <w:lang w:val="uk-UA"/>
              </w:rPr>
              <w:t xml:space="preserve">Carrying out drilling work </w:t>
            </w:r>
            <w:r w:rsidRPr="00FD6CC1">
              <w:rPr>
                <w:rFonts w:ascii="Times New Roman" w:eastAsiaTheme="minorEastAsia" w:hAnsi="Times New Roman" w:cs="Times New Roman"/>
                <w:sz w:val="24"/>
                <w:szCs w:val="24"/>
                <w:lang w:val="en-US"/>
              </w:rPr>
              <w:t xml:space="preserve">of </w:t>
            </w:r>
            <w:r w:rsidRPr="00FD6CC1">
              <w:rPr>
                <w:rFonts w:ascii="Times New Roman" w:eastAsiaTheme="minorEastAsia" w:hAnsi="Times New Roman" w:cs="Times New Roman"/>
                <w:sz w:val="24"/>
                <w:szCs w:val="24"/>
                <w:lang w:val="uk-UA"/>
              </w:rPr>
              <w:t>Well</w:t>
            </w:r>
            <w:r w:rsidRPr="00FD6CC1">
              <w:rPr>
                <w:rFonts w:ascii="Times New Roman" w:eastAsiaTheme="minorEastAsia" w:hAnsi="Times New Roman" w:cs="Times New Roman"/>
                <w:sz w:val="24"/>
                <w:szCs w:val="24"/>
                <w:lang w:val="en-US"/>
              </w:rPr>
              <w:t xml:space="preserve"> 3A</w:t>
            </w:r>
            <w:r w:rsidRPr="00FD6CC1">
              <w:rPr>
                <w:rFonts w:ascii="Times New Roman" w:eastAsiaTheme="minorEastAsia" w:hAnsi="Times New Roman" w:cs="Times New Roman"/>
                <w:sz w:val="24"/>
                <w:szCs w:val="24"/>
                <w:lang w:val="uk-UA"/>
              </w:rPr>
              <w:t xml:space="preserve">, installation of equipment, and connection to the existing water supply network in accordance with the approved design documentation </w:t>
            </w:r>
            <w:r w:rsidRPr="00FD6CC1">
              <w:rPr>
                <w:rFonts w:ascii="Times New Roman" w:eastAsiaTheme="minorEastAsia" w:hAnsi="Times New Roman" w:cs="Times New Roman"/>
                <w:color w:val="000000" w:themeColor="text1"/>
                <w:sz w:val="24"/>
                <w:szCs w:val="24"/>
                <w:lang w:val="en-US"/>
              </w:rPr>
              <w:t>“</w:t>
            </w:r>
            <w:r w:rsidRPr="00FD6CC1">
              <w:rPr>
                <w:rFonts w:ascii="Times New Roman" w:eastAsiaTheme="minorEastAsia" w:hAnsi="Times New Roman" w:cs="Times New Roman"/>
                <w:color w:val="000000" w:themeColor="text1"/>
                <w:sz w:val="24"/>
                <w:szCs w:val="24"/>
                <w:lang w:val="uk-UA"/>
              </w:rPr>
              <w:t>Reconstruction of the Protsiv</w:t>
            </w:r>
            <w:r w:rsidRPr="00FD6CC1">
              <w:rPr>
                <w:rFonts w:ascii="Times New Roman" w:eastAsiaTheme="minorEastAsia" w:hAnsi="Times New Roman" w:cs="Times New Roman"/>
                <w:color w:val="000000" w:themeColor="text1"/>
                <w:sz w:val="24"/>
                <w:szCs w:val="24"/>
                <w:lang w:val="en-US"/>
              </w:rPr>
              <w:t>skyi</w:t>
            </w:r>
            <w:r w:rsidRPr="00FD6CC1">
              <w:rPr>
                <w:rFonts w:ascii="Times New Roman" w:eastAsiaTheme="minorEastAsia" w:hAnsi="Times New Roman" w:cs="Times New Roman"/>
                <w:color w:val="000000" w:themeColor="text1"/>
                <w:sz w:val="24"/>
                <w:szCs w:val="24"/>
                <w:lang w:val="uk-UA"/>
              </w:rPr>
              <w:t xml:space="preserve"> Water Intake at 60</w:t>
            </w:r>
            <w:r w:rsidRPr="00FD6CC1">
              <w:rPr>
                <w:rFonts w:ascii="Times New Roman" w:eastAsiaTheme="minorEastAsia" w:hAnsi="Times New Roman" w:cs="Times New Roman"/>
                <w:color w:val="000000" w:themeColor="text1"/>
                <w:sz w:val="24"/>
                <w:szCs w:val="24"/>
                <w:lang w:val="en-US"/>
              </w:rPr>
              <w:t>,</w:t>
            </w:r>
            <w:r w:rsidRPr="00FD6CC1">
              <w:rPr>
                <w:rFonts w:ascii="Times New Roman" w:eastAsiaTheme="minorEastAsia" w:hAnsi="Times New Roman" w:cs="Times New Roman"/>
                <w:color w:val="000000" w:themeColor="text1"/>
                <w:sz w:val="24"/>
                <w:szCs w:val="24"/>
                <w:lang w:val="uk-UA"/>
              </w:rPr>
              <w:t xml:space="preserve"> </w:t>
            </w:r>
            <w:r w:rsidRPr="00FD6CC1">
              <w:rPr>
                <w:rFonts w:ascii="Times New Roman" w:eastAsiaTheme="minorEastAsia" w:hAnsi="Times New Roman" w:cs="Times New Roman"/>
                <w:color w:val="000000" w:themeColor="text1"/>
                <w:sz w:val="24"/>
                <w:szCs w:val="24"/>
                <w:lang w:val="en-US"/>
              </w:rPr>
              <w:t>Oleh</w:t>
            </w:r>
            <w:r w:rsidRPr="00FD6CC1">
              <w:rPr>
                <w:rFonts w:ascii="Times New Roman" w:eastAsiaTheme="minorEastAsia" w:hAnsi="Times New Roman" w:cs="Times New Roman"/>
                <w:color w:val="000000" w:themeColor="text1"/>
                <w:sz w:val="24"/>
                <w:szCs w:val="24"/>
                <w:lang w:val="uk-UA"/>
              </w:rPr>
              <w:t xml:space="preserve"> Kostyuk St</w:t>
            </w:r>
            <w:r w:rsidRPr="00FD6CC1">
              <w:rPr>
                <w:rFonts w:ascii="Times New Roman" w:eastAsiaTheme="minorEastAsia" w:hAnsi="Times New Roman" w:cs="Times New Roman"/>
                <w:color w:val="000000" w:themeColor="text1"/>
                <w:sz w:val="24"/>
                <w:szCs w:val="24"/>
                <w:lang w:val="en-US"/>
              </w:rPr>
              <w:t>,</w:t>
            </w:r>
            <w:r w:rsidRPr="00FD6CC1">
              <w:rPr>
                <w:rFonts w:ascii="Times New Roman" w:eastAsiaTheme="minorEastAsia" w:hAnsi="Times New Roman" w:cs="Times New Roman"/>
                <w:color w:val="000000" w:themeColor="text1"/>
                <w:sz w:val="24"/>
                <w:szCs w:val="24"/>
                <w:lang w:val="uk-UA"/>
              </w:rPr>
              <w:t xml:space="preserve"> Romny, Sumy </w:t>
            </w:r>
            <w:r w:rsidRPr="00FD6CC1">
              <w:rPr>
                <w:rFonts w:ascii="Times New Roman" w:eastAsiaTheme="minorEastAsia" w:hAnsi="Times New Roman" w:cs="Times New Roman"/>
                <w:color w:val="000000" w:themeColor="text1"/>
                <w:sz w:val="24"/>
                <w:szCs w:val="24"/>
                <w:lang w:val="en-US"/>
              </w:rPr>
              <w:t>oblast”</w:t>
            </w:r>
            <w:r w:rsidRPr="00FD6CC1">
              <w:rPr>
                <w:rFonts w:ascii="Times New Roman" w:eastAsiaTheme="minorEastAsia" w:hAnsi="Times New Roman" w:cs="Times New Roman"/>
                <w:color w:val="000000" w:themeColor="text1"/>
                <w:sz w:val="24"/>
                <w:szCs w:val="24"/>
                <w:lang w:val="uk-UA"/>
              </w:rPr>
              <w:t>.</w:t>
            </w:r>
          </w:p>
          <w:p w14:paraId="76218777" w14:textId="77777777" w:rsidR="00B619E7" w:rsidRPr="00FD6CC1" w:rsidRDefault="00B619E7" w:rsidP="00A504B2">
            <w:pPr>
              <w:pStyle w:val="af1"/>
              <w:numPr>
                <w:ilvl w:val="0"/>
                <w:numId w:val="30"/>
              </w:numPr>
              <w:tabs>
                <w:tab w:val="left" w:pos="252"/>
              </w:tabs>
              <w:spacing w:after="0" w:line="240" w:lineRule="auto"/>
              <w:ind w:left="-66" w:firstLine="0"/>
              <w:contextualSpacing w:val="0"/>
              <w:jc w:val="both"/>
              <w:rPr>
                <w:rFonts w:ascii="Times New Roman" w:eastAsiaTheme="minorEastAsia" w:hAnsi="Times New Roman" w:cs="Times New Roman"/>
                <w:sz w:val="24"/>
                <w:szCs w:val="24"/>
                <w:lang w:val="uk-UA"/>
              </w:rPr>
            </w:pPr>
            <w:r w:rsidRPr="00FD6CC1">
              <w:rPr>
                <w:rFonts w:ascii="Times New Roman" w:eastAsiaTheme="minorEastAsia" w:hAnsi="Times New Roman" w:cs="Times New Roman"/>
                <w:sz w:val="24"/>
                <w:szCs w:val="24"/>
                <w:lang w:val="uk-UA"/>
              </w:rPr>
              <w:t>Development of the design documentation with a positive expert review for the construction of Well 1, followed by drilling works, equipment installation, and connection to the existing water supply network to ensure the provision of drinking water to Romny city.</w:t>
            </w:r>
          </w:p>
          <w:p w14:paraId="7F56EA05" w14:textId="77777777" w:rsidR="00B619E7" w:rsidRPr="00FD6CC1" w:rsidRDefault="00B619E7" w:rsidP="00A504B2">
            <w:pPr>
              <w:pStyle w:val="af1"/>
              <w:tabs>
                <w:tab w:val="left" w:pos="252"/>
              </w:tabs>
              <w:ind w:left="-66"/>
              <w:jc w:val="both"/>
              <w:rPr>
                <w:rFonts w:ascii="Times New Roman" w:eastAsiaTheme="minorEastAsia" w:hAnsi="Times New Roman" w:cs="Times New Roman"/>
                <w:sz w:val="24"/>
                <w:szCs w:val="24"/>
                <w:lang w:val="en-US"/>
              </w:rPr>
            </w:pPr>
          </w:p>
          <w:p w14:paraId="445CC384" w14:textId="77777777" w:rsidR="00B619E7" w:rsidRPr="00FD6CC1" w:rsidRDefault="00B619E7" w:rsidP="00A504B2">
            <w:pPr>
              <w:pStyle w:val="af1"/>
              <w:numPr>
                <w:ilvl w:val="0"/>
                <w:numId w:val="30"/>
              </w:numPr>
              <w:tabs>
                <w:tab w:val="left" w:pos="252"/>
              </w:tabs>
              <w:spacing w:after="0" w:line="240" w:lineRule="auto"/>
              <w:ind w:left="-66" w:firstLine="0"/>
              <w:contextualSpacing w:val="0"/>
              <w:jc w:val="both"/>
              <w:rPr>
                <w:rFonts w:ascii="Times New Roman" w:eastAsiaTheme="minorEastAsia" w:hAnsi="Times New Roman" w:cs="Times New Roman"/>
                <w:sz w:val="24"/>
                <w:szCs w:val="24"/>
                <w:lang w:val="uk-UA"/>
              </w:rPr>
            </w:pPr>
            <w:r w:rsidRPr="00FD6CC1">
              <w:rPr>
                <w:rFonts w:ascii="Times New Roman" w:eastAsiaTheme="minorEastAsia" w:hAnsi="Times New Roman" w:cs="Times New Roman"/>
                <w:sz w:val="24"/>
                <w:szCs w:val="24"/>
                <w:lang w:val="uk-UA"/>
              </w:rPr>
              <w:t>Installation of a hybrid PV-battery system at the premises of the</w:t>
            </w:r>
            <w:r w:rsidRPr="00FD6CC1">
              <w:rPr>
                <w:rFonts w:ascii="Times New Roman" w:eastAsiaTheme="minorEastAsia" w:hAnsi="Times New Roman" w:cs="Times New Roman"/>
                <w:sz w:val="24"/>
                <w:szCs w:val="24"/>
                <w:lang w:val="en-US"/>
              </w:rPr>
              <w:t xml:space="preserve"> Protsivskyi Water Intake of the</w:t>
            </w:r>
            <w:r w:rsidRPr="00FD6CC1">
              <w:rPr>
                <w:rFonts w:ascii="Times New Roman" w:eastAsiaTheme="minorEastAsia" w:hAnsi="Times New Roman" w:cs="Times New Roman"/>
                <w:sz w:val="24"/>
                <w:szCs w:val="24"/>
                <w:lang w:val="uk-UA"/>
              </w:rPr>
              <w:t xml:space="preserve"> Municipal Enterprise “MISKVODOKANAL” of the Romny City Council to enhance the reliability of power supply for well pumping units and the </w:t>
            </w:r>
            <w:r w:rsidRPr="00FD6CC1">
              <w:rPr>
                <w:rFonts w:ascii="Times New Roman" w:eastAsiaTheme="minorEastAsia" w:hAnsi="Times New Roman" w:cs="Times New Roman"/>
                <w:sz w:val="24"/>
                <w:szCs w:val="24"/>
                <w:lang w:val="uk-UA"/>
              </w:rPr>
              <w:lastRenderedPageBreak/>
              <w:t>Second Lift Pumping Station, as well as to reduce the facility’s overall electricity consumption.</w:t>
            </w:r>
          </w:p>
          <w:p w14:paraId="41680A54" w14:textId="77777777" w:rsidR="00FD6CC1" w:rsidRPr="00FD6CC1" w:rsidRDefault="00FD6CC1" w:rsidP="00A504B2">
            <w:pPr>
              <w:tabs>
                <w:tab w:val="left" w:pos="252"/>
              </w:tabs>
              <w:ind w:left="-66"/>
              <w:jc w:val="both"/>
              <w:rPr>
                <w:rFonts w:ascii="Times New Roman" w:hAnsi="Times New Roman" w:cs="Times New Roman"/>
                <w:sz w:val="24"/>
                <w:szCs w:val="24"/>
                <w:lang w:val="uk-UA"/>
              </w:rPr>
            </w:pPr>
          </w:p>
          <w:p w14:paraId="7624B97B" w14:textId="77777777" w:rsidR="00B619E7" w:rsidRPr="00FD6CC1" w:rsidRDefault="00B619E7" w:rsidP="00A504B2">
            <w:pPr>
              <w:tabs>
                <w:tab w:val="left" w:pos="252"/>
              </w:tabs>
              <w:ind w:left="-66"/>
              <w:jc w:val="both"/>
              <w:rPr>
                <w:rFonts w:ascii="Times New Roman" w:hAnsi="Times New Roman" w:cs="Times New Roman"/>
                <w:sz w:val="24"/>
                <w:szCs w:val="24"/>
              </w:rPr>
            </w:pPr>
            <w:r w:rsidRPr="00FD6CC1">
              <w:rPr>
                <w:rFonts w:ascii="Times New Roman" w:hAnsi="Times New Roman" w:cs="Times New Roman"/>
                <w:sz w:val="24"/>
                <w:szCs w:val="24"/>
              </w:rPr>
              <w:t xml:space="preserve">The exact scope of Works will be determined by IOM in writing. </w:t>
            </w:r>
          </w:p>
          <w:p w14:paraId="051BDB71" w14:textId="77777777" w:rsidR="00B619E7" w:rsidRPr="00FD6CC1" w:rsidRDefault="00B619E7" w:rsidP="00A504B2">
            <w:pPr>
              <w:pStyle w:val="af1"/>
              <w:numPr>
                <w:ilvl w:val="0"/>
                <w:numId w:val="23"/>
              </w:numPr>
              <w:tabs>
                <w:tab w:val="left" w:pos="432"/>
              </w:tabs>
              <w:spacing w:after="0" w:line="240" w:lineRule="auto"/>
              <w:ind w:left="-66" w:firstLine="0"/>
              <w:contextualSpacing w:val="0"/>
              <w:jc w:val="both"/>
              <w:rPr>
                <w:rFonts w:ascii="Times New Roman" w:hAnsi="Times New Roman" w:cs="Times New Roman"/>
                <w:sz w:val="24"/>
                <w:szCs w:val="24"/>
                <w:lang w:val="uk-UA"/>
              </w:rPr>
            </w:pPr>
            <w:r w:rsidRPr="00FD6CC1">
              <w:rPr>
                <w:rFonts w:ascii="Times New Roman" w:hAnsi="Times New Roman" w:cs="Times New Roman"/>
                <w:bCs/>
                <w:sz w:val="24"/>
                <w:szCs w:val="24"/>
                <w:lang w:val="uk-UA"/>
              </w:rPr>
              <w:t xml:space="preserve">The subject of this Memorandum is the cooperation of the Parties within the framework of the Project. </w:t>
            </w:r>
          </w:p>
          <w:p w14:paraId="536D9A7D" w14:textId="77777777" w:rsidR="00B619E7" w:rsidRPr="00FD6CC1" w:rsidRDefault="00B619E7" w:rsidP="00A504B2">
            <w:pPr>
              <w:pStyle w:val="af1"/>
              <w:tabs>
                <w:tab w:val="left" w:pos="432"/>
              </w:tabs>
              <w:ind w:left="-66"/>
              <w:jc w:val="both"/>
              <w:rPr>
                <w:rFonts w:ascii="Times New Roman" w:hAnsi="Times New Roman" w:cs="Times New Roman"/>
                <w:sz w:val="24"/>
                <w:szCs w:val="24"/>
                <w:lang w:val="en-US"/>
              </w:rPr>
            </w:pPr>
            <w:r w:rsidRPr="00FD6CC1">
              <w:rPr>
                <w:rFonts w:ascii="Times New Roman" w:hAnsi="Times New Roman" w:cs="Times New Roman"/>
                <w:bCs/>
                <w:sz w:val="24"/>
                <w:szCs w:val="24"/>
                <w:lang w:val="uk-UA"/>
              </w:rPr>
              <w:t>Specific conditions for the performance of mutual obligations may be determined by separate agreements</w:t>
            </w:r>
            <w:r w:rsidRPr="00FD6CC1">
              <w:rPr>
                <w:rFonts w:ascii="Times New Roman" w:hAnsi="Times New Roman" w:cs="Times New Roman"/>
                <w:sz w:val="24"/>
                <w:szCs w:val="24"/>
                <w:lang w:val="uk-UA"/>
              </w:rPr>
              <w:t xml:space="preserve">. </w:t>
            </w:r>
          </w:p>
          <w:p w14:paraId="2ECC9F87" w14:textId="77777777" w:rsidR="00B619E7" w:rsidRPr="00FD6CC1" w:rsidRDefault="00B619E7" w:rsidP="00A504B2">
            <w:pPr>
              <w:tabs>
                <w:tab w:val="left" w:pos="142"/>
                <w:tab w:val="left" w:pos="284"/>
              </w:tabs>
              <w:spacing w:after="0"/>
              <w:ind w:left="-66"/>
              <w:jc w:val="center"/>
              <w:rPr>
                <w:rFonts w:ascii="Times New Roman" w:hAnsi="Times New Roman" w:cs="Times New Roman"/>
                <w:b/>
                <w:sz w:val="24"/>
                <w:szCs w:val="24"/>
                <w:lang w:val="en-US"/>
              </w:rPr>
            </w:pPr>
          </w:p>
          <w:p w14:paraId="7B10CA04" w14:textId="77777777" w:rsidR="00B619E7" w:rsidRPr="00FD6CC1" w:rsidRDefault="00B619E7" w:rsidP="00A504B2">
            <w:pPr>
              <w:tabs>
                <w:tab w:val="left" w:pos="142"/>
                <w:tab w:val="left" w:pos="284"/>
              </w:tabs>
              <w:ind w:left="-66"/>
              <w:jc w:val="center"/>
              <w:rPr>
                <w:rFonts w:ascii="Times New Roman" w:hAnsi="Times New Roman" w:cs="Times New Roman"/>
                <w:b/>
                <w:sz w:val="24"/>
                <w:szCs w:val="24"/>
              </w:rPr>
            </w:pPr>
            <w:r w:rsidRPr="00FD6CC1">
              <w:rPr>
                <w:rFonts w:ascii="Times New Roman" w:hAnsi="Times New Roman" w:cs="Times New Roman"/>
                <w:b/>
                <w:sz w:val="24"/>
                <w:szCs w:val="24"/>
              </w:rPr>
              <w:t>Article 2. Areas of Cooperation</w:t>
            </w:r>
          </w:p>
          <w:p w14:paraId="4E2302B3" w14:textId="77777777" w:rsidR="00B619E7" w:rsidRPr="00FD6CC1" w:rsidRDefault="00B619E7" w:rsidP="00A504B2">
            <w:pPr>
              <w:tabs>
                <w:tab w:val="left" w:pos="142"/>
                <w:tab w:val="left" w:pos="284"/>
              </w:tabs>
              <w:spacing w:after="0"/>
              <w:ind w:left="-66"/>
              <w:jc w:val="center"/>
              <w:rPr>
                <w:rFonts w:ascii="Times New Roman" w:hAnsi="Times New Roman" w:cs="Times New Roman"/>
                <w:b/>
                <w:sz w:val="24"/>
                <w:szCs w:val="24"/>
              </w:rPr>
            </w:pPr>
          </w:p>
          <w:p w14:paraId="302B619F" w14:textId="77777777" w:rsidR="00B619E7" w:rsidRPr="00FD6CC1" w:rsidRDefault="00B619E7" w:rsidP="00A504B2">
            <w:pPr>
              <w:pStyle w:val="af1"/>
              <w:numPr>
                <w:ilvl w:val="0"/>
                <w:numId w:val="25"/>
              </w:numPr>
              <w:tabs>
                <w:tab w:val="left" w:pos="142"/>
                <w:tab w:val="left" w:pos="432"/>
              </w:tabs>
              <w:spacing w:after="0" w:line="240" w:lineRule="auto"/>
              <w:ind w:left="-66" w:firstLine="0"/>
              <w:contextualSpacing w:val="0"/>
              <w:jc w:val="both"/>
              <w:rPr>
                <w:rFonts w:ascii="Times New Roman" w:hAnsi="Times New Roman" w:cs="Times New Roman"/>
                <w:sz w:val="24"/>
                <w:szCs w:val="24"/>
                <w:lang w:val="uk-UA"/>
              </w:rPr>
            </w:pPr>
            <w:r w:rsidRPr="00FD6CC1">
              <w:rPr>
                <w:rFonts w:ascii="Times New Roman" w:hAnsi="Times New Roman" w:cs="Times New Roman"/>
                <w:bCs/>
                <w:sz w:val="24"/>
                <w:szCs w:val="24"/>
                <w:lang w:val="uk-UA"/>
              </w:rPr>
              <w:t>To implement this Memorandum and to achieve its aims, the Parties</w:t>
            </w:r>
            <w:r w:rsidRPr="00FD6CC1">
              <w:rPr>
                <w:rFonts w:ascii="Times New Roman" w:hAnsi="Times New Roman" w:cs="Times New Roman"/>
                <w:sz w:val="24"/>
                <w:szCs w:val="24"/>
                <w:lang w:val="uk-UA"/>
              </w:rPr>
              <w:t>, within their respective mandates and subject to availability of resources, intend to:</w:t>
            </w:r>
          </w:p>
          <w:p w14:paraId="0B4CED60" w14:textId="77777777" w:rsidR="00B619E7" w:rsidRPr="00FD6CC1" w:rsidRDefault="00B619E7" w:rsidP="00A504B2">
            <w:pPr>
              <w:pStyle w:val="af1"/>
              <w:tabs>
                <w:tab w:val="left" w:pos="142"/>
                <w:tab w:val="left" w:pos="432"/>
              </w:tabs>
              <w:ind w:left="-66"/>
              <w:jc w:val="both"/>
              <w:rPr>
                <w:rFonts w:ascii="Times New Roman" w:hAnsi="Times New Roman" w:cs="Times New Roman"/>
                <w:sz w:val="24"/>
                <w:szCs w:val="24"/>
                <w:lang w:val="uk-UA"/>
              </w:rPr>
            </w:pPr>
          </w:p>
          <w:p w14:paraId="213B42D6" w14:textId="77777777" w:rsidR="00B619E7" w:rsidRPr="00FD6CC1" w:rsidRDefault="00B619E7" w:rsidP="00A504B2">
            <w:pPr>
              <w:pStyle w:val="af1"/>
              <w:numPr>
                <w:ilvl w:val="0"/>
                <w:numId w:val="21"/>
              </w:numPr>
              <w:tabs>
                <w:tab w:val="left" w:pos="142"/>
                <w:tab w:val="left" w:pos="180"/>
                <w:tab w:val="left" w:pos="432"/>
              </w:tabs>
              <w:spacing w:after="0" w:line="240" w:lineRule="auto"/>
              <w:ind w:left="-66" w:firstLine="0"/>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participate in the development, preparation and implementation of the Project activities.</w:t>
            </w:r>
          </w:p>
          <w:p w14:paraId="797FBFBD" w14:textId="77777777" w:rsidR="00B619E7" w:rsidRPr="00FD6CC1" w:rsidRDefault="00B619E7" w:rsidP="00A504B2">
            <w:pPr>
              <w:pStyle w:val="af1"/>
              <w:numPr>
                <w:ilvl w:val="0"/>
                <w:numId w:val="21"/>
              </w:numPr>
              <w:tabs>
                <w:tab w:val="left" w:pos="142"/>
                <w:tab w:val="left" w:pos="180"/>
                <w:tab w:val="left" w:pos="432"/>
              </w:tabs>
              <w:spacing w:after="0" w:line="240" w:lineRule="auto"/>
              <w:ind w:left="-66" w:firstLine="0"/>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ensure the necessary actions are taken to implement the terms of this Memorandum and cover their own expenses from their respective responsibilities herein.</w:t>
            </w:r>
          </w:p>
          <w:p w14:paraId="34EBB81C" w14:textId="77777777" w:rsidR="00B619E7" w:rsidRPr="00FD6CC1" w:rsidRDefault="00B619E7" w:rsidP="00A504B2">
            <w:pPr>
              <w:pStyle w:val="af1"/>
              <w:tabs>
                <w:tab w:val="left" w:pos="142"/>
                <w:tab w:val="left" w:pos="180"/>
                <w:tab w:val="left" w:pos="432"/>
              </w:tabs>
              <w:ind w:left="-66"/>
              <w:jc w:val="both"/>
              <w:rPr>
                <w:rFonts w:ascii="Times New Roman" w:hAnsi="Times New Roman" w:cs="Times New Roman"/>
                <w:sz w:val="24"/>
                <w:szCs w:val="24"/>
                <w:lang w:val="uk-UA"/>
              </w:rPr>
            </w:pPr>
          </w:p>
          <w:p w14:paraId="5202ED27" w14:textId="77777777" w:rsidR="00B619E7" w:rsidRPr="00FD6CC1" w:rsidRDefault="00B619E7" w:rsidP="00A504B2">
            <w:pPr>
              <w:pStyle w:val="af1"/>
              <w:numPr>
                <w:ilvl w:val="0"/>
                <w:numId w:val="21"/>
              </w:numPr>
              <w:tabs>
                <w:tab w:val="left" w:pos="142"/>
                <w:tab w:val="left" w:pos="180"/>
                <w:tab w:val="left" w:pos="432"/>
              </w:tabs>
              <w:spacing w:after="0" w:line="240" w:lineRule="auto"/>
              <w:ind w:left="-66" w:firstLine="0"/>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 xml:space="preserve">conduct any other joint activities under this Memorandum that may be agreed by the Parties and stipulated in separate written documents. </w:t>
            </w:r>
          </w:p>
          <w:p w14:paraId="5550C8FC" w14:textId="77777777" w:rsidR="00B619E7" w:rsidRPr="00FD6CC1" w:rsidRDefault="00B619E7" w:rsidP="00A504B2">
            <w:pPr>
              <w:tabs>
                <w:tab w:val="left" w:pos="142"/>
                <w:tab w:val="left" w:pos="284"/>
              </w:tabs>
              <w:spacing w:after="0"/>
              <w:ind w:left="-66"/>
              <w:jc w:val="both"/>
              <w:rPr>
                <w:rFonts w:ascii="Times New Roman" w:hAnsi="Times New Roman" w:cs="Times New Roman"/>
                <w:bCs/>
                <w:sz w:val="24"/>
                <w:szCs w:val="24"/>
              </w:rPr>
            </w:pPr>
          </w:p>
          <w:p w14:paraId="57354065" w14:textId="77777777" w:rsidR="00B619E7" w:rsidRPr="00FD6CC1" w:rsidRDefault="00B619E7" w:rsidP="00A504B2">
            <w:pPr>
              <w:spacing w:after="0"/>
              <w:ind w:left="-66"/>
              <w:jc w:val="center"/>
              <w:rPr>
                <w:rFonts w:ascii="Times New Roman" w:hAnsi="Times New Roman" w:cs="Times New Roman"/>
                <w:b/>
                <w:bCs/>
                <w:sz w:val="24"/>
                <w:szCs w:val="24"/>
              </w:rPr>
            </w:pPr>
            <w:r w:rsidRPr="00FD6CC1">
              <w:rPr>
                <w:rFonts w:ascii="Times New Roman" w:hAnsi="Times New Roman" w:cs="Times New Roman"/>
                <w:b/>
                <w:bCs/>
                <w:sz w:val="24"/>
                <w:szCs w:val="24"/>
              </w:rPr>
              <w:t>Article 3. Individual obligations of Parties</w:t>
            </w:r>
          </w:p>
          <w:p w14:paraId="30F44D2A" w14:textId="77777777" w:rsidR="00B619E7" w:rsidRPr="00FD6CC1" w:rsidRDefault="00B619E7" w:rsidP="00A504B2">
            <w:pPr>
              <w:tabs>
                <w:tab w:val="left" w:pos="142"/>
                <w:tab w:val="left" w:pos="284"/>
              </w:tabs>
              <w:spacing w:after="0"/>
              <w:ind w:left="-66"/>
              <w:jc w:val="both"/>
              <w:rPr>
                <w:rFonts w:ascii="Times New Roman" w:hAnsi="Times New Roman" w:cs="Times New Roman"/>
                <w:sz w:val="24"/>
                <w:szCs w:val="24"/>
              </w:rPr>
            </w:pPr>
          </w:p>
          <w:p w14:paraId="2741225F" w14:textId="77777777" w:rsidR="00B619E7" w:rsidRPr="00FD6CC1" w:rsidRDefault="00B619E7" w:rsidP="00A504B2">
            <w:pPr>
              <w:tabs>
                <w:tab w:val="left" w:pos="142"/>
                <w:tab w:val="left" w:pos="284"/>
              </w:tabs>
              <w:spacing w:after="0"/>
              <w:ind w:left="-66"/>
              <w:jc w:val="both"/>
              <w:rPr>
                <w:rFonts w:ascii="Times New Roman" w:hAnsi="Times New Roman" w:cs="Times New Roman"/>
                <w:sz w:val="24"/>
                <w:szCs w:val="24"/>
              </w:rPr>
            </w:pPr>
            <w:r w:rsidRPr="00FD6CC1">
              <w:rPr>
                <w:rFonts w:ascii="Times New Roman" w:hAnsi="Times New Roman" w:cs="Times New Roman"/>
                <w:sz w:val="24"/>
                <w:szCs w:val="24"/>
              </w:rPr>
              <w:t>The Parties agreed during the implementation of the Project to distribute among themselves the areas of cooperation and responsibilities as follows:</w:t>
            </w:r>
          </w:p>
          <w:p w14:paraId="08D04F63" w14:textId="77777777" w:rsidR="00B619E7" w:rsidRPr="00FD6CC1" w:rsidRDefault="00B619E7" w:rsidP="00A504B2">
            <w:pPr>
              <w:tabs>
                <w:tab w:val="left" w:pos="142"/>
              </w:tabs>
              <w:spacing w:after="0"/>
              <w:ind w:left="-66"/>
              <w:jc w:val="both"/>
              <w:rPr>
                <w:rStyle w:val="ff2fc0fs10fu"/>
                <w:rFonts w:ascii="Times New Roman" w:hAnsi="Times New Roman" w:cs="Times New Roman"/>
                <w:b/>
                <w:sz w:val="24"/>
                <w:szCs w:val="24"/>
              </w:rPr>
            </w:pPr>
          </w:p>
          <w:p w14:paraId="3A823745" w14:textId="77777777" w:rsidR="00B619E7" w:rsidRPr="00FD6CC1" w:rsidRDefault="00B619E7" w:rsidP="00A504B2">
            <w:pPr>
              <w:tabs>
                <w:tab w:val="left" w:pos="142"/>
              </w:tabs>
              <w:spacing w:after="0"/>
              <w:ind w:left="-66"/>
              <w:jc w:val="both"/>
              <w:rPr>
                <w:rStyle w:val="ff2fc0fs10fu"/>
                <w:rFonts w:ascii="Times New Roman" w:hAnsi="Times New Roman" w:cs="Times New Roman"/>
                <w:b/>
                <w:bCs/>
                <w:sz w:val="24"/>
                <w:szCs w:val="24"/>
              </w:rPr>
            </w:pPr>
            <w:r w:rsidRPr="00FD6CC1">
              <w:rPr>
                <w:rStyle w:val="ff2fc0fs10fu"/>
                <w:rFonts w:ascii="Times New Roman" w:hAnsi="Times New Roman" w:cs="Times New Roman"/>
                <w:b/>
                <w:bCs/>
                <w:sz w:val="24"/>
                <w:szCs w:val="24"/>
              </w:rPr>
              <w:t>3.1. Subject to its mandate and available resources, IOM shall:</w:t>
            </w:r>
          </w:p>
          <w:p w14:paraId="308F35A6" w14:textId="77777777" w:rsidR="00B619E7" w:rsidRPr="00FD6CC1" w:rsidRDefault="00B619E7" w:rsidP="00A504B2">
            <w:pPr>
              <w:tabs>
                <w:tab w:val="left" w:pos="142"/>
              </w:tabs>
              <w:spacing w:after="0"/>
              <w:ind w:left="-66"/>
              <w:jc w:val="both"/>
              <w:rPr>
                <w:rStyle w:val="ff2fc0fs10fu"/>
                <w:rFonts w:ascii="Times New Roman" w:hAnsi="Times New Roman" w:cs="Times New Roman"/>
                <w:b/>
                <w:bCs/>
                <w:sz w:val="24"/>
                <w:szCs w:val="24"/>
              </w:rPr>
            </w:pPr>
          </w:p>
          <w:p w14:paraId="0109E425" w14:textId="77777777" w:rsidR="00B619E7" w:rsidRPr="00FD6CC1" w:rsidRDefault="00B619E7" w:rsidP="00A504B2">
            <w:pPr>
              <w:widowControl w:val="0"/>
              <w:autoSpaceDE w:val="0"/>
              <w:autoSpaceDN w:val="0"/>
              <w:adjustRightInd w:val="0"/>
              <w:ind w:left="-66"/>
              <w:jc w:val="both"/>
              <w:rPr>
                <w:rFonts w:ascii="Times New Roman" w:hAnsi="Times New Roman" w:cs="Times New Roman"/>
                <w:color w:val="000000" w:themeColor="text1"/>
                <w:kern w:val="1"/>
                <w:sz w:val="24"/>
                <w:szCs w:val="24"/>
              </w:rPr>
            </w:pPr>
            <w:r w:rsidRPr="00FD6CC1">
              <w:rPr>
                <w:rStyle w:val="ff2fc0fs10fu"/>
                <w:rFonts w:ascii="Times New Roman" w:hAnsi="Times New Roman" w:cs="Times New Roman"/>
                <w:b/>
                <w:sz w:val="24"/>
                <w:szCs w:val="24"/>
              </w:rPr>
              <w:t>3.1.1.</w:t>
            </w:r>
            <w:r w:rsidRPr="00FD6CC1">
              <w:rPr>
                <w:rStyle w:val="ff2fc0fs10fu"/>
                <w:rFonts w:ascii="Times New Roman" w:hAnsi="Times New Roman" w:cs="Times New Roman"/>
                <w:bCs/>
                <w:sz w:val="24"/>
                <w:szCs w:val="24"/>
              </w:rPr>
              <w:t xml:space="preserve"> </w:t>
            </w:r>
            <w:r w:rsidRPr="00FD6CC1">
              <w:rPr>
                <w:rFonts w:ascii="Times New Roman" w:hAnsi="Times New Roman" w:cs="Times New Roman"/>
                <w:color w:val="000000" w:themeColor="text1"/>
                <w:kern w:val="1"/>
                <w:sz w:val="24"/>
                <w:szCs w:val="24"/>
              </w:rPr>
              <w:t>ensure technical examinations of the objects on the land plots allocated for the Works within the Project.</w:t>
            </w:r>
          </w:p>
          <w:p w14:paraId="738213D0" w14:textId="77777777" w:rsidR="00B619E7" w:rsidRPr="00FD6CC1" w:rsidRDefault="00B619E7" w:rsidP="00A504B2">
            <w:pPr>
              <w:tabs>
                <w:tab w:val="left" w:pos="142"/>
                <w:tab w:val="left" w:pos="612"/>
              </w:tabs>
              <w:ind w:left="-66"/>
              <w:jc w:val="both"/>
              <w:rPr>
                <w:rFonts w:ascii="Times New Roman" w:hAnsi="Times New Roman" w:cs="Times New Roman"/>
                <w:color w:val="000000" w:themeColor="text1"/>
                <w:kern w:val="1"/>
                <w:sz w:val="24"/>
                <w:szCs w:val="24"/>
              </w:rPr>
            </w:pPr>
            <w:r w:rsidRPr="00FD6CC1">
              <w:rPr>
                <w:rFonts w:ascii="Times New Roman" w:hAnsi="Times New Roman" w:cs="Times New Roman"/>
                <w:b/>
                <w:bCs/>
                <w:sz w:val="24"/>
                <w:szCs w:val="24"/>
              </w:rPr>
              <w:t>3.1.2.</w:t>
            </w:r>
            <w:r w:rsidRPr="00FD6CC1">
              <w:rPr>
                <w:rFonts w:ascii="Times New Roman" w:hAnsi="Times New Roman" w:cs="Times New Roman"/>
                <w:sz w:val="24"/>
                <w:szCs w:val="24"/>
              </w:rPr>
              <w:t xml:space="preserve"> apply the policies and procedures of IOM</w:t>
            </w:r>
            <w:r w:rsidRPr="00FD6CC1">
              <w:rPr>
                <w:rStyle w:val="ff2fc0fs10fu"/>
                <w:rFonts w:ascii="Times New Roman" w:hAnsi="Times New Roman" w:cs="Times New Roman"/>
                <w:sz w:val="24"/>
                <w:szCs w:val="24"/>
              </w:rPr>
              <w:t xml:space="preserve"> </w:t>
            </w:r>
            <w:r w:rsidRPr="00FD6CC1">
              <w:rPr>
                <w:rFonts w:ascii="Times New Roman" w:hAnsi="Times New Roman" w:cs="Times New Roman"/>
                <w:sz w:val="24"/>
                <w:szCs w:val="24"/>
              </w:rPr>
              <w:t xml:space="preserve">for the selection and contracting of a contractor for the Works </w:t>
            </w:r>
            <w:r w:rsidRPr="00FD6CC1">
              <w:rPr>
                <w:rFonts w:ascii="Times New Roman" w:hAnsi="Times New Roman" w:cs="Times New Roman"/>
                <w:color w:val="000000" w:themeColor="text1"/>
                <w:kern w:val="1"/>
                <w:sz w:val="24"/>
                <w:szCs w:val="24"/>
              </w:rPr>
              <w:t xml:space="preserve">or provision of services related to Design Cost Estimation Documentation adjustment, author or technical supervision, as well as other services </w:t>
            </w:r>
            <w:r w:rsidRPr="00FD6CC1">
              <w:rPr>
                <w:rFonts w:ascii="Times New Roman" w:hAnsi="Times New Roman" w:cs="Times New Roman"/>
                <w:color w:val="000000" w:themeColor="text1"/>
                <w:kern w:val="1"/>
                <w:sz w:val="24"/>
                <w:szCs w:val="24"/>
              </w:rPr>
              <w:lastRenderedPageBreak/>
              <w:t>that may be appropriate during the implementation of the Project.</w:t>
            </w:r>
          </w:p>
          <w:p w14:paraId="6E8EE89C" w14:textId="77777777" w:rsidR="00B619E7" w:rsidRPr="00FD6CC1" w:rsidRDefault="00B619E7" w:rsidP="00A504B2">
            <w:pPr>
              <w:tabs>
                <w:tab w:val="left" w:pos="142"/>
                <w:tab w:val="left" w:pos="612"/>
              </w:tabs>
              <w:ind w:left="-66"/>
              <w:jc w:val="both"/>
              <w:rPr>
                <w:rFonts w:ascii="Times New Roman" w:hAnsi="Times New Roman" w:cs="Times New Roman"/>
                <w:sz w:val="24"/>
                <w:szCs w:val="24"/>
              </w:rPr>
            </w:pPr>
            <w:r w:rsidRPr="00FD6CC1">
              <w:rPr>
                <w:rFonts w:ascii="Times New Roman" w:hAnsi="Times New Roman" w:cs="Times New Roman"/>
                <w:b/>
                <w:bCs/>
                <w:sz w:val="24"/>
                <w:szCs w:val="24"/>
              </w:rPr>
              <w:t xml:space="preserve">3.1.3. </w:t>
            </w:r>
            <w:r w:rsidRPr="00FD6CC1">
              <w:rPr>
                <w:rFonts w:ascii="Times New Roman" w:hAnsi="Times New Roman" w:cs="Times New Roman"/>
                <w:sz w:val="24"/>
                <w:szCs w:val="24"/>
              </w:rPr>
              <w:t>manage and</w:t>
            </w:r>
            <w:r w:rsidRPr="00FD6CC1">
              <w:rPr>
                <w:rFonts w:ascii="Times New Roman" w:hAnsi="Times New Roman" w:cs="Times New Roman"/>
                <w:b/>
                <w:bCs/>
                <w:sz w:val="24"/>
                <w:szCs w:val="24"/>
              </w:rPr>
              <w:t xml:space="preserve"> </w:t>
            </w:r>
            <w:r w:rsidRPr="00FD6CC1">
              <w:rPr>
                <w:rFonts w:ascii="Times New Roman" w:hAnsi="Times New Roman" w:cs="Times New Roman"/>
                <w:sz w:val="24"/>
                <w:szCs w:val="24"/>
              </w:rPr>
              <w:t>monitor the progress of the Works.</w:t>
            </w:r>
          </w:p>
          <w:p w14:paraId="7B7EA0B4" w14:textId="77777777" w:rsidR="00B619E7" w:rsidRPr="00FD6CC1" w:rsidRDefault="00B619E7" w:rsidP="00A504B2">
            <w:pPr>
              <w:tabs>
                <w:tab w:val="left" w:pos="142"/>
                <w:tab w:val="left" w:pos="522"/>
              </w:tabs>
              <w:ind w:left="-66"/>
              <w:jc w:val="both"/>
              <w:rPr>
                <w:rFonts w:ascii="Times New Roman" w:hAnsi="Times New Roman" w:cs="Times New Roman"/>
                <w:sz w:val="24"/>
                <w:szCs w:val="24"/>
              </w:rPr>
            </w:pPr>
            <w:r w:rsidRPr="00FD6CC1">
              <w:rPr>
                <w:rFonts w:ascii="Times New Roman" w:hAnsi="Times New Roman" w:cs="Times New Roman"/>
                <w:b/>
                <w:bCs/>
                <w:sz w:val="24"/>
                <w:szCs w:val="24"/>
              </w:rPr>
              <w:t xml:space="preserve">3.1.4. </w:t>
            </w:r>
            <w:r w:rsidRPr="00FD6CC1">
              <w:rPr>
                <w:rFonts w:ascii="Times New Roman" w:hAnsi="Times New Roman" w:cs="Times New Roman"/>
                <w:sz w:val="24"/>
                <w:szCs w:val="24"/>
              </w:rPr>
              <w:t>provide payment for the services of the contractor’s company for the Works</w:t>
            </w:r>
            <w:r w:rsidRPr="00FD6CC1">
              <w:rPr>
                <w:rFonts w:ascii="Times New Roman" w:hAnsi="Times New Roman" w:cs="Times New Roman"/>
                <w:sz w:val="24"/>
                <w:szCs w:val="24"/>
                <w:lang w:val="en-US"/>
              </w:rPr>
              <w:t xml:space="preserve"> rendered</w:t>
            </w:r>
            <w:r w:rsidRPr="00FD6CC1">
              <w:rPr>
                <w:rFonts w:ascii="Times New Roman" w:hAnsi="Times New Roman" w:cs="Times New Roman"/>
                <w:sz w:val="24"/>
                <w:szCs w:val="24"/>
              </w:rPr>
              <w:t xml:space="preserve">. </w:t>
            </w:r>
          </w:p>
          <w:p w14:paraId="43E8194B" w14:textId="77777777" w:rsidR="00B619E7" w:rsidRPr="00FD6CC1" w:rsidRDefault="00B619E7" w:rsidP="00A504B2">
            <w:pPr>
              <w:tabs>
                <w:tab w:val="left" w:pos="142"/>
                <w:tab w:val="left" w:pos="612"/>
              </w:tabs>
              <w:spacing w:after="0"/>
              <w:ind w:left="-66"/>
              <w:jc w:val="both"/>
              <w:rPr>
                <w:rFonts w:ascii="Times New Roman" w:hAnsi="Times New Roman" w:cs="Times New Roman"/>
                <w:sz w:val="24"/>
                <w:szCs w:val="24"/>
              </w:rPr>
            </w:pPr>
            <w:r w:rsidRPr="00FD6CC1">
              <w:rPr>
                <w:rFonts w:ascii="Times New Roman" w:hAnsi="Times New Roman" w:cs="Times New Roman"/>
                <w:b/>
                <w:bCs/>
                <w:sz w:val="24"/>
                <w:szCs w:val="24"/>
              </w:rPr>
              <w:t xml:space="preserve">3.1.5. </w:t>
            </w:r>
            <w:r w:rsidRPr="00FD6CC1">
              <w:rPr>
                <w:rFonts w:ascii="Times New Roman" w:hAnsi="Times New Roman" w:cs="Times New Roman"/>
                <w:sz w:val="24"/>
                <w:szCs w:val="24"/>
              </w:rPr>
              <w:t xml:space="preserve">accept work from the contractor and/or service provider following the IOM’s evaluation that the Works have been completed in accordance with the agreed specifications and relevant agreements entered by IOM. </w:t>
            </w:r>
          </w:p>
          <w:p w14:paraId="3A1F2E7C" w14:textId="77777777" w:rsidR="00B619E7" w:rsidRPr="00FD6CC1" w:rsidRDefault="00B619E7" w:rsidP="00A504B2">
            <w:pPr>
              <w:tabs>
                <w:tab w:val="left" w:pos="142"/>
                <w:tab w:val="left" w:pos="612"/>
              </w:tabs>
              <w:spacing w:after="0"/>
              <w:ind w:left="-66"/>
              <w:jc w:val="both"/>
              <w:rPr>
                <w:rFonts w:ascii="Times New Roman" w:hAnsi="Times New Roman" w:cs="Times New Roman"/>
                <w:sz w:val="24"/>
                <w:szCs w:val="24"/>
              </w:rPr>
            </w:pPr>
          </w:p>
          <w:p w14:paraId="59471586" w14:textId="77777777" w:rsidR="00B619E7" w:rsidRPr="00FD6CC1" w:rsidRDefault="00B619E7" w:rsidP="00A504B2">
            <w:pPr>
              <w:tabs>
                <w:tab w:val="left" w:pos="142"/>
                <w:tab w:val="left" w:pos="612"/>
              </w:tabs>
              <w:suppressAutoHyphens/>
              <w:ind w:left="-66"/>
              <w:jc w:val="both"/>
              <w:rPr>
                <w:rFonts w:ascii="Times New Roman" w:hAnsi="Times New Roman" w:cs="Times New Roman"/>
                <w:bCs/>
                <w:sz w:val="24"/>
                <w:szCs w:val="24"/>
              </w:rPr>
            </w:pPr>
            <w:r w:rsidRPr="00FD6CC1">
              <w:rPr>
                <w:rFonts w:ascii="Times New Roman" w:hAnsi="Times New Roman" w:cs="Times New Roman"/>
                <w:b/>
                <w:sz w:val="24"/>
                <w:szCs w:val="24"/>
              </w:rPr>
              <w:t xml:space="preserve">3.2. The </w:t>
            </w:r>
            <w:r w:rsidRPr="00FD6CC1">
              <w:rPr>
                <w:rStyle w:val="ff2fc0fs10fu"/>
                <w:rFonts w:ascii="Times New Roman" w:hAnsi="Times New Roman" w:cs="Times New Roman"/>
                <w:b/>
                <w:sz w:val="24"/>
                <w:szCs w:val="24"/>
              </w:rPr>
              <w:t>Council</w:t>
            </w:r>
            <w:r w:rsidRPr="00FD6CC1">
              <w:rPr>
                <w:rStyle w:val="ff2fc0fs10fu"/>
                <w:rFonts w:ascii="Times New Roman" w:hAnsi="Times New Roman" w:cs="Times New Roman"/>
                <w:b/>
                <w:sz w:val="24"/>
                <w:szCs w:val="24"/>
                <w:lang w:val="en-US"/>
              </w:rPr>
              <w:t>,</w:t>
            </w:r>
            <w:r w:rsidRPr="00FD6CC1">
              <w:rPr>
                <w:rFonts w:ascii="Times New Roman" w:hAnsi="Times New Roman" w:cs="Times New Roman"/>
                <w:b/>
                <w:bCs/>
                <w:color w:val="000000"/>
                <w:sz w:val="24"/>
                <w:szCs w:val="24"/>
                <w:bdr w:val="none" w:sz="0" w:space="0" w:color="auto" w:frame="1"/>
              </w:rPr>
              <w:t xml:space="preserve"> </w:t>
            </w:r>
            <w:r w:rsidRPr="00FD6CC1">
              <w:rPr>
                <w:rFonts w:ascii="Times New Roman" w:hAnsi="Times New Roman" w:cs="Times New Roman"/>
                <w:b/>
                <w:bCs/>
                <w:sz w:val="24"/>
                <w:szCs w:val="24"/>
              </w:rPr>
              <w:t>within its respective mandate and subject to available resources,</w:t>
            </w:r>
            <w:r w:rsidRPr="00FD6CC1">
              <w:rPr>
                <w:rFonts w:ascii="Times New Roman" w:hAnsi="Times New Roman" w:cs="Times New Roman"/>
                <w:bCs/>
                <w:sz w:val="24"/>
                <w:szCs w:val="24"/>
              </w:rPr>
              <w:t xml:space="preserve"> shall carry out all organizational and legal measures to support the following tasks for the types of work indicated within the framework of IOM, namely:</w:t>
            </w:r>
          </w:p>
          <w:p w14:paraId="1711A4A7" w14:textId="77777777" w:rsidR="00B619E7" w:rsidRPr="00FD6CC1" w:rsidRDefault="00B619E7" w:rsidP="00A504B2">
            <w:pPr>
              <w:pStyle w:val="af1"/>
              <w:numPr>
                <w:ilvl w:val="0"/>
                <w:numId w:val="26"/>
              </w:numPr>
              <w:tabs>
                <w:tab w:val="left" w:pos="142"/>
                <w:tab w:val="left" w:pos="612"/>
              </w:tabs>
              <w:spacing w:after="0" w:line="240" w:lineRule="auto"/>
              <w:ind w:left="-66" w:firstLine="0"/>
              <w:contextualSpacing w:val="0"/>
              <w:jc w:val="both"/>
              <w:rPr>
                <w:rFonts w:ascii="Times New Roman" w:hAnsi="Times New Roman" w:cs="Times New Roman"/>
                <w:bCs/>
                <w:sz w:val="24"/>
                <w:szCs w:val="24"/>
                <w:lang w:val="uk-UA"/>
              </w:rPr>
            </w:pPr>
            <w:r w:rsidRPr="00FD6CC1">
              <w:rPr>
                <w:rFonts w:ascii="Times New Roman" w:hAnsi="Times New Roman" w:cs="Times New Roman"/>
                <w:bCs/>
                <w:sz w:val="24"/>
                <w:szCs w:val="24"/>
                <w:lang w:val="uk-UA"/>
              </w:rPr>
              <w:t>perform the functions of the construction Client to comply with the submission, management and registration of all construction related documents, such as but not limited to design approvals, permits, commissioning and other matters related to construction in accordance with Ukrainian legislation.</w:t>
            </w:r>
          </w:p>
          <w:p w14:paraId="1AE64E85" w14:textId="77777777" w:rsidR="00B619E7" w:rsidRPr="00FD6CC1" w:rsidRDefault="00B619E7" w:rsidP="00A504B2">
            <w:pPr>
              <w:tabs>
                <w:tab w:val="left" w:pos="142"/>
                <w:tab w:val="left" w:pos="612"/>
              </w:tabs>
              <w:ind w:left="-66"/>
              <w:jc w:val="both"/>
              <w:rPr>
                <w:rFonts w:ascii="Times New Roman" w:hAnsi="Times New Roman" w:cs="Times New Roman"/>
                <w:sz w:val="24"/>
                <w:szCs w:val="24"/>
              </w:rPr>
            </w:pPr>
          </w:p>
          <w:p w14:paraId="2A544A61" w14:textId="77777777" w:rsidR="00B619E7" w:rsidRPr="00FD6CC1" w:rsidRDefault="00B619E7" w:rsidP="00A504B2">
            <w:pPr>
              <w:pStyle w:val="af1"/>
              <w:numPr>
                <w:ilvl w:val="0"/>
                <w:numId w:val="26"/>
              </w:numPr>
              <w:tabs>
                <w:tab w:val="left" w:pos="142"/>
                <w:tab w:val="left" w:pos="612"/>
              </w:tabs>
              <w:spacing w:after="0" w:line="240" w:lineRule="auto"/>
              <w:ind w:left="-66" w:firstLine="0"/>
              <w:contextualSpacing w:val="0"/>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provide the contractor selected by IOM with access to the buildings and the adjacent areas where the Works will be carried out for the duration of the Works and allocate sites near the buildings for the installation of a containers for collecting construction waste.</w:t>
            </w:r>
          </w:p>
          <w:p w14:paraId="7EB63B55" w14:textId="77777777" w:rsidR="00B619E7" w:rsidRPr="00FD6CC1" w:rsidRDefault="00B619E7" w:rsidP="00A504B2">
            <w:pPr>
              <w:pStyle w:val="af1"/>
              <w:numPr>
                <w:ilvl w:val="0"/>
                <w:numId w:val="26"/>
              </w:numPr>
              <w:tabs>
                <w:tab w:val="left" w:pos="142"/>
                <w:tab w:val="left" w:pos="612"/>
              </w:tabs>
              <w:spacing w:after="0" w:line="240" w:lineRule="auto"/>
              <w:ind w:left="-66" w:firstLine="0"/>
              <w:contextualSpacing w:val="0"/>
              <w:jc w:val="both"/>
              <w:rPr>
                <w:rFonts w:ascii="Times New Roman" w:eastAsiaTheme="minorEastAsia" w:hAnsi="Times New Roman" w:cs="Times New Roman"/>
                <w:sz w:val="24"/>
                <w:szCs w:val="24"/>
                <w:lang w:val="uk-UA"/>
              </w:rPr>
            </w:pPr>
            <w:r w:rsidRPr="00FD6CC1">
              <w:rPr>
                <w:rFonts w:ascii="Times New Roman" w:eastAsiaTheme="minorEastAsia" w:hAnsi="Times New Roman" w:cs="Times New Roman"/>
                <w:sz w:val="24"/>
                <w:szCs w:val="24"/>
                <w:lang w:val="uk-UA"/>
              </w:rPr>
              <w:t>To carry out and/or ensure the completion of all necessary registration procedures that will enable the Property to be used exclusively for the purposes and objectives of the Rehabilitation Centre’s activities, namely:</w:t>
            </w:r>
          </w:p>
          <w:p w14:paraId="300F32C0" w14:textId="77777777" w:rsidR="00B619E7" w:rsidRPr="00FD6CC1" w:rsidRDefault="00B619E7" w:rsidP="00A504B2">
            <w:pPr>
              <w:pStyle w:val="af1"/>
              <w:tabs>
                <w:tab w:val="left" w:pos="142"/>
                <w:tab w:val="left" w:pos="612"/>
              </w:tabs>
              <w:ind w:left="-66"/>
              <w:jc w:val="both"/>
              <w:rPr>
                <w:rFonts w:ascii="Times New Roman" w:eastAsiaTheme="minorEastAsia" w:hAnsi="Times New Roman" w:cs="Times New Roman"/>
                <w:sz w:val="24"/>
                <w:szCs w:val="24"/>
                <w:lang w:val="uk-UA"/>
              </w:rPr>
            </w:pPr>
            <w:r w:rsidRPr="00FD6CC1">
              <w:rPr>
                <w:rFonts w:ascii="Times New Roman" w:eastAsiaTheme="minorEastAsia" w:hAnsi="Times New Roman" w:cs="Times New Roman"/>
                <w:sz w:val="24"/>
                <w:szCs w:val="24"/>
                <w:lang w:val="uk-UA"/>
              </w:rPr>
              <w:t xml:space="preserve">-to designate the Property as a separate object; </w:t>
            </w:r>
          </w:p>
          <w:p w14:paraId="521AC7CA" w14:textId="77777777" w:rsidR="00B619E7" w:rsidRPr="00FD6CC1" w:rsidRDefault="00B619E7" w:rsidP="00A504B2">
            <w:pPr>
              <w:pStyle w:val="af1"/>
              <w:tabs>
                <w:tab w:val="left" w:pos="142"/>
                <w:tab w:val="left" w:pos="612"/>
              </w:tabs>
              <w:ind w:left="-66"/>
              <w:jc w:val="both"/>
              <w:rPr>
                <w:rFonts w:ascii="Times New Roman" w:eastAsiaTheme="minorEastAsia" w:hAnsi="Times New Roman" w:cs="Times New Roman"/>
                <w:sz w:val="24"/>
                <w:szCs w:val="24"/>
                <w:lang w:val="uk-UA"/>
              </w:rPr>
            </w:pPr>
            <w:r w:rsidRPr="00FD6CC1">
              <w:rPr>
                <w:rFonts w:ascii="Times New Roman" w:eastAsiaTheme="minorEastAsia" w:hAnsi="Times New Roman" w:cs="Times New Roman"/>
                <w:sz w:val="24"/>
                <w:szCs w:val="24"/>
                <w:lang w:val="uk-UA"/>
              </w:rPr>
              <w:t xml:space="preserve">-to bring the functional purpose of the Property into line with its use by the Rehabilitation Centre within the scope of its activities; </w:t>
            </w:r>
          </w:p>
          <w:p w14:paraId="686F7AA1" w14:textId="77777777" w:rsidR="00B619E7" w:rsidRPr="00FD6CC1" w:rsidRDefault="00B619E7" w:rsidP="00A504B2">
            <w:pPr>
              <w:pStyle w:val="af1"/>
              <w:tabs>
                <w:tab w:val="left" w:pos="142"/>
                <w:tab w:val="left" w:pos="612"/>
              </w:tabs>
              <w:ind w:left="-66"/>
              <w:jc w:val="both"/>
              <w:rPr>
                <w:rFonts w:ascii="Times New Roman" w:eastAsiaTheme="minorEastAsia" w:hAnsi="Times New Roman" w:cs="Times New Roman"/>
                <w:sz w:val="24"/>
                <w:szCs w:val="24"/>
                <w:lang w:val="uk-UA"/>
              </w:rPr>
            </w:pPr>
            <w:r w:rsidRPr="00FD6CC1">
              <w:rPr>
                <w:rFonts w:ascii="Times New Roman" w:eastAsiaTheme="minorEastAsia" w:hAnsi="Times New Roman" w:cs="Times New Roman"/>
                <w:sz w:val="24"/>
                <w:szCs w:val="24"/>
                <w:lang w:val="uk-UA"/>
              </w:rPr>
              <w:t xml:space="preserve">-to assign a postal address to the Property; </w:t>
            </w:r>
          </w:p>
          <w:p w14:paraId="17C0620F" w14:textId="77777777" w:rsidR="00B619E7" w:rsidRPr="00FD6CC1" w:rsidRDefault="00B619E7" w:rsidP="00A504B2">
            <w:pPr>
              <w:pStyle w:val="af1"/>
              <w:tabs>
                <w:tab w:val="left" w:pos="142"/>
                <w:tab w:val="left" w:pos="612"/>
              </w:tabs>
              <w:ind w:left="-66"/>
              <w:jc w:val="both"/>
              <w:rPr>
                <w:rFonts w:ascii="Times New Roman" w:eastAsiaTheme="minorEastAsia" w:hAnsi="Times New Roman" w:cs="Times New Roman"/>
                <w:sz w:val="24"/>
                <w:szCs w:val="24"/>
                <w:lang w:val="uk-UA"/>
              </w:rPr>
            </w:pPr>
            <w:r w:rsidRPr="00FD6CC1">
              <w:rPr>
                <w:rFonts w:ascii="Times New Roman" w:eastAsiaTheme="minorEastAsia" w:hAnsi="Times New Roman" w:cs="Times New Roman"/>
                <w:sz w:val="24"/>
                <w:szCs w:val="24"/>
                <w:lang w:val="uk-UA"/>
              </w:rPr>
              <w:t xml:space="preserve">-to extract the land plot on which the Property is situated and assign it a separate cadastral number with a designated purpose corresponding to the activities of the Rehabilitation Centre. </w:t>
            </w:r>
          </w:p>
          <w:p w14:paraId="4A7E9EAF" w14:textId="77777777" w:rsidR="00B619E7" w:rsidRDefault="00B619E7" w:rsidP="00A504B2">
            <w:pPr>
              <w:spacing w:after="0"/>
              <w:ind w:left="-66"/>
              <w:rPr>
                <w:rFonts w:ascii="Times New Roman" w:hAnsi="Times New Roman" w:cs="Times New Roman"/>
                <w:sz w:val="24"/>
                <w:szCs w:val="24"/>
                <w:lang w:val="uk-UA"/>
              </w:rPr>
            </w:pPr>
          </w:p>
          <w:p w14:paraId="7A67C03F" w14:textId="77777777" w:rsidR="00FD6CC1" w:rsidRDefault="00FD6CC1" w:rsidP="00A504B2">
            <w:pPr>
              <w:spacing w:after="0"/>
              <w:ind w:left="-66"/>
              <w:rPr>
                <w:rFonts w:ascii="Times New Roman" w:hAnsi="Times New Roman" w:cs="Times New Roman"/>
                <w:sz w:val="24"/>
                <w:szCs w:val="24"/>
                <w:lang w:val="uk-UA"/>
              </w:rPr>
            </w:pPr>
          </w:p>
          <w:p w14:paraId="794738CE" w14:textId="77777777" w:rsidR="00FD6CC1" w:rsidRDefault="00FD6CC1" w:rsidP="00A504B2">
            <w:pPr>
              <w:spacing w:after="0"/>
              <w:ind w:left="-66"/>
              <w:rPr>
                <w:rFonts w:ascii="Times New Roman" w:hAnsi="Times New Roman" w:cs="Times New Roman"/>
                <w:sz w:val="24"/>
                <w:szCs w:val="24"/>
                <w:lang w:val="uk-UA"/>
              </w:rPr>
            </w:pPr>
          </w:p>
          <w:p w14:paraId="3C5B23DB" w14:textId="77777777" w:rsidR="00FD6CC1" w:rsidRDefault="00FD6CC1" w:rsidP="00A504B2">
            <w:pPr>
              <w:spacing w:after="0"/>
              <w:ind w:left="-66"/>
              <w:rPr>
                <w:rFonts w:ascii="Times New Roman" w:hAnsi="Times New Roman" w:cs="Times New Roman"/>
                <w:sz w:val="24"/>
                <w:szCs w:val="24"/>
                <w:lang w:val="uk-UA"/>
              </w:rPr>
            </w:pPr>
          </w:p>
          <w:p w14:paraId="0F7B6D7E" w14:textId="77777777" w:rsidR="00FD6CC1" w:rsidRPr="00FD6CC1" w:rsidRDefault="00FD6CC1" w:rsidP="00A504B2">
            <w:pPr>
              <w:spacing w:after="0"/>
              <w:ind w:left="-66"/>
              <w:rPr>
                <w:rFonts w:ascii="Times New Roman" w:hAnsi="Times New Roman" w:cs="Times New Roman"/>
                <w:sz w:val="24"/>
                <w:szCs w:val="24"/>
                <w:lang w:val="uk-UA"/>
              </w:rPr>
            </w:pPr>
          </w:p>
          <w:p w14:paraId="769A731E" w14:textId="77777777" w:rsidR="00B619E7" w:rsidRPr="00FD6CC1" w:rsidRDefault="00B619E7" w:rsidP="00A504B2">
            <w:pPr>
              <w:pStyle w:val="af1"/>
              <w:numPr>
                <w:ilvl w:val="0"/>
                <w:numId w:val="26"/>
              </w:numPr>
              <w:tabs>
                <w:tab w:val="left" w:pos="142"/>
                <w:tab w:val="left" w:pos="612"/>
              </w:tabs>
              <w:spacing w:after="0" w:line="240" w:lineRule="auto"/>
              <w:ind w:left="-66" w:firstLine="0"/>
              <w:contextualSpacing w:val="0"/>
              <w:jc w:val="both"/>
              <w:rPr>
                <w:rFonts w:ascii="Times New Roman" w:hAnsi="Times New Roman" w:cs="Times New Roman"/>
                <w:bCs/>
                <w:sz w:val="24"/>
                <w:szCs w:val="24"/>
                <w:lang w:val="uk-UA"/>
              </w:rPr>
            </w:pPr>
            <w:r w:rsidRPr="00FD6CC1">
              <w:rPr>
                <w:rFonts w:ascii="Times New Roman" w:hAnsi="Times New Roman" w:cs="Times New Roman"/>
                <w:bCs/>
                <w:sz w:val="24"/>
                <w:szCs w:val="24"/>
                <w:lang w:val="uk-UA"/>
              </w:rPr>
              <w:t>remove or not create obstacles for the contractor in the carrying out of the Works by its employees and for IOM in monitoring the Works.</w:t>
            </w:r>
          </w:p>
          <w:p w14:paraId="1E3F340C" w14:textId="77777777" w:rsidR="00B619E7" w:rsidRPr="00FD6CC1" w:rsidRDefault="00B619E7" w:rsidP="00A504B2">
            <w:pPr>
              <w:pStyle w:val="af1"/>
              <w:numPr>
                <w:ilvl w:val="0"/>
                <w:numId w:val="26"/>
              </w:numPr>
              <w:tabs>
                <w:tab w:val="left" w:pos="142"/>
                <w:tab w:val="left" w:pos="612"/>
              </w:tabs>
              <w:spacing w:after="0" w:line="240" w:lineRule="auto"/>
              <w:ind w:left="-66" w:firstLine="0"/>
              <w:contextualSpacing w:val="0"/>
              <w:jc w:val="both"/>
              <w:rPr>
                <w:rFonts w:ascii="Times New Roman" w:hAnsi="Times New Roman" w:cs="Times New Roman"/>
                <w:sz w:val="24"/>
                <w:szCs w:val="24"/>
              </w:rPr>
            </w:pPr>
            <w:r w:rsidRPr="00FD6CC1">
              <w:rPr>
                <w:rFonts w:ascii="Times New Roman" w:hAnsi="Times New Roman" w:cs="Times New Roman"/>
                <w:sz w:val="24"/>
                <w:szCs w:val="24"/>
              </w:rPr>
              <w:t>upon completion of the construction works and/or provision of services, to accept them by signing the relevant Handover Deed, provided there is confirmation that the works/services have been performed in accordance with the agreed technical requirements and contractual conditions; including, where necessary, works/services forming part of the overall project, prior to the commissioning of the relevant facility as a whole.</w:t>
            </w:r>
          </w:p>
          <w:p w14:paraId="79BC646E" w14:textId="77777777" w:rsidR="00B619E7" w:rsidRPr="00FD6CC1" w:rsidRDefault="00B619E7" w:rsidP="00A504B2">
            <w:pPr>
              <w:pStyle w:val="af1"/>
              <w:numPr>
                <w:ilvl w:val="0"/>
                <w:numId w:val="26"/>
              </w:numPr>
              <w:tabs>
                <w:tab w:val="left" w:pos="142"/>
                <w:tab w:val="left" w:pos="612"/>
              </w:tabs>
              <w:spacing w:after="0" w:line="240" w:lineRule="auto"/>
              <w:ind w:left="-66" w:firstLine="0"/>
              <w:contextualSpacing w:val="0"/>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 xml:space="preserve">provide comprehensive assistance in the implementation of activities within the framework of the Project in the territory of the </w:t>
            </w:r>
            <w:r w:rsidRPr="00FD6CC1">
              <w:rPr>
                <w:rFonts w:ascii="Times New Roman" w:eastAsia="Calibri" w:hAnsi="Times New Roman" w:cs="Times New Roman"/>
                <w:color w:val="000000" w:themeColor="text1"/>
                <w:sz w:val="24"/>
                <w:szCs w:val="24"/>
                <w:lang w:val="uk-UA"/>
              </w:rPr>
              <w:t>Romny city, Sumy Oblast</w:t>
            </w:r>
            <w:r w:rsidRPr="00FD6CC1">
              <w:rPr>
                <w:rFonts w:ascii="Times New Roman" w:hAnsi="Times New Roman" w:cs="Times New Roman"/>
                <w:sz w:val="24"/>
                <w:szCs w:val="24"/>
                <w:lang w:val="uk-UA"/>
              </w:rPr>
              <w:t xml:space="preserve"> in accordance with applicable environmental and social standards and relevant donor requirements.</w:t>
            </w:r>
          </w:p>
          <w:p w14:paraId="4B65D961" w14:textId="77777777" w:rsidR="00B619E7" w:rsidRPr="00FD6CC1" w:rsidRDefault="00B619E7" w:rsidP="00A504B2">
            <w:pPr>
              <w:pStyle w:val="af1"/>
              <w:numPr>
                <w:ilvl w:val="0"/>
                <w:numId w:val="26"/>
              </w:numPr>
              <w:tabs>
                <w:tab w:val="left" w:pos="142"/>
                <w:tab w:val="left" w:pos="612"/>
              </w:tabs>
              <w:spacing w:after="0" w:line="240" w:lineRule="auto"/>
              <w:ind w:left="-66" w:firstLine="0"/>
              <w:contextualSpacing w:val="0"/>
              <w:jc w:val="both"/>
              <w:rPr>
                <w:rFonts w:ascii="Times New Roman" w:hAnsi="Times New Roman" w:cs="Times New Roman"/>
                <w:bCs/>
                <w:sz w:val="24"/>
                <w:szCs w:val="24"/>
                <w:lang w:val="uk-UA"/>
              </w:rPr>
            </w:pPr>
            <w:r w:rsidRPr="00FD6CC1">
              <w:rPr>
                <w:rFonts w:ascii="Times New Roman" w:hAnsi="Times New Roman" w:cs="Times New Roman"/>
                <w:bCs/>
                <w:sz w:val="24"/>
                <w:szCs w:val="24"/>
                <w:lang w:val="uk-UA"/>
              </w:rPr>
              <w:t>provide proof related to the responsibilities and accomplishments done; by the Council as outlined in the Memorandum, at the request of IOM.</w:t>
            </w:r>
          </w:p>
          <w:p w14:paraId="1D513D2D" w14:textId="77777777" w:rsidR="00B619E7" w:rsidRPr="00FD6CC1" w:rsidRDefault="00B619E7" w:rsidP="00A504B2">
            <w:pPr>
              <w:pStyle w:val="af1"/>
              <w:numPr>
                <w:ilvl w:val="0"/>
                <w:numId w:val="26"/>
              </w:numPr>
              <w:tabs>
                <w:tab w:val="left" w:pos="142"/>
                <w:tab w:val="left" w:pos="612"/>
              </w:tabs>
              <w:spacing w:after="0" w:line="240" w:lineRule="auto"/>
              <w:ind w:left="-66" w:firstLine="0"/>
              <w:contextualSpacing w:val="0"/>
              <w:jc w:val="both"/>
              <w:rPr>
                <w:rFonts w:ascii="Times New Roman" w:hAnsi="Times New Roman" w:cs="Times New Roman"/>
                <w:bCs/>
                <w:sz w:val="24"/>
                <w:szCs w:val="24"/>
                <w:lang w:val="uk-UA"/>
              </w:rPr>
            </w:pPr>
            <w:r w:rsidRPr="00FD6CC1">
              <w:rPr>
                <w:rFonts w:ascii="Times New Roman" w:hAnsi="Times New Roman" w:cs="Times New Roman"/>
                <w:bCs/>
                <w:sz w:val="24"/>
                <w:szCs w:val="24"/>
                <w:lang w:val="uk-UA"/>
              </w:rPr>
              <w:t>ensure that all property acquired during Project implementation is used and alienated only for the benefit of the territorial community.</w:t>
            </w:r>
          </w:p>
          <w:p w14:paraId="50A4A025" w14:textId="77777777" w:rsidR="00B619E7" w:rsidRPr="00FD6CC1" w:rsidRDefault="00B619E7" w:rsidP="00A504B2">
            <w:pPr>
              <w:pStyle w:val="af1"/>
              <w:tabs>
                <w:tab w:val="left" w:pos="142"/>
                <w:tab w:val="left" w:pos="612"/>
              </w:tabs>
              <w:ind w:left="-66"/>
              <w:jc w:val="both"/>
              <w:rPr>
                <w:rFonts w:ascii="Times New Roman" w:hAnsi="Times New Roman" w:cs="Times New Roman"/>
                <w:bCs/>
                <w:sz w:val="24"/>
                <w:szCs w:val="24"/>
                <w:lang w:val="uk-UA"/>
              </w:rPr>
            </w:pPr>
          </w:p>
          <w:p w14:paraId="56A07924" w14:textId="77777777" w:rsidR="00B619E7" w:rsidRPr="00FD6CC1" w:rsidRDefault="00B619E7" w:rsidP="00A504B2">
            <w:pPr>
              <w:pStyle w:val="af1"/>
              <w:numPr>
                <w:ilvl w:val="0"/>
                <w:numId w:val="26"/>
              </w:numPr>
              <w:tabs>
                <w:tab w:val="left" w:pos="142"/>
                <w:tab w:val="left" w:pos="612"/>
              </w:tabs>
              <w:spacing w:after="0" w:line="240" w:lineRule="auto"/>
              <w:ind w:left="-66" w:firstLine="0"/>
              <w:contextualSpacing w:val="0"/>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 xml:space="preserve">make all reasonable efforts to operate and maintain all property acquired during Project implementation. </w:t>
            </w:r>
          </w:p>
          <w:p w14:paraId="655441C7" w14:textId="77777777" w:rsidR="00B619E7" w:rsidRPr="00FD6CC1" w:rsidRDefault="00B619E7" w:rsidP="00A504B2">
            <w:pPr>
              <w:pStyle w:val="af1"/>
              <w:tabs>
                <w:tab w:val="left" w:pos="142"/>
                <w:tab w:val="left" w:pos="612"/>
              </w:tabs>
              <w:ind w:left="-66"/>
              <w:jc w:val="both"/>
              <w:rPr>
                <w:rFonts w:ascii="Times New Roman" w:eastAsia="Calibri" w:hAnsi="Times New Roman" w:cs="Times New Roman"/>
                <w:sz w:val="24"/>
                <w:szCs w:val="24"/>
                <w:lang w:val="uk-UA"/>
              </w:rPr>
            </w:pPr>
            <w:r w:rsidRPr="00FD6CC1">
              <w:rPr>
                <w:rFonts w:ascii="Times New Roman" w:eastAsia="Calibri" w:hAnsi="Times New Roman" w:cs="Times New Roman"/>
                <w:b/>
                <w:bCs/>
                <w:sz w:val="24"/>
                <w:szCs w:val="24"/>
                <w:lang w:val="uk-UA"/>
              </w:rPr>
              <w:t>3.2.</w:t>
            </w:r>
            <w:r w:rsidRPr="00FD6CC1">
              <w:rPr>
                <w:rFonts w:ascii="Times New Roman" w:eastAsia="Calibri" w:hAnsi="Times New Roman" w:cs="Times New Roman"/>
                <w:b/>
                <w:bCs/>
                <w:sz w:val="24"/>
                <w:szCs w:val="24"/>
                <w:lang w:val="en-US"/>
              </w:rPr>
              <w:t>10</w:t>
            </w:r>
            <w:r w:rsidRPr="00FD6CC1">
              <w:rPr>
                <w:rFonts w:ascii="Times New Roman" w:eastAsia="Calibri" w:hAnsi="Times New Roman" w:cs="Times New Roman"/>
                <w:b/>
                <w:bCs/>
                <w:sz w:val="24"/>
                <w:szCs w:val="24"/>
                <w:lang w:val="uk-UA"/>
              </w:rPr>
              <w:t>.</w:t>
            </w:r>
            <w:r w:rsidRPr="00FD6CC1">
              <w:rPr>
                <w:rFonts w:ascii="Times New Roman" w:eastAsia="Calibri" w:hAnsi="Times New Roman" w:cs="Times New Roman"/>
                <w:sz w:val="24"/>
                <w:szCs w:val="24"/>
                <w:lang w:val="uk-UA"/>
              </w:rPr>
              <w:t xml:space="preserve"> provide approved Design Project Documentation necessary for IOM to successfully carry out the works related to the drilling of one artesian well listed under article 1.1b.</w:t>
            </w:r>
          </w:p>
          <w:p w14:paraId="6C6C581E" w14:textId="77777777" w:rsidR="00B619E7" w:rsidRPr="00FD6CC1" w:rsidRDefault="00B619E7" w:rsidP="00A504B2">
            <w:pPr>
              <w:pStyle w:val="af1"/>
              <w:tabs>
                <w:tab w:val="left" w:pos="142"/>
                <w:tab w:val="left" w:pos="612"/>
              </w:tabs>
              <w:ind w:left="-66"/>
              <w:jc w:val="both"/>
              <w:rPr>
                <w:rFonts w:ascii="Times New Roman" w:hAnsi="Times New Roman" w:cs="Times New Roman"/>
                <w:sz w:val="24"/>
                <w:szCs w:val="24"/>
                <w:lang w:val="en-US"/>
              </w:rPr>
            </w:pPr>
            <w:r w:rsidRPr="00FD6CC1">
              <w:rPr>
                <w:rFonts w:ascii="Times New Roman" w:hAnsi="Times New Roman" w:cs="Times New Roman"/>
                <w:b/>
                <w:bCs/>
                <w:sz w:val="24"/>
                <w:szCs w:val="24"/>
                <w:lang w:val="uk-UA"/>
              </w:rPr>
              <w:t>3.2.1</w:t>
            </w:r>
            <w:r w:rsidRPr="00FD6CC1">
              <w:rPr>
                <w:rFonts w:ascii="Times New Roman" w:hAnsi="Times New Roman" w:cs="Times New Roman"/>
                <w:b/>
                <w:bCs/>
                <w:sz w:val="24"/>
                <w:szCs w:val="24"/>
                <w:lang w:val="en-US"/>
              </w:rPr>
              <w:t>1</w:t>
            </w:r>
            <w:r w:rsidRPr="00FD6CC1">
              <w:rPr>
                <w:rFonts w:ascii="Times New Roman" w:hAnsi="Times New Roman" w:cs="Times New Roman"/>
                <w:b/>
                <w:bCs/>
                <w:sz w:val="24"/>
                <w:szCs w:val="24"/>
                <w:lang w:val="uk-UA"/>
              </w:rPr>
              <w:t xml:space="preserve"> </w:t>
            </w:r>
            <w:r w:rsidRPr="00FD6CC1">
              <w:rPr>
                <w:rFonts w:ascii="Times New Roman" w:hAnsi="Times New Roman" w:cs="Times New Roman"/>
                <w:sz w:val="24"/>
                <w:szCs w:val="24"/>
                <w:lang w:val="en-US"/>
              </w:rPr>
              <w:t>e</w:t>
            </w:r>
            <w:r w:rsidRPr="00FD6CC1">
              <w:rPr>
                <w:rFonts w:ascii="Times New Roman" w:hAnsi="Times New Roman" w:cs="Times New Roman"/>
                <w:sz w:val="24"/>
                <w:szCs w:val="24"/>
                <w:lang w:val="uk-UA"/>
              </w:rPr>
              <w:t>nsure that the Rehabilitation Centre is equipped with the necessary furniture, equipment, inventory, and other material and technical resources sufficient for its full functioning after the completion of the project, as well as guarantee their proper maintenance, operation, and use in accordance with their intended purpose.</w:t>
            </w:r>
          </w:p>
          <w:p w14:paraId="137D5529" w14:textId="77777777" w:rsidR="00B619E7" w:rsidRPr="00FD6CC1" w:rsidRDefault="00B619E7" w:rsidP="00A504B2">
            <w:pPr>
              <w:pStyle w:val="af1"/>
              <w:tabs>
                <w:tab w:val="left" w:pos="142"/>
                <w:tab w:val="left" w:pos="612"/>
              </w:tabs>
              <w:ind w:left="-66"/>
              <w:jc w:val="both"/>
              <w:rPr>
                <w:rFonts w:ascii="Times New Roman" w:hAnsi="Times New Roman" w:cs="Times New Roman"/>
                <w:sz w:val="24"/>
                <w:szCs w:val="24"/>
                <w:lang w:val="en-US"/>
              </w:rPr>
            </w:pPr>
          </w:p>
          <w:p w14:paraId="4A38CCDA" w14:textId="77777777" w:rsidR="00B619E7" w:rsidRPr="00FD6CC1" w:rsidRDefault="00B619E7" w:rsidP="00A504B2">
            <w:pPr>
              <w:pStyle w:val="af1"/>
              <w:tabs>
                <w:tab w:val="left" w:pos="142"/>
                <w:tab w:val="left" w:pos="612"/>
              </w:tabs>
              <w:ind w:left="-66"/>
              <w:jc w:val="both"/>
              <w:rPr>
                <w:rFonts w:ascii="Times New Roman" w:hAnsi="Times New Roman" w:cs="Times New Roman"/>
                <w:sz w:val="24"/>
                <w:szCs w:val="24"/>
                <w:lang w:val="en-US"/>
              </w:rPr>
            </w:pPr>
          </w:p>
          <w:p w14:paraId="0017A190" w14:textId="77777777" w:rsidR="00B619E7" w:rsidRPr="00FD6CC1" w:rsidRDefault="00B619E7" w:rsidP="00A504B2">
            <w:pPr>
              <w:pStyle w:val="af1"/>
              <w:tabs>
                <w:tab w:val="left" w:pos="142"/>
                <w:tab w:val="left" w:pos="612"/>
              </w:tabs>
              <w:ind w:left="-66"/>
              <w:jc w:val="both"/>
              <w:rPr>
                <w:rFonts w:ascii="Times New Roman" w:hAnsi="Times New Roman" w:cs="Times New Roman"/>
                <w:sz w:val="24"/>
                <w:szCs w:val="24"/>
                <w:lang w:val="en-US"/>
              </w:rPr>
            </w:pPr>
          </w:p>
          <w:p w14:paraId="30E9872D" w14:textId="77777777" w:rsidR="00B619E7" w:rsidRPr="00FD6CC1" w:rsidRDefault="00B619E7" w:rsidP="00A504B2">
            <w:pPr>
              <w:pStyle w:val="af1"/>
              <w:tabs>
                <w:tab w:val="left" w:pos="142"/>
                <w:tab w:val="left" w:pos="612"/>
              </w:tabs>
              <w:spacing w:after="0"/>
              <w:ind w:left="-66"/>
              <w:jc w:val="both"/>
              <w:rPr>
                <w:rFonts w:ascii="Times New Roman" w:hAnsi="Times New Roman" w:cs="Times New Roman"/>
                <w:b/>
                <w:bCs/>
                <w:sz w:val="24"/>
                <w:szCs w:val="24"/>
                <w:lang w:val="en-US"/>
              </w:rPr>
            </w:pPr>
            <w:r w:rsidRPr="00FD6CC1">
              <w:rPr>
                <w:rFonts w:ascii="Times New Roman" w:hAnsi="Times New Roman" w:cs="Times New Roman"/>
                <w:b/>
                <w:bCs/>
                <w:sz w:val="24"/>
                <w:szCs w:val="24"/>
              </w:rPr>
              <w:t>3.2.12</w:t>
            </w:r>
            <w:r w:rsidRPr="00FD6CC1">
              <w:rPr>
                <w:rFonts w:ascii="Times New Roman" w:hAnsi="Times New Roman" w:cs="Times New Roman"/>
                <w:sz w:val="24"/>
                <w:szCs w:val="24"/>
              </w:rPr>
              <w:t>. maintain communication with IOM after Project completion</w:t>
            </w:r>
            <w:r w:rsidRPr="00FD6CC1">
              <w:rPr>
                <w:rFonts w:ascii="Times New Roman" w:hAnsi="Times New Roman" w:cs="Times New Roman"/>
                <w:sz w:val="24"/>
                <w:szCs w:val="24"/>
                <w:lang w:val="uk-UA"/>
              </w:rPr>
              <w:t xml:space="preserve"> </w:t>
            </w:r>
            <w:r w:rsidRPr="00FD6CC1">
              <w:rPr>
                <w:rFonts w:ascii="Times New Roman" w:hAnsi="Times New Roman" w:cs="Times New Roman"/>
                <w:sz w:val="24"/>
                <w:szCs w:val="24"/>
                <w:lang w:val="en-US"/>
              </w:rPr>
              <w:t xml:space="preserve">and </w:t>
            </w:r>
            <w:r w:rsidRPr="00FD6CC1">
              <w:rPr>
                <w:rFonts w:ascii="Times New Roman" w:hAnsi="Times New Roman" w:cs="Times New Roman"/>
                <w:sz w:val="24"/>
                <w:szCs w:val="24"/>
                <w:lang w:val="uk-UA"/>
              </w:rPr>
              <w:t xml:space="preserve">upon </w:t>
            </w:r>
            <w:r w:rsidRPr="00FD6CC1">
              <w:rPr>
                <w:rFonts w:ascii="Times New Roman" w:hAnsi="Times New Roman" w:cs="Times New Roman"/>
                <w:sz w:val="24"/>
                <w:szCs w:val="24"/>
                <w:lang w:val="en-US"/>
              </w:rPr>
              <w:t xml:space="preserve">IOM’s </w:t>
            </w:r>
            <w:r w:rsidRPr="00FD6CC1">
              <w:rPr>
                <w:rFonts w:ascii="Times New Roman" w:hAnsi="Times New Roman" w:cs="Times New Roman"/>
                <w:sz w:val="24"/>
                <w:szCs w:val="24"/>
                <w:lang w:val="uk-UA"/>
              </w:rPr>
              <w:t xml:space="preserve">request </w:t>
            </w:r>
            <w:r w:rsidRPr="00FD6CC1">
              <w:rPr>
                <w:rFonts w:ascii="Times New Roman" w:hAnsi="Times New Roman" w:cs="Times New Roman"/>
                <w:sz w:val="24"/>
                <w:szCs w:val="24"/>
              </w:rPr>
              <w:t xml:space="preserve">provide information on Project impact on living conditions, infrastructure performance, access to water supply and sanitation services of community </w:t>
            </w:r>
            <w:r w:rsidRPr="00FD6CC1">
              <w:rPr>
                <w:rFonts w:ascii="Times New Roman" w:hAnsi="Times New Roman" w:cs="Times New Roman"/>
                <w:sz w:val="24"/>
                <w:szCs w:val="24"/>
              </w:rPr>
              <w:lastRenderedPageBreak/>
              <w:t>members.</w:t>
            </w:r>
          </w:p>
          <w:p w14:paraId="66D773C7" w14:textId="77777777" w:rsidR="009A08C3" w:rsidRDefault="009A08C3" w:rsidP="00A504B2">
            <w:pPr>
              <w:spacing w:after="0"/>
              <w:ind w:left="-66"/>
              <w:jc w:val="center"/>
              <w:rPr>
                <w:rFonts w:ascii="Times New Roman" w:hAnsi="Times New Roman" w:cs="Times New Roman"/>
                <w:b/>
                <w:sz w:val="24"/>
                <w:szCs w:val="24"/>
                <w:lang w:val="uk-UA"/>
              </w:rPr>
            </w:pPr>
          </w:p>
          <w:p w14:paraId="637A7217" w14:textId="77777777" w:rsidR="00B619E7" w:rsidRPr="00FD6CC1" w:rsidRDefault="00B619E7" w:rsidP="00A504B2">
            <w:pPr>
              <w:spacing w:after="0"/>
              <w:ind w:left="-66"/>
              <w:jc w:val="center"/>
              <w:rPr>
                <w:rFonts w:ascii="Times New Roman" w:hAnsi="Times New Roman" w:cs="Times New Roman"/>
                <w:b/>
                <w:sz w:val="24"/>
                <w:szCs w:val="24"/>
              </w:rPr>
            </w:pPr>
            <w:r w:rsidRPr="00FD6CC1">
              <w:rPr>
                <w:rFonts w:ascii="Times New Roman" w:hAnsi="Times New Roman" w:cs="Times New Roman"/>
                <w:b/>
                <w:sz w:val="24"/>
                <w:szCs w:val="24"/>
              </w:rPr>
              <w:t>Article 4. Cooperation with other Institutions</w:t>
            </w:r>
          </w:p>
          <w:p w14:paraId="6B77C2C8" w14:textId="77777777" w:rsidR="00B619E7" w:rsidRPr="00FD6CC1" w:rsidRDefault="00B619E7" w:rsidP="00A504B2">
            <w:pPr>
              <w:spacing w:after="0"/>
              <w:ind w:left="-66"/>
              <w:jc w:val="center"/>
              <w:rPr>
                <w:rFonts w:ascii="Times New Roman" w:hAnsi="Times New Roman" w:cs="Times New Roman"/>
                <w:b/>
                <w:sz w:val="24"/>
                <w:szCs w:val="24"/>
              </w:rPr>
            </w:pPr>
          </w:p>
          <w:p w14:paraId="6C78581B" w14:textId="77777777" w:rsidR="00B619E7" w:rsidRPr="00FD6CC1" w:rsidRDefault="00B619E7" w:rsidP="00A504B2">
            <w:pPr>
              <w:spacing w:after="0"/>
              <w:ind w:left="-66"/>
              <w:jc w:val="both"/>
              <w:rPr>
                <w:rFonts w:ascii="Times New Roman" w:hAnsi="Times New Roman" w:cs="Times New Roman"/>
                <w:bCs/>
                <w:sz w:val="24"/>
                <w:szCs w:val="24"/>
                <w:shd w:val="clear" w:color="auto" w:fill="FFFFFF"/>
                <w:lang w:val="en-US"/>
              </w:rPr>
            </w:pPr>
            <w:r w:rsidRPr="00FD6CC1">
              <w:rPr>
                <w:rFonts w:ascii="Times New Roman" w:hAnsi="Times New Roman" w:cs="Times New Roman"/>
                <w:sz w:val="24"/>
                <w:szCs w:val="24"/>
              </w:rPr>
              <w:t xml:space="preserve">To implement this </w:t>
            </w:r>
            <w:r w:rsidRPr="00FD6CC1">
              <w:rPr>
                <w:rFonts w:ascii="Times New Roman" w:hAnsi="Times New Roman" w:cs="Times New Roman"/>
                <w:spacing w:val="-1"/>
                <w:sz w:val="24"/>
                <w:szCs w:val="24"/>
              </w:rPr>
              <w:t>Memorandum</w:t>
            </w:r>
            <w:r w:rsidRPr="00FD6CC1">
              <w:rPr>
                <w:rFonts w:ascii="Times New Roman" w:hAnsi="Times New Roman" w:cs="Times New Roman"/>
                <w:sz w:val="24"/>
                <w:szCs w:val="24"/>
              </w:rPr>
              <w:t xml:space="preserve"> and to achieve its aims, the Parties may </w:t>
            </w:r>
            <w:r w:rsidRPr="00FD6CC1">
              <w:rPr>
                <w:rFonts w:ascii="Times New Roman" w:hAnsi="Times New Roman" w:cs="Times New Roman"/>
                <w:spacing w:val="3"/>
                <w:sz w:val="24"/>
                <w:szCs w:val="24"/>
              </w:rPr>
              <w:t>cooperate with other agencies, entities and organizations</w:t>
            </w:r>
            <w:r w:rsidRPr="00FD6CC1">
              <w:rPr>
                <w:rFonts w:ascii="Times New Roman" w:hAnsi="Times New Roman" w:cs="Times New Roman"/>
                <w:sz w:val="24"/>
                <w:szCs w:val="24"/>
              </w:rPr>
              <w:t>, with due diligence to this Memorandum.</w:t>
            </w:r>
          </w:p>
          <w:p w14:paraId="5FD901E9" w14:textId="77777777" w:rsidR="00B619E7" w:rsidRPr="00FD6CC1" w:rsidRDefault="00B619E7" w:rsidP="00A504B2">
            <w:pPr>
              <w:spacing w:after="0"/>
              <w:ind w:left="-66"/>
              <w:rPr>
                <w:rFonts w:ascii="Times New Roman" w:hAnsi="Times New Roman" w:cs="Times New Roman"/>
                <w:bCs/>
                <w:sz w:val="24"/>
                <w:szCs w:val="24"/>
                <w:shd w:val="clear" w:color="auto" w:fill="FFFFFF"/>
                <w:lang w:val="en-US"/>
              </w:rPr>
            </w:pPr>
          </w:p>
          <w:p w14:paraId="232B3C76" w14:textId="77777777" w:rsidR="00B619E7" w:rsidRPr="00FD6CC1" w:rsidRDefault="00B619E7" w:rsidP="00A504B2">
            <w:pPr>
              <w:spacing w:after="0"/>
              <w:ind w:left="-66"/>
              <w:rPr>
                <w:rFonts w:ascii="Times New Roman" w:hAnsi="Times New Roman" w:cs="Times New Roman"/>
                <w:bCs/>
                <w:sz w:val="24"/>
                <w:szCs w:val="24"/>
                <w:shd w:val="clear" w:color="auto" w:fill="FFFFFF"/>
                <w:lang w:val="en-US"/>
              </w:rPr>
            </w:pPr>
          </w:p>
          <w:p w14:paraId="4CBB3529" w14:textId="77777777" w:rsidR="00B619E7" w:rsidRPr="00FD6CC1" w:rsidRDefault="00B619E7" w:rsidP="00A504B2">
            <w:pPr>
              <w:spacing w:after="0"/>
              <w:ind w:left="-66"/>
              <w:jc w:val="center"/>
              <w:rPr>
                <w:rFonts w:ascii="Times New Roman" w:hAnsi="Times New Roman" w:cs="Times New Roman"/>
                <w:b/>
                <w:sz w:val="24"/>
                <w:szCs w:val="24"/>
                <w:shd w:val="clear" w:color="auto" w:fill="FFFFFF"/>
              </w:rPr>
            </w:pPr>
            <w:r w:rsidRPr="00FD6CC1">
              <w:rPr>
                <w:rFonts w:ascii="Times New Roman" w:hAnsi="Times New Roman" w:cs="Times New Roman"/>
                <w:b/>
                <w:sz w:val="24"/>
                <w:szCs w:val="24"/>
                <w:shd w:val="clear" w:color="auto" w:fill="FFFFFF"/>
              </w:rPr>
              <w:t>Article 5. Duration</w:t>
            </w:r>
          </w:p>
          <w:p w14:paraId="44F34BDF" w14:textId="77777777" w:rsidR="00B619E7" w:rsidRPr="00FD6CC1" w:rsidRDefault="00B619E7" w:rsidP="00A504B2">
            <w:pPr>
              <w:spacing w:after="0"/>
              <w:ind w:left="-66"/>
              <w:jc w:val="center"/>
              <w:rPr>
                <w:rFonts w:ascii="Times New Roman" w:hAnsi="Times New Roman" w:cs="Times New Roman"/>
                <w:b/>
                <w:sz w:val="24"/>
                <w:szCs w:val="24"/>
                <w:shd w:val="clear" w:color="auto" w:fill="FFFFFF"/>
              </w:rPr>
            </w:pPr>
          </w:p>
          <w:p w14:paraId="44B28C05" w14:textId="77777777" w:rsidR="00B619E7" w:rsidRPr="00FD6CC1" w:rsidRDefault="00B619E7" w:rsidP="00A504B2">
            <w:pPr>
              <w:spacing w:after="0"/>
              <w:ind w:left="-66"/>
              <w:jc w:val="both"/>
              <w:rPr>
                <w:rFonts w:ascii="Times New Roman" w:hAnsi="Times New Roman" w:cs="Times New Roman"/>
                <w:iCs/>
                <w:sz w:val="24"/>
                <w:szCs w:val="24"/>
              </w:rPr>
            </w:pPr>
            <w:r w:rsidRPr="00FD6CC1">
              <w:rPr>
                <w:rFonts w:ascii="Times New Roman" w:hAnsi="Times New Roman" w:cs="Times New Roman"/>
                <w:iCs/>
                <w:sz w:val="24"/>
                <w:szCs w:val="24"/>
              </w:rPr>
              <w:t>This Memorandum shall enter into force from the date of its signing by the Parties and shall remain until terminated in accordance with Article 6.</w:t>
            </w:r>
          </w:p>
          <w:p w14:paraId="10B265C6" w14:textId="77777777" w:rsidR="00B619E7" w:rsidRPr="00FD6CC1" w:rsidRDefault="00B619E7" w:rsidP="00A504B2">
            <w:pPr>
              <w:spacing w:after="0"/>
              <w:ind w:left="-66"/>
              <w:jc w:val="both"/>
              <w:rPr>
                <w:rFonts w:ascii="Times New Roman" w:hAnsi="Times New Roman" w:cs="Times New Roman"/>
                <w:iCs/>
                <w:sz w:val="24"/>
                <w:szCs w:val="24"/>
              </w:rPr>
            </w:pPr>
          </w:p>
          <w:p w14:paraId="26F71B1F" w14:textId="77777777" w:rsidR="00B619E7" w:rsidRPr="00FD6CC1" w:rsidRDefault="00B619E7" w:rsidP="00A504B2">
            <w:pPr>
              <w:spacing w:after="0"/>
              <w:ind w:left="-66"/>
              <w:jc w:val="both"/>
              <w:rPr>
                <w:rFonts w:ascii="Times New Roman" w:hAnsi="Times New Roman" w:cs="Times New Roman"/>
                <w:iCs/>
                <w:sz w:val="24"/>
                <w:szCs w:val="24"/>
              </w:rPr>
            </w:pPr>
            <w:r w:rsidRPr="00FD6CC1">
              <w:rPr>
                <w:rFonts w:ascii="Times New Roman" w:hAnsi="Times New Roman" w:cs="Times New Roman"/>
                <w:iCs/>
                <w:sz w:val="24"/>
                <w:szCs w:val="24"/>
              </w:rPr>
              <w:t xml:space="preserve">The duration of the Council's obligations is limited to the performance of all obligations under this Memorandum, but no less than 5 years. </w:t>
            </w:r>
          </w:p>
          <w:p w14:paraId="70D844F5" w14:textId="77777777" w:rsidR="00B619E7" w:rsidRPr="00FD6CC1" w:rsidRDefault="00B619E7" w:rsidP="00A504B2">
            <w:pPr>
              <w:spacing w:after="0"/>
              <w:ind w:left="-66"/>
              <w:jc w:val="both"/>
              <w:rPr>
                <w:rFonts w:ascii="Times New Roman" w:hAnsi="Times New Roman" w:cs="Times New Roman"/>
                <w:iCs/>
                <w:sz w:val="24"/>
                <w:szCs w:val="24"/>
              </w:rPr>
            </w:pPr>
          </w:p>
          <w:p w14:paraId="33DA5CE5" w14:textId="77777777" w:rsidR="00B619E7" w:rsidRPr="00FD6CC1" w:rsidRDefault="00B619E7" w:rsidP="00A504B2">
            <w:pPr>
              <w:spacing w:after="0"/>
              <w:ind w:left="-66"/>
              <w:jc w:val="both"/>
              <w:rPr>
                <w:rFonts w:ascii="Times New Roman" w:hAnsi="Times New Roman" w:cs="Times New Roman"/>
                <w:b/>
                <w:bCs/>
                <w:sz w:val="24"/>
                <w:szCs w:val="24"/>
              </w:rPr>
            </w:pPr>
            <w:r w:rsidRPr="00FD6CC1">
              <w:rPr>
                <w:rFonts w:ascii="Times New Roman" w:hAnsi="Times New Roman" w:cs="Times New Roman"/>
                <w:sz w:val="24"/>
                <w:szCs w:val="24"/>
              </w:rPr>
              <w:t xml:space="preserve">The implementation period of the Project – until </w:t>
            </w:r>
            <w:r w:rsidRPr="00FD6CC1">
              <w:rPr>
                <w:rFonts w:ascii="Times New Roman" w:hAnsi="Times New Roman" w:cs="Times New Roman"/>
                <w:b/>
                <w:bCs/>
                <w:sz w:val="24"/>
                <w:szCs w:val="24"/>
              </w:rPr>
              <w:t>30 June 2027.</w:t>
            </w:r>
          </w:p>
          <w:p w14:paraId="5B2A9AA0" w14:textId="77777777" w:rsidR="00B619E7" w:rsidRPr="00FD6CC1" w:rsidRDefault="00B619E7" w:rsidP="00A504B2">
            <w:pPr>
              <w:spacing w:after="0"/>
              <w:ind w:left="-66"/>
              <w:rPr>
                <w:rFonts w:ascii="Times New Roman" w:hAnsi="Times New Roman" w:cs="Times New Roman"/>
                <w:iCs/>
                <w:sz w:val="24"/>
                <w:szCs w:val="24"/>
              </w:rPr>
            </w:pPr>
          </w:p>
          <w:p w14:paraId="0C7AD960" w14:textId="77777777" w:rsidR="00B619E7" w:rsidRPr="00FD6CC1" w:rsidRDefault="00B619E7" w:rsidP="00A504B2">
            <w:pPr>
              <w:spacing w:after="0"/>
              <w:ind w:left="-66"/>
              <w:jc w:val="center"/>
              <w:rPr>
                <w:rFonts w:ascii="Times New Roman" w:hAnsi="Times New Roman" w:cs="Times New Roman"/>
                <w:b/>
                <w:sz w:val="24"/>
                <w:szCs w:val="24"/>
              </w:rPr>
            </w:pPr>
            <w:r w:rsidRPr="00FD6CC1">
              <w:rPr>
                <w:rFonts w:ascii="Times New Roman" w:hAnsi="Times New Roman" w:cs="Times New Roman"/>
                <w:b/>
                <w:sz w:val="24"/>
                <w:szCs w:val="24"/>
              </w:rPr>
              <w:t xml:space="preserve">Article 6. Miscellaneous </w:t>
            </w:r>
          </w:p>
          <w:p w14:paraId="5FF1E4E8" w14:textId="77777777" w:rsidR="00B619E7" w:rsidRPr="00FD6CC1" w:rsidRDefault="00B619E7" w:rsidP="00A504B2">
            <w:pPr>
              <w:spacing w:after="0"/>
              <w:ind w:left="-66"/>
              <w:jc w:val="center"/>
              <w:rPr>
                <w:rFonts w:ascii="Times New Roman" w:hAnsi="Times New Roman" w:cs="Times New Roman"/>
                <w:b/>
                <w:sz w:val="24"/>
                <w:szCs w:val="24"/>
              </w:rPr>
            </w:pPr>
          </w:p>
          <w:p w14:paraId="5DE7787D" w14:textId="77777777" w:rsidR="00B619E7" w:rsidRPr="00FD6CC1" w:rsidRDefault="00B619E7" w:rsidP="00A504B2">
            <w:pPr>
              <w:pStyle w:val="af1"/>
              <w:numPr>
                <w:ilvl w:val="0"/>
                <w:numId w:val="27"/>
              </w:numPr>
              <w:tabs>
                <w:tab w:val="left" w:pos="522"/>
              </w:tabs>
              <w:spacing w:after="0" w:line="240" w:lineRule="auto"/>
              <w:ind w:left="-66" w:firstLine="0"/>
              <w:contextualSpacing w:val="0"/>
              <w:jc w:val="both"/>
              <w:rPr>
                <w:rFonts w:ascii="Times New Roman" w:hAnsi="Times New Roman" w:cs="Times New Roman"/>
                <w:iCs/>
                <w:sz w:val="24"/>
                <w:szCs w:val="24"/>
                <w:lang w:val="uk-UA"/>
              </w:rPr>
            </w:pPr>
            <w:r w:rsidRPr="00FD6CC1">
              <w:rPr>
                <w:rFonts w:ascii="Times New Roman" w:hAnsi="Times New Roman" w:cs="Times New Roman"/>
                <w:iCs/>
                <w:sz w:val="24"/>
                <w:szCs w:val="24"/>
                <w:lang w:val="uk-UA"/>
              </w:rPr>
              <w:t>This Memorandum may be amended and additions by mutual consent made in writing.</w:t>
            </w:r>
          </w:p>
          <w:p w14:paraId="140635F2" w14:textId="77777777" w:rsidR="00B619E7" w:rsidRPr="00FD6CC1" w:rsidRDefault="00B619E7" w:rsidP="00A504B2">
            <w:pPr>
              <w:pStyle w:val="af1"/>
              <w:tabs>
                <w:tab w:val="left" w:pos="522"/>
              </w:tabs>
              <w:ind w:left="-66"/>
              <w:jc w:val="both"/>
              <w:rPr>
                <w:rFonts w:ascii="Times New Roman" w:hAnsi="Times New Roman" w:cs="Times New Roman"/>
                <w:iCs/>
                <w:sz w:val="24"/>
                <w:szCs w:val="24"/>
                <w:lang w:val="uk-UA"/>
              </w:rPr>
            </w:pPr>
          </w:p>
          <w:p w14:paraId="4D5032EB" w14:textId="77777777" w:rsidR="00B619E7" w:rsidRPr="00FD6CC1" w:rsidRDefault="00B619E7" w:rsidP="00A504B2">
            <w:pPr>
              <w:pStyle w:val="af1"/>
              <w:numPr>
                <w:ilvl w:val="0"/>
                <w:numId w:val="27"/>
              </w:numPr>
              <w:tabs>
                <w:tab w:val="left" w:pos="522"/>
              </w:tabs>
              <w:spacing w:after="0" w:line="240" w:lineRule="auto"/>
              <w:ind w:left="-66" w:firstLine="0"/>
              <w:contextualSpacing w:val="0"/>
              <w:jc w:val="both"/>
              <w:rPr>
                <w:rFonts w:ascii="Times New Roman" w:hAnsi="Times New Roman" w:cs="Times New Roman"/>
                <w:iCs/>
                <w:sz w:val="24"/>
                <w:szCs w:val="24"/>
                <w:lang w:val="uk-UA"/>
              </w:rPr>
            </w:pPr>
            <w:r w:rsidRPr="00FD6CC1">
              <w:rPr>
                <w:rFonts w:ascii="Times New Roman" w:hAnsi="Times New Roman" w:cs="Times New Roman"/>
                <w:iCs/>
                <w:sz w:val="24"/>
                <w:szCs w:val="24"/>
                <w:lang w:val="uk-UA"/>
              </w:rPr>
              <w:t>The Parties will promote the respect of human rights and respect applicable environmental legislation including multilateral environmental agreements, as well as internationally agreed core labour standards. The Parties will not support activities that contribute to money laundering, terrorism financing, tax avoidance, tax fraud or tax evasion.</w:t>
            </w:r>
          </w:p>
          <w:p w14:paraId="57FA755F" w14:textId="77777777" w:rsidR="00B619E7" w:rsidRPr="00FD6CC1" w:rsidRDefault="00B619E7" w:rsidP="00A504B2">
            <w:pPr>
              <w:pStyle w:val="af1"/>
              <w:tabs>
                <w:tab w:val="left" w:pos="522"/>
              </w:tabs>
              <w:ind w:left="-66"/>
              <w:jc w:val="both"/>
              <w:rPr>
                <w:rFonts w:ascii="Times New Roman" w:hAnsi="Times New Roman" w:cs="Times New Roman"/>
                <w:iCs/>
                <w:sz w:val="24"/>
                <w:szCs w:val="24"/>
                <w:lang w:val="uk-UA"/>
              </w:rPr>
            </w:pPr>
          </w:p>
          <w:p w14:paraId="3E7596C0" w14:textId="77777777" w:rsidR="00B619E7" w:rsidRPr="00FD6CC1" w:rsidRDefault="00B619E7" w:rsidP="00A504B2">
            <w:pPr>
              <w:pStyle w:val="af1"/>
              <w:numPr>
                <w:ilvl w:val="0"/>
                <w:numId w:val="27"/>
              </w:numPr>
              <w:tabs>
                <w:tab w:val="left" w:pos="522"/>
              </w:tabs>
              <w:spacing w:after="0" w:line="240" w:lineRule="auto"/>
              <w:ind w:left="-66" w:firstLine="0"/>
              <w:contextualSpacing w:val="0"/>
              <w:jc w:val="both"/>
              <w:rPr>
                <w:rFonts w:ascii="Times New Roman" w:hAnsi="Times New Roman" w:cs="Times New Roman"/>
                <w:iCs/>
                <w:sz w:val="24"/>
                <w:szCs w:val="24"/>
                <w:lang w:val="uk-UA"/>
              </w:rPr>
            </w:pPr>
            <w:r w:rsidRPr="00FD6CC1">
              <w:rPr>
                <w:rFonts w:ascii="Times New Roman" w:hAnsi="Times New Roman" w:cs="Times New Roman"/>
                <w:iCs/>
                <w:sz w:val="24"/>
                <w:szCs w:val="24"/>
                <w:lang w:val="uk-UA"/>
              </w:rPr>
              <w:t>The Parties will refrain from any action which may give rise to a conflict of interests. A conflict of interests shall be deemed to arise where the impartial and objective exercise of the functions of any person implementing this Memorandum is compromised.</w:t>
            </w:r>
          </w:p>
          <w:p w14:paraId="40252A67" w14:textId="77777777" w:rsidR="00B619E7" w:rsidRPr="00FD6CC1" w:rsidRDefault="00B619E7" w:rsidP="00A504B2">
            <w:pPr>
              <w:pStyle w:val="af1"/>
              <w:numPr>
                <w:ilvl w:val="0"/>
                <w:numId w:val="27"/>
              </w:numPr>
              <w:tabs>
                <w:tab w:val="left" w:pos="522"/>
              </w:tabs>
              <w:spacing w:after="0" w:line="240" w:lineRule="auto"/>
              <w:ind w:left="-66" w:firstLine="0"/>
              <w:contextualSpacing w:val="0"/>
              <w:jc w:val="both"/>
              <w:rPr>
                <w:rFonts w:ascii="Times New Roman" w:hAnsi="Times New Roman" w:cs="Times New Roman"/>
                <w:iCs/>
                <w:sz w:val="24"/>
                <w:szCs w:val="24"/>
                <w:lang w:val="uk-UA"/>
              </w:rPr>
            </w:pPr>
            <w:r w:rsidRPr="00FD6CC1">
              <w:rPr>
                <w:rFonts w:ascii="Times New Roman" w:hAnsi="Times New Roman" w:cs="Times New Roman"/>
                <w:iCs/>
                <w:sz w:val="24"/>
                <w:szCs w:val="24"/>
                <w:lang w:val="uk-UA"/>
              </w:rPr>
              <w:t>Any dispute, controversy or claim arising out of or in relation to this Memorandum, shall be settled through consultation and mutual agreement between the Parties.</w:t>
            </w:r>
          </w:p>
          <w:p w14:paraId="6CD88569" w14:textId="77777777" w:rsidR="00B619E7" w:rsidRPr="00FD6CC1" w:rsidRDefault="00B619E7" w:rsidP="00A504B2">
            <w:pPr>
              <w:pStyle w:val="af1"/>
              <w:ind w:left="-66"/>
              <w:rPr>
                <w:rFonts w:ascii="Times New Roman" w:hAnsi="Times New Roman" w:cs="Times New Roman"/>
                <w:iCs/>
                <w:sz w:val="24"/>
                <w:szCs w:val="24"/>
                <w:lang w:val="en-US"/>
              </w:rPr>
            </w:pPr>
          </w:p>
          <w:p w14:paraId="41735A39" w14:textId="77777777" w:rsidR="00B619E7" w:rsidRPr="00FD6CC1" w:rsidRDefault="00B619E7" w:rsidP="00A504B2">
            <w:pPr>
              <w:pStyle w:val="af1"/>
              <w:numPr>
                <w:ilvl w:val="0"/>
                <w:numId w:val="27"/>
              </w:numPr>
              <w:tabs>
                <w:tab w:val="left" w:pos="522"/>
              </w:tabs>
              <w:spacing w:after="0" w:line="240" w:lineRule="auto"/>
              <w:ind w:left="-66" w:firstLine="0"/>
              <w:contextualSpacing w:val="0"/>
              <w:jc w:val="both"/>
              <w:rPr>
                <w:rFonts w:ascii="Times New Roman" w:hAnsi="Times New Roman" w:cs="Times New Roman"/>
                <w:iCs/>
                <w:sz w:val="24"/>
                <w:szCs w:val="24"/>
                <w:lang w:val="uk-UA"/>
              </w:rPr>
            </w:pPr>
            <w:r w:rsidRPr="00FD6CC1">
              <w:rPr>
                <w:rFonts w:ascii="Times New Roman" w:hAnsi="Times New Roman" w:cs="Times New Roman"/>
                <w:iCs/>
                <w:sz w:val="24"/>
                <w:szCs w:val="24"/>
                <w:lang w:val="uk-UA"/>
              </w:rPr>
              <w:t xml:space="preserve">In case of non-fulfilment of the terms of the Memorandum, the Parties establish the reasons and arrange joint work, if possible. If the </w:t>
            </w:r>
            <w:r w:rsidRPr="00FD6CC1">
              <w:rPr>
                <w:rFonts w:ascii="Times New Roman" w:hAnsi="Times New Roman" w:cs="Times New Roman"/>
                <w:iCs/>
                <w:sz w:val="24"/>
                <w:szCs w:val="24"/>
                <w:lang w:val="uk-UA"/>
              </w:rPr>
              <w:lastRenderedPageBreak/>
              <w:t>implementation of this Memorandum is impossible due to force majeure within the meaning of generally recognized international legal norms, each of the Parties may initiate its termination.</w:t>
            </w:r>
          </w:p>
          <w:p w14:paraId="01591414" w14:textId="77777777" w:rsidR="00B619E7" w:rsidRPr="00FD6CC1" w:rsidRDefault="00B619E7" w:rsidP="00A504B2">
            <w:pPr>
              <w:pStyle w:val="af1"/>
              <w:numPr>
                <w:ilvl w:val="0"/>
                <w:numId w:val="27"/>
              </w:numPr>
              <w:tabs>
                <w:tab w:val="left" w:pos="522"/>
              </w:tabs>
              <w:spacing w:after="0" w:line="240" w:lineRule="auto"/>
              <w:ind w:left="-66" w:firstLine="0"/>
              <w:contextualSpacing w:val="0"/>
              <w:jc w:val="both"/>
              <w:rPr>
                <w:rFonts w:ascii="Times New Roman" w:hAnsi="Times New Roman" w:cs="Times New Roman"/>
                <w:iCs/>
                <w:sz w:val="24"/>
                <w:szCs w:val="24"/>
                <w:lang w:val="uk-UA"/>
              </w:rPr>
            </w:pPr>
            <w:r w:rsidRPr="00FD6CC1">
              <w:rPr>
                <w:rFonts w:ascii="Times New Roman" w:hAnsi="Times New Roman" w:cs="Times New Roman"/>
                <w:iCs/>
                <w:sz w:val="24"/>
                <w:szCs w:val="24"/>
                <w:lang w:val="uk-UA"/>
              </w:rPr>
              <w:t>To terminate the validity of the Memorandum, the interested Party declares its intention in writing no later than one month before the specified date. After this date, the Memorandum is considered terminated.</w:t>
            </w:r>
          </w:p>
          <w:p w14:paraId="5163EECC" w14:textId="77777777" w:rsidR="00B619E7" w:rsidRPr="00FD6CC1" w:rsidRDefault="00B619E7" w:rsidP="00A504B2">
            <w:pPr>
              <w:pStyle w:val="af1"/>
              <w:numPr>
                <w:ilvl w:val="0"/>
                <w:numId w:val="27"/>
              </w:numPr>
              <w:tabs>
                <w:tab w:val="left" w:pos="522"/>
              </w:tabs>
              <w:spacing w:after="0" w:line="240" w:lineRule="auto"/>
              <w:ind w:left="-66" w:firstLine="0"/>
              <w:contextualSpacing w:val="0"/>
              <w:jc w:val="both"/>
              <w:rPr>
                <w:rFonts w:ascii="Times New Roman" w:hAnsi="Times New Roman" w:cs="Times New Roman"/>
                <w:iCs/>
                <w:sz w:val="24"/>
                <w:szCs w:val="24"/>
                <w:lang w:val="uk-UA"/>
              </w:rPr>
            </w:pPr>
            <w:r w:rsidRPr="00FD6CC1">
              <w:rPr>
                <w:rFonts w:ascii="Times New Roman" w:hAnsi="Times New Roman" w:cs="Times New Roman"/>
                <w:iCs/>
                <w:sz w:val="24"/>
                <w:szCs w:val="24"/>
                <w:lang w:val="uk-UA"/>
              </w:rPr>
              <w:t>Nothing in or relating to the Memorandum shall be deemed a waiver, express or implied, of any of the privileges and immunities of IOM.</w:t>
            </w:r>
          </w:p>
          <w:p w14:paraId="01CCF669" w14:textId="77777777" w:rsidR="00B619E7" w:rsidRPr="00FD6CC1" w:rsidRDefault="00B619E7" w:rsidP="00A504B2">
            <w:pPr>
              <w:ind w:left="-66"/>
              <w:jc w:val="both"/>
              <w:rPr>
                <w:rFonts w:ascii="Times New Roman" w:hAnsi="Times New Roman" w:cs="Times New Roman"/>
                <w:iCs/>
                <w:sz w:val="24"/>
                <w:szCs w:val="24"/>
              </w:rPr>
            </w:pPr>
          </w:p>
          <w:p w14:paraId="6B6D3784" w14:textId="77777777" w:rsidR="00FD6CC1" w:rsidRDefault="00FD6CC1" w:rsidP="00A504B2">
            <w:pPr>
              <w:tabs>
                <w:tab w:val="left" w:pos="270"/>
              </w:tabs>
              <w:ind w:left="-66"/>
              <w:jc w:val="both"/>
              <w:rPr>
                <w:rFonts w:ascii="Times New Roman" w:hAnsi="Times New Roman" w:cs="Times New Roman"/>
                <w:sz w:val="24"/>
                <w:szCs w:val="24"/>
                <w:lang w:val="uk-UA"/>
              </w:rPr>
            </w:pPr>
          </w:p>
          <w:p w14:paraId="2F15C11C" w14:textId="77777777" w:rsidR="00B619E7" w:rsidRPr="00FD6CC1" w:rsidRDefault="00B619E7" w:rsidP="00A504B2">
            <w:pPr>
              <w:tabs>
                <w:tab w:val="left" w:pos="270"/>
              </w:tabs>
              <w:ind w:left="-66"/>
              <w:jc w:val="both"/>
              <w:rPr>
                <w:rFonts w:ascii="Times New Roman" w:hAnsi="Times New Roman" w:cs="Times New Roman"/>
                <w:sz w:val="24"/>
                <w:szCs w:val="24"/>
              </w:rPr>
            </w:pPr>
            <w:r w:rsidRPr="00FD6CC1">
              <w:rPr>
                <w:rFonts w:ascii="Times New Roman" w:hAnsi="Times New Roman" w:cs="Times New Roman"/>
                <w:sz w:val="24"/>
                <w:szCs w:val="24"/>
              </w:rPr>
              <w:t xml:space="preserve">The Memorandum was signed in </w:t>
            </w:r>
            <w:r w:rsidRPr="00FD6CC1">
              <w:rPr>
                <w:rFonts w:ascii="Times New Roman" w:hAnsi="Times New Roman" w:cs="Times New Roman"/>
                <w:sz w:val="24"/>
                <w:szCs w:val="24"/>
                <w:lang w:val="en-US"/>
              </w:rPr>
              <w:t xml:space="preserve">Kyiv / </w:t>
            </w:r>
            <w:r w:rsidRPr="00FD6CC1">
              <w:rPr>
                <w:rFonts w:ascii="Times New Roman" w:eastAsia="Calibri" w:hAnsi="Times New Roman" w:cs="Times New Roman"/>
                <w:color w:val="000000" w:themeColor="text1"/>
                <w:sz w:val="24"/>
                <w:szCs w:val="24"/>
              </w:rPr>
              <w:t xml:space="preserve">Romny </w:t>
            </w:r>
            <w:r w:rsidRPr="00FD6CC1">
              <w:rPr>
                <w:rFonts w:ascii="Times New Roman" w:hAnsi="Times New Roman" w:cs="Times New Roman"/>
                <w:sz w:val="24"/>
                <w:szCs w:val="24"/>
              </w:rPr>
              <w:t xml:space="preserve">on </w:t>
            </w:r>
            <w:r w:rsidRPr="00FD6CC1">
              <w:rPr>
                <w:rFonts w:ascii="Times New Roman" w:hAnsi="Times New Roman" w:cs="Times New Roman"/>
                <w:sz w:val="24"/>
                <w:szCs w:val="24"/>
                <w:lang w:val="en-US"/>
              </w:rPr>
              <w:t>___ April</w:t>
            </w:r>
            <w:r w:rsidRPr="00FD6CC1">
              <w:rPr>
                <w:rFonts w:ascii="Times New Roman" w:hAnsi="Times New Roman" w:cs="Times New Roman"/>
                <w:sz w:val="24"/>
                <w:szCs w:val="24"/>
              </w:rPr>
              <w:t xml:space="preserve"> 2026 in two authentic copies, each in Ukrainian and English languages. In case of any divergency between the Ukrainian and English texts, the English text shall prevail.</w:t>
            </w:r>
          </w:p>
          <w:p w14:paraId="709E1408" w14:textId="77777777" w:rsidR="00B619E7" w:rsidRPr="00FD6CC1" w:rsidRDefault="00B619E7" w:rsidP="00A504B2">
            <w:pPr>
              <w:tabs>
                <w:tab w:val="left" w:pos="-360"/>
                <w:tab w:val="left" w:pos="270"/>
              </w:tabs>
              <w:ind w:left="-66"/>
              <w:jc w:val="both"/>
              <w:rPr>
                <w:rFonts w:ascii="Times New Roman" w:hAnsi="Times New Roman" w:cs="Times New Roman"/>
                <w:sz w:val="24"/>
                <w:szCs w:val="24"/>
              </w:rPr>
            </w:pPr>
          </w:p>
        </w:tc>
        <w:tc>
          <w:tcPr>
            <w:tcW w:w="5103" w:type="dxa"/>
          </w:tcPr>
          <w:p w14:paraId="7B7364F9" w14:textId="77777777" w:rsidR="00B619E7" w:rsidRPr="00FD6CC1" w:rsidRDefault="00B619E7" w:rsidP="00A504B2">
            <w:pPr>
              <w:spacing w:after="0" w:line="240" w:lineRule="auto"/>
              <w:ind w:left="-66"/>
              <w:jc w:val="center"/>
              <w:rPr>
                <w:rStyle w:val="ff2fc0fs10fu"/>
                <w:rFonts w:ascii="Times New Roman" w:hAnsi="Times New Roman" w:cs="Times New Roman"/>
                <w:b/>
                <w:sz w:val="24"/>
                <w:szCs w:val="24"/>
              </w:rPr>
            </w:pPr>
            <w:r w:rsidRPr="00FD6CC1">
              <w:rPr>
                <w:rStyle w:val="ff2fc0fs10fu"/>
                <w:rFonts w:ascii="Times New Roman" w:hAnsi="Times New Roman" w:cs="Times New Roman"/>
                <w:b/>
                <w:sz w:val="24"/>
                <w:szCs w:val="24"/>
              </w:rPr>
              <w:lastRenderedPageBreak/>
              <w:t>МЕМОРАНДУМ</w:t>
            </w:r>
          </w:p>
          <w:p w14:paraId="14F59E38" w14:textId="77777777" w:rsidR="00B619E7" w:rsidRPr="00FD6CC1" w:rsidRDefault="00B619E7" w:rsidP="00A504B2">
            <w:pPr>
              <w:spacing w:line="240" w:lineRule="auto"/>
              <w:ind w:left="-66"/>
              <w:jc w:val="center"/>
              <w:rPr>
                <w:rStyle w:val="ff2fc0fs10fu"/>
                <w:rFonts w:ascii="Times New Roman" w:hAnsi="Times New Roman" w:cs="Times New Roman"/>
                <w:b/>
                <w:sz w:val="24"/>
                <w:szCs w:val="24"/>
              </w:rPr>
            </w:pPr>
            <w:r w:rsidRPr="00FD6CC1">
              <w:rPr>
                <w:rStyle w:val="ff2fc0fs10fu"/>
                <w:rFonts w:ascii="Times New Roman" w:hAnsi="Times New Roman" w:cs="Times New Roman"/>
                <w:b/>
                <w:sz w:val="24"/>
                <w:szCs w:val="24"/>
              </w:rPr>
              <w:t xml:space="preserve">ПРО СПІВПРАЦЮ </w:t>
            </w:r>
            <w:proofErr w:type="gramStart"/>
            <w:r w:rsidRPr="00FD6CC1">
              <w:rPr>
                <w:rStyle w:val="ff2fc0fs10fu"/>
                <w:rFonts w:ascii="Times New Roman" w:hAnsi="Times New Roman" w:cs="Times New Roman"/>
                <w:b/>
                <w:sz w:val="24"/>
                <w:szCs w:val="24"/>
              </w:rPr>
              <w:t>З</w:t>
            </w:r>
            <w:proofErr w:type="gramEnd"/>
            <w:r w:rsidRPr="00FD6CC1">
              <w:rPr>
                <w:rStyle w:val="ff2fc0fs10fu"/>
                <w:rFonts w:ascii="Times New Roman" w:hAnsi="Times New Roman" w:cs="Times New Roman"/>
                <w:b/>
                <w:sz w:val="24"/>
                <w:szCs w:val="24"/>
              </w:rPr>
              <w:t xml:space="preserve"> ІМПЛЕМЕНТАЦІЇ ПРОЄКТУ «</w:t>
            </w:r>
            <w:r w:rsidRPr="00FD6CC1">
              <w:rPr>
                <w:rStyle w:val="ff2fc0fs10fu"/>
                <w:rFonts w:ascii="Times New Roman" w:hAnsi="Times New Roman" w:cs="Times New Roman"/>
                <w:b/>
                <w:color w:val="000000" w:themeColor="text1"/>
                <w:sz w:val="24"/>
                <w:szCs w:val="24"/>
              </w:rPr>
              <w:t>ВІДНОВЛЕННЯ ТА ПОСИЛЕННЯ СПРОМОЖНОСТЕЙ ГРОМАД (HREF)</w:t>
            </w:r>
            <w:r w:rsidRPr="00FD6CC1">
              <w:rPr>
                <w:rStyle w:val="ff2fc0fs10fu"/>
                <w:rFonts w:ascii="Times New Roman" w:hAnsi="Times New Roman" w:cs="Times New Roman"/>
                <w:b/>
                <w:sz w:val="24"/>
                <w:szCs w:val="24"/>
              </w:rPr>
              <w:t>»</w:t>
            </w:r>
          </w:p>
          <w:p w14:paraId="2DC38444" w14:textId="77777777" w:rsidR="00B619E7" w:rsidRPr="00FD6CC1" w:rsidRDefault="00B619E7" w:rsidP="00A504B2">
            <w:pPr>
              <w:ind w:left="-66"/>
              <w:jc w:val="center"/>
              <w:rPr>
                <w:rStyle w:val="ff2fc0fs10fu"/>
                <w:rFonts w:ascii="Times New Roman" w:hAnsi="Times New Roman" w:cs="Times New Roman"/>
                <w:b/>
                <w:sz w:val="24"/>
                <w:szCs w:val="24"/>
              </w:rPr>
            </w:pPr>
            <w:r w:rsidRPr="00FD6CC1">
              <w:rPr>
                <w:rStyle w:val="ff2fc0fs10fu"/>
                <w:rFonts w:ascii="Times New Roman" w:hAnsi="Times New Roman" w:cs="Times New Roman"/>
                <w:b/>
                <w:sz w:val="24"/>
                <w:szCs w:val="24"/>
              </w:rPr>
              <w:t xml:space="preserve">МІЖ </w:t>
            </w:r>
          </w:p>
          <w:p w14:paraId="40B5E7D7" w14:textId="77777777" w:rsidR="00B619E7" w:rsidRPr="00FD6CC1" w:rsidRDefault="00B619E7" w:rsidP="00A504B2">
            <w:pPr>
              <w:ind w:left="-66"/>
              <w:jc w:val="center"/>
              <w:rPr>
                <w:rStyle w:val="ff2fc0fs10fu"/>
                <w:rFonts w:ascii="Times New Roman" w:hAnsi="Times New Roman" w:cs="Times New Roman"/>
                <w:b/>
                <w:sz w:val="24"/>
                <w:szCs w:val="24"/>
              </w:rPr>
            </w:pPr>
            <w:r w:rsidRPr="00FD6CC1">
              <w:rPr>
                <w:rStyle w:val="ff2fc0fs10fu"/>
                <w:rFonts w:ascii="Times New Roman" w:hAnsi="Times New Roman" w:cs="Times New Roman"/>
                <w:b/>
                <w:sz w:val="24"/>
                <w:szCs w:val="24"/>
              </w:rPr>
              <w:t>МІЖНАРОДНОЮ ОРГАНІЗАЦІЄ</w:t>
            </w:r>
            <w:proofErr w:type="gramStart"/>
            <w:r w:rsidRPr="00FD6CC1">
              <w:rPr>
                <w:rStyle w:val="ff2fc0fs10fu"/>
                <w:rFonts w:ascii="Times New Roman" w:hAnsi="Times New Roman" w:cs="Times New Roman"/>
                <w:b/>
                <w:sz w:val="24"/>
                <w:szCs w:val="24"/>
              </w:rPr>
              <w:t>Ю</w:t>
            </w:r>
            <w:proofErr w:type="gramEnd"/>
            <w:r w:rsidRPr="00FD6CC1">
              <w:rPr>
                <w:rStyle w:val="ff2fc0fs10fu"/>
                <w:rFonts w:ascii="Times New Roman" w:hAnsi="Times New Roman" w:cs="Times New Roman"/>
                <w:b/>
                <w:sz w:val="24"/>
                <w:szCs w:val="24"/>
              </w:rPr>
              <w:t xml:space="preserve"> </w:t>
            </w:r>
            <w:r w:rsidRPr="00FD6CC1">
              <w:rPr>
                <w:rStyle w:val="ff2fc0fs10fu"/>
                <w:rFonts w:ascii="Times New Roman" w:hAnsi="Times New Roman" w:cs="Times New Roman"/>
                <w:b/>
                <w:bCs/>
                <w:sz w:val="24"/>
                <w:szCs w:val="24"/>
              </w:rPr>
              <w:t xml:space="preserve">З МІГРАЦІЇ </w:t>
            </w:r>
            <w:r w:rsidRPr="00FD6CC1">
              <w:rPr>
                <w:rStyle w:val="ff2fc0fs10fu"/>
                <w:rFonts w:ascii="Times New Roman" w:hAnsi="Times New Roman" w:cs="Times New Roman"/>
                <w:b/>
                <w:sz w:val="24"/>
                <w:szCs w:val="24"/>
              </w:rPr>
              <w:t>ТА</w:t>
            </w:r>
          </w:p>
          <w:p w14:paraId="1D8BF35B" w14:textId="77777777" w:rsidR="00B619E7" w:rsidRPr="00FD6CC1" w:rsidRDefault="00B619E7" w:rsidP="00A504B2">
            <w:pPr>
              <w:ind w:left="-66"/>
              <w:jc w:val="center"/>
              <w:rPr>
                <w:rStyle w:val="ff2fc0fs10fu"/>
                <w:rFonts w:ascii="Times New Roman" w:hAnsi="Times New Roman" w:cs="Times New Roman"/>
                <w:b/>
                <w:bCs/>
                <w:color w:val="000000" w:themeColor="text1"/>
                <w:sz w:val="24"/>
                <w:szCs w:val="24"/>
              </w:rPr>
            </w:pPr>
            <w:r w:rsidRPr="00FD6CC1">
              <w:rPr>
                <w:rFonts w:ascii="Times New Roman" w:eastAsia="Calibri" w:hAnsi="Times New Roman" w:cs="Times New Roman"/>
                <w:b/>
                <w:bCs/>
                <w:color w:val="881798"/>
                <w:sz w:val="24"/>
                <w:szCs w:val="24"/>
              </w:rPr>
              <w:t xml:space="preserve"> </w:t>
            </w:r>
            <w:r w:rsidRPr="00FD6CC1">
              <w:rPr>
                <w:rFonts w:ascii="Times New Roman" w:eastAsia="Calibri" w:hAnsi="Times New Roman" w:cs="Times New Roman"/>
                <w:b/>
                <w:bCs/>
                <w:sz w:val="24"/>
                <w:szCs w:val="24"/>
              </w:rPr>
              <w:t>РОМЕНСЬКОЮ МІСЬКОЮ РАДОЮ</w:t>
            </w:r>
            <w:r w:rsidRPr="00FD6CC1">
              <w:rPr>
                <w:rFonts w:ascii="Times New Roman" w:eastAsia="Calibri" w:hAnsi="Times New Roman" w:cs="Times New Roman"/>
                <w:b/>
                <w:bCs/>
                <w:color w:val="FF0000"/>
                <w:sz w:val="24"/>
                <w:szCs w:val="24"/>
              </w:rPr>
              <w:t xml:space="preserve"> </w:t>
            </w:r>
            <w:r w:rsidRPr="00FD6CC1">
              <w:rPr>
                <w:rFonts w:ascii="Times New Roman" w:eastAsia="Calibri" w:hAnsi="Times New Roman" w:cs="Times New Roman"/>
                <w:b/>
                <w:bCs/>
                <w:sz w:val="24"/>
                <w:szCs w:val="24"/>
              </w:rPr>
              <w:t>СУМСЬКОЇ ОБЛАСТІ</w:t>
            </w:r>
          </w:p>
          <w:p w14:paraId="1D03B224" w14:textId="77777777" w:rsidR="00B619E7" w:rsidRPr="00FD6CC1" w:rsidRDefault="00B619E7" w:rsidP="00A504B2">
            <w:pPr>
              <w:ind w:left="-66"/>
              <w:rPr>
                <w:rFonts w:ascii="Times New Roman" w:hAnsi="Times New Roman" w:cs="Times New Roman"/>
                <w:b/>
                <w:sz w:val="24"/>
                <w:szCs w:val="24"/>
              </w:rPr>
            </w:pPr>
          </w:p>
          <w:p w14:paraId="31D5DEE1" w14:textId="77777777" w:rsidR="00B619E7" w:rsidRPr="00FD6CC1" w:rsidRDefault="00B619E7" w:rsidP="00A504B2">
            <w:pPr>
              <w:ind w:left="-66"/>
              <w:jc w:val="center"/>
              <w:rPr>
                <w:rFonts w:ascii="Times New Roman" w:hAnsi="Times New Roman" w:cs="Times New Roman"/>
                <w:b/>
                <w:sz w:val="24"/>
                <w:szCs w:val="24"/>
              </w:rPr>
            </w:pPr>
            <w:r w:rsidRPr="00FD6CC1">
              <w:rPr>
                <w:rFonts w:ascii="Times New Roman" w:hAnsi="Times New Roman" w:cs="Times New Roman"/>
                <w:b/>
                <w:sz w:val="24"/>
                <w:szCs w:val="24"/>
              </w:rPr>
              <w:t>Преамбула</w:t>
            </w:r>
          </w:p>
          <w:p w14:paraId="74D4225F" w14:textId="77777777" w:rsidR="00B619E7" w:rsidRPr="00FD6CC1" w:rsidRDefault="00B619E7" w:rsidP="00A504B2">
            <w:pPr>
              <w:ind w:left="-66"/>
              <w:jc w:val="center"/>
              <w:rPr>
                <w:rFonts w:ascii="Times New Roman" w:hAnsi="Times New Roman" w:cs="Times New Roman"/>
                <w:b/>
                <w:sz w:val="24"/>
                <w:szCs w:val="24"/>
              </w:rPr>
            </w:pPr>
          </w:p>
          <w:p w14:paraId="09377F0A" w14:textId="77777777" w:rsidR="00B619E7" w:rsidRPr="00FD6CC1" w:rsidRDefault="00B619E7" w:rsidP="00A504B2">
            <w:pPr>
              <w:ind w:left="-66"/>
              <w:jc w:val="both"/>
              <w:rPr>
                <w:rStyle w:val="ff2fc0fs10fu"/>
                <w:rFonts w:ascii="Times New Roman" w:hAnsi="Times New Roman" w:cs="Times New Roman"/>
                <w:bCs/>
                <w:sz w:val="24"/>
                <w:szCs w:val="24"/>
              </w:rPr>
            </w:pPr>
            <w:bookmarkStart w:id="1" w:name="_Hlk114566063"/>
            <w:bookmarkStart w:id="2" w:name="_Hlk114568778"/>
            <w:r w:rsidRPr="00FD6CC1">
              <w:rPr>
                <w:rStyle w:val="ff2fc0fs10fu"/>
                <w:rFonts w:ascii="Times New Roman" w:hAnsi="Times New Roman" w:cs="Times New Roman"/>
                <w:bCs/>
                <w:sz w:val="24"/>
                <w:szCs w:val="24"/>
              </w:rPr>
              <w:t xml:space="preserve">В рамках виконання </w:t>
            </w:r>
            <w:r w:rsidRPr="004E3ABE">
              <w:rPr>
                <w:rStyle w:val="ff2fc0fs10fu"/>
                <w:rFonts w:ascii="Times New Roman" w:hAnsi="Times New Roman" w:cs="Times New Roman"/>
                <w:bCs/>
                <w:strike/>
                <w:sz w:val="24"/>
                <w:szCs w:val="24"/>
              </w:rPr>
              <w:t>проєкту</w:t>
            </w:r>
            <w:r w:rsidRPr="00FD6CC1">
              <w:rPr>
                <w:rStyle w:val="ff2fc0fs10fu"/>
                <w:rFonts w:ascii="Times New Roman" w:hAnsi="Times New Roman" w:cs="Times New Roman"/>
                <w:bCs/>
                <w:sz w:val="24"/>
                <w:szCs w:val="24"/>
              </w:rPr>
              <w:t xml:space="preserve"> «</w:t>
            </w:r>
            <w:r w:rsidRPr="00FD6CC1">
              <w:rPr>
                <w:rStyle w:val="ff2fc0fs10fu"/>
                <w:rFonts w:ascii="Times New Roman" w:hAnsi="Times New Roman" w:cs="Times New Roman"/>
                <w:bCs/>
                <w:color w:val="000000" w:themeColor="text1"/>
                <w:sz w:val="24"/>
                <w:szCs w:val="24"/>
              </w:rPr>
              <w:t>Відновлення та посилення спроможностей громад (HREF)</w:t>
            </w:r>
            <w:r w:rsidRPr="00FD6CC1">
              <w:rPr>
                <w:rStyle w:val="ff2fc0fs10fu"/>
                <w:rFonts w:ascii="Times New Roman" w:hAnsi="Times New Roman" w:cs="Times New Roman"/>
                <w:bCs/>
                <w:sz w:val="24"/>
                <w:szCs w:val="24"/>
              </w:rPr>
              <w:t>» (далі – Проєкт), що реалізується на основ</w:t>
            </w:r>
            <w:proofErr w:type="gramStart"/>
            <w:r w:rsidRPr="00FD6CC1">
              <w:rPr>
                <w:rStyle w:val="ff2fc0fs10fu"/>
                <w:rFonts w:ascii="Times New Roman" w:hAnsi="Times New Roman" w:cs="Times New Roman"/>
                <w:bCs/>
                <w:sz w:val="24"/>
                <w:szCs w:val="24"/>
              </w:rPr>
              <w:t>і У</w:t>
            </w:r>
            <w:proofErr w:type="gramEnd"/>
            <w:r w:rsidRPr="00FD6CC1">
              <w:rPr>
                <w:rStyle w:val="ff2fc0fs10fu"/>
                <w:rFonts w:ascii="Times New Roman" w:hAnsi="Times New Roman" w:cs="Times New Roman"/>
                <w:bCs/>
                <w:sz w:val="24"/>
                <w:szCs w:val="24"/>
              </w:rPr>
              <w:t xml:space="preserve">годи від </w:t>
            </w:r>
            <w:r w:rsidRPr="00FD6CC1">
              <w:rPr>
                <w:rStyle w:val="ff2fc0fs10fu"/>
                <w:rFonts w:ascii="Times New Roman" w:hAnsi="Times New Roman" w:cs="Times New Roman"/>
                <w:bCs/>
                <w:color w:val="000000" w:themeColor="text1"/>
                <w:sz w:val="24"/>
                <w:szCs w:val="24"/>
              </w:rPr>
              <w:t xml:space="preserve">19 грудня 2023 року </w:t>
            </w:r>
            <w:r w:rsidRPr="00FD6CC1">
              <w:rPr>
                <w:rStyle w:val="ff2fc0fs10fu"/>
                <w:rFonts w:ascii="Times New Roman" w:hAnsi="Times New Roman" w:cs="Times New Roman"/>
                <w:bCs/>
                <w:sz w:val="24"/>
                <w:szCs w:val="24"/>
              </w:rPr>
              <w:t>між Міжнародною організацією з міграції та Кредитною установою для відбудови (</w:t>
            </w:r>
            <w:r w:rsidRPr="00FD6CC1">
              <w:rPr>
                <w:rStyle w:val="ff2fc0fs10fu"/>
                <w:rFonts w:ascii="Times New Roman" w:hAnsi="Times New Roman" w:cs="Times New Roman"/>
                <w:bCs/>
                <w:color w:val="000000" w:themeColor="text1"/>
                <w:sz w:val="24"/>
                <w:szCs w:val="24"/>
              </w:rPr>
              <w:t>KfW) (BMZ-№ 2023 679 69)</w:t>
            </w:r>
            <w:r w:rsidRPr="00FD6CC1">
              <w:rPr>
                <w:rFonts w:ascii="Times New Roman" w:hAnsi="Times New Roman" w:cs="Times New Roman"/>
                <w:sz w:val="24"/>
                <w:szCs w:val="24"/>
              </w:rPr>
              <w:t xml:space="preserve"> </w:t>
            </w:r>
            <w:r w:rsidRPr="00FD6CC1">
              <w:rPr>
                <w:rStyle w:val="ff2fc0fs10fu"/>
                <w:rFonts w:ascii="Times New Roman" w:hAnsi="Times New Roman" w:cs="Times New Roman"/>
                <w:bCs/>
                <w:color w:val="000000" w:themeColor="text1"/>
                <w:sz w:val="24"/>
                <w:szCs w:val="24"/>
              </w:rPr>
              <w:t>від імені Федерального міністерства економічного співробітництва та розвитку Німеччини (BMZ)</w:t>
            </w:r>
            <w:r w:rsidRPr="00FD6CC1" w:rsidDel="004F55D0">
              <w:rPr>
                <w:rStyle w:val="ff2fc0fs10fu"/>
                <w:rFonts w:ascii="Times New Roman" w:hAnsi="Times New Roman" w:cs="Times New Roman"/>
                <w:bCs/>
                <w:sz w:val="24"/>
                <w:szCs w:val="24"/>
              </w:rPr>
              <w:t xml:space="preserve"> </w:t>
            </w:r>
            <w:r w:rsidRPr="00FD6CC1">
              <w:rPr>
                <w:rStyle w:val="ff2fc0fs10fu"/>
                <w:rFonts w:ascii="Times New Roman" w:hAnsi="Times New Roman" w:cs="Times New Roman"/>
                <w:bCs/>
                <w:sz w:val="24"/>
                <w:szCs w:val="24"/>
              </w:rPr>
              <w:t xml:space="preserve">(далі – Угода). </w:t>
            </w:r>
          </w:p>
          <w:p w14:paraId="1AEA8EFE" w14:textId="77777777" w:rsidR="00B619E7" w:rsidRPr="00FD6CC1" w:rsidRDefault="00B619E7" w:rsidP="00A504B2">
            <w:pPr>
              <w:ind w:left="-66"/>
              <w:jc w:val="both"/>
              <w:rPr>
                <w:rStyle w:val="ff2fc0fs10fu"/>
                <w:rFonts w:ascii="Times New Roman" w:hAnsi="Times New Roman" w:cs="Times New Roman"/>
                <w:bCs/>
                <w:sz w:val="24"/>
                <w:szCs w:val="24"/>
              </w:rPr>
            </w:pPr>
          </w:p>
          <w:p w14:paraId="337C72B4" w14:textId="77777777" w:rsidR="00B619E7" w:rsidRPr="00FD6CC1" w:rsidRDefault="00B619E7" w:rsidP="00A504B2">
            <w:pPr>
              <w:ind w:left="-66"/>
              <w:jc w:val="both"/>
              <w:rPr>
                <w:rStyle w:val="ff2fc0fs10fu"/>
                <w:rFonts w:ascii="Times New Roman" w:hAnsi="Times New Roman" w:cs="Times New Roman"/>
                <w:sz w:val="24"/>
                <w:szCs w:val="24"/>
              </w:rPr>
            </w:pPr>
            <w:r w:rsidRPr="00FD6CC1">
              <w:rPr>
                <w:rStyle w:val="ff2fc0fs10fu"/>
                <w:rFonts w:ascii="Times New Roman" w:hAnsi="Times New Roman" w:cs="Times New Roman"/>
                <w:b/>
                <w:bCs/>
                <w:sz w:val="24"/>
                <w:szCs w:val="24"/>
              </w:rPr>
              <w:t>Міжнародна організація з міграції</w:t>
            </w:r>
            <w:r w:rsidRPr="00FD6CC1">
              <w:rPr>
                <w:rStyle w:val="ff2fc0fs10fu"/>
                <w:rFonts w:ascii="Times New Roman" w:hAnsi="Times New Roman" w:cs="Times New Roman"/>
                <w:sz w:val="24"/>
                <w:szCs w:val="24"/>
              </w:rPr>
              <w:t xml:space="preserve"> (далі – </w:t>
            </w:r>
            <w:r w:rsidRPr="00FD6CC1">
              <w:rPr>
                <w:rStyle w:val="ff2fc0fs10fu"/>
                <w:rFonts w:ascii="Times New Roman" w:hAnsi="Times New Roman" w:cs="Times New Roman"/>
                <w:b/>
                <w:bCs/>
                <w:sz w:val="24"/>
                <w:szCs w:val="24"/>
              </w:rPr>
              <w:t>МОМ</w:t>
            </w:r>
            <w:r w:rsidRPr="00FD6CC1">
              <w:rPr>
                <w:rStyle w:val="ff2fc0fs10fu"/>
                <w:rFonts w:ascii="Times New Roman" w:hAnsi="Times New Roman" w:cs="Times New Roman"/>
                <w:sz w:val="24"/>
                <w:szCs w:val="24"/>
              </w:rPr>
              <w:t xml:space="preserve">) з одного боку, </w:t>
            </w:r>
            <w:r w:rsidRPr="00FD6CC1">
              <w:rPr>
                <w:rStyle w:val="ff2fc0fs10fu"/>
                <w:rFonts w:ascii="Times New Roman" w:eastAsia="Calibri" w:hAnsi="Times New Roman" w:cs="Times New Roman"/>
                <w:b/>
                <w:bCs/>
                <w:color w:val="000000" w:themeColor="text1"/>
                <w:sz w:val="24"/>
                <w:szCs w:val="24"/>
              </w:rPr>
              <w:t xml:space="preserve"> Роменська міська рада </w:t>
            </w:r>
            <w:r w:rsidRPr="00FD6CC1">
              <w:rPr>
                <w:rStyle w:val="ff2fc0fs10fu"/>
                <w:rFonts w:ascii="Times New Roman" w:eastAsia="Calibri" w:hAnsi="Times New Roman" w:cs="Times New Roman"/>
                <w:b/>
                <w:bCs/>
                <w:sz w:val="24"/>
                <w:szCs w:val="24"/>
              </w:rPr>
              <w:t>Сумської області</w:t>
            </w:r>
            <w:r w:rsidRPr="00FD6CC1">
              <w:rPr>
                <w:rFonts w:ascii="Times New Roman" w:hAnsi="Times New Roman" w:cs="Times New Roman"/>
                <w:b/>
                <w:bCs/>
                <w:sz w:val="24"/>
                <w:szCs w:val="24"/>
              </w:rPr>
              <w:t xml:space="preserve"> </w:t>
            </w:r>
            <w:r w:rsidRPr="00FD6CC1">
              <w:rPr>
                <w:rStyle w:val="ff2fc0fs10fu"/>
                <w:rFonts w:ascii="Times New Roman" w:hAnsi="Times New Roman" w:cs="Times New Roman"/>
                <w:sz w:val="24"/>
                <w:szCs w:val="24"/>
              </w:rPr>
              <w:t xml:space="preserve">(далі – </w:t>
            </w:r>
            <w:r w:rsidRPr="00FD6CC1">
              <w:rPr>
                <w:rStyle w:val="ff2fc0fs10fu"/>
                <w:rFonts w:ascii="Times New Roman" w:hAnsi="Times New Roman" w:cs="Times New Roman"/>
                <w:b/>
                <w:bCs/>
                <w:sz w:val="24"/>
                <w:szCs w:val="24"/>
              </w:rPr>
              <w:t>Рада</w:t>
            </w:r>
            <w:r w:rsidRPr="00FD6CC1">
              <w:rPr>
                <w:rStyle w:val="ff2fc0fs10fu"/>
                <w:rFonts w:ascii="Times New Roman" w:hAnsi="Times New Roman" w:cs="Times New Roman"/>
                <w:sz w:val="24"/>
                <w:szCs w:val="24"/>
              </w:rPr>
              <w:t>)</w:t>
            </w:r>
            <w:bookmarkEnd w:id="1"/>
            <w:bookmarkEnd w:id="2"/>
            <w:r w:rsidRPr="00FD6CC1">
              <w:rPr>
                <w:rStyle w:val="ff2fc0fs10fu"/>
                <w:rFonts w:ascii="Times New Roman" w:hAnsi="Times New Roman" w:cs="Times New Roman"/>
                <w:sz w:val="24"/>
                <w:szCs w:val="24"/>
              </w:rPr>
              <w:t>, надалі разом іменовані «</w:t>
            </w:r>
            <w:r w:rsidRPr="00FD6CC1">
              <w:rPr>
                <w:rStyle w:val="ff2fc0fs10fu"/>
                <w:rFonts w:ascii="Times New Roman" w:hAnsi="Times New Roman" w:cs="Times New Roman"/>
                <w:b/>
                <w:bCs/>
                <w:sz w:val="24"/>
                <w:szCs w:val="24"/>
              </w:rPr>
              <w:t>Сторонами</w:t>
            </w:r>
            <w:r w:rsidRPr="00FD6CC1">
              <w:rPr>
                <w:rStyle w:val="ff2fc0fs10fu"/>
                <w:rFonts w:ascii="Times New Roman" w:hAnsi="Times New Roman" w:cs="Times New Roman"/>
                <w:sz w:val="24"/>
                <w:szCs w:val="24"/>
              </w:rPr>
              <w:t xml:space="preserve">», </w:t>
            </w:r>
            <w:r w:rsidRPr="00FD6CC1">
              <w:rPr>
                <w:rFonts w:ascii="Times New Roman" w:hAnsi="Times New Roman" w:cs="Times New Roman"/>
                <w:bCs/>
                <w:sz w:val="24"/>
                <w:szCs w:val="24"/>
              </w:rPr>
              <w:t>та, окремо – «</w:t>
            </w:r>
            <w:r w:rsidRPr="00FD6CC1">
              <w:rPr>
                <w:rFonts w:ascii="Times New Roman" w:hAnsi="Times New Roman" w:cs="Times New Roman"/>
                <w:b/>
                <w:sz w:val="24"/>
                <w:szCs w:val="24"/>
              </w:rPr>
              <w:t>Сторона</w:t>
            </w:r>
            <w:r w:rsidRPr="00FD6CC1">
              <w:rPr>
                <w:rFonts w:ascii="Times New Roman" w:hAnsi="Times New Roman" w:cs="Times New Roman"/>
                <w:bCs/>
                <w:sz w:val="24"/>
                <w:szCs w:val="24"/>
              </w:rPr>
              <w:t xml:space="preserve">», </w:t>
            </w:r>
            <w:r w:rsidRPr="00FD6CC1">
              <w:rPr>
                <w:rStyle w:val="ff2fc0fs10fu"/>
                <w:rFonts w:ascii="Times New Roman" w:hAnsi="Times New Roman" w:cs="Times New Roman"/>
                <w:sz w:val="24"/>
                <w:szCs w:val="24"/>
              </w:rPr>
              <w:t xml:space="preserve">усвідомлюючи важливість об’єднання їхніх зусиль для сприяння процесам відновлення, спрямованим на зміцнення </w:t>
            </w:r>
            <w:proofErr w:type="gramStart"/>
            <w:r w:rsidRPr="00FD6CC1">
              <w:rPr>
                <w:rStyle w:val="ff2fc0fs10fu"/>
                <w:rFonts w:ascii="Times New Roman" w:hAnsi="Times New Roman" w:cs="Times New Roman"/>
                <w:sz w:val="24"/>
                <w:szCs w:val="24"/>
              </w:rPr>
              <w:t>ст</w:t>
            </w:r>
            <w:proofErr w:type="gramEnd"/>
            <w:r w:rsidRPr="00FD6CC1">
              <w:rPr>
                <w:rStyle w:val="ff2fc0fs10fu"/>
                <w:rFonts w:ascii="Times New Roman" w:hAnsi="Times New Roman" w:cs="Times New Roman"/>
                <w:sz w:val="24"/>
                <w:szCs w:val="24"/>
              </w:rPr>
              <w:t xml:space="preserve">ійкості та просування інклюзивних, довгострокових рішень для громад, що постраждали від війни в Україні, погодилися </w:t>
            </w:r>
            <w:proofErr w:type="gramStart"/>
            <w:r w:rsidRPr="00FD6CC1">
              <w:rPr>
                <w:rStyle w:val="ff2fc0fs10fu"/>
                <w:rFonts w:ascii="Times New Roman" w:hAnsi="Times New Roman" w:cs="Times New Roman"/>
                <w:sz w:val="24"/>
                <w:szCs w:val="24"/>
              </w:rPr>
              <w:t>п</w:t>
            </w:r>
            <w:proofErr w:type="gramEnd"/>
            <w:r w:rsidRPr="00FD6CC1">
              <w:rPr>
                <w:rStyle w:val="ff2fc0fs10fu"/>
                <w:rFonts w:ascii="Times New Roman" w:hAnsi="Times New Roman" w:cs="Times New Roman"/>
                <w:sz w:val="24"/>
                <w:szCs w:val="24"/>
              </w:rPr>
              <w:t xml:space="preserve">ідписати цей Меморандум про співпрацю (далі – Меморандум). </w:t>
            </w:r>
          </w:p>
          <w:p w14:paraId="4849215B" w14:textId="77777777" w:rsidR="00B619E7" w:rsidRPr="00FD6CC1" w:rsidRDefault="00B619E7" w:rsidP="00A504B2">
            <w:pPr>
              <w:ind w:left="-66"/>
              <w:jc w:val="both"/>
              <w:rPr>
                <w:rStyle w:val="ff2fc0fs10fu"/>
                <w:rFonts w:ascii="Times New Roman" w:hAnsi="Times New Roman" w:cs="Times New Roman"/>
                <w:sz w:val="24"/>
                <w:szCs w:val="24"/>
              </w:rPr>
            </w:pPr>
          </w:p>
          <w:p w14:paraId="682DFA52" w14:textId="77777777" w:rsidR="00B619E7" w:rsidRPr="00FD6CC1" w:rsidRDefault="00B619E7" w:rsidP="00A504B2">
            <w:pPr>
              <w:spacing w:after="0"/>
              <w:ind w:left="-66"/>
              <w:jc w:val="both"/>
              <w:rPr>
                <w:rStyle w:val="ff2fc0fs10fu"/>
                <w:rFonts w:ascii="Times New Roman" w:hAnsi="Times New Roman" w:cs="Times New Roman"/>
                <w:bCs/>
                <w:sz w:val="24"/>
                <w:szCs w:val="24"/>
              </w:rPr>
            </w:pPr>
            <w:r w:rsidRPr="00FD6CC1">
              <w:rPr>
                <w:rStyle w:val="ff2fc0fs10fu"/>
                <w:rFonts w:ascii="Times New Roman" w:hAnsi="Times New Roman" w:cs="Times New Roman"/>
                <w:bCs/>
                <w:sz w:val="24"/>
                <w:szCs w:val="24"/>
              </w:rPr>
              <w:t xml:space="preserve">Цей Меморандум не впливає на права та </w:t>
            </w:r>
            <w:r w:rsidRPr="00FD6CC1">
              <w:rPr>
                <w:rStyle w:val="ff2fc0fs10fu"/>
                <w:rFonts w:ascii="Times New Roman" w:hAnsi="Times New Roman" w:cs="Times New Roman"/>
                <w:bCs/>
                <w:sz w:val="24"/>
                <w:szCs w:val="24"/>
              </w:rPr>
              <w:lastRenderedPageBreak/>
              <w:t xml:space="preserve">обов'язки Сторін </w:t>
            </w:r>
            <w:proofErr w:type="gramStart"/>
            <w:r w:rsidRPr="00FD6CC1">
              <w:rPr>
                <w:rStyle w:val="ff2fc0fs10fu"/>
                <w:rFonts w:ascii="Times New Roman" w:hAnsi="Times New Roman" w:cs="Times New Roman"/>
                <w:bCs/>
                <w:sz w:val="24"/>
                <w:szCs w:val="24"/>
              </w:rPr>
              <w:t>у</w:t>
            </w:r>
            <w:proofErr w:type="gramEnd"/>
            <w:r w:rsidRPr="00FD6CC1">
              <w:rPr>
                <w:rStyle w:val="ff2fc0fs10fu"/>
                <w:rFonts w:ascii="Times New Roman" w:hAnsi="Times New Roman" w:cs="Times New Roman"/>
                <w:bCs/>
                <w:sz w:val="24"/>
                <w:szCs w:val="24"/>
              </w:rPr>
              <w:t xml:space="preserve"> рамках будь-яких інших відносин, у тому числі міжнародних.</w:t>
            </w:r>
          </w:p>
          <w:p w14:paraId="46E91399" w14:textId="77777777" w:rsidR="00B619E7" w:rsidRPr="00FD6CC1" w:rsidRDefault="00B619E7" w:rsidP="00A504B2">
            <w:pPr>
              <w:spacing w:after="0"/>
              <w:ind w:left="-66"/>
              <w:jc w:val="both"/>
              <w:rPr>
                <w:rStyle w:val="ff2fc0fs10fu"/>
                <w:rFonts w:ascii="Times New Roman" w:hAnsi="Times New Roman" w:cs="Times New Roman"/>
                <w:bCs/>
                <w:sz w:val="24"/>
                <w:szCs w:val="24"/>
              </w:rPr>
            </w:pPr>
          </w:p>
          <w:p w14:paraId="76A1BF6D" w14:textId="77777777" w:rsidR="00B619E7" w:rsidRPr="00FD6CC1" w:rsidRDefault="00B619E7" w:rsidP="00A504B2">
            <w:pPr>
              <w:spacing w:after="0"/>
              <w:ind w:left="-66"/>
              <w:jc w:val="both"/>
              <w:rPr>
                <w:rStyle w:val="ff2fc0fs10fu"/>
                <w:rFonts w:ascii="Times New Roman" w:hAnsi="Times New Roman" w:cs="Times New Roman"/>
                <w:sz w:val="24"/>
                <w:szCs w:val="24"/>
              </w:rPr>
            </w:pPr>
            <w:r w:rsidRPr="00FD6CC1">
              <w:rPr>
                <w:rStyle w:val="ff2fc0fs10fu"/>
                <w:rFonts w:ascii="Times New Roman" w:hAnsi="Times New Roman" w:cs="Times New Roman"/>
                <w:sz w:val="24"/>
                <w:szCs w:val="24"/>
              </w:rPr>
              <w:t xml:space="preserve">Ґрунтуючись на принципах взаємної поваги, довіри, </w:t>
            </w:r>
            <w:proofErr w:type="gramStart"/>
            <w:r w:rsidRPr="00FD6CC1">
              <w:rPr>
                <w:rStyle w:val="ff2fc0fs10fu"/>
                <w:rFonts w:ascii="Times New Roman" w:hAnsi="Times New Roman" w:cs="Times New Roman"/>
                <w:sz w:val="24"/>
                <w:szCs w:val="24"/>
              </w:rPr>
              <w:t>р</w:t>
            </w:r>
            <w:proofErr w:type="gramEnd"/>
            <w:r w:rsidRPr="00FD6CC1">
              <w:rPr>
                <w:rStyle w:val="ff2fc0fs10fu"/>
                <w:rFonts w:ascii="Times New Roman" w:hAnsi="Times New Roman" w:cs="Times New Roman"/>
                <w:sz w:val="24"/>
                <w:szCs w:val="24"/>
              </w:rPr>
              <w:t>івноправності та взаємовигідного співробітництва, Сторони домовилися співпрацювати на таких засадах:</w:t>
            </w:r>
          </w:p>
          <w:p w14:paraId="3639B98D" w14:textId="77777777" w:rsidR="00B619E7" w:rsidRPr="00FD6CC1" w:rsidRDefault="00B619E7" w:rsidP="00A504B2">
            <w:pPr>
              <w:spacing w:after="0"/>
              <w:ind w:left="-66"/>
              <w:jc w:val="both"/>
              <w:rPr>
                <w:rStyle w:val="ff2fc0fs10fu"/>
                <w:rFonts w:ascii="Times New Roman" w:hAnsi="Times New Roman" w:cs="Times New Roman"/>
                <w:sz w:val="24"/>
                <w:szCs w:val="24"/>
              </w:rPr>
            </w:pPr>
          </w:p>
          <w:p w14:paraId="5F9020ED" w14:textId="77777777" w:rsidR="00B619E7" w:rsidRPr="00FD6CC1" w:rsidRDefault="00B619E7" w:rsidP="00A504B2">
            <w:pPr>
              <w:spacing w:after="0"/>
              <w:ind w:left="-66"/>
              <w:jc w:val="center"/>
              <w:rPr>
                <w:rFonts w:ascii="Times New Roman" w:hAnsi="Times New Roman" w:cs="Times New Roman"/>
                <w:b/>
                <w:bCs/>
                <w:sz w:val="24"/>
                <w:szCs w:val="24"/>
              </w:rPr>
            </w:pPr>
            <w:r w:rsidRPr="00FD6CC1">
              <w:rPr>
                <w:rFonts w:ascii="Times New Roman" w:hAnsi="Times New Roman" w:cs="Times New Roman"/>
                <w:b/>
                <w:bCs/>
                <w:sz w:val="24"/>
                <w:szCs w:val="24"/>
              </w:rPr>
              <w:t>Стаття 1. Мета і предмет Меморандуму</w:t>
            </w:r>
          </w:p>
          <w:p w14:paraId="374C019C" w14:textId="77777777" w:rsidR="00B619E7" w:rsidRPr="00FD6CC1" w:rsidRDefault="00B619E7" w:rsidP="00A504B2">
            <w:pPr>
              <w:ind w:left="-66"/>
              <w:jc w:val="center"/>
              <w:rPr>
                <w:rFonts w:ascii="Times New Roman" w:hAnsi="Times New Roman" w:cs="Times New Roman"/>
                <w:b/>
                <w:bCs/>
                <w:sz w:val="24"/>
                <w:szCs w:val="24"/>
              </w:rPr>
            </w:pPr>
          </w:p>
          <w:p w14:paraId="79E68B85" w14:textId="77777777" w:rsidR="00B619E7" w:rsidRPr="00FD6CC1" w:rsidRDefault="00B619E7" w:rsidP="00A504B2">
            <w:pPr>
              <w:pStyle w:val="af1"/>
              <w:numPr>
                <w:ilvl w:val="0"/>
                <w:numId w:val="24"/>
              </w:numPr>
              <w:tabs>
                <w:tab w:val="left" w:pos="426"/>
              </w:tabs>
              <w:spacing w:after="0" w:line="240" w:lineRule="auto"/>
              <w:ind w:left="-66" w:firstLine="0"/>
              <w:contextualSpacing w:val="0"/>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Метою цього Меморандуму є співробітництво між Сторонами в межах відповідних функцій і повноважень, задля реалізації Проєкту зі</w:t>
            </w:r>
            <w:r w:rsidRPr="00FD6CC1">
              <w:rPr>
                <w:rFonts w:ascii="Times New Roman" w:hAnsi="Times New Roman" w:cs="Times New Roman"/>
                <w:b/>
                <w:bCs/>
                <w:color w:val="000000" w:themeColor="text1"/>
                <w:sz w:val="24"/>
                <w:szCs w:val="24"/>
                <w:lang w:val="uk-UA"/>
              </w:rPr>
              <w:t xml:space="preserve"> </w:t>
            </w:r>
            <w:r w:rsidRPr="00FD6CC1">
              <w:rPr>
                <w:rFonts w:ascii="Times New Roman" w:hAnsi="Times New Roman" w:cs="Times New Roman"/>
                <w:sz w:val="24"/>
                <w:szCs w:val="24"/>
                <w:lang w:val="uk-UA"/>
              </w:rPr>
              <w:t xml:space="preserve">сприяння процесу відновлення та розвитку територіальної громади за участі її жителів, що забезпечує зміцнення стійкості та просування інклюзивних, ґендерно-орієнтованих довгострокових рішень для постраждалих від збройної агресії проти України через Проєкт у </w:t>
            </w:r>
            <w:r w:rsidRPr="00FD6CC1">
              <w:rPr>
                <w:rFonts w:ascii="Times New Roman" w:eastAsia="Calibri" w:hAnsi="Times New Roman" w:cs="Times New Roman"/>
                <w:color w:val="000000" w:themeColor="text1"/>
                <w:sz w:val="24"/>
                <w:szCs w:val="24"/>
                <w:lang w:val="uk-UA"/>
              </w:rPr>
              <w:t>Сумській області</w:t>
            </w:r>
            <w:r w:rsidRPr="00FD6CC1">
              <w:rPr>
                <w:rFonts w:ascii="Times New Roman" w:hAnsi="Times New Roman" w:cs="Times New Roman"/>
                <w:sz w:val="24"/>
                <w:szCs w:val="24"/>
                <w:lang w:val="uk-UA"/>
              </w:rPr>
              <w:t xml:space="preserve"> реалізовуючи такі завдання (далі – Роботи):</w:t>
            </w:r>
          </w:p>
          <w:p w14:paraId="1C8362F5" w14:textId="77777777" w:rsidR="00B619E7" w:rsidRPr="00FD6CC1" w:rsidRDefault="00B619E7" w:rsidP="00A504B2">
            <w:pPr>
              <w:tabs>
                <w:tab w:val="left" w:pos="426"/>
              </w:tabs>
              <w:ind w:left="-66"/>
              <w:jc w:val="both"/>
              <w:rPr>
                <w:rFonts w:ascii="Times New Roman" w:hAnsi="Times New Roman" w:cs="Times New Roman"/>
                <w:bCs/>
                <w:sz w:val="24"/>
                <w:szCs w:val="24"/>
              </w:rPr>
            </w:pPr>
          </w:p>
          <w:p w14:paraId="53592875" w14:textId="77777777" w:rsidR="00B619E7" w:rsidRPr="00FD6CC1" w:rsidRDefault="00B619E7" w:rsidP="00A504B2">
            <w:pPr>
              <w:pStyle w:val="af1"/>
              <w:numPr>
                <w:ilvl w:val="0"/>
                <w:numId w:val="19"/>
              </w:numPr>
              <w:tabs>
                <w:tab w:val="left" w:pos="252"/>
              </w:tabs>
              <w:spacing w:after="0" w:line="240" w:lineRule="auto"/>
              <w:ind w:left="-66" w:firstLine="0"/>
              <w:contextualSpacing w:val="0"/>
              <w:jc w:val="both"/>
              <w:rPr>
                <w:rFonts w:ascii="Times New Roman" w:eastAsiaTheme="minorEastAsia" w:hAnsi="Times New Roman" w:cs="Times New Roman"/>
                <w:color w:val="000000" w:themeColor="text1"/>
                <w:sz w:val="24"/>
                <w:szCs w:val="24"/>
                <w:lang w:val="uk-UA"/>
              </w:rPr>
            </w:pPr>
            <w:r w:rsidRPr="00FD6CC1">
              <w:rPr>
                <w:rFonts w:ascii="Times New Roman" w:eastAsiaTheme="minorEastAsia" w:hAnsi="Times New Roman" w:cs="Times New Roman"/>
                <w:color w:val="000000" w:themeColor="text1"/>
                <w:sz w:val="24"/>
                <w:szCs w:val="24"/>
                <w:lang w:val="uk-UA"/>
              </w:rPr>
              <w:t xml:space="preserve">Проведення капітального ремонту приміщень частини будівлі (далі - Об’єкт нерухомості), яку планується використовувати </w:t>
            </w:r>
            <w:r w:rsidRPr="00FD6CC1">
              <w:rPr>
                <w:rFonts w:ascii="Times New Roman" w:hAnsi="Times New Roman" w:cs="Times New Roman"/>
                <w:sz w:val="24"/>
                <w:szCs w:val="24"/>
                <w:lang w:val="uk-UA"/>
              </w:rPr>
              <w:t>для цілей та завдань діяльності Роменського</w:t>
            </w:r>
            <w:r w:rsidRPr="00FD6CC1">
              <w:rPr>
                <w:rFonts w:ascii="Times New Roman" w:eastAsiaTheme="minorEastAsia" w:hAnsi="Times New Roman" w:cs="Times New Roman"/>
                <w:color w:val="000000" w:themeColor="text1"/>
                <w:sz w:val="24"/>
                <w:szCs w:val="24"/>
                <w:lang w:val="uk-UA"/>
              </w:rPr>
              <w:t xml:space="preserve"> центру комплексної реабілітації для дітей (осіб) з інвалідністю імені Наталії Осауленко (далі - Реабілітаційний центр) за адресою: вул. Іллінська, </w:t>
            </w:r>
            <w:r w:rsidRPr="00FD6CC1">
              <w:rPr>
                <w:rFonts w:ascii="Times New Roman" w:eastAsiaTheme="minorEastAsia" w:hAnsi="Times New Roman" w:cs="Times New Roman"/>
                <w:sz w:val="24"/>
                <w:szCs w:val="24"/>
                <w:lang w:val="uk-UA"/>
              </w:rPr>
              <w:t>25-Б</w:t>
            </w:r>
            <w:r w:rsidRPr="00FD6CC1">
              <w:rPr>
                <w:rFonts w:ascii="Times New Roman" w:eastAsiaTheme="minorEastAsia" w:hAnsi="Times New Roman" w:cs="Times New Roman"/>
                <w:color w:val="000000" w:themeColor="text1"/>
                <w:sz w:val="24"/>
                <w:szCs w:val="24"/>
                <w:lang w:val="uk-UA"/>
              </w:rPr>
              <w:t>, м. Ромни</w:t>
            </w:r>
            <w:r w:rsidRPr="00FD6CC1">
              <w:rPr>
                <w:rFonts w:ascii="Times New Roman" w:eastAsiaTheme="minorEastAsia" w:hAnsi="Times New Roman" w:cs="Times New Roman"/>
                <w:color w:val="000000" w:themeColor="text1"/>
                <w:sz w:val="24"/>
                <w:szCs w:val="24"/>
                <w:lang w:val="en-US"/>
              </w:rPr>
              <w:t>,</w:t>
            </w:r>
            <w:r w:rsidRPr="00FD6CC1">
              <w:rPr>
                <w:rFonts w:ascii="Times New Roman" w:eastAsiaTheme="minorEastAsia" w:hAnsi="Times New Roman" w:cs="Times New Roman"/>
                <w:color w:val="000000" w:themeColor="text1"/>
                <w:sz w:val="24"/>
                <w:szCs w:val="24"/>
                <w:lang w:val="uk-UA"/>
              </w:rPr>
              <w:t xml:space="preserve"> Сумської області.</w:t>
            </w:r>
          </w:p>
          <w:p w14:paraId="1E71EE8B" w14:textId="77777777" w:rsidR="00B619E7" w:rsidRPr="00FD6CC1" w:rsidRDefault="00B619E7" w:rsidP="00A504B2">
            <w:pPr>
              <w:pStyle w:val="af1"/>
              <w:numPr>
                <w:ilvl w:val="0"/>
                <w:numId w:val="19"/>
              </w:numPr>
              <w:tabs>
                <w:tab w:val="left" w:pos="246"/>
              </w:tabs>
              <w:spacing w:after="0" w:line="240" w:lineRule="auto"/>
              <w:ind w:left="-66" w:firstLine="0"/>
              <w:contextualSpacing w:val="0"/>
              <w:jc w:val="both"/>
              <w:rPr>
                <w:rFonts w:ascii="Times New Roman" w:eastAsiaTheme="minorEastAsia" w:hAnsi="Times New Roman" w:cs="Times New Roman"/>
                <w:sz w:val="24"/>
                <w:szCs w:val="24"/>
                <w:lang w:val="uk-UA"/>
              </w:rPr>
            </w:pPr>
            <w:r w:rsidRPr="00FD6CC1">
              <w:rPr>
                <w:rFonts w:ascii="Times New Roman" w:eastAsiaTheme="minorEastAsia" w:hAnsi="Times New Roman" w:cs="Times New Roman"/>
                <w:sz w:val="24"/>
                <w:szCs w:val="24"/>
                <w:lang w:val="uk-UA"/>
              </w:rPr>
              <w:t>Виконання робіт з буріння свердловини 3А</w:t>
            </w:r>
            <w:r w:rsidRPr="00FC7688">
              <w:rPr>
                <w:rFonts w:ascii="Times New Roman" w:eastAsiaTheme="minorEastAsia" w:hAnsi="Times New Roman" w:cs="Times New Roman"/>
                <w:sz w:val="24"/>
                <w:szCs w:val="24"/>
                <w:lang w:val="uk-UA"/>
              </w:rPr>
              <w:t>,</w:t>
            </w:r>
            <w:r w:rsidRPr="00FD6CC1">
              <w:rPr>
                <w:rFonts w:ascii="Times New Roman" w:eastAsiaTheme="minorEastAsia" w:hAnsi="Times New Roman" w:cs="Times New Roman"/>
                <w:color w:val="FF0000"/>
                <w:sz w:val="24"/>
                <w:szCs w:val="24"/>
                <w:lang w:val="uk-UA"/>
              </w:rPr>
              <w:t xml:space="preserve"> </w:t>
            </w:r>
            <w:r w:rsidRPr="00FD6CC1">
              <w:rPr>
                <w:rFonts w:ascii="Times New Roman" w:eastAsiaTheme="minorEastAsia" w:hAnsi="Times New Roman" w:cs="Times New Roman"/>
                <w:sz w:val="24"/>
                <w:szCs w:val="24"/>
                <w:lang w:val="uk-UA"/>
              </w:rPr>
              <w:t>монтажу обладнання та підключення до існуючої мережі водопостачання відповідно до розробленої ПКД «Реконструкція Процівського водозабору по вул.</w:t>
            </w:r>
            <w:r w:rsidRPr="00FD6CC1">
              <w:rPr>
                <w:rFonts w:ascii="Times New Roman" w:eastAsiaTheme="minorEastAsia" w:hAnsi="Times New Roman" w:cs="Times New Roman"/>
                <w:sz w:val="24"/>
                <w:szCs w:val="24"/>
                <w:lang w:val="en-US"/>
              </w:rPr>
              <w:t> </w:t>
            </w:r>
            <w:r w:rsidRPr="00FD6CC1">
              <w:rPr>
                <w:rFonts w:ascii="Times New Roman" w:eastAsiaTheme="minorEastAsia" w:hAnsi="Times New Roman" w:cs="Times New Roman"/>
                <w:sz w:val="24"/>
                <w:szCs w:val="24"/>
                <w:lang w:val="uk-UA"/>
              </w:rPr>
              <w:t>О.Костюка, 60</w:t>
            </w:r>
            <w:r w:rsidRPr="00FD6CC1">
              <w:rPr>
                <w:rFonts w:ascii="Times New Roman" w:eastAsiaTheme="minorEastAsia" w:hAnsi="Times New Roman" w:cs="Times New Roman"/>
                <w:sz w:val="24"/>
                <w:szCs w:val="24"/>
                <w:lang w:val="en-US"/>
              </w:rPr>
              <w:t>,</w:t>
            </w:r>
            <w:r w:rsidRPr="00FD6CC1">
              <w:rPr>
                <w:rFonts w:ascii="Times New Roman" w:eastAsiaTheme="minorEastAsia" w:hAnsi="Times New Roman" w:cs="Times New Roman"/>
                <w:sz w:val="24"/>
                <w:szCs w:val="24"/>
                <w:lang w:val="uk-UA"/>
              </w:rPr>
              <w:t xml:space="preserve"> м. Ромни, Сумської області».</w:t>
            </w:r>
          </w:p>
          <w:p w14:paraId="13D8FC67" w14:textId="77777777" w:rsidR="00B619E7" w:rsidRPr="00FD6CC1" w:rsidRDefault="00B619E7" w:rsidP="00A504B2">
            <w:pPr>
              <w:pStyle w:val="af1"/>
              <w:numPr>
                <w:ilvl w:val="0"/>
                <w:numId w:val="19"/>
              </w:numPr>
              <w:tabs>
                <w:tab w:val="left" w:pos="310"/>
              </w:tabs>
              <w:spacing w:after="0" w:line="240" w:lineRule="auto"/>
              <w:ind w:left="-66" w:firstLine="0"/>
              <w:contextualSpacing w:val="0"/>
              <w:jc w:val="both"/>
              <w:rPr>
                <w:rFonts w:ascii="Times New Roman" w:eastAsiaTheme="minorEastAsia" w:hAnsi="Times New Roman" w:cs="Times New Roman"/>
                <w:sz w:val="24"/>
                <w:szCs w:val="24"/>
                <w:lang w:val="uk-UA"/>
              </w:rPr>
            </w:pPr>
            <w:r w:rsidRPr="00FD6CC1">
              <w:rPr>
                <w:rFonts w:ascii="Times New Roman" w:eastAsiaTheme="minorEastAsia" w:hAnsi="Times New Roman" w:cs="Times New Roman"/>
                <w:sz w:val="24"/>
                <w:szCs w:val="24"/>
                <w:lang w:val="uk-UA"/>
              </w:rPr>
              <w:t xml:space="preserve"> Розробка ПКД з отриманим позитивним експертним висновком щодо будівництва свердловини 1 та виконання робіт з буріння, монтажу обладнання та підключення до існуючої мережі водопостачання для забезпечення міста Ромни питною водою.  </w:t>
            </w:r>
          </w:p>
          <w:p w14:paraId="72A1B9F6" w14:textId="77777777" w:rsidR="00FD6CC1" w:rsidRPr="00FD6CC1" w:rsidRDefault="00FD6CC1" w:rsidP="00A504B2">
            <w:pPr>
              <w:pStyle w:val="af1"/>
              <w:tabs>
                <w:tab w:val="left" w:pos="180"/>
              </w:tabs>
              <w:spacing w:after="0" w:line="240" w:lineRule="auto"/>
              <w:ind w:left="-66"/>
              <w:contextualSpacing w:val="0"/>
              <w:jc w:val="both"/>
              <w:rPr>
                <w:rFonts w:ascii="Times New Roman" w:eastAsiaTheme="minorEastAsia" w:hAnsi="Times New Roman" w:cs="Times New Roman"/>
                <w:sz w:val="24"/>
                <w:szCs w:val="24"/>
                <w:lang w:val="uk-UA"/>
              </w:rPr>
            </w:pPr>
          </w:p>
          <w:p w14:paraId="0657ADD9" w14:textId="77777777" w:rsidR="00B619E7" w:rsidRPr="00FD6CC1" w:rsidRDefault="00B619E7" w:rsidP="00A504B2">
            <w:pPr>
              <w:pStyle w:val="af1"/>
              <w:numPr>
                <w:ilvl w:val="0"/>
                <w:numId w:val="19"/>
              </w:numPr>
              <w:tabs>
                <w:tab w:val="left" w:pos="246"/>
              </w:tabs>
              <w:spacing w:after="0" w:line="240" w:lineRule="auto"/>
              <w:ind w:left="-66" w:firstLine="0"/>
              <w:contextualSpacing w:val="0"/>
              <w:jc w:val="both"/>
              <w:rPr>
                <w:rFonts w:ascii="Times New Roman" w:eastAsiaTheme="minorEastAsia" w:hAnsi="Times New Roman" w:cs="Times New Roman"/>
                <w:sz w:val="24"/>
                <w:szCs w:val="24"/>
                <w:lang w:val="uk-UA"/>
              </w:rPr>
            </w:pPr>
            <w:r w:rsidRPr="00FD6CC1">
              <w:rPr>
                <w:rFonts w:ascii="Times New Roman" w:eastAsiaTheme="minorEastAsia" w:hAnsi="Times New Roman" w:cs="Times New Roman"/>
                <w:sz w:val="24"/>
                <w:szCs w:val="24"/>
                <w:lang w:val="uk-UA"/>
              </w:rPr>
              <w:t xml:space="preserve">Встановлення гібридної системи PV-акумуляторів на території Процівського водозабору Комунального підприємства “МІСЬКВОДОКАНАЛ“ Роменської Міської Ради з метою підвищення надійності електропостачання свердловинних насосних агрегатів, насосної станції 2-го підйому та </w:t>
            </w:r>
            <w:r w:rsidRPr="00FD6CC1">
              <w:rPr>
                <w:rFonts w:ascii="Times New Roman" w:eastAsiaTheme="minorEastAsia" w:hAnsi="Times New Roman" w:cs="Times New Roman"/>
                <w:sz w:val="24"/>
                <w:szCs w:val="24"/>
                <w:lang w:val="uk-UA"/>
              </w:rPr>
              <w:lastRenderedPageBreak/>
              <w:t xml:space="preserve">зменшити загальне споживання електроенергії об'єктом.  </w:t>
            </w:r>
          </w:p>
          <w:p w14:paraId="6CB51AAC" w14:textId="77777777" w:rsidR="00B619E7" w:rsidRPr="00FD6CC1" w:rsidRDefault="00B619E7" w:rsidP="00A504B2">
            <w:pPr>
              <w:pStyle w:val="af1"/>
              <w:tabs>
                <w:tab w:val="left" w:pos="246"/>
              </w:tabs>
              <w:ind w:left="-66"/>
              <w:jc w:val="both"/>
              <w:rPr>
                <w:rFonts w:ascii="Times New Roman" w:eastAsiaTheme="minorEastAsia" w:hAnsi="Times New Roman" w:cs="Times New Roman"/>
                <w:sz w:val="24"/>
                <w:szCs w:val="24"/>
                <w:lang w:val="uk-UA"/>
              </w:rPr>
            </w:pPr>
          </w:p>
          <w:p w14:paraId="7ACD2534" w14:textId="77777777" w:rsidR="00B619E7" w:rsidRPr="00FD6CC1" w:rsidRDefault="00B619E7" w:rsidP="00A504B2">
            <w:pPr>
              <w:pStyle w:val="af1"/>
              <w:tabs>
                <w:tab w:val="left" w:pos="426"/>
              </w:tabs>
              <w:ind w:left="-66"/>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Остаточний обсяг Робіт буде визначений МОМ у письмовій формі.</w:t>
            </w:r>
          </w:p>
          <w:p w14:paraId="2B192B50" w14:textId="77777777" w:rsidR="00B619E7" w:rsidRPr="00FD6CC1" w:rsidRDefault="00B619E7" w:rsidP="00A504B2">
            <w:pPr>
              <w:pStyle w:val="af1"/>
              <w:tabs>
                <w:tab w:val="left" w:pos="426"/>
              </w:tabs>
              <w:ind w:left="-66"/>
              <w:jc w:val="both"/>
              <w:rPr>
                <w:rFonts w:ascii="Times New Roman" w:hAnsi="Times New Roman" w:cs="Times New Roman"/>
                <w:b/>
                <w:sz w:val="24"/>
                <w:szCs w:val="24"/>
                <w:lang w:val="uk-UA"/>
              </w:rPr>
            </w:pPr>
          </w:p>
          <w:p w14:paraId="7F9F536E" w14:textId="77777777" w:rsidR="00B619E7" w:rsidRPr="00FD6CC1" w:rsidRDefault="00B619E7" w:rsidP="00A504B2">
            <w:pPr>
              <w:pStyle w:val="af1"/>
              <w:tabs>
                <w:tab w:val="left" w:pos="426"/>
              </w:tabs>
              <w:ind w:left="-66"/>
              <w:jc w:val="both"/>
              <w:rPr>
                <w:rFonts w:ascii="Times New Roman" w:hAnsi="Times New Roman" w:cs="Times New Roman"/>
                <w:sz w:val="24"/>
                <w:szCs w:val="24"/>
                <w:lang w:val="uk-UA"/>
              </w:rPr>
            </w:pPr>
            <w:r w:rsidRPr="00FD6CC1">
              <w:rPr>
                <w:rFonts w:ascii="Times New Roman" w:hAnsi="Times New Roman" w:cs="Times New Roman"/>
                <w:b/>
                <w:sz w:val="24"/>
                <w:szCs w:val="24"/>
                <w:lang w:val="uk-UA"/>
              </w:rPr>
              <w:t xml:space="preserve">1.2. </w:t>
            </w:r>
            <w:r w:rsidRPr="00FD6CC1">
              <w:rPr>
                <w:rFonts w:ascii="Times New Roman" w:hAnsi="Times New Roman" w:cs="Times New Roman"/>
                <w:sz w:val="24"/>
                <w:szCs w:val="24"/>
                <w:lang w:val="uk-UA"/>
              </w:rPr>
              <w:t>Предметом цього Меморандуму є взаємодія Сторін в межах реалізації Проєкту.</w:t>
            </w:r>
            <w:r w:rsidRPr="00FD6CC1" w:rsidDel="00C01FFC">
              <w:rPr>
                <w:rFonts w:ascii="Times New Roman" w:hAnsi="Times New Roman" w:cs="Times New Roman"/>
                <w:sz w:val="24"/>
                <w:szCs w:val="24"/>
                <w:lang w:val="uk-UA"/>
              </w:rPr>
              <w:t xml:space="preserve"> </w:t>
            </w:r>
          </w:p>
          <w:p w14:paraId="1E50AC15" w14:textId="77777777" w:rsidR="00B619E7" w:rsidRPr="00FD6CC1" w:rsidRDefault="00B619E7" w:rsidP="00A504B2">
            <w:pPr>
              <w:pStyle w:val="af1"/>
              <w:tabs>
                <w:tab w:val="left" w:pos="142"/>
              </w:tabs>
              <w:suppressAutoHyphens/>
              <w:ind w:left="-66"/>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 xml:space="preserve"> </w:t>
            </w:r>
          </w:p>
          <w:p w14:paraId="17E664B1" w14:textId="77777777" w:rsidR="00B619E7" w:rsidRPr="00FD6CC1" w:rsidRDefault="00B619E7" w:rsidP="00A504B2">
            <w:pPr>
              <w:pStyle w:val="af1"/>
              <w:tabs>
                <w:tab w:val="left" w:pos="142"/>
              </w:tabs>
              <w:suppressAutoHyphens/>
              <w:spacing w:after="0"/>
              <w:ind w:left="-66"/>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 xml:space="preserve">Конкретні умови виконання взаємних зобов’язань можуть визначатись окремими договорами. </w:t>
            </w:r>
          </w:p>
          <w:p w14:paraId="7CB1A394" w14:textId="77777777" w:rsidR="00B619E7" w:rsidRPr="00FD6CC1" w:rsidRDefault="00B619E7" w:rsidP="00A504B2">
            <w:pPr>
              <w:spacing w:after="0"/>
              <w:ind w:left="-66"/>
              <w:jc w:val="both"/>
              <w:rPr>
                <w:rFonts w:ascii="Times New Roman" w:hAnsi="Times New Roman" w:cs="Times New Roman"/>
                <w:sz w:val="24"/>
                <w:szCs w:val="24"/>
              </w:rPr>
            </w:pPr>
          </w:p>
          <w:p w14:paraId="45DD5755" w14:textId="77777777" w:rsidR="00B619E7" w:rsidRPr="00FD6CC1" w:rsidRDefault="00B619E7" w:rsidP="00A504B2">
            <w:pPr>
              <w:keepNext/>
              <w:tabs>
                <w:tab w:val="left" w:pos="142"/>
              </w:tabs>
              <w:suppressAutoHyphens/>
              <w:spacing w:after="0"/>
              <w:ind w:left="-66"/>
              <w:jc w:val="center"/>
              <w:rPr>
                <w:rFonts w:ascii="Times New Roman" w:hAnsi="Times New Roman" w:cs="Times New Roman"/>
                <w:b/>
                <w:sz w:val="24"/>
                <w:szCs w:val="24"/>
              </w:rPr>
            </w:pPr>
            <w:r w:rsidRPr="00FD6CC1">
              <w:rPr>
                <w:rFonts w:ascii="Times New Roman" w:hAnsi="Times New Roman" w:cs="Times New Roman"/>
                <w:b/>
                <w:sz w:val="24"/>
                <w:szCs w:val="24"/>
              </w:rPr>
              <w:t>Стаття 2. Сфери співпраці</w:t>
            </w:r>
          </w:p>
          <w:p w14:paraId="576C2760" w14:textId="77777777" w:rsidR="00B619E7" w:rsidRPr="00FD6CC1" w:rsidRDefault="00B619E7" w:rsidP="00A504B2">
            <w:pPr>
              <w:keepNext/>
              <w:tabs>
                <w:tab w:val="left" w:pos="142"/>
              </w:tabs>
              <w:suppressAutoHyphens/>
              <w:ind w:left="-66"/>
              <w:jc w:val="center"/>
              <w:rPr>
                <w:rFonts w:ascii="Times New Roman" w:hAnsi="Times New Roman" w:cs="Times New Roman"/>
                <w:b/>
                <w:sz w:val="24"/>
                <w:szCs w:val="24"/>
              </w:rPr>
            </w:pPr>
          </w:p>
          <w:p w14:paraId="6B2F835C" w14:textId="77777777" w:rsidR="00B619E7" w:rsidRPr="00FD6CC1" w:rsidRDefault="00B619E7" w:rsidP="00A504B2">
            <w:pPr>
              <w:pStyle w:val="af1"/>
              <w:tabs>
                <w:tab w:val="left" w:pos="142"/>
                <w:tab w:val="left" w:pos="284"/>
                <w:tab w:val="left" w:pos="516"/>
              </w:tabs>
              <w:ind w:left="-66"/>
              <w:jc w:val="both"/>
              <w:rPr>
                <w:rFonts w:ascii="Times New Roman" w:hAnsi="Times New Roman" w:cs="Times New Roman"/>
                <w:bCs/>
                <w:sz w:val="24"/>
                <w:szCs w:val="24"/>
                <w:lang w:val="uk-UA"/>
              </w:rPr>
            </w:pPr>
            <w:r w:rsidRPr="00FD6CC1">
              <w:rPr>
                <w:rFonts w:ascii="Times New Roman" w:hAnsi="Times New Roman" w:cs="Times New Roman"/>
                <w:b/>
                <w:sz w:val="24"/>
                <w:szCs w:val="24"/>
                <w:lang w:val="uk-UA"/>
              </w:rPr>
              <w:t>2.1. </w:t>
            </w:r>
            <w:r w:rsidRPr="00FD6CC1">
              <w:rPr>
                <w:rFonts w:ascii="Times New Roman" w:hAnsi="Times New Roman" w:cs="Times New Roman"/>
                <w:bCs/>
                <w:sz w:val="24"/>
                <w:szCs w:val="24"/>
                <w:lang w:val="uk-UA"/>
              </w:rPr>
              <w:t>З метою реалізації цього Меморандуму та досягнення його цілей, у межах своїх повноважень та за наявності ресурсів, Сторони мають намір:</w:t>
            </w:r>
          </w:p>
          <w:p w14:paraId="18CF596F" w14:textId="77777777" w:rsidR="00B619E7" w:rsidRPr="00FD6CC1" w:rsidRDefault="00B619E7" w:rsidP="00A504B2">
            <w:pPr>
              <w:pStyle w:val="af1"/>
              <w:tabs>
                <w:tab w:val="left" w:pos="142"/>
                <w:tab w:val="left" w:pos="284"/>
                <w:tab w:val="left" w:pos="516"/>
              </w:tabs>
              <w:spacing w:after="0"/>
              <w:ind w:left="-66"/>
              <w:jc w:val="both"/>
              <w:rPr>
                <w:rFonts w:ascii="Times New Roman" w:hAnsi="Times New Roman" w:cs="Times New Roman"/>
                <w:bCs/>
                <w:sz w:val="24"/>
                <w:szCs w:val="24"/>
                <w:lang w:val="uk-UA"/>
              </w:rPr>
            </w:pPr>
          </w:p>
          <w:p w14:paraId="65A6B849" w14:textId="77777777" w:rsidR="00B619E7" w:rsidRPr="00FD6CC1" w:rsidRDefault="00B619E7" w:rsidP="00A504B2">
            <w:pPr>
              <w:numPr>
                <w:ilvl w:val="0"/>
                <w:numId w:val="22"/>
              </w:numPr>
              <w:tabs>
                <w:tab w:val="left" w:pos="142"/>
                <w:tab w:val="left" w:pos="284"/>
                <w:tab w:val="left" w:pos="516"/>
              </w:tabs>
              <w:spacing w:after="0" w:line="240" w:lineRule="auto"/>
              <w:ind w:left="-66"/>
              <w:jc w:val="both"/>
              <w:rPr>
                <w:rFonts w:ascii="Times New Roman" w:hAnsi="Times New Roman" w:cs="Times New Roman"/>
                <w:bCs/>
                <w:sz w:val="24"/>
                <w:szCs w:val="24"/>
              </w:rPr>
            </w:pPr>
            <w:r w:rsidRPr="00FD6CC1">
              <w:rPr>
                <w:rFonts w:ascii="Times New Roman" w:hAnsi="Times New Roman" w:cs="Times New Roman"/>
                <w:bCs/>
                <w:sz w:val="24"/>
                <w:szCs w:val="24"/>
              </w:rPr>
              <w:t>брати участь у розробці, підготовці та впровадженні  заходів</w:t>
            </w:r>
            <w:proofErr w:type="gramStart"/>
            <w:r w:rsidRPr="00FD6CC1">
              <w:rPr>
                <w:rFonts w:ascii="Times New Roman" w:hAnsi="Times New Roman" w:cs="Times New Roman"/>
                <w:bCs/>
                <w:sz w:val="24"/>
                <w:szCs w:val="24"/>
              </w:rPr>
              <w:t xml:space="preserve"> П</w:t>
            </w:r>
            <w:proofErr w:type="gramEnd"/>
            <w:r w:rsidRPr="00FD6CC1">
              <w:rPr>
                <w:rFonts w:ascii="Times New Roman" w:hAnsi="Times New Roman" w:cs="Times New Roman"/>
                <w:bCs/>
                <w:sz w:val="24"/>
                <w:szCs w:val="24"/>
              </w:rPr>
              <w:t>роєкту.</w:t>
            </w:r>
          </w:p>
          <w:p w14:paraId="47F8B4DE" w14:textId="77777777" w:rsidR="00B619E7" w:rsidRPr="00FD6CC1" w:rsidRDefault="00B619E7" w:rsidP="00A504B2">
            <w:pPr>
              <w:numPr>
                <w:ilvl w:val="0"/>
                <w:numId w:val="22"/>
              </w:numPr>
              <w:tabs>
                <w:tab w:val="left" w:pos="142"/>
                <w:tab w:val="left" w:pos="284"/>
                <w:tab w:val="left" w:pos="516"/>
              </w:tabs>
              <w:spacing w:after="0" w:line="240" w:lineRule="auto"/>
              <w:ind w:left="-66"/>
              <w:jc w:val="both"/>
              <w:rPr>
                <w:rFonts w:ascii="Times New Roman" w:hAnsi="Times New Roman" w:cs="Times New Roman"/>
                <w:sz w:val="24"/>
                <w:szCs w:val="24"/>
              </w:rPr>
            </w:pPr>
            <w:r w:rsidRPr="00FD6CC1">
              <w:rPr>
                <w:rFonts w:ascii="Times New Roman" w:hAnsi="Times New Roman" w:cs="Times New Roman"/>
                <w:sz w:val="24"/>
                <w:szCs w:val="24"/>
              </w:rPr>
              <w:t>забезпечити виконання необхідних дій задля втілення умов даного Меморандуму та покрити витрати, що виникають впродовж виконання відповідних дій.</w:t>
            </w:r>
          </w:p>
          <w:p w14:paraId="2B3F7527" w14:textId="77777777" w:rsidR="00B619E7" w:rsidRPr="00FD6CC1" w:rsidRDefault="00B619E7" w:rsidP="00A504B2">
            <w:pPr>
              <w:numPr>
                <w:ilvl w:val="0"/>
                <w:numId w:val="22"/>
              </w:numPr>
              <w:tabs>
                <w:tab w:val="left" w:pos="142"/>
                <w:tab w:val="left" w:pos="284"/>
                <w:tab w:val="left" w:pos="516"/>
              </w:tabs>
              <w:spacing w:after="0" w:line="240" w:lineRule="auto"/>
              <w:ind w:left="-66"/>
              <w:jc w:val="both"/>
              <w:rPr>
                <w:rFonts w:ascii="Times New Roman" w:hAnsi="Times New Roman" w:cs="Times New Roman"/>
                <w:bCs/>
                <w:sz w:val="24"/>
                <w:szCs w:val="24"/>
              </w:rPr>
            </w:pPr>
            <w:r w:rsidRPr="00FD6CC1">
              <w:rPr>
                <w:rFonts w:ascii="Times New Roman" w:hAnsi="Times New Roman" w:cs="Times New Roman"/>
                <w:sz w:val="24"/>
                <w:szCs w:val="24"/>
              </w:rPr>
              <w:t xml:space="preserve">здійснювати </w:t>
            </w:r>
            <w:proofErr w:type="gramStart"/>
            <w:r w:rsidRPr="00FD6CC1">
              <w:rPr>
                <w:rFonts w:ascii="Times New Roman" w:hAnsi="Times New Roman" w:cs="Times New Roman"/>
                <w:sz w:val="24"/>
                <w:szCs w:val="24"/>
              </w:rPr>
              <w:t>будь-як</w:t>
            </w:r>
            <w:proofErr w:type="gramEnd"/>
            <w:r w:rsidRPr="00FD6CC1">
              <w:rPr>
                <w:rFonts w:ascii="Times New Roman" w:hAnsi="Times New Roman" w:cs="Times New Roman"/>
                <w:sz w:val="24"/>
                <w:szCs w:val="24"/>
              </w:rPr>
              <w:t>і інші спільні заходи відповідно до цього Меморандуму, які можуть бути погоджені Сторонами та викладені в окремих письмових документах.</w:t>
            </w:r>
          </w:p>
          <w:p w14:paraId="3C7E1E1A" w14:textId="77777777" w:rsidR="00B619E7" w:rsidRPr="00FD6CC1" w:rsidRDefault="00B619E7" w:rsidP="00A504B2">
            <w:pPr>
              <w:pStyle w:val="af1"/>
              <w:tabs>
                <w:tab w:val="left" w:pos="142"/>
                <w:tab w:val="left" w:pos="284"/>
              </w:tabs>
              <w:spacing w:after="0"/>
              <w:ind w:left="-66"/>
              <w:jc w:val="both"/>
              <w:rPr>
                <w:rFonts w:ascii="Times New Roman" w:hAnsi="Times New Roman" w:cs="Times New Roman"/>
                <w:bCs/>
                <w:sz w:val="24"/>
                <w:szCs w:val="24"/>
                <w:lang w:val="uk-UA"/>
              </w:rPr>
            </w:pPr>
          </w:p>
          <w:p w14:paraId="4D55A97B" w14:textId="77777777" w:rsidR="00B619E7" w:rsidRPr="00FD6CC1" w:rsidRDefault="00B619E7" w:rsidP="00A504B2">
            <w:pPr>
              <w:spacing w:after="0"/>
              <w:ind w:left="-66"/>
              <w:jc w:val="center"/>
              <w:rPr>
                <w:rFonts w:ascii="Times New Roman" w:hAnsi="Times New Roman" w:cs="Times New Roman"/>
                <w:b/>
                <w:bCs/>
                <w:sz w:val="24"/>
                <w:szCs w:val="24"/>
              </w:rPr>
            </w:pPr>
            <w:r w:rsidRPr="00FD6CC1">
              <w:rPr>
                <w:rFonts w:ascii="Times New Roman" w:hAnsi="Times New Roman" w:cs="Times New Roman"/>
                <w:b/>
                <w:bCs/>
                <w:sz w:val="24"/>
                <w:szCs w:val="24"/>
              </w:rPr>
              <w:t>Стаття 3. Індивідуальні обов’язки Сторін</w:t>
            </w:r>
          </w:p>
          <w:p w14:paraId="6A53ABF2" w14:textId="11491873" w:rsidR="00B619E7" w:rsidRPr="00FD6CC1" w:rsidRDefault="009A08C3" w:rsidP="00A504B2">
            <w:pPr>
              <w:tabs>
                <w:tab w:val="left" w:pos="288"/>
              </w:tabs>
              <w:spacing w:after="0"/>
              <w:ind w:left="-66"/>
              <w:rPr>
                <w:rFonts w:ascii="Times New Roman" w:hAnsi="Times New Roman" w:cs="Times New Roman"/>
                <w:b/>
                <w:bCs/>
                <w:sz w:val="24"/>
                <w:szCs w:val="24"/>
              </w:rPr>
            </w:pPr>
            <w:r>
              <w:rPr>
                <w:rFonts w:ascii="Times New Roman" w:hAnsi="Times New Roman" w:cs="Times New Roman"/>
                <w:b/>
                <w:bCs/>
                <w:sz w:val="24"/>
                <w:szCs w:val="24"/>
              </w:rPr>
              <w:tab/>
            </w:r>
          </w:p>
          <w:p w14:paraId="26F86212" w14:textId="77777777" w:rsidR="00B619E7" w:rsidRPr="00FD6CC1" w:rsidRDefault="00B619E7" w:rsidP="00A504B2">
            <w:pPr>
              <w:tabs>
                <w:tab w:val="left" w:pos="142"/>
                <w:tab w:val="left" w:pos="284"/>
              </w:tabs>
              <w:spacing w:after="0"/>
              <w:ind w:left="-66"/>
              <w:jc w:val="both"/>
              <w:rPr>
                <w:rFonts w:ascii="Times New Roman" w:hAnsi="Times New Roman" w:cs="Times New Roman"/>
                <w:bCs/>
                <w:sz w:val="24"/>
                <w:szCs w:val="24"/>
              </w:rPr>
            </w:pPr>
            <w:r w:rsidRPr="00FD6CC1">
              <w:rPr>
                <w:rFonts w:ascii="Times New Roman" w:hAnsi="Times New Roman" w:cs="Times New Roman"/>
                <w:bCs/>
                <w:sz w:val="24"/>
                <w:szCs w:val="24"/>
              </w:rPr>
              <w:t>Сторони домовилися під час реалізац</w:t>
            </w:r>
            <w:proofErr w:type="gramStart"/>
            <w:r w:rsidRPr="00FD6CC1">
              <w:rPr>
                <w:rFonts w:ascii="Times New Roman" w:hAnsi="Times New Roman" w:cs="Times New Roman"/>
                <w:bCs/>
                <w:sz w:val="24"/>
                <w:szCs w:val="24"/>
              </w:rPr>
              <w:t>ії П</w:t>
            </w:r>
            <w:proofErr w:type="gramEnd"/>
            <w:r w:rsidRPr="00FD6CC1">
              <w:rPr>
                <w:rFonts w:ascii="Times New Roman" w:hAnsi="Times New Roman" w:cs="Times New Roman"/>
                <w:bCs/>
                <w:sz w:val="24"/>
                <w:szCs w:val="24"/>
              </w:rPr>
              <w:t>роєкту розподілити між собою напрямки співпраці та обов’язки наступним чином:</w:t>
            </w:r>
          </w:p>
          <w:p w14:paraId="21D70962" w14:textId="77777777" w:rsidR="00B619E7" w:rsidRPr="00FD6CC1" w:rsidRDefault="00B619E7" w:rsidP="00A504B2">
            <w:pPr>
              <w:tabs>
                <w:tab w:val="left" w:pos="142"/>
                <w:tab w:val="left" w:pos="284"/>
              </w:tabs>
              <w:spacing w:after="0"/>
              <w:ind w:left="-66"/>
              <w:jc w:val="both"/>
              <w:rPr>
                <w:rStyle w:val="ff2fc0fs10fu"/>
                <w:rFonts w:ascii="Times New Roman" w:hAnsi="Times New Roman" w:cs="Times New Roman"/>
                <w:bCs/>
                <w:sz w:val="24"/>
                <w:szCs w:val="24"/>
              </w:rPr>
            </w:pPr>
          </w:p>
          <w:p w14:paraId="518FBAF5" w14:textId="77777777" w:rsidR="00B619E7" w:rsidRPr="00FD6CC1" w:rsidRDefault="00B619E7" w:rsidP="00A504B2">
            <w:pPr>
              <w:tabs>
                <w:tab w:val="left" w:pos="142"/>
              </w:tabs>
              <w:spacing w:after="0"/>
              <w:ind w:left="-66"/>
              <w:jc w:val="both"/>
              <w:rPr>
                <w:rStyle w:val="ff2fc0fs10fu"/>
                <w:rFonts w:ascii="Times New Roman" w:hAnsi="Times New Roman" w:cs="Times New Roman"/>
                <w:b/>
                <w:bCs/>
                <w:sz w:val="24"/>
                <w:szCs w:val="24"/>
              </w:rPr>
            </w:pPr>
            <w:r w:rsidRPr="00FD6CC1">
              <w:rPr>
                <w:rStyle w:val="ff2fc0fs10fu"/>
                <w:rFonts w:ascii="Times New Roman" w:hAnsi="Times New Roman" w:cs="Times New Roman"/>
                <w:b/>
                <w:bCs/>
                <w:sz w:val="24"/>
                <w:szCs w:val="24"/>
              </w:rPr>
              <w:t>3.1. Відповідно до своїх повноважень та наявних ресурсів, МОМ повинна:</w:t>
            </w:r>
          </w:p>
          <w:p w14:paraId="1204385A" w14:textId="77777777" w:rsidR="00B619E7" w:rsidRPr="00FD6CC1" w:rsidRDefault="00B619E7" w:rsidP="00A504B2">
            <w:pPr>
              <w:tabs>
                <w:tab w:val="left" w:pos="142"/>
              </w:tabs>
              <w:spacing w:after="0"/>
              <w:ind w:left="-66"/>
              <w:jc w:val="both"/>
              <w:rPr>
                <w:rStyle w:val="ff2fc0fs10fu"/>
                <w:rFonts w:ascii="Times New Roman" w:hAnsi="Times New Roman" w:cs="Times New Roman"/>
                <w:b/>
                <w:bCs/>
                <w:sz w:val="24"/>
                <w:szCs w:val="24"/>
              </w:rPr>
            </w:pPr>
          </w:p>
          <w:p w14:paraId="46F28506" w14:textId="77777777" w:rsidR="00B619E7" w:rsidRPr="00FD6CC1" w:rsidRDefault="00B619E7" w:rsidP="00A504B2">
            <w:pPr>
              <w:tabs>
                <w:tab w:val="left" w:pos="142"/>
                <w:tab w:val="left" w:pos="606"/>
              </w:tabs>
              <w:suppressAutoHyphens/>
              <w:ind w:left="-66"/>
              <w:jc w:val="both"/>
              <w:rPr>
                <w:rFonts w:ascii="Times New Roman" w:hAnsi="Times New Roman" w:cs="Times New Roman"/>
                <w:sz w:val="24"/>
                <w:szCs w:val="24"/>
              </w:rPr>
            </w:pPr>
            <w:r w:rsidRPr="00FD6CC1">
              <w:rPr>
                <w:rFonts w:ascii="Times New Roman" w:hAnsi="Times New Roman" w:cs="Times New Roman"/>
                <w:b/>
                <w:bCs/>
                <w:sz w:val="24"/>
                <w:szCs w:val="24"/>
              </w:rPr>
              <w:t>3.1.1.</w:t>
            </w:r>
            <w:r w:rsidRPr="00FD6CC1">
              <w:rPr>
                <w:rFonts w:ascii="Times New Roman" w:hAnsi="Times New Roman" w:cs="Times New Roman"/>
                <w:sz w:val="24"/>
                <w:szCs w:val="24"/>
              </w:rPr>
              <w:t xml:space="preserve"> забезпечити технічний огляд об’єктів на земельних ділянках, виділених для проведення робіт в рамках</w:t>
            </w:r>
            <w:proofErr w:type="gramStart"/>
            <w:r w:rsidRPr="00FD6CC1">
              <w:rPr>
                <w:rFonts w:ascii="Times New Roman" w:hAnsi="Times New Roman" w:cs="Times New Roman"/>
                <w:sz w:val="24"/>
                <w:szCs w:val="24"/>
              </w:rPr>
              <w:t xml:space="preserve"> П</w:t>
            </w:r>
            <w:proofErr w:type="gramEnd"/>
            <w:r w:rsidRPr="00FD6CC1">
              <w:rPr>
                <w:rFonts w:ascii="Times New Roman" w:hAnsi="Times New Roman" w:cs="Times New Roman"/>
                <w:sz w:val="24"/>
                <w:szCs w:val="24"/>
              </w:rPr>
              <w:t>роєкту.</w:t>
            </w:r>
          </w:p>
          <w:p w14:paraId="60E61716" w14:textId="77777777" w:rsidR="00B619E7" w:rsidRPr="00FD6CC1" w:rsidRDefault="00B619E7" w:rsidP="00A504B2">
            <w:pPr>
              <w:tabs>
                <w:tab w:val="left" w:pos="142"/>
                <w:tab w:val="left" w:pos="606"/>
              </w:tabs>
              <w:suppressAutoHyphens/>
              <w:ind w:left="-66"/>
              <w:jc w:val="both"/>
              <w:rPr>
                <w:rFonts w:ascii="Times New Roman" w:hAnsi="Times New Roman" w:cs="Times New Roman"/>
                <w:sz w:val="24"/>
                <w:szCs w:val="24"/>
              </w:rPr>
            </w:pPr>
            <w:r w:rsidRPr="00FD6CC1">
              <w:rPr>
                <w:rFonts w:ascii="Times New Roman" w:hAnsi="Times New Roman" w:cs="Times New Roman"/>
                <w:b/>
                <w:bCs/>
                <w:sz w:val="24"/>
                <w:szCs w:val="24"/>
              </w:rPr>
              <w:t>3.1.2.</w:t>
            </w:r>
            <w:r w:rsidRPr="00FD6CC1">
              <w:rPr>
                <w:rFonts w:ascii="Times New Roman" w:hAnsi="Times New Roman" w:cs="Times New Roman"/>
                <w:sz w:val="24"/>
                <w:szCs w:val="24"/>
              </w:rPr>
              <w:t xml:space="preserve"> застосовувати політику та процедури МОМ при відборі </w:t>
            </w:r>
            <w:proofErr w:type="gramStart"/>
            <w:r w:rsidRPr="00FD6CC1">
              <w:rPr>
                <w:rFonts w:ascii="Times New Roman" w:hAnsi="Times New Roman" w:cs="Times New Roman"/>
                <w:sz w:val="24"/>
                <w:szCs w:val="24"/>
              </w:rPr>
              <w:t>п</w:t>
            </w:r>
            <w:proofErr w:type="gramEnd"/>
            <w:r w:rsidRPr="00FD6CC1">
              <w:rPr>
                <w:rFonts w:ascii="Times New Roman" w:hAnsi="Times New Roman" w:cs="Times New Roman"/>
                <w:sz w:val="24"/>
                <w:szCs w:val="24"/>
              </w:rPr>
              <w:t xml:space="preserve">ідрядника для проведення Робіт або надання послуг з коригування проєктно-кошторисної документації, авторського чи технічного нагляду, а також інших послуг, що можуть бути доцільними під </w:t>
            </w:r>
            <w:r w:rsidRPr="00FD6CC1">
              <w:rPr>
                <w:rFonts w:ascii="Times New Roman" w:hAnsi="Times New Roman" w:cs="Times New Roman"/>
                <w:sz w:val="24"/>
                <w:szCs w:val="24"/>
              </w:rPr>
              <w:lastRenderedPageBreak/>
              <w:t xml:space="preserve">час реалізації проєкту та укладенні з ним договорів. </w:t>
            </w:r>
          </w:p>
          <w:p w14:paraId="76109403" w14:textId="77777777" w:rsidR="00B619E7" w:rsidRPr="00FD6CC1" w:rsidRDefault="00B619E7" w:rsidP="00A504B2">
            <w:pPr>
              <w:tabs>
                <w:tab w:val="left" w:pos="142"/>
                <w:tab w:val="left" w:pos="606"/>
              </w:tabs>
              <w:suppressAutoHyphens/>
              <w:ind w:left="-66"/>
              <w:jc w:val="both"/>
              <w:rPr>
                <w:rFonts w:ascii="Times New Roman" w:hAnsi="Times New Roman" w:cs="Times New Roman"/>
                <w:bCs/>
                <w:sz w:val="24"/>
                <w:szCs w:val="24"/>
              </w:rPr>
            </w:pPr>
            <w:r w:rsidRPr="00FD6CC1">
              <w:rPr>
                <w:rFonts w:ascii="Times New Roman" w:hAnsi="Times New Roman" w:cs="Times New Roman"/>
                <w:b/>
                <w:sz w:val="24"/>
                <w:szCs w:val="24"/>
              </w:rPr>
              <w:t>3.1.3.</w:t>
            </w:r>
            <w:r w:rsidRPr="00FD6CC1">
              <w:rPr>
                <w:rFonts w:ascii="Times New Roman" w:hAnsi="Times New Roman" w:cs="Times New Roman"/>
                <w:sz w:val="24"/>
                <w:szCs w:val="24"/>
              </w:rPr>
              <w:t xml:space="preserve"> </w:t>
            </w:r>
            <w:r w:rsidRPr="00FD6CC1">
              <w:rPr>
                <w:rFonts w:ascii="Times New Roman" w:hAnsi="Times New Roman" w:cs="Times New Roman"/>
                <w:bCs/>
                <w:sz w:val="24"/>
                <w:szCs w:val="24"/>
              </w:rPr>
              <w:t>управляти</w:t>
            </w:r>
            <w:r w:rsidRPr="00FD6CC1">
              <w:rPr>
                <w:rFonts w:ascii="Times New Roman" w:hAnsi="Times New Roman" w:cs="Times New Roman"/>
                <w:sz w:val="24"/>
                <w:szCs w:val="24"/>
              </w:rPr>
              <w:t xml:space="preserve"> та </w:t>
            </w:r>
            <w:r w:rsidRPr="00FD6CC1">
              <w:rPr>
                <w:rFonts w:ascii="Times New Roman" w:hAnsi="Times New Roman" w:cs="Times New Roman"/>
                <w:bCs/>
                <w:sz w:val="24"/>
                <w:szCs w:val="24"/>
              </w:rPr>
              <w:t>контролювати хід Робі</w:t>
            </w:r>
            <w:proofErr w:type="gramStart"/>
            <w:r w:rsidRPr="00FD6CC1">
              <w:rPr>
                <w:rFonts w:ascii="Times New Roman" w:hAnsi="Times New Roman" w:cs="Times New Roman"/>
                <w:bCs/>
                <w:sz w:val="24"/>
                <w:szCs w:val="24"/>
              </w:rPr>
              <w:t>т</w:t>
            </w:r>
            <w:proofErr w:type="gramEnd"/>
            <w:r w:rsidRPr="00FD6CC1">
              <w:rPr>
                <w:rFonts w:ascii="Times New Roman" w:hAnsi="Times New Roman" w:cs="Times New Roman"/>
                <w:bCs/>
                <w:sz w:val="24"/>
                <w:szCs w:val="24"/>
              </w:rPr>
              <w:t xml:space="preserve">. </w:t>
            </w:r>
          </w:p>
          <w:p w14:paraId="750B1BF1" w14:textId="77777777" w:rsidR="00B619E7" w:rsidRPr="00FD6CC1" w:rsidRDefault="00B619E7" w:rsidP="00A504B2">
            <w:pPr>
              <w:tabs>
                <w:tab w:val="left" w:pos="142"/>
                <w:tab w:val="left" w:pos="606"/>
              </w:tabs>
              <w:suppressAutoHyphens/>
              <w:ind w:left="-66"/>
              <w:jc w:val="both"/>
              <w:rPr>
                <w:rFonts w:ascii="Times New Roman" w:hAnsi="Times New Roman" w:cs="Times New Roman"/>
                <w:sz w:val="24"/>
                <w:szCs w:val="24"/>
              </w:rPr>
            </w:pPr>
            <w:r w:rsidRPr="00FD6CC1">
              <w:rPr>
                <w:rFonts w:ascii="Times New Roman" w:hAnsi="Times New Roman" w:cs="Times New Roman"/>
                <w:b/>
                <w:sz w:val="24"/>
                <w:szCs w:val="24"/>
              </w:rPr>
              <w:t>3.1.4.</w:t>
            </w:r>
            <w:r w:rsidRPr="00FD6CC1">
              <w:rPr>
                <w:rFonts w:ascii="Times New Roman" w:hAnsi="Times New Roman" w:cs="Times New Roman"/>
                <w:bCs/>
                <w:sz w:val="24"/>
                <w:szCs w:val="24"/>
              </w:rPr>
              <w:t xml:space="preserve"> забезпечити оплату послуг компанії </w:t>
            </w:r>
            <w:proofErr w:type="gramStart"/>
            <w:r w:rsidRPr="00FD6CC1">
              <w:rPr>
                <w:rFonts w:ascii="Times New Roman" w:hAnsi="Times New Roman" w:cs="Times New Roman"/>
                <w:bCs/>
                <w:sz w:val="24"/>
                <w:szCs w:val="24"/>
              </w:rPr>
              <w:t>п</w:t>
            </w:r>
            <w:proofErr w:type="gramEnd"/>
            <w:r w:rsidRPr="00FD6CC1">
              <w:rPr>
                <w:rFonts w:ascii="Times New Roman" w:hAnsi="Times New Roman" w:cs="Times New Roman"/>
                <w:bCs/>
                <w:sz w:val="24"/>
                <w:szCs w:val="24"/>
              </w:rPr>
              <w:t xml:space="preserve">ідрядника з Робіт. </w:t>
            </w:r>
          </w:p>
          <w:p w14:paraId="463BD946" w14:textId="77777777" w:rsidR="00B619E7" w:rsidRPr="00FD6CC1" w:rsidRDefault="00B619E7" w:rsidP="00A504B2">
            <w:pPr>
              <w:tabs>
                <w:tab w:val="left" w:pos="142"/>
                <w:tab w:val="left" w:pos="606"/>
              </w:tabs>
              <w:suppressAutoHyphens/>
              <w:spacing w:after="0"/>
              <w:ind w:left="-66"/>
              <w:jc w:val="both"/>
              <w:rPr>
                <w:rFonts w:ascii="Times New Roman" w:hAnsi="Times New Roman" w:cs="Times New Roman"/>
                <w:bCs/>
                <w:sz w:val="24"/>
                <w:szCs w:val="24"/>
              </w:rPr>
            </w:pPr>
            <w:r w:rsidRPr="00FD6CC1">
              <w:rPr>
                <w:rFonts w:ascii="Times New Roman" w:hAnsi="Times New Roman" w:cs="Times New Roman"/>
                <w:b/>
                <w:sz w:val="24"/>
                <w:szCs w:val="24"/>
              </w:rPr>
              <w:t>3.1.5.</w:t>
            </w:r>
            <w:r w:rsidRPr="00FD6CC1">
              <w:rPr>
                <w:rFonts w:ascii="Times New Roman" w:hAnsi="Times New Roman" w:cs="Times New Roman"/>
                <w:bCs/>
                <w:sz w:val="24"/>
                <w:szCs w:val="24"/>
              </w:rPr>
              <w:t xml:space="preserve"> прийняти послуги у </w:t>
            </w:r>
            <w:proofErr w:type="gramStart"/>
            <w:r w:rsidRPr="00FD6CC1">
              <w:rPr>
                <w:rFonts w:ascii="Times New Roman" w:hAnsi="Times New Roman" w:cs="Times New Roman"/>
                <w:bCs/>
                <w:sz w:val="24"/>
                <w:szCs w:val="24"/>
              </w:rPr>
              <w:t>п</w:t>
            </w:r>
            <w:proofErr w:type="gramEnd"/>
            <w:r w:rsidRPr="00FD6CC1">
              <w:rPr>
                <w:rFonts w:ascii="Times New Roman" w:hAnsi="Times New Roman" w:cs="Times New Roman"/>
                <w:bCs/>
                <w:sz w:val="24"/>
                <w:szCs w:val="24"/>
              </w:rPr>
              <w:t>ідрядника з виконання Робіт та/або послуг після підтвердження МОМ, що Роботи були виконані згідно погоджених завдань та відповідно до угод, укладених із МОМ.</w:t>
            </w:r>
          </w:p>
          <w:p w14:paraId="010B1B7D" w14:textId="77777777" w:rsidR="00B619E7" w:rsidRPr="00FD6CC1" w:rsidRDefault="00B619E7" w:rsidP="00A504B2">
            <w:pPr>
              <w:tabs>
                <w:tab w:val="left" w:pos="142"/>
                <w:tab w:val="left" w:pos="606"/>
              </w:tabs>
              <w:spacing w:after="0"/>
              <w:ind w:left="-66"/>
              <w:jc w:val="both"/>
              <w:rPr>
                <w:rFonts w:ascii="Times New Roman" w:hAnsi="Times New Roman" w:cs="Times New Roman"/>
                <w:sz w:val="24"/>
                <w:szCs w:val="24"/>
              </w:rPr>
            </w:pPr>
          </w:p>
          <w:p w14:paraId="222A41B6" w14:textId="77777777" w:rsidR="00B619E7" w:rsidRPr="00FD6CC1" w:rsidRDefault="00B619E7" w:rsidP="00A504B2">
            <w:pPr>
              <w:tabs>
                <w:tab w:val="left" w:pos="142"/>
                <w:tab w:val="left" w:pos="606"/>
              </w:tabs>
              <w:suppressAutoHyphens/>
              <w:ind w:left="-66"/>
              <w:jc w:val="both"/>
              <w:rPr>
                <w:rFonts w:ascii="Times New Roman" w:hAnsi="Times New Roman" w:cs="Times New Roman"/>
                <w:sz w:val="24"/>
                <w:szCs w:val="24"/>
              </w:rPr>
            </w:pPr>
            <w:r w:rsidRPr="00FD6CC1">
              <w:rPr>
                <w:rFonts w:ascii="Times New Roman" w:hAnsi="Times New Roman" w:cs="Times New Roman"/>
                <w:b/>
                <w:bCs/>
                <w:sz w:val="24"/>
                <w:szCs w:val="24"/>
              </w:rPr>
              <w:t xml:space="preserve">3.2. </w:t>
            </w:r>
            <w:r w:rsidRPr="00FD6CC1">
              <w:rPr>
                <w:rStyle w:val="ff2fc0fs10fu"/>
                <w:rFonts w:ascii="Times New Roman" w:hAnsi="Times New Roman" w:cs="Times New Roman"/>
                <w:b/>
                <w:bCs/>
                <w:sz w:val="24"/>
                <w:szCs w:val="24"/>
              </w:rPr>
              <w:t xml:space="preserve">Відповідно до своїх повноважень та наявних ресурсів, МОМ, </w:t>
            </w:r>
            <w:r w:rsidRPr="00FD6CC1">
              <w:rPr>
                <w:rFonts w:ascii="Times New Roman" w:hAnsi="Times New Roman" w:cs="Times New Roman"/>
                <w:b/>
                <w:bCs/>
                <w:sz w:val="24"/>
                <w:szCs w:val="24"/>
              </w:rPr>
              <w:t>Рада зобов’язана</w:t>
            </w:r>
            <w:r w:rsidRPr="00FD6CC1">
              <w:rPr>
                <w:rFonts w:ascii="Times New Roman" w:hAnsi="Times New Roman" w:cs="Times New Roman"/>
                <w:sz w:val="24"/>
                <w:szCs w:val="24"/>
              </w:rPr>
              <w:t xml:space="preserve"> здійснювати усі організаційно-правові заходи з </w:t>
            </w:r>
            <w:proofErr w:type="gramStart"/>
            <w:r w:rsidRPr="00FD6CC1">
              <w:rPr>
                <w:rFonts w:ascii="Times New Roman" w:hAnsi="Times New Roman" w:cs="Times New Roman"/>
                <w:sz w:val="24"/>
                <w:szCs w:val="24"/>
              </w:rPr>
              <w:t>п</w:t>
            </w:r>
            <w:proofErr w:type="gramEnd"/>
            <w:r w:rsidRPr="00FD6CC1">
              <w:rPr>
                <w:rFonts w:ascii="Times New Roman" w:hAnsi="Times New Roman" w:cs="Times New Roman"/>
                <w:sz w:val="24"/>
                <w:szCs w:val="24"/>
              </w:rPr>
              <w:t>ідтримки наступних завдань для видів робіт, зазначених в рамках МОМ, а саме:</w:t>
            </w:r>
          </w:p>
          <w:p w14:paraId="4A27988B" w14:textId="77777777" w:rsidR="00B619E7" w:rsidRPr="00FD6CC1" w:rsidRDefault="00B619E7" w:rsidP="00A504B2">
            <w:pPr>
              <w:pStyle w:val="af1"/>
              <w:numPr>
                <w:ilvl w:val="0"/>
                <w:numId w:val="29"/>
              </w:numPr>
              <w:spacing w:after="0" w:line="240" w:lineRule="auto"/>
              <w:ind w:left="-66" w:firstLine="0"/>
              <w:contextualSpacing w:val="0"/>
              <w:jc w:val="both"/>
              <w:rPr>
                <w:rFonts w:ascii="Times New Roman" w:hAnsi="Times New Roman" w:cs="Times New Roman"/>
                <w:bCs/>
                <w:sz w:val="24"/>
                <w:szCs w:val="24"/>
                <w:lang w:val="uk-UA"/>
              </w:rPr>
            </w:pPr>
            <w:r w:rsidRPr="00FD6CC1">
              <w:rPr>
                <w:rFonts w:ascii="Times New Roman" w:hAnsi="Times New Roman" w:cs="Times New Roman"/>
                <w:bCs/>
                <w:sz w:val="24"/>
                <w:szCs w:val="24"/>
                <w:lang w:val="uk-UA"/>
              </w:rPr>
              <w:t>виконувати функції Замовника будівництва з метою дотримання вимог щодо подання, управління та реєстрації всіх документів, пов'язаних з будівництвом, включаючи, але не обмежуючись, затвердженням проєктної документації, дозволами, введенням в експлуатацію та іншими питаннями, пов'язаними з будівництвом, відповідно до законодавства України.</w:t>
            </w:r>
          </w:p>
          <w:p w14:paraId="6C13DF07" w14:textId="77777777" w:rsidR="00B619E7" w:rsidRPr="00FD6CC1" w:rsidRDefault="00B619E7" w:rsidP="00A504B2">
            <w:pPr>
              <w:pStyle w:val="af1"/>
              <w:numPr>
                <w:ilvl w:val="0"/>
                <w:numId w:val="29"/>
              </w:numPr>
              <w:spacing w:after="0" w:line="240" w:lineRule="auto"/>
              <w:ind w:left="-66" w:firstLine="0"/>
              <w:contextualSpacing w:val="0"/>
              <w:jc w:val="both"/>
              <w:rPr>
                <w:rFonts w:ascii="Times New Roman" w:hAnsi="Times New Roman" w:cs="Times New Roman"/>
                <w:b/>
                <w:bCs/>
                <w:sz w:val="24"/>
                <w:szCs w:val="24"/>
                <w:lang w:val="uk-UA"/>
              </w:rPr>
            </w:pPr>
            <w:r w:rsidRPr="00FD6CC1">
              <w:rPr>
                <w:rFonts w:ascii="Times New Roman" w:hAnsi="Times New Roman" w:cs="Times New Roman"/>
                <w:sz w:val="24"/>
                <w:szCs w:val="24"/>
                <w:lang w:val="uk-UA"/>
              </w:rPr>
              <w:t>забезпечити підрядника, обраного МОМ, доступом до будівель та прилеглих територій проведення Робіт на період їх проведення та виділити ділянки біля будівель для встановлення контейнерів для збору будівельного сміття.</w:t>
            </w:r>
          </w:p>
          <w:p w14:paraId="515FFF7C" w14:textId="77777777" w:rsidR="00B619E7" w:rsidRPr="00FD6CC1" w:rsidRDefault="00B619E7" w:rsidP="00A504B2">
            <w:pPr>
              <w:pStyle w:val="af1"/>
              <w:numPr>
                <w:ilvl w:val="0"/>
                <w:numId w:val="29"/>
              </w:numPr>
              <w:spacing w:after="0" w:line="240" w:lineRule="auto"/>
              <w:ind w:left="-66" w:firstLine="0"/>
              <w:contextualSpacing w:val="0"/>
              <w:jc w:val="both"/>
              <w:rPr>
                <w:rFonts w:ascii="Times New Roman" w:eastAsiaTheme="minorEastAsia" w:hAnsi="Times New Roman" w:cs="Times New Roman"/>
                <w:sz w:val="24"/>
                <w:szCs w:val="24"/>
                <w:lang w:val="uk-UA"/>
              </w:rPr>
            </w:pPr>
            <w:r w:rsidRPr="00FD6CC1">
              <w:rPr>
                <w:rFonts w:ascii="Times New Roman" w:hAnsi="Times New Roman" w:cs="Times New Roman"/>
                <w:sz w:val="24"/>
                <w:szCs w:val="24"/>
                <w:lang w:val="uk-UA"/>
              </w:rPr>
              <w:t>здійснити та/або забезпечити виконання всіх необхідних реєстраційних дій, які нададуть можливість використовувати Об’єкт нерухомості виключно за</w:t>
            </w:r>
            <w:r w:rsidRPr="00FD6CC1">
              <w:rPr>
                <w:rFonts w:ascii="Times New Roman" w:eastAsiaTheme="minorEastAsia" w:hAnsi="Times New Roman" w:cs="Times New Roman"/>
                <w:sz w:val="24"/>
                <w:szCs w:val="24"/>
                <w:lang w:val="uk-UA"/>
              </w:rPr>
              <w:t xml:space="preserve">для досягнення цілей та завдань діяльності </w:t>
            </w:r>
            <w:r w:rsidRPr="00FD6CC1">
              <w:rPr>
                <w:rFonts w:ascii="Times New Roman" w:hAnsi="Times New Roman" w:cs="Times New Roman"/>
                <w:sz w:val="24"/>
                <w:szCs w:val="24"/>
                <w:lang w:val="uk-UA"/>
              </w:rPr>
              <w:t>Реабілітаційного центру</w:t>
            </w:r>
            <w:r w:rsidRPr="00FD6CC1">
              <w:rPr>
                <w:rFonts w:ascii="Times New Roman" w:eastAsiaTheme="minorEastAsia" w:hAnsi="Times New Roman" w:cs="Times New Roman"/>
                <w:sz w:val="24"/>
                <w:szCs w:val="24"/>
                <w:lang w:val="uk-UA"/>
              </w:rPr>
              <w:t xml:space="preserve">, а саме: </w:t>
            </w:r>
          </w:p>
          <w:p w14:paraId="6AD92045" w14:textId="77777777" w:rsidR="00B619E7" w:rsidRPr="00FD6CC1" w:rsidRDefault="00B619E7" w:rsidP="00A504B2">
            <w:pPr>
              <w:pStyle w:val="af1"/>
              <w:ind w:left="-66"/>
              <w:jc w:val="both"/>
              <w:rPr>
                <w:rFonts w:ascii="Times New Roman" w:hAnsi="Times New Roman" w:cs="Times New Roman"/>
                <w:sz w:val="24"/>
                <w:szCs w:val="24"/>
                <w:lang w:val="uk-UA"/>
              </w:rPr>
            </w:pPr>
            <w:r w:rsidRPr="00FD6CC1">
              <w:rPr>
                <w:rFonts w:ascii="Times New Roman" w:eastAsiaTheme="minorEastAsia" w:hAnsi="Times New Roman" w:cs="Times New Roman"/>
                <w:sz w:val="24"/>
                <w:szCs w:val="24"/>
                <w:lang w:val="uk-UA"/>
              </w:rPr>
              <w:t xml:space="preserve">-виділити </w:t>
            </w:r>
            <w:r w:rsidRPr="00FD6CC1">
              <w:rPr>
                <w:rFonts w:ascii="Times New Roman" w:hAnsi="Times New Roman" w:cs="Times New Roman"/>
                <w:sz w:val="24"/>
                <w:szCs w:val="24"/>
                <w:lang w:val="uk-UA"/>
              </w:rPr>
              <w:t>Об’єкт нерухомості в окремий;</w:t>
            </w:r>
          </w:p>
          <w:p w14:paraId="26B7EA4F" w14:textId="77777777" w:rsidR="00B619E7" w:rsidRPr="00FD6CC1" w:rsidRDefault="00B619E7" w:rsidP="00A504B2">
            <w:pPr>
              <w:pStyle w:val="af1"/>
              <w:ind w:left="-66"/>
              <w:jc w:val="both"/>
              <w:rPr>
                <w:rFonts w:ascii="Times New Roman" w:eastAsiaTheme="minorEastAsia" w:hAnsi="Times New Roman" w:cs="Times New Roman"/>
                <w:sz w:val="24"/>
                <w:szCs w:val="24"/>
                <w:lang w:val="uk-UA"/>
              </w:rPr>
            </w:pPr>
            <w:r w:rsidRPr="00FD6CC1">
              <w:rPr>
                <w:rFonts w:ascii="Times New Roman" w:eastAsiaTheme="minorEastAsia" w:hAnsi="Times New Roman" w:cs="Times New Roman"/>
                <w:sz w:val="24"/>
                <w:szCs w:val="24"/>
                <w:lang w:val="uk-UA"/>
              </w:rPr>
              <w:t>-привести функціональне призначення Об’єкта нерухомості у відповідність для його  використання Реабілітаційним центром у межах своєї діяльності;</w:t>
            </w:r>
          </w:p>
          <w:p w14:paraId="78A49A42" w14:textId="77777777" w:rsidR="00B619E7" w:rsidRPr="00FD6CC1" w:rsidRDefault="00B619E7" w:rsidP="00A504B2">
            <w:pPr>
              <w:pStyle w:val="af1"/>
              <w:ind w:left="-66"/>
              <w:jc w:val="both"/>
              <w:rPr>
                <w:rFonts w:ascii="Times New Roman" w:eastAsiaTheme="minorEastAsia" w:hAnsi="Times New Roman" w:cs="Times New Roman"/>
                <w:sz w:val="24"/>
                <w:szCs w:val="24"/>
                <w:lang w:val="uk-UA"/>
              </w:rPr>
            </w:pPr>
            <w:r w:rsidRPr="00FD6CC1">
              <w:rPr>
                <w:rFonts w:ascii="Times New Roman" w:eastAsiaTheme="minorEastAsia" w:hAnsi="Times New Roman" w:cs="Times New Roman"/>
                <w:sz w:val="24"/>
                <w:szCs w:val="24"/>
                <w:lang w:val="uk-UA"/>
              </w:rPr>
              <w:t>-присвоїти Об’єкту нерухомості поштову адресу;</w:t>
            </w:r>
          </w:p>
          <w:p w14:paraId="5DBED3B4" w14:textId="77777777" w:rsidR="00B619E7" w:rsidRPr="00FD6CC1" w:rsidRDefault="00B619E7" w:rsidP="00A504B2">
            <w:pPr>
              <w:pStyle w:val="af1"/>
              <w:ind w:left="-66"/>
              <w:jc w:val="both"/>
              <w:rPr>
                <w:rFonts w:ascii="Times New Roman" w:eastAsiaTheme="minorEastAsia" w:hAnsi="Times New Roman" w:cs="Times New Roman"/>
                <w:sz w:val="24"/>
                <w:szCs w:val="24"/>
                <w:lang w:val="uk-UA"/>
              </w:rPr>
            </w:pPr>
            <w:r w:rsidRPr="00FD6CC1">
              <w:rPr>
                <w:rFonts w:ascii="Times New Roman" w:eastAsiaTheme="minorEastAsia" w:hAnsi="Times New Roman" w:cs="Times New Roman"/>
                <w:sz w:val="24"/>
                <w:szCs w:val="24"/>
                <w:lang w:val="uk-UA"/>
              </w:rPr>
              <w:t xml:space="preserve">-виділити земельну ділянку, на якій знаходиться Об’єкт нерухомості, та присвоїти їй окремий кадастровий номер з цільовим </w:t>
            </w:r>
            <w:r w:rsidRPr="00FD6CC1">
              <w:rPr>
                <w:rFonts w:ascii="Times New Roman" w:eastAsiaTheme="minorEastAsia" w:hAnsi="Times New Roman" w:cs="Times New Roman"/>
                <w:sz w:val="24"/>
                <w:szCs w:val="24"/>
                <w:lang w:val="uk-UA"/>
              </w:rPr>
              <w:lastRenderedPageBreak/>
              <w:t xml:space="preserve">призначенням, яке відповідає діяльності Реабілітаційного центру. </w:t>
            </w:r>
          </w:p>
          <w:p w14:paraId="7CCC98CC" w14:textId="77777777" w:rsidR="00B619E7" w:rsidRPr="00FD6CC1" w:rsidRDefault="00B619E7" w:rsidP="00A504B2">
            <w:pPr>
              <w:pStyle w:val="af1"/>
              <w:ind w:left="-66"/>
              <w:jc w:val="both"/>
              <w:rPr>
                <w:rFonts w:ascii="Times New Roman" w:hAnsi="Times New Roman" w:cs="Times New Roman"/>
                <w:b/>
                <w:bCs/>
                <w:sz w:val="24"/>
                <w:szCs w:val="24"/>
                <w:lang w:val="uk-UA"/>
              </w:rPr>
            </w:pPr>
          </w:p>
          <w:p w14:paraId="500EC657" w14:textId="77777777" w:rsidR="00B619E7" w:rsidRPr="00FD6CC1" w:rsidRDefault="00B619E7" w:rsidP="00A504B2">
            <w:pPr>
              <w:pStyle w:val="af1"/>
              <w:numPr>
                <w:ilvl w:val="0"/>
                <w:numId w:val="29"/>
              </w:numPr>
              <w:spacing w:after="0" w:line="240" w:lineRule="auto"/>
              <w:ind w:left="-66" w:firstLine="0"/>
              <w:contextualSpacing w:val="0"/>
              <w:jc w:val="both"/>
              <w:rPr>
                <w:rFonts w:ascii="Times New Roman" w:hAnsi="Times New Roman" w:cs="Times New Roman"/>
                <w:bCs/>
                <w:sz w:val="24"/>
                <w:szCs w:val="24"/>
                <w:lang w:val="uk-UA"/>
              </w:rPr>
            </w:pPr>
            <w:r w:rsidRPr="00FD6CC1">
              <w:rPr>
                <w:rFonts w:ascii="Times New Roman" w:hAnsi="Times New Roman" w:cs="Times New Roman"/>
                <w:bCs/>
                <w:sz w:val="24"/>
                <w:szCs w:val="24"/>
                <w:lang w:val="uk-UA"/>
              </w:rPr>
              <w:t>прибрати або не створювати перешкод для підрядника у виконанні його працівниками Робіт та для МОМ у проведенні моніторингу виконання Робіт.</w:t>
            </w:r>
          </w:p>
          <w:p w14:paraId="61DBD7BD" w14:textId="77777777" w:rsidR="00B619E7" w:rsidRPr="00FD6CC1" w:rsidRDefault="00B619E7" w:rsidP="00A504B2">
            <w:pPr>
              <w:pStyle w:val="af1"/>
              <w:numPr>
                <w:ilvl w:val="0"/>
                <w:numId w:val="29"/>
              </w:numPr>
              <w:spacing w:after="0" w:line="240" w:lineRule="auto"/>
              <w:ind w:left="-66" w:firstLine="0"/>
              <w:contextualSpacing w:val="0"/>
              <w:jc w:val="both"/>
              <w:rPr>
                <w:rFonts w:ascii="Times New Roman" w:hAnsi="Times New Roman" w:cs="Times New Roman"/>
                <w:bCs/>
                <w:sz w:val="24"/>
                <w:szCs w:val="24"/>
                <w:lang w:val="uk-UA"/>
              </w:rPr>
            </w:pPr>
            <w:r w:rsidRPr="00FD6CC1">
              <w:rPr>
                <w:rFonts w:ascii="Times New Roman" w:hAnsi="Times New Roman" w:cs="Times New Roman"/>
                <w:bCs/>
                <w:sz w:val="24"/>
                <w:szCs w:val="24"/>
                <w:lang w:val="uk-UA"/>
              </w:rPr>
              <w:t>після закінчення будівельних робіт та/або надання послуг прийняти їх шляхом підписання відповідного Акту за наявності підтвердження того, що роботи/послуги виконані відповідно до узгоджених технічних вимог та договірних умов; у тому числі, у разі необхідності, й робіт/послуг, що становлять частину загального проєкту, до введення відповідного об’єкта в експлуатацію в цілому.</w:t>
            </w:r>
          </w:p>
          <w:p w14:paraId="49F04939" w14:textId="77777777" w:rsidR="00B619E7" w:rsidRPr="00FD6CC1" w:rsidRDefault="00B619E7" w:rsidP="00A504B2">
            <w:pPr>
              <w:pStyle w:val="af1"/>
              <w:numPr>
                <w:ilvl w:val="0"/>
                <w:numId w:val="29"/>
              </w:numPr>
              <w:spacing w:after="0" w:line="240" w:lineRule="auto"/>
              <w:ind w:left="-66" w:firstLine="0"/>
              <w:contextualSpacing w:val="0"/>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 xml:space="preserve">надавати всебічне сприяння реалізації заходів у межах Проєкту на території </w:t>
            </w:r>
            <w:r w:rsidRPr="00FD6CC1">
              <w:rPr>
                <w:rFonts w:ascii="Times New Roman" w:eastAsia="Calibri" w:hAnsi="Times New Roman" w:cs="Times New Roman"/>
                <w:color w:val="000000" w:themeColor="text1"/>
                <w:sz w:val="24"/>
                <w:szCs w:val="24"/>
                <w:lang w:val="uk-UA"/>
              </w:rPr>
              <w:t>м. Ромни, Сумської області</w:t>
            </w:r>
            <w:r w:rsidRPr="00FD6CC1">
              <w:rPr>
                <w:rFonts w:ascii="Times New Roman" w:hAnsi="Times New Roman" w:cs="Times New Roman"/>
                <w:sz w:val="24"/>
                <w:szCs w:val="24"/>
                <w:lang w:val="uk-UA"/>
              </w:rPr>
              <w:t xml:space="preserve">  відповідно до чинних екологічних та соціальних стандартів та відповідних вимог донора.</w:t>
            </w:r>
          </w:p>
          <w:p w14:paraId="2235E833" w14:textId="77777777" w:rsidR="00B619E7" w:rsidRPr="00FD6CC1" w:rsidRDefault="00B619E7" w:rsidP="00A504B2">
            <w:pPr>
              <w:pStyle w:val="af1"/>
              <w:numPr>
                <w:ilvl w:val="2"/>
                <w:numId w:val="31"/>
              </w:numPr>
              <w:spacing w:after="0" w:line="240" w:lineRule="auto"/>
              <w:ind w:left="-66" w:firstLine="0"/>
              <w:contextualSpacing w:val="0"/>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на запит МОМ надавати підтвердження, пов’язані з обов’язками, взятими на себе Радою, як зазначено в Меморандумі.</w:t>
            </w:r>
          </w:p>
          <w:p w14:paraId="0919B3DD" w14:textId="77777777" w:rsidR="00B619E7" w:rsidRPr="00FD6CC1" w:rsidRDefault="00B619E7" w:rsidP="00A504B2">
            <w:pPr>
              <w:pStyle w:val="af1"/>
              <w:numPr>
                <w:ilvl w:val="2"/>
                <w:numId w:val="31"/>
              </w:numPr>
              <w:spacing w:after="0" w:line="240" w:lineRule="auto"/>
              <w:ind w:left="-66" w:firstLine="0"/>
              <w:contextualSpacing w:val="0"/>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забезпечити, щоб усе майно, надбане в ході реалізації Проєкту, використовувалось та відчужувалось тільки в інтересах територіальної громади.</w:t>
            </w:r>
          </w:p>
          <w:p w14:paraId="3A15D5C4" w14:textId="77777777" w:rsidR="00B619E7" w:rsidRPr="00FD6CC1" w:rsidRDefault="00B619E7" w:rsidP="00A504B2">
            <w:pPr>
              <w:pStyle w:val="af1"/>
              <w:numPr>
                <w:ilvl w:val="2"/>
                <w:numId w:val="31"/>
              </w:numPr>
              <w:spacing w:after="0" w:line="240" w:lineRule="auto"/>
              <w:ind w:left="-66" w:firstLine="0"/>
              <w:contextualSpacing w:val="0"/>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докласти всіх відповідних зусиль для експлуатації та обслуговування всього майна, придбаного під час реалізації Проєкту.</w:t>
            </w:r>
          </w:p>
          <w:p w14:paraId="72B687AF" w14:textId="77777777" w:rsidR="00B619E7" w:rsidRPr="00FD6CC1" w:rsidRDefault="00B619E7" w:rsidP="00A504B2">
            <w:pPr>
              <w:pStyle w:val="af1"/>
              <w:numPr>
                <w:ilvl w:val="2"/>
                <w:numId w:val="31"/>
              </w:numPr>
              <w:spacing w:after="0" w:line="240" w:lineRule="auto"/>
              <w:ind w:left="-66" w:firstLine="0"/>
              <w:contextualSpacing w:val="0"/>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 xml:space="preserve">надати затверджену проєктну-кошторисну  документацію,  для успішного виконання робіт, пов'язаних із бурінням однієї артезіанської свердловини, зазначеної в статті </w:t>
            </w:r>
            <w:r w:rsidRPr="009A08C3">
              <w:rPr>
                <w:rFonts w:ascii="Times New Roman" w:hAnsi="Times New Roman" w:cs="Times New Roman"/>
                <w:sz w:val="24"/>
                <w:szCs w:val="24"/>
                <w:lang w:val="uk-UA"/>
              </w:rPr>
              <w:t>1.1b.</w:t>
            </w:r>
          </w:p>
          <w:p w14:paraId="5F80295A" w14:textId="77777777" w:rsidR="00B619E7" w:rsidRPr="00FD6CC1" w:rsidRDefault="00B619E7" w:rsidP="00A504B2">
            <w:pPr>
              <w:pStyle w:val="af1"/>
              <w:ind w:left="-66"/>
              <w:jc w:val="both"/>
              <w:rPr>
                <w:rFonts w:ascii="Times New Roman" w:hAnsi="Times New Roman" w:cs="Times New Roman"/>
                <w:sz w:val="24"/>
                <w:szCs w:val="24"/>
                <w:lang w:val="uk-UA"/>
              </w:rPr>
            </w:pPr>
            <w:r w:rsidRPr="00FD6CC1">
              <w:rPr>
                <w:rFonts w:ascii="Times New Roman" w:hAnsi="Times New Roman" w:cs="Times New Roman"/>
                <w:b/>
                <w:bCs/>
                <w:sz w:val="24"/>
                <w:szCs w:val="24"/>
                <w:lang w:val="uk-UA"/>
              </w:rPr>
              <w:t xml:space="preserve">3.2.11 </w:t>
            </w:r>
            <w:r w:rsidRPr="00FD6CC1">
              <w:rPr>
                <w:rFonts w:ascii="Times New Roman" w:hAnsi="Times New Roman" w:cs="Times New Roman"/>
                <w:sz w:val="24"/>
                <w:szCs w:val="24"/>
                <w:lang w:val="uk-UA"/>
              </w:rPr>
              <w:t>забезпечити оснащення Реабілітаційного центру необхідними меблями, обладнанням, інвентарем та іншими матеріально-технічними ресурсами, достатніми для його повноцінного та безперервного функціонування після завершення реалізації Проєкту, а також гарантувати їх належне утримання, експлуатацію та використання відповідно до цільового призначення і вимог чинного законодавства України.</w:t>
            </w:r>
          </w:p>
          <w:p w14:paraId="52BF475F" w14:textId="77777777" w:rsidR="00B619E7" w:rsidRPr="00FD6CC1" w:rsidRDefault="00B619E7" w:rsidP="00A504B2">
            <w:pPr>
              <w:pStyle w:val="af1"/>
              <w:spacing w:after="0"/>
              <w:ind w:left="-66"/>
              <w:jc w:val="both"/>
              <w:rPr>
                <w:rFonts w:ascii="Times New Roman" w:hAnsi="Times New Roman" w:cs="Times New Roman"/>
                <w:sz w:val="24"/>
                <w:szCs w:val="24"/>
                <w:lang w:val="uk-UA"/>
              </w:rPr>
            </w:pPr>
            <w:r w:rsidRPr="00FD6CC1">
              <w:rPr>
                <w:rFonts w:ascii="Times New Roman" w:hAnsi="Times New Roman" w:cs="Times New Roman"/>
                <w:b/>
                <w:bCs/>
                <w:sz w:val="24"/>
                <w:szCs w:val="24"/>
                <w:lang w:val="uk-UA"/>
              </w:rPr>
              <w:t>3.2.12.</w:t>
            </w:r>
            <w:r w:rsidRPr="00FD6CC1">
              <w:rPr>
                <w:rFonts w:ascii="Times New Roman" w:hAnsi="Times New Roman" w:cs="Times New Roman"/>
                <w:sz w:val="24"/>
                <w:szCs w:val="24"/>
                <w:lang w:val="uk-UA"/>
              </w:rPr>
              <w:t xml:space="preserve"> підтримувати зв’язок з МОМ після завершення Проєкту та за запитом МОМ надавати інформацію щодо впливу Проєкту на умови життя, стан інфраструктури, доступ членів громади до послуг водопостачання та </w:t>
            </w:r>
            <w:r w:rsidRPr="00FD6CC1">
              <w:rPr>
                <w:rFonts w:ascii="Times New Roman" w:hAnsi="Times New Roman" w:cs="Times New Roman"/>
                <w:sz w:val="24"/>
                <w:szCs w:val="24"/>
                <w:lang w:val="uk-UA"/>
              </w:rPr>
              <w:lastRenderedPageBreak/>
              <w:t>водовідведення.</w:t>
            </w:r>
          </w:p>
          <w:p w14:paraId="0F21F403" w14:textId="77777777" w:rsidR="00B619E7" w:rsidRPr="00FD6CC1" w:rsidRDefault="00B619E7" w:rsidP="00A504B2">
            <w:pPr>
              <w:spacing w:after="0"/>
              <w:ind w:left="-66"/>
              <w:jc w:val="both"/>
              <w:rPr>
                <w:rFonts w:ascii="Times New Roman" w:hAnsi="Times New Roman" w:cs="Times New Roman"/>
                <w:sz w:val="24"/>
                <w:szCs w:val="24"/>
              </w:rPr>
            </w:pPr>
          </w:p>
          <w:p w14:paraId="249ACB2B" w14:textId="77777777" w:rsidR="00B619E7" w:rsidRPr="00FD6CC1" w:rsidRDefault="00B619E7" w:rsidP="00A504B2">
            <w:pPr>
              <w:spacing w:after="0"/>
              <w:ind w:left="-66"/>
              <w:jc w:val="center"/>
              <w:rPr>
                <w:rFonts w:ascii="Times New Roman" w:hAnsi="Times New Roman" w:cs="Times New Roman"/>
                <w:b/>
                <w:sz w:val="24"/>
                <w:szCs w:val="24"/>
              </w:rPr>
            </w:pPr>
            <w:r w:rsidRPr="00FD6CC1">
              <w:rPr>
                <w:rFonts w:ascii="Times New Roman" w:hAnsi="Times New Roman" w:cs="Times New Roman"/>
                <w:color w:val="000000"/>
                <w:sz w:val="24"/>
                <w:szCs w:val="24"/>
              </w:rPr>
              <w:t xml:space="preserve"> </w:t>
            </w:r>
            <w:r w:rsidRPr="00FD6CC1">
              <w:rPr>
                <w:rFonts w:ascii="Times New Roman" w:hAnsi="Times New Roman" w:cs="Times New Roman"/>
                <w:b/>
                <w:sz w:val="24"/>
                <w:szCs w:val="24"/>
              </w:rPr>
              <w:t>Стаття 4. Співпраця з іншими Установами</w:t>
            </w:r>
          </w:p>
          <w:p w14:paraId="6170ED50" w14:textId="77777777" w:rsidR="00B619E7" w:rsidRPr="00FD6CC1" w:rsidRDefault="00B619E7" w:rsidP="00A504B2">
            <w:pPr>
              <w:spacing w:after="0"/>
              <w:ind w:left="-66"/>
              <w:jc w:val="center"/>
              <w:rPr>
                <w:rFonts w:ascii="Times New Roman" w:hAnsi="Times New Roman" w:cs="Times New Roman"/>
                <w:b/>
                <w:sz w:val="24"/>
                <w:szCs w:val="24"/>
              </w:rPr>
            </w:pPr>
          </w:p>
          <w:p w14:paraId="444CF4D9" w14:textId="77777777" w:rsidR="00B619E7" w:rsidRPr="00FD6CC1" w:rsidRDefault="00B619E7" w:rsidP="00A504B2">
            <w:pPr>
              <w:autoSpaceDE w:val="0"/>
              <w:autoSpaceDN w:val="0"/>
              <w:adjustRightInd w:val="0"/>
              <w:spacing w:after="0"/>
              <w:ind w:left="-66"/>
              <w:jc w:val="both"/>
              <w:rPr>
                <w:rFonts w:ascii="Times New Roman" w:hAnsi="Times New Roman" w:cs="Times New Roman"/>
                <w:bCs/>
                <w:sz w:val="24"/>
                <w:szCs w:val="24"/>
                <w:shd w:val="clear" w:color="auto" w:fill="FFFFFF"/>
              </w:rPr>
            </w:pPr>
            <w:r w:rsidRPr="00FD6CC1">
              <w:rPr>
                <w:rFonts w:ascii="Times New Roman" w:hAnsi="Times New Roman" w:cs="Times New Roman"/>
                <w:sz w:val="24"/>
                <w:szCs w:val="24"/>
              </w:rPr>
              <w:t>Щоб забезпечити імплементацію цього Меморандуму та досягнення його цілей, Сторони можуть співпрацювати з іншими органами, установами та організаціями, належним чином дотримуючись положень цього Меморандуму.</w:t>
            </w:r>
          </w:p>
          <w:p w14:paraId="5759FA0E" w14:textId="77777777" w:rsidR="00B619E7" w:rsidRPr="00FD6CC1" w:rsidRDefault="00B619E7" w:rsidP="00A504B2">
            <w:pPr>
              <w:autoSpaceDE w:val="0"/>
              <w:autoSpaceDN w:val="0"/>
              <w:adjustRightInd w:val="0"/>
              <w:spacing w:after="0"/>
              <w:ind w:left="-66"/>
              <w:jc w:val="both"/>
              <w:rPr>
                <w:rFonts w:ascii="Times New Roman" w:hAnsi="Times New Roman" w:cs="Times New Roman"/>
                <w:bCs/>
                <w:sz w:val="24"/>
                <w:szCs w:val="24"/>
                <w:shd w:val="clear" w:color="auto" w:fill="FFFFFF"/>
              </w:rPr>
            </w:pPr>
          </w:p>
          <w:p w14:paraId="31DAC108" w14:textId="77777777" w:rsidR="00B619E7" w:rsidRPr="00FD6CC1" w:rsidRDefault="00B619E7" w:rsidP="00A504B2">
            <w:pPr>
              <w:autoSpaceDE w:val="0"/>
              <w:autoSpaceDN w:val="0"/>
              <w:adjustRightInd w:val="0"/>
              <w:spacing w:after="0"/>
              <w:ind w:left="-66"/>
              <w:jc w:val="center"/>
              <w:rPr>
                <w:rFonts w:ascii="Times New Roman" w:hAnsi="Times New Roman" w:cs="Times New Roman"/>
                <w:b/>
                <w:sz w:val="24"/>
                <w:szCs w:val="24"/>
                <w:shd w:val="clear" w:color="auto" w:fill="FFFFFF"/>
              </w:rPr>
            </w:pPr>
            <w:r w:rsidRPr="00FD6CC1">
              <w:rPr>
                <w:rFonts w:ascii="Times New Roman" w:hAnsi="Times New Roman" w:cs="Times New Roman"/>
                <w:b/>
                <w:sz w:val="24"/>
                <w:szCs w:val="24"/>
                <w:shd w:val="clear" w:color="auto" w:fill="FFFFFF"/>
              </w:rPr>
              <w:t>Стаття 5. Строк дії Меморандуму</w:t>
            </w:r>
          </w:p>
          <w:p w14:paraId="302C107F" w14:textId="77777777" w:rsidR="00B619E7" w:rsidRPr="00FD6CC1" w:rsidRDefault="00B619E7" w:rsidP="00A504B2">
            <w:pPr>
              <w:autoSpaceDE w:val="0"/>
              <w:autoSpaceDN w:val="0"/>
              <w:adjustRightInd w:val="0"/>
              <w:spacing w:after="0"/>
              <w:ind w:left="-66"/>
              <w:jc w:val="center"/>
              <w:rPr>
                <w:rFonts w:ascii="Times New Roman" w:hAnsi="Times New Roman" w:cs="Times New Roman"/>
                <w:b/>
                <w:sz w:val="24"/>
                <w:szCs w:val="24"/>
                <w:shd w:val="clear" w:color="auto" w:fill="FFFFFF"/>
              </w:rPr>
            </w:pPr>
          </w:p>
          <w:p w14:paraId="2581A1A5" w14:textId="77777777" w:rsidR="00B619E7" w:rsidRPr="00FD6CC1" w:rsidRDefault="00B619E7" w:rsidP="00A504B2">
            <w:pPr>
              <w:pStyle w:val="ab"/>
              <w:spacing w:after="0"/>
              <w:ind w:left="-66"/>
              <w:jc w:val="both"/>
              <w:rPr>
                <w:rFonts w:ascii="Times New Roman" w:hAnsi="Times New Roman" w:cs="Times New Roman"/>
                <w:sz w:val="24"/>
                <w:szCs w:val="24"/>
              </w:rPr>
            </w:pPr>
            <w:r w:rsidRPr="00FD6CC1">
              <w:rPr>
                <w:rFonts w:ascii="Times New Roman" w:hAnsi="Times New Roman" w:cs="Times New Roman"/>
                <w:sz w:val="24"/>
                <w:szCs w:val="24"/>
              </w:rPr>
              <w:t xml:space="preserve">Цей Меморандум набирає чинності з дня його </w:t>
            </w:r>
            <w:proofErr w:type="gramStart"/>
            <w:r w:rsidRPr="00FD6CC1">
              <w:rPr>
                <w:rFonts w:ascii="Times New Roman" w:hAnsi="Times New Roman" w:cs="Times New Roman"/>
                <w:sz w:val="24"/>
                <w:szCs w:val="24"/>
              </w:rPr>
              <w:t>п</w:t>
            </w:r>
            <w:proofErr w:type="gramEnd"/>
            <w:r w:rsidRPr="00FD6CC1">
              <w:rPr>
                <w:rFonts w:ascii="Times New Roman" w:hAnsi="Times New Roman" w:cs="Times New Roman"/>
                <w:sz w:val="24"/>
                <w:szCs w:val="24"/>
              </w:rPr>
              <w:t xml:space="preserve">ідписання Сторонами та діє до його припинення відповідно до Статті 6. </w:t>
            </w:r>
          </w:p>
          <w:p w14:paraId="7922F1AF" w14:textId="77777777" w:rsidR="00B619E7" w:rsidRPr="00FD6CC1" w:rsidRDefault="00B619E7" w:rsidP="00A504B2">
            <w:pPr>
              <w:pStyle w:val="ab"/>
              <w:ind w:left="-66"/>
              <w:jc w:val="both"/>
              <w:rPr>
                <w:rFonts w:ascii="Times New Roman" w:hAnsi="Times New Roman" w:cs="Times New Roman"/>
                <w:sz w:val="24"/>
                <w:szCs w:val="24"/>
              </w:rPr>
            </w:pPr>
          </w:p>
          <w:p w14:paraId="4C9EAFFF" w14:textId="77777777" w:rsidR="00B619E7" w:rsidRPr="00FD6CC1" w:rsidRDefault="00B619E7" w:rsidP="00A504B2">
            <w:pPr>
              <w:pStyle w:val="Default"/>
              <w:ind w:left="-66"/>
              <w:jc w:val="both"/>
              <w:rPr>
                <w:rFonts w:ascii="Times New Roman" w:hAnsi="Times New Roman" w:cs="Times New Roman"/>
                <w:noProof/>
                <w:spacing w:val="-1"/>
                <w:lang w:val="uk-UA"/>
              </w:rPr>
            </w:pPr>
            <w:r w:rsidRPr="00FD6CC1">
              <w:rPr>
                <w:rFonts w:ascii="Times New Roman" w:hAnsi="Times New Roman" w:cs="Times New Roman"/>
                <w:noProof/>
                <w:spacing w:val="-1"/>
                <w:lang w:val="uk-UA"/>
              </w:rPr>
              <w:t>Строк дії зобов’язань Ради обмежується виконанням усіх зобов’язань за Меморандумом, але має становити не менше ніж 5 років.</w:t>
            </w:r>
          </w:p>
          <w:p w14:paraId="7ED2B95A" w14:textId="77777777" w:rsidR="00B619E7" w:rsidRPr="00FD6CC1" w:rsidRDefault="00B619E7" w:rsidP="00A504B2">
            <w:pPr>
              <w:pStyle w:val="Default"/>
              <w:ind w:left="-66"/>
              <w:jc w:val="both"/>
              <w:rPr>
                <w:rFonts w:ascii="Times New Roman" w:hAnsi="Times New Roman" w:cs="Times New Roman"/>
                <w:noProof/>
                <w:spacing w:val="-1"/>
                <w:lang w:val="uk-UA"/>
              </w:rPr>
            </w:pPr>
          </w:p>
          <w:p w14:paraId="751DAB3A" w14:textId="77777777" w:rsidR="00B619E7" w:rsidRPr="00FD6CC1" w:rsidRDefault="00B619E7" w:rsidP="00A504B2">
            <w:pPr>
              <w:pStyle w:val="Default"/>
              <w:ind w:left="-66"/>
              <w:jc w:val="both"/>
              <w:rPr>
                <w:rFonts w:ascii="Times New Roman" w:hAnsi="Times New Roman" w:cs="Times New Roman"/>
                <w:b/>
                <w:bCs/>
                <w:noProof/>
                <w:lang w:val="uk-UA"/>
              </w:rPr>
            </w:pPr>
            <w:r w:rsidRPr="00FD6CC1">
              <w:rPr>
                <w:rFonts w:ascii="Times New Roman" w:hAnsi="Times New Roman" w:cs="Times New Roman"/>
                <w:noProof/>
                <w:spacing w:val="-1"/>
                <w:lang w:val="uk-UA"/>
              </w:rPr>
              <w:t xml:space="preserve">Термін реалізації Проєкту – до </w:t>
            </w:r>
            <w:r w:rsidRPr="00FD6CC1">
              <w:rPr>
                <w:rFonts w:ascii="Times New Roman" w:hAnsi="Times New Roman" w:cs="Times New Roman"/>
                <w:b/>
                <w:bCs/>
                <w:noProof/>
                <w:lang w:val="uk-UA"/>
              </w:rPr>
              <w:t xml:space="preserve">30 червня </w:t>
            </w:r>
            <w:r w:rsidRPr="00FD6CC1">
              <w:rPr>
                <w:rFonts w:ascii="Times New Roman" w:hAnsi="Times New Roman" w:cs="Times New Roman"/>
                <w:b/>
                <w:bCs/>
                <w:noProof/>
                <w:spacing w:val="-1"/>
                <w:lang w:val="uk-UA"/>
              </w:rPr>
              <w:t>202</w:t>
            </w:r>
            <w:r w:rsidRPr="00FD6CC1">
              <w:rPr>
                <w:rFonts w:ascii="Times New Roman" w:hAnsi="Times New Roman" w:cs="Times New Roman"/>
                <w:b/>
                <w:bCs/>
                <w:noProof/>
                <w:lang w:val="uk-UA"/>
              </w:rPr>
              <w:t>7</w:t>
            </w:r>
            <w:r w:rsidRPr="00FD6CC1">
              <w:rPr>
                <w:rFonts w:ascii="Times New Roman" w:hAnsi="Times New Roman" w:cs="Times New Roman"/>
                <w:b/>
                <w:bCs/>
                <w:noProof/>
                <w:spacing w:val="-1"/>
                <w:lang w:val="uk-UA"/>
              </w:rPr>
              <w:t>.</w:t>
            </w:r>
          </w:p>
          <w:p w14:paraId="18A0F802" w14:textId="77777777" w:rsidR="00B619E7" w:rsidRPr="00FD6CC1" w:rsidRDefault="00B619E7" w:rsidP="00A504B2">
            <w:pPr>
              <w:pStyle w:val="ab"/>
              <w:ind w:left="-66"/>
              <w:jc w:val="both"/>
              <w:rPr>
                <w:rFonts w:ascii="Times New Roman" w:hAnsi="Times New Roman" w:cs="Times New Roman"/>
                <w:i/>
                <w:sz w:val="24"/>
                <w:szCs w:val="24"/>
              </w:rPr>
            </w:pPr>
          </w:p>
          <w:p w14:paraId="725736B2" w14:textId="77777777" w:rsidR="00B619E7" w:rsidRPr="00FD6CC1" w:rsidRDefault="00B619E7" w:rsidP="00A504B2">
            <w:pPr>
              <w:tabs>
                <w:tab w:val="left" w:pos="426"/>
              </w:tabs>
              <w:suppressAutoHyphens/>
              <w:spacing w:after="0"/>
              <w:ind w:left="-66"/>
              <w:jc w:val="center"/>
              <w:rPr>
                <w:rFonts w:ascii="Times New Roman" w:hAnsi="Times New Roman" w:cs="Times New Roman"/>
                <w:b/>
                <w:sz w:val="24"/>
                <w:szCs w:val="24"/>
              </w:rPr>
            </w:pPr>
            <w:r w:rsidRPr="00FD6CC1">
              <w:rPr>
                <w:rFonts w:ascii="Times New Roman" w:hAnsi="Times New Roman" w:cs="Times New Roman"/>
                <w:b/>
                <w:sz w:val="24"/>
                <w:szCs w:val="24"/>
              </w:rPr>
              <w:t xml:space="preserve">Стаття 6. Інші положення </w:t>
            </w:r>
          </w:p>
          <w:p w14:paraId="16DA3FEE" w14:textId="77777777" w:rsidR="00B619E7" w:rsidRPr="00FD6CC1" w:rsidRDefault="00B619E7" w:rsidP="00A504B2">
            <w:pPr>
              <w:tabs>
                <w:tab w:val="left" w:pos="426"/>
              </w:tabs>
              <w:suppressAutoHyphens/>
              <w:spacing w:after="0"/>
              <w:ind w:left="-66"/>
              <w:jc w:val="center"/>
              <w:rPr>
                <w:rFonts w:ascii="Times New Roman" w:hAnsi="Times New Roman" w:cs="Times New Roman"/>
                <w:b/>
                <w:sz w:val="24"/>
                <w:szCs w:val="24"/>
              </w:rPr>
            </w:pPr>
          </w:p>
          <w:p w14:paraId="4DD34B47" w14:textId="77777777" w:rsidR="00B619E7" w:rsidRPr="00FD6CC1" w:rsidRDefault="00B619E7" w:rsidP="00A504B2">
            <w:pPr>
              <w:pStyle w:val="af1"/>
              <w:numPr>
                <w:ilvl w:val="0"/>
                <w:numId w:val="28"/>
              </w:numPr>
              <w:tabs>
                <w:tab w:val="left" w:pos="516"/>
              </w:tabs>
              <w:spacing w:after="0" w:line="240" w:lineRule="auto"/>
              <w:ind w:left="-66" w:firstLine="0"/>
              <w:contextualSpacing w:val="0"/>
              <w:jc w:val="both"/>
              <w:rPr>
                <w:rFonts w:ascii="Times New Roman" w:hAnsi="Times New Roman" w:cs="Times New Roman"/>
                <w:iCs/>
                <w:sz w:val="24"/>
                <w:szCs w:val="24"/>
                <w:lang w:val="uk-UA"/>
              </w:rPr>
            </w:pPr>
            <w:r w:rsidRPr="00FD6CC1">
              <w:rPr>
                <w:rFonts w:ascii="Times New Roman" w:hAnsi="Times New Roman" w:cs="Times New Roman"/>
                <w:iCs/>
                <w:sz w:val="24"/>
                <w:szCs w:val="24"/>
                <w:lang w:val="uk-UA"/>
              </w:rPr>
              <w:t>Будь-які зміни та доповнення до цього Мемoрандуму вносяться тільки за взаємною згодою в письмовій формі.</w:t>
            </w:r>
          </w:p>
          <w:p w14:paraId="3DFBB703" w14:textId="77777777" w:rsidR="00B619E7" w:rsidRDefault="00B619E7" w:rsidP="00A504B2">
            <w:pPr>
              <w:pStyle w:val="af1"/>
              <w:numPr>
                <w:ilvl w:val="0"/>
                <w:numId w:val="28"/>
              </w:numPr>
              <w:tabs>
                <w:tab w:val="left" w:pos="516"/>
              </w:tabs>
              <w:spacing w:after="0" w:line="240" w:lineRule="auto"/>
              <w:ind w:left="-66" w:firstLine="0"/>
              <w:contextualSpacing w:val="0"/>
              <w:jc w:val="both"/>
              <w:rPr>
                <w:rFonts w:ascii="Times New Roman" w:hAnsi="Times New Roman" w:cs="Times New Roman"/>
                <w:sz w:val="24"/>
                <w:szCs w:val="24"/>
                <w:lang w:val="uk-UA"/>
              </w:rPr>
            </w:pPr>
            <w:r w:rsidRPr="00FD6CC1">
              <w:rPr>
                <w:rFonts w:ascii="Times New Roman" w:hAnsi="Times New Roman" w:cs="Times New Roman"/>
                <w:sz w:val="24"/>
                <w:szCs w:val="24"/>
                <w:lang w:val="uk-UA"/>
              </w:rPr>
              <w:t>Сторони сприятимуть повазі прав людини та дотриманню чинного природоохоронного законодавства, включаючи багатосторонні екологічні угоди, а також узгоджені на міжнародному рівні основні трудові стандарти. Сторони не підтримують діяльність, яка сприяє відмиванню грошей, фінансуванню тероризму, уникненню сплати податків, податковому шахрайству чи ухилянню від сплати податків.</w:t>
            </w:r>
          </w:p>
          <w:p w14:paraId="7CA8CE38" w14:textId="77777777" w:rsidR="00B619E7" w:rsidRPr="00FD6CC1" w:rsidRDefault="00B619E7" w:rsidP="00A504B2">
            <w:pPr>
              <w:pStyle w:val="af1"/>
              <w:numPr>
                <w:ilvl w:val="0"/>
                <w:numId w:val="28"/>
              </w:numPr>
              <w:tabs>
                <w:tab w:val="left" w:pos="516"/>
              </w:tabs>
              <w:spacing w:after="0" w:line="240" w:lineRule="auto"/>
              <w:ind w:left="-66" w:firstLine="0"/>
              <w:contextualSpacing w:val="0"/>
              <w:jc w:val="both"/>
              <w:rPr>
                <w:rFonts w:ascii="Times New Roman" w:hAnsi="Times New Roman" w:cs="Times New Roman"/>
                <w:iCs/>
                <w:sz w:val="24"/>
                <w:szCs w:val="24"/>
                <w:lang w:val="uk-UA"/>
              </w:rPr>
            </w:pPr>
            <w:r w:rsidRPr="00FD6CC1">
              <w:rPr>
                <w:rFonts w:ascii="Times New Roman" w:hAnsi="Times New Roman" w:cs="Times New Roman"/>
                <w:iCs/>
                <w:sz w:val="24"/>
                <w:szCs w:val="24"/>
                <w:lang w:val="uk-UA"/>
              </w:rPr>
              <w:t>Сторони повинні утримуватися від будь-яких дій, які можуть призвести до конфлікту інтересів. Вважається, що конфлікт інтересів виникає, якщо неупереджене та об’єктивне виконання функцій будь-якої особи, яка виконує цей Меморандум, поставлено під загрозу.</w:t>
            </w:r>
          </w:p>
          <w:p w14:paraId="72FC3C44" w14:textId="77777777" w:rsidR="00B619E7" w:rsidRPr="00FD6CC1" w:rsidRDefault="00B619E7" w:rsidP="00A504B2">
            <w:pPr>
              <w:pStyle w:val="af1"/>
              <w:numPr>
                <w:ilvl w:val="0"/>
                <w:numId w:val="28"/>
              </w:numPr>
              <w:tabs>
                <w:tab w:val="left" w:pos="516"/>
              </w:tabs>
              <w:spacing w:after="0" w:line="240" w:lineRule="auto"/>
              <w:ind w:left="-66" w:firstLine="0"/>
              <w:contextualSpacing w:val="0"/>
              <w:jc w:val="both"/>
              <w:rPr>
                <w:rFonts w:ascii="Times New Roman" w:hAnsi="Times New Roman" w:cs="Times New Roman"/>
                <w:iCs/>
                <w:sz w:val="24"/>
                <w:szCs w:val="24"/>
                <w:lang w:val="uk-UA"/>
              </w:rPr>
            </w:pPr>
            <w:r w:rsidRPr="00FD6CC1">
              <w:rPr>
                <w:rFonts w:ascii="Times New Roman" w:hAnsi="Times New Roman" w:cs="Times New Roman"/>
                <w:iCs/>
                <w:sz w:val="24"/>
                <w:szCs w:val="24"/>
                <w:lang w:val="uk-UA"/>
              </w:rPr>
              <w:t>Будь-які спірні питання щодо тлумачення або застосування положень цього Меморандуму вирішуватимуться Сторонами шляхом консультацій та досягнення взаємної згоди.</w:t>
            </w:r>
          </w:p>
          <w:p w14:paraId="51A0FBB5" w14:textId="77777777" w:rsidR="00B619E7" w:rsidRPr="00FD6CC1" w:rsidRDefault="00B619E7" w:rsidP="00A504B2">
            <w:pPr>
              <w:pStyle w:val="af1"/>
              <w:numPr>
                <w:ilvl w:val="0"/>
                <w:numId w:val="28"/>
              </w:numPr>
              <w:tabs>
                <w:tab w:val="left" w:pos="516"/>
              </w:tabs>
              <w:spacing w:after="0" w:line="240" w:lineRule="auto"/>
              <w:ind w:left="-66" w:firstLine="0"/>
              <w:contextualSpacing w:val="0"/>
              <w:jc w:val="both"/>
              <w:rPr>
                <w:rFonts w:ascii="Times New Roman" w:hAnsi="Times New Roman" w:cs="Times New Roman"/>
                <w:iCs/>
                <w:sz w:val="24"/>
                <w:szCs w:val="24"/>
                <w:lang w:val="uk-UA"/>
              </w:rPr>
            </w:pPr>
            <w:r w:rsidRPr="00FD6CC1">
              <w:rPr>
                <w:rFonts w:ascii="Times New Roman" w:hAnsi="Times New Roman" w:cs="Times New Roman"/>
                <w:iCs/>
                <w:sz w:val="24"/>
                <w:szCs w:val="24"/>
                <w:lang w:val="uk-UA"/>
              </w:rPr>
              <w:t xml:space="preserve">У разі невиконання умов Меморандуму </w:t>
            </w:r>
            <w:r w:rsidRPr="00FD6CC1">
              <w:rPr>
                <w:rFonts w:ascii="Times New Roman" w:hAnsi="Times New Roman" w:cs="Times New Roman"/>
                <w:iCs/>
                <w:sz w:val="24"/>
                <w:szCs w:val="24"/>
                <w:lang w:val="uk-UA"/>
              </w:rPr>
              <w:lastRenderedPageBreak/>
              <w:t xml:space="preserve">Сторони встановлюють причини та шляхом узгодження налагоджують спільну роботу. Якщо виконання цього Меморандуму неможливе через форс-мажорні обставини в розумінні загально-визнаних міжнародно-правових норм, кожна зі Сторін може ініціювати припинення його дії. </w:t>
            </w:r>
          </w:p>
          <w:p w14:paraId="27E52419" w14:textId="77777777" w:rsidR="00B619E7" w:rsidRPr="00FD6CC1" w:rsidRDefault="00B619E7" w:rsidP="00A504B2">
            <w:pPr>
              <w:pStyle w:val="af1"/>
              <w:numPr>
                <w:ilvl w:val="0"/>
                <w:numId w:val="28"/>
              </w:numPr>
              <w:tabs>
                <w:tab w:val="left" w:pos="516"/>
              </w:tabs>
              <w:spacing w:after="0" w:line="240" w:lineRule="auto"/>
              <w:ind w:left="-66" w:firstLine="0"/>
              <w:contextualSpacing w:val="0"/>
              <w:jc w:val="both"/>
              <w:rPr>
                <w:rFonts w:ascii="Times New Roman" w:hAnsi="Times New Roman" w:cs="Times New Roman"/>
                <w:iCs/>
                <w:sz w:val="24"/>
                <w:szCs w:val="24"/>
                <w:lang w:val="uk-UA"/>
              </w:rPr>
            </w:pPr>
            <w:r w:rsidRPr="00FD6CC1">
              <w:rPr>
                <w:rFonts w:ascii="Times New Roman" w:hAnsi="Times New Roman" w:cs="Times New Roman"/>
                <w:iCs/>
                <w:sz w:val="24"/>
                <w:szCs w:val="24"/>
                <w:lang w:val="uk-UA"/>
              </w:rPr>
              <w:t>Для припинення дії Меморандуму зацікавлена Сторона письмово заявляє про свій намір не пізніше, як за один місяць до зазначеної дати. Після настання цієї дати, Меморандум вважається припиненим.</w:t>
            </w:r>
          </w:p>
          <w:p w14:paraId="1CA6A8A7" w14:textId="77777777" w:rsidR="00B619E7" w:rsidRPr="00FD6CC1" w:rsidRDefault="00B619E7" w:rsidP="00A504B2">
            <w:pPr>
              <w:pStyle w:val="af1"/>
              <w:numPr>
                <w:ilvl w:val="0"/>
                <w:numId w:val="28"/>
              </w:numPr>
              <w:tabs>
                <w:tab w:val="left" w:pos="516"/>
              </w:tabs>
              <w:spacing w:after="0" w:line="240" w:lineRule="auto"/>
              <w:ind w:left="-66" w:firstLine="0"/>
              <w:contextualSpacing w:val="0"/>
              <w:jc w:val="both"/>
              <w:rPr>
                <w:rFonts w:ascii="Times New Roman" w:hAnsi="Times New Roman" w:cs="Times New Roman"/>
                <w:sz w:val="24"/>
                <w:szCs w:val="24"/>
                <w:lang w:val="uk-UA"/>
              </w:rPr>
            </w:pPr>
            <w:r w:rsidRPr="00FD6CC1">
              <w:rPr>
                <w:rFonts w:ascii="Times New Roman" w:hAnsi="Times New Roman" w:cs="Times New Roman"/>
                <w:iCs/>
                <w:sz w:val="24"/>
                <w:szCs w:val="24"/>
                <w:lang w:val="uk-UA"/>
              </w:rPr>
              <w:t>Ніщо в цьому Меморандумі або пов’язане з ним не повинно вважатися відмовою, прямою чи неявною, від будь-яких привілеїв та імунітетів МОМ</w:t>
            </w:r>
            <w:r w:rsidRPr="00FD6CC1">
              <w:rPr>
                <w:rFonts w:ascii="Times New Roman" w:hAnsi="Times New Roman" w:cs="Times New Roman"/>
                <w:sz w:val="24"/>
                <w:szCs w:val="24"/>
                <w:lang w:val="uk-UA"/>
              </w:rPr>
              <w:t>.</w:t>
            </w:r>
          </w:p>
          <w:p w14:paraId="40A0D2C7" w14:textId="77777777" w:rsidR="00B619E7" w:rsidRPr="00FD6CC1" w:rsidRDefault="00B619E7" w:rsidP="00A504B2">
            <w:pPr>
              <w:tabs>
                <w:tab w:val="left" w:pos="-360"/>
                <w:tab w:val="left" w:pos="180"/>
              </w:tabs>
              <w:spacing w:after="0"/>
              <w:ind w:left="-66"/>
              <w:jc w:val="both"/>
              <w:rPr>
                <w:rFonts w:ascii="Times New Roman" w:hAnsi="Times New Roman" w:cs="Times New Roman"/>
                <w:sz w:val="24"/>
                <w:szCs w:val="24"/>
              </w:rPr>
            </w:pPr>
          </w:p>
          <w:p w14:paraId="74C2FA66" w14:textId="77777777" w:rsidR="00B619E7" w:rsidRPr="00FD6CC1" w:rsidRDefault="00B619E7" w:rsidP="00A504B2">
            <w:pPr>
              <w:tabs>
                <w:tab w:val="left" w:pos="270"/>
              </w:tabs>
              <w:ind w:left="-66"/>
              <w:jc w:val="both"/>
              <w:rPr>
                <w:rFonts w:ascii="Times New Roman" w:hAnsi="Times New Roman" w:cs="Times New Roman"/>
                <w:sz w:val="24"/>
                <w:szCs w:val="24"/>
              </w:rPr>
            </w:pPr>
            <w:r w:rsidRPr="00FD6CC1">
              <w:rPr>
                <w:rFonts w:ascii="Times New Roman" w:hAnsi="Times New Roman" w:cs="Times New Roman"/>
                <w:sz w:val="24"/>
                <w:szCs w:val="24"/>
              </w:rPr>
              <w:t>Вчинено в м. Києві / м.</w:t>
            </w:r>
            <w:r w:rsidRPr="00FD6CC1">
              <w:rPr>
                <w:rFonts w:ascii="Times New Roman" w:eastAsia="Calibri" w:hAnsi="Times New Roman" w:cs="Times New Roman"/>
                <w:color w:val="000000" w:themeColor="text1"/>
                <w:sz w:val="24"/>
                <w:szCs w:val="24"/>
              </w:rPr>
              <w:t xml:space="preserve"> Ромни ___</w:t>
            </w:r>
            <w:r w:rsidRPr="00FD6CC1">
              <w:rPr>
                <w:rFonts w:ascii="Times New Roman" w:hAnsi="Times New Roman" w:cs="Times New Roman"/>
                <w:sz w:val="24"/>
                <w:szCs w:val="24"/>
              </w:rPr>
              <w:t xml:space="preserve"> квітня  2026 у двох примірниках, кожен українською і </w:t>
            </w:r>
            <w:proofErr w:type="gramStart"/>
            <w:r w:rsidRPr="00FD6CC1">
              <w:rPr>
                <w:rFonts w:ascii="Times New Roman" w:hAnsi="Times New Roman" w:cs="Times New Roman"/>
                <w:sz w:val="24"/>
                <w:szCs w:val="24"/>
              </w:rPr>
              <w:t>англ</w:t>
            </w:r>
            <w:proofErr w:type="gramEnd"/>
            <w:r w:rsidRPr="00FD6CC1">
              <w:rPr>
                <w:rFonts w:ascii="Times New Roman" w:hAnsi="Times New Roman" w:cs="Times New Roman"/>
                <w:sz w:val="24"/>
                <w:szCs w:val="24"/>
              </w:rPr>
              <w:t xml:space="preserve">ійською мовами, обидва тексти мають однакову автентичність. У разі розбіжностей між українським і </w:t>
            </w:r>
            <w:proofErr w:type="gramStart"/>
            <w:r w:rsidRPr="00FD6CC1">
              <w:rPr>
                <w:rFonts w:ascii="Times New Roman" w:hAnsi="Times New Roman" w:cs="Times New Roman"/>
                <w:sz w:val="24"/>
                <w:szCs w:val="24"/>
              </w:rPr>
              <w:t>англ</w:t>
            </w:r>
            <w:proofErr w:type="gramEnd"/>
            <w:r w:rsidRPr="00FD6CC1">
              <w:rPr>
                <w:rFonts w:ascii="Times New Roman" w:hAnsi="Times New Roman" w:cs="Times New Roman"/>
                <w:sz w:val="24"/>
                <w:szCs w:val="24"/>
              </w:rPr>
              <w:t>ійським текстами, переважну силу має текст англійською мовою.</w:t>
            </w:r>
          </w:p>
          <w:p w14:paraId="770D20A6" w14:textId="77777777" w:rsidR="00B619E7" w:rsidRPr="00FD6CC1" w:rsidRDefault="00B619E7" w:rsidP="00A504B2">
            <w:pPr>
              <w:ind w:left="-66"/>
              <w:jc w:val="both"/>
              <w:rPr>
                <w:rFonts w:ascii="Times New Roman" w:hAnsi="Times New Roman" w:cs="Times New Roman"/>
                <w:snapToGrid w:val="0"/>
                <w:sz w:val="24"/>
                <w:szCs w:val="24"/>
              </w:rPr>
            </w:pPr>
          </w:p>
        </w:tc>
      </w:tr>
      <w:tr w:rsidR="00B619E7" w:rsidRPr="00FD6CC1" w14:paraId="5B5DAB92" w14:textId="77777777" w:rsidTr="00A50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6"/>
        </w:trPr>
        <w:tc>
          <w:tcPr>
            <w:tcW w:w="5146" w:type="dxa"/>
            <w:tcBorders>
              <w:top w:val="nil"/>
              <w:left w:val="nil"/>
              <w:bottom w:val="nil"/>
              <w:right w:val="nil"/>
            </w:tcBorders>
          </w:tcPr>
          <w:p w14:paraId="204D55C5" w14:textId="77777777" w:rsidR="00B619E7" w:rsidRPr="00FD6CC1" w:rsidRDefault="00B619E7" w:rsidP="00A504B2">
            <w:pPr>
              <w:tabs>
                <w:tab w:val="left" w:pos="-360"/>
                <w:tab w:val="left" w:pos="270"/>
              </w:tabs>
              <w:ind w:left="-66"/>
              <w:jc w:val="both"/>
              <w:rPr>
                <w:rFonts w:ascii="Times New Roman" w:hAnsi="Times New Roman" w:cs="Times New Roman"/>
                <w:b/>
                <w:sz w:val="24"/>
                <w:szCs w:val="24"/>
              </w:rPr>
            </w:pPr>
            <w:r w:rsidRPr="00FD6CC1">
              <w:rPr>
                <w:rFonts w:ascii="Times New Roman" w:hAnsi="Times New Roman" w:cs="Times New Roman"/>
                <w:b/>
                <w:sz w:val="24"/>
                <w:szCs w:val="24"/>
              </w:rPr>
              <w:lastRenderedPageBreak/>
              <w:t xml:space="preserve">For the International Organization for Migration / </w:t>
            </w:r>
          </w:p>
          <w:p w14:paraId="51E02C40" w14:textId="77777777" w:rsidR="00B619E7" w:rsidRPr="00FD6CC1" w:rsidRDefault="00B619E7" w:rsidP="00A504B2">
            <w:pPr>
              <w:tabs>
                <w:tab w:val="left" w:pos="-360"/>
                <w:tab w:val="left" w:pos="270"/>
              </w:tabs>
              <w:ind w:left="-66"/>
              <w:jc w:val="both"/>
              <w:rPr>
                <w:rFonts w:ascii="Times New Roman" w:hAnsi="Times New Roman" w:cs="Times New Roman"/>
                <w:b/>
                <w:sz w:val="24"/>
                <w:szCs w:val="24"/>
              </w:rPr>
            </w:pPr>
            <w:r w:rsidRPr="00FD6CC1">
              <w:rPr>
                <w:rFonts w:ascii="Times New Roman" w:hAnsi="Times New Roman" w:cs="Times New Roman"/>
                <w:b/>
                <w:sz w:val="24"/>
                <w:szCs w:val="24"/>
              </w:rPr>
              <w:t>Від Міжнародної організації з міграції</w:t>
            </w:r>
          </w:p>
          <w:p w14:paraId="640EA1F1" w14:textId="77777777" w:rsidR="00B619E7" w:rsidRPr="00FD6CC1" w:rsidRDefault="00B619E7" w:rsidP="00A504B2">
            <w:pPr>
              <w:tabs>
                <w:tab w:val="left" w:pos="-360"/>
                <w:tab w:val="left" w:pos="270"/>
              </w:tabs>
              <w:ind w:left="-66"/>
              <w:jc w:val="both"/>
              <w:rPr>
                <w:rFonts w:ascii="Times New Roman" w:hAnsi="Times New Roman" w:cs="Times New Roman"/>
                <w:b/>
                <w:sz w:val="24"/>
                <w:szCs w:val="24"/>
              </w:rPr>
            </w:pPr>
          </w:p>
          <w:p w14:paraId="20677717" w14:textId="77777777" w:rsidR="00B619E7" w:rsidRPr="00FD6CC1" w:rsidRDefault="00B619E7" w:rsidP="00A504B2">
            <w:pPr>
              <w:tabs>
                <w:tab w:val="left" w:pos="-360"/>
                <w:tab w:val="left" w:pos="270"/>
              </w:tabs>
              <w:ind w:left="-66"/>
              <w:jc w:val="center"/>
              <w:rPr>
                <w:rFonts w:ascii="Times New Roman" w:hAnsi="Times New Roman" w:cs="Times New Roman"/>
                <w:b/>
                <w:sz w:val="24"/>
                <w:szCs w:val="24"/>
              </w:rPr>
            </w:pPr>
            <w:r w:rsidRPr="00FD6CC1">
              <w:rPr>
                <w:rFonts w:ascii="Times New Roman" w:hAnsi="Times New Roman" w:cs="Times New Roman"/>
                <w:b/>
                <w:sz w:val="24"/>
                <w:szCs w:val="24"/>
              </w:rPr>
              <w:t>_______________________</w:t>
            </w:r>
          </w:p>
        </w:tc>
        <w:tc>
          <w:tcPr>
            <w:tcW w:w="5103" w:type="dxa"/>
            <w:tcBorders>
              <w:top w:val="nil"/>
              <w:left w:val="nil"/>
              <w:bottom w:val="nil"/>
              <w:right w:val="nil"/>
            </w:tcBorders>
          </w:tcPr>
          <w:p w14:paraId="3C506D58" w14:textId="77777777" w:rsidR="00B619E7" w:rsidRPr="00FD6CC1" w:rsidRDefault="00B619E7" w:rsidP="00A504B2">
            <w:pPr>
              <w:tabs>
                <w:tab w:val="left" w:pos="270"/>
              </w:tabs>
              <w:ind w:left="-66"/>
              <w:jc w:val="both"/>
              <w:rPr>
                <w:rFonts w:ascii="Times New Roman" w:eastAsia="Calibri" w:hAnsi="Times New Roman" w:cs="Times New Roman"/>
                <w:sz w:val="24"/>
                <w:szCs w:val="24"/>
              </w:rPr>
            </w:pPr>
            <w:r w:rsidRPr="00FD6CC1">
              <w:rPr>
                <w:rFonts w:ascii="Times New Roman" w:eastAsia="Calibri" w:hAnsi="Times New Roman" w:cs="Times New Roman"/>
                <w:b/>
                <w:bCs/>
                <w:color w:val="000000" w:themeColor="text1"/>
                <w:sz w:val="24"/>
                <w:szCs w:val="24"/>
              </w:rPr>
              <w:t>For the Romny City Council</w:t>
            </w:r>
            <w:proofErr w:type="gramStart"/>
            <w:r w:rsidRPr="00FD6CC1">
              <w:rPr>
                <w:rFonts w:ascii="Times New Roman" w:eastAsia="Calibri" w:hAnsi="Times New Roman" w:cs="Times New Roman"/>
                <w:b/>
                <w:bCs/>
                <w:color w:val="000000" w:themeColor="text1"/>
                <w:sz w:val="24"/>
                <w:szCs w:val="24"/>
              </w:rPr>
              <w:t xml:space="preserve"> / В</w:t>
            </w:r>
            <w:proofErr w:type="gramEnd"/>
            <w:r w:rsidRPr="00FD6CC1">
              <w:rPr>
                <w:rFonts w:ascii="Times New Roman" w:eastAsia="Calibri" w:hAnsi="Times New Roman" w:cs="Times New Roman"/>
                <w:b/>
                <w:bCs/>
                <w:color w:val="000000" w:themeColor="text1"/>
                <w:sz w:val="24"/>
                <w:szCs w:val="24"/>
              </w:rPr>
              <w:t xml:space="preserve">ід Роменської міської ради </w:t>
            </w:r>
            <w:r w:rsidRPr="00FD6CC1">
              <w:rPr>
                <w:rFonts w:ascii="Times New Roman" w:eastAsia="Calibri" w:hAnsi="Times New Roman" w:cs="Times New Roman"/>
                <w:sz w:val="24"/>
                <w:szCs w:val="24"/>
              </w:rPr>
              <w:t xml:space="preserve"> </w:t>
            </w:r>
          </w:p>
          <w:p w14:paraId="747FA773" w14:textId="77777777" w:rsidR="00B619E7" w:rsidRPr="00FD6CC1" w:rsidRDefault="00B619E7" w:rsidP="00A504B2">
            <w:pPr>
              <w:tabs>
                <w:tab w:val="left" w:pos="-360"/>
                <w:tab w:val="left" w:pos="270"/>
              </w:tabs>
              <w:ind w:left="-66"/>
              <w:jc w:val="both"/>
              <w:rPr>
                <w:rFonts w:ascii="Times New Roman" w:hAnsi="Times New Roman" w:cs="Times New Roman"/>
                <w:b/>
                <w:sz w:val="24"/>
                <w:szCs w:val="24"/>
              </w:rPr>
            </w:pPr>
          </w:p>
          <w:p w14:paraId="6047E8DA" w14:textId="77777777" w:rsidR="00B619E7" w:rsidRPr="00FD6CC1" w:rsidRDefault="00B619E7" w:rsidP="00A504B2">
            <w:pPr>
              <w:tabs>
                <w:tab w:val="left" w:pos="270"/>
              </w:tabs>
              <w:ind w:left="-66"/>
              <w:rPr>
                <w:rFonts w:ascii="Times New Roman" w:hAnsi="Times New Roman" w:cs="Times New Roman"/>
                <w:b/>
                <w:bCs/>
                <w:sz w:val="24"/>
                <w:szCs w:val="24"/>
              </w:rPr>
            </w:pPr>
          </w:p>
          <w:p w14:paraId="41BCD99F" w14:textId="77777777" w:rsidR="00B619E7" w:rsidRPr="00FD6CC1" w:rsidRDefault="00B619E7" w:rsidP="00A504B2">
            <w:pPr>
              <w:tabs>
                <w:tab w:val="left" w:pos="270"/>
              </w:tabs>
              <w:ind w:left="-66"/>
              <w:jc w:val="center"/>
              <w:rPr>
                <w:rFonts w:ascii="Times New Roman" w:hAnsi="Times New Roman" w:cs="Times New Roman"/>
                <w:b/>
                <w:bCs/>
                <w:sz w:val="24"/>
                <w:szCs w:val="24"/>
              </w:rPr>
            </w:pPr>
            <w:r w:rsidRPr="00FD6CC1">
              <w:rPr>
                <w:rFonts w:ascii="Times New Roman" w:hAnsi="Times New Roman" w:cs="Times New Roman"/>
                <w:b/>
                <w:bCs/>
                <w:sz w:val="24"/>
                <w:szCs w:val="24"/>
              </w:rPr>
              <w:t>_______________________</w:t>
            </w:r>
          </w:p>
          <w:p w14:paraId="04F58E38" w14:textId="77777777" w:rsidR="00B619E7" w:rsidRPr="00FD6CC1" w:rsidRDefault="00B619E7" w:rsidP="00A504B2">
            <w:pPr>
              <w:tabs>
                <w:tab w:val="left" w:pos="-360"/>
                <w:tab w:val="left" w:pos="270"/>
              </w:tabs>
              <w:ind w:left="-66"/>
              <w:rPr>
                <w:rFonts w:ascii="Times New Roman" w:hAnsi="Times New Roman" w:cs="Times New Roman"/>
                <w:b/>
                <w:sz w:val="24"/>
                <w:szCs w:val="24"/>
                <w:highlight w:val="yellow"/>
              </w:rPr>
            </w:pPr>
          </w:p>
        </w:tc>
      </w:tr>
      <w:tr w:rsidR="00B619E7" w:rsidRPr="00FD6CC1" w14:paraId="6FBD57B5" w14:textId="77777777" w:rsidTr="00A50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7"/>
        </w:trPr>
        <w:tc>
          <w:tcPr>
            <w:tcW w:w="5146" w:type="dxa"/>
            <w:tcBorders>
              <w:top w:val="nil"/>
              <w:left w:val="nil"/>
              <w:bottom w:val="nil"/>
              <w:right w:val="nil"/>
            </w:tcBorders>
          </w:tcPr>
          <w:p w14:paraId="338BE6D7" w14:textId="77777777" w:rsidR="00B619E7" w:rsidRPr="00FD6CC1" w:rsidRDefault="00B619E7" w:rsidP="00A504B2">
            <w:pPr>
              <w:tabs>
                <w:tab w:val="left" w:pos="-360"/>
                <w:tab w:val="left" w:pos="270"/>
              </w:tabs>
              <w:ind w:left="-66"/>
              <w:jc w:val="center"/>
              <w:rPr>
                <w:rFonts w:ascii="Times New Roman" w:hAnsi="Times New Roman" w:cs="Times New Roman"/>
                <w:b/>
                <w:sz w:val="24"/>
                <w:szCs w:val="24"/>
              </w:rPr>
            </w:pPr>
          </w:p>
          <w:p w14:paraId="1923A80A" w14:textId="77777777" w:rsidR="00B619E7" w:rsidRPr="00FD6CC1" w:rsidRDefault="00B619E7" w:rsidP="00A504B2">
            <w:pPr>
              <w:tabs>
                <w:tab w:val="left" w:pos="-360"/>
                <w:tab w:val="left" w:pos="270"/>
              </w:tabs>
              <w:ind w:left="-66"/>
              <w:jc w:val="center"/>
              <w:rPr>
                <w:rFonts w:ascii="Times New Roman" w:hAnsi="Times New Roman" w:cs="Times New Roman"/>
                <w:b/>
                <w:color w:val="000000" w:themeColor="text1"/>
                <w:sz w:val="24"/>
                <w:szCs w:val="24"/>
              </w:rPr>
            </w:pPr>
            <w:r w:rsidRPr="00FD6CC1">
              <w:rPr>
                <w:rFonts w:ascii="Times New Roman" w:hAnsi="Times New Roman" w:cs="Times New Roman"/>
                <w:b/>
                <w:sz w:val="24"/>
                <w:szCs w:val="24"/>
              </w:rPr>
              <w:t xml:space="preserve">Robert TURNER / </w:t>
            </w:r>
            <w:r w:rsidRPr="00FD6CC1">
              <w:rPr>
                <w:rFonts w:ascii="Times New Roman" w:hAnsi="Times New Roman" w:cs="Times New Roman"/>
                <w:b/>
                <w:color w:val="000000" w:themeColor="text1"/>
                <w:sz w:val="24"/>
                <w:szCs w:val="24"/>
              </w:rPr>
              <w:t>Роберт ТЕРНЕР</w:t>
            </w:r>
          </w:p>
          <w:p w14:paraId="07F24A9F" w14:textId="77777777" w:rsidR="00B619E7" w:rsidRPr="00FD6CC1" w:rsidRDefault="00B619E7" w:rsidP="00A504B2">
            <w:pPr>
              <w:tabs>
                <w:tab w:val="left" w:pos="-360"/>
                <w:tab w:val="left" w:pos="270"/>
              </w:tabs>
              <w:ind w:left="-66"/>
              <w:jc w:val="center"/>
              <w:rPr>
                <w:rFonts w:ascii="Times New Roman" w:hAnsi="Times New Roman" w:cs="Times New Roman"/>
                <w:b/>
                <w:sz w:val="24"/>
                <w:szCs w:val="24"/>
              </w:rPr>
            </w:pPr>
            <w:r w:rsidRPr="00FD6CC1">
              <w:rPr>
                <w:rFonts w:ascii="Times New Roman" w:hAnsi="Times New Roman" w:cs="Times New Roman"/>
                <w:b/>
                <w:color w:val="000000" w:themeColor="text1"/>
                <w:sz w:val="24"/>
                <w:szCs w:val="24"/>
              </w:rPr>
              <w:t>Chief of Mission / Голова Представництва</w:t>
            </w:r>
            <w:r w:rsidRPr="00FD6CC1" w:rsidDel="008F7A43">
              <w:rPr>
                <w:rFonts w:ascii="Times New Roman" w:hAnsi="Times New Roman" w:cs="Times New Roman"/>
                <w:b/>
                <w:color w:val="000000" w:themeColor="text1"/>
                <w:sz w:val="24"/>
                <w:szCs w:val="24"/>
              </w:rPr>
              <w:t xml:space="preserve"> </w:t>
            </w:r>
          </w:p>
        </w:tc>
        <w:tc>
          <w:tcPr>
            <w:tcW w:w="5103" w:type="dxa"/>
            <w:tcBorders>
              <w:top w:val="nil"/>
              <w:left w:val="nil"/>
              <w:bottom w:val="nil"/>
              <w:right w:val="nil"/>
            </w:tcBorders>
          </w:tcPr>
          <w:p w14:paraId="75257812" w14:textId="77777777" w:rsidR="00B619E7" w:rsidRPr="00FD6CC1" w:rsidRDefault="00B619E7" w:rsidP="00A504B2">
            <w:pPr>
              <w:ind w:left="-66"/>
              <w:jc w:val="center"/>
              <w:rPr>
                <w:rFonts w:ascii="Times New Roman" w:hAnsi="Times New Roman" w:cs="Times New Roman"/>
                <w:b/>
                <w:sz w:val="24"/>
                <w:szCs w:val="24"/>
                <w:highlight w:val="yellow"/>
              </w:rPr>
            </w:pPr>
          </w:p>
          <w:p w14:paraId="397C413A" w14:textId="77777777" w:rsidR="00B619E7" w:rsidRPr="00FD6CC1" w:rsidRDefault="00B619E7" w:rsidP="00A504B2">
            <w:pPr>
              <w:tabs>
                <w:tab w:val="left" w:pos="270"/>
              </w:tabs>
              <w:ind w:left="-66"/>
              <w:jc w:val="center"/>
              <w:rPr>
                <w:rFonts w:ascii="Times New Roman" w:eastAsia="Calibri" w:hAnsi="Times New Roman" w:cs="Times New Roman"/>
                <w:color w:val="000000" w:themeColor="text1"/>
                <w:sz w:val="24"/>
                <w:szCs w:val="24"/>
              </w:rPr>
            </w:pPr>
            <w:r w:rsidRPr="00FD6CC1">
              <w:rPr>
                <w:rFonts w:ascii="Times New Roman" w:eastAsia="Calibri" w:hAnsi="Times New Roman" w:cs="Times New Roman"/>
                <w:b/>
                <w:bCs/>
                <w:color w:val="000000" w:themeColor="text1"/>
                <w:sz w:val="24"/>
                <w:szCs w:val="24"/>
              </w:rPr>
              <w:t>Oleh STOHNII / Олег СТОГНІЙ</w:t>
            </w:r>
          </w:p>
          <w:p w14:paraId="6EDF1D1E" w14:textId="77777777" w:rsidR="00B619E7" w:rsidRPr="00FD6CC1" w:rsidRDefault="00B619E7" w:rsidP="00A504B2">
            <w:pPr>
              <w:tabs>
                <w:tab w:val="left" w:pos="270"/>
              </w:tabs>
              <w:ind w:left="-66"/>
              <w:jc w:val="center"/>
              <w:rPr>
                <w:rFonts w:ascii="Times New Roman" w:hAnsi="Times New Roman" w:cs="Times New Roman"/>
                <w:b/>
                <w:bCs/>
                <w:sz w:val="24"/>
                <w:szCs w:val="24"/>
                <w:highlight w:val="yellow"/>
              </w:rPr>
            </w:pPr>
            <w:r w:rsidRPr="00FD6CC1">
              <w:rPr>
                <w:rFonts w:ascii="Times New Roman" w:eastAsia="Calibri" w:hAnsi="Times New Roman" w:cs="Times New Roman"/>
                <w:b/>
                <w:bCs/>
                <w:color w:val="000000" w:themeColor="text1"/>
                <w:sz w:val="24"/>
                <w:szCs w:val="24"/>
              </w:rPr>
              <w:t>City Head / Міський голова</w:t>
            </w:r>
            <w:r w:rsidRPr="00FD6CC1">
              <w:rPr>
                <w:rFonts w:ascii="Times New Roman" w:hAnsi="Times New Roman" w:cs="Times New Roman"/>
                <w:b/>
                <w:bCs/>
                <w:sz w:val="24"/>
                <w:szCs w:val="24"/>
              </w:rPr>
              <w:t xml:space="preserve"> </w:t>
            </w:r>
          </w:p>
          <w:p w14:paraId="006CF9F2" w14:textId="77777777" w:rsidR="00B619E7" w:rsidRPr="00FD6CC1" w:rsidRDefault="00B619E7" w:rsidP="00A504B2">
            <w:pPr>
              <w:tabs>
                <w:tab w:val="left" w:pos="270"/>
              </w:tabs>
              <w:ind w:left="-66"/>
              <w:jc w:val="center"/>
              <w:rPr>
                <w:rFonts w:ascii="Times New Roman" w:hAnsi="Times New Roman" w:cs="Times New Roman"/>
                <w:b/>
                <w:bCs/>
                <w:sz w:val="24"/>
                <w:szCs w:val="24"/>
                <w:highlight w:val="yellow"/>
              </w:rPr>
            </w:pPr>
          </w:p>
        </w:tc>
      </w:tr>
    </w:tbl>
    <w:p w14:paraId="4DDAADB2" w14:textId="77777777" w:rsidR="00B619E7" w:rsidRPr="001510F8" w:rsidRDefault="00B619E7" w:rsidP="00B619E7">
      <w:pPr>
        <w:rPr>
          <w:rFonts w:cstheme="minorHAnsi"/>
          <w:u w:val="single"/>
        </w:rPr>
      </w:pPr>
    </w:p>
    <w:p w14:paraId="5AB6E83D" w14:textId="77777777" w:rsidR="00B619E7" w:rsidRDefault="00B619E7" w:rsidP="00973E63">
      <w:pPr>
        <w:spacing w:after="0"/>
        <w:ind w:left="6663"/>
        <w:rPr>
          <w:rFonts w:ascii="Times New Roman" w:hAnsi="Times New Roman" w:cs="Times New Roman"/>
          <w:sz w:val="28"/>
          <w:lang w:val="uk-UA"/>
        </w:rPr>
      </w:pPr>
    </w:p>
    <w:p w14:paraId="4C875E67" w14:textId="66C6D4B2" w:rsidR="00844AC2" w:rsidRPr="00E82976" w:rsidRDefault="00844AC2" w:rsidP="005660FA">
      <w:pPr>
        <w:spacing w:before="40" w:after="40" w:line="264" w:lineRule="auto"/>
        <w:jc w:val="center"/>
        <w:rPr>
          <w:rStyle w:val="af2"/>
          <w:rFonts w:ascii="Calibri" w:eastAsia="Arial" w:hAnsi="Calibri" w:cs="Calibri"/>
          <w:sz w:val="20"/>
          <w:szCs w:val="20"/>
          <w:lang w:val="uk-UA"/>
        </w:rPr>
        <w:sectPr w:rsidR="00844AC2" w:rsidRPr="00E82976" w:rsidSect="0042507A">
          <w:pgSz w:w="11906" w:h="16838"/>
          <w:pgMar w:top="1134" w:right="850" w:bottom="993" w:left="1701" w:header="708" w:footer="708" w:gutter="0"/>
          <w:cols w:space="708"/>
          <w:docGrid w:linePitch="360"/>
        </w:sectPr>
      </w:pPr>
    </w:p>
    <w:p w14:paraId="05B8773A" w14:textId="77D8C874" w:rsidR="00844AC2" w:rsidRDefault="00844AC2" w:rsidP="005660FA">
      <w:pPr>
        <w:spacing w:before="40" w:after="40" w:line="264" w:lineRule="auto"/>
        <w:rPr>
          <w:rFonts w:ascii="Calibri" w:hAnsi="Calibri" w:cs="Calibri"/>
          <w:sz w:val="20"/>
          <w:szCs w:val="20"/>
          <w:lang w:val="uk-UA"/>
        </w:rPr>
      </w:pPr>
    </w:p>
    <w:p w14:paraId="33F4576C" w14:textId="77777777" w:rsidR="00E70DE7" w:rsidRDefault="00E70DE7" w:rsidP="00574A97">
      <w:pPr>
        <w:spacing w:line="276" w:lineRule="auto"/>
        <w:rPr>
          <w:rFonts w:ascii="Times New Roman" w:hAnsi="Times New Roman" w:cs="Times New Roman"/>
          <w:b/>
          <w:sz w:val="24"/>
          <w:lang w:val="uk-UA"/>
        </w:rPr>
        <w:sectPr w:rsidR="00E70DE7" w:rsidSect="00E70DE7">
          <w:type w:val="continuous"/>
          <w:pgSz w:w="11906" w:h="16838"/>
          <w:pgMar w:top="1134" w:right="850" w:bottom="1134" w:left="1701" w:header="708" w:footer="708" w:gutter="0"/>
          <w:cols w:space="1"/>
          <w:docGrid w:linePitch="360"/>
        </w:sectPr>
      </w:pPr>
    </w:p>
    <w:p w14:paraId="5CA35776" w14:textId="77777777" w:rsidR="00E70DE7" w:rsidRDefault="00E70DE7" w:rsidP="005660FA">
      <w:pPr>
        <w:spacing w:before="40" w:after="40" w:line="264" w:lineRule="auto"/>
        <w:rPr>
          <w:rFonts w:ascii="Calibri" w:hAnsi="Calibri" w:cs="Calibri"/>
          <w:sz w:val="20"/>
          <w:szCs w:val="20"/>
          <w:lang w:val="uk-UA"/>
        </w:rPr>
        <w:sectPr w:rsidR="00E70DE7" w:rsidSect="00E70DE7">
          <w:type w:val="continuous"/>
          <w:pgSz w:w="11906" w:h="16838"/>
          <w:pgMar w:top="1134" w:right="850" w:bottom="1134" w:left="1701" w:header="708" w:footer="708" w:gutter="0"/>
          <w:cols w:space="1"/>
          <w:docGrid w:linePitch="360"/>
        </w:sectPr>
      </w:pPr>
      <w:bookmarkStart w:id="3" w:name="_GoBack"/>
      <w:bookmarkEnd w:id="3"/>
    </w:p>
    <w:p w14:paraId="5B7B9AA7" w14:textId="77777777" w:rsidR="00973E63" w:rsidRDefault="00973E63" w:rsidP="00973E63">
      <w:pPr>
        <w:spacing w:line="276" w:lineRule="auto"/>
        <w:jc w:val="center"/>
        <w:rPr>
          <w:rFonts w:ascii="Times New Roman" w:hAnsi="Times New Roman"/>
          <w:b/>
          <w:szCs w:val="24"/>
          <w:lang w:val="uk-UA"/>
        </w:rPr>
        <w:sectPr w:rsidR="00973E63" w:rsidSect="00973E63">
          <w:type w:val="continuous"/>
          <w:pgSz w:w="11906" w:h="16838"/>
          <w:pgMar w:top="1134" w:right="850" w:bottom="1134" w:left="1701" w:header="708" w:footer="708" w:gutter="0"/>
          <w:cols w:num="2" w:space="1"/>
          <w:docGrid w:linePitch="360"/>
        </w:sectPr>
      </w:pPr>
    </w:p>
    <w:p w14:paraId="6E04C6CB" w14:textId="77777777" w:rsidR="00BF201E" w:rsidRDefault="00BF201E">
      <w:pPr>
        <w:rPr>
          <w:rFonts w:ascii="Times New Roman" w:hAnsi="Times New Roman"/>
          <w:b/>
          <w:sz w:val="24"/>
          <w:szCs w:val="24"/>
          <w:lang w:val="uk-UA"/>
        </w:rPr>
      </w:pPr>
      <w:r>
        <w:rPr>
          <w:rFonts w:ascii="Times New Roman" w:hAnsi="Times New Roman"/>
          <w:b/>
          <w:sz w:val="24"/>
          <w:szCs w:val="24"/>
          <w:lang w:val="uk-UA"/>
        </w:rPr>
        <w:lastRenderedPageBreak/>
        <w:br w:type="page"/>
      </w:r>
    </w:p>
    <w:p w14:paraId="52ADFD05" w14:textId="3AA8850B" w:rsidR="00973E63" w:rsidRPr="00574A97" w:rsidRDefault="00973E63" w:rsidP="00973E63">
      <w:pPr>
        <w:spacing w:after="0" w:line="276" w:lineRule="auto"/>
        <w:jc w:val="center"/>
        <w:rPr>
          <w:rFonts w:ascii="Times New Roman" w:hAnsi="Times New Roman"/>
          <w:b/>
          <w:sz w:val="24"/>
          <w:szCs w:val="24"/>
          <w:lang w:val="uk-UA"/>
        </w:rPr>
      </w:pPr>
      <w:r w:rsidRPr="00574A97">
        <w:rPr>
          <w:rFonts w:ascii="Times New Roman" w:hAnsi="Times New Roman"/>
          <w:b/>
          <w:sz w:val="24"/>
          <w:szCs w:val="24"/>
          <w:lang w:val="uk-UA"/>
        </w:rPr>
        <w:lastRenderedPageBreak/>
        <w:t>Пояснювальна записка</w:t>
      </w:r>
    </w:p>
    <w:p w14:paraId="77D098AE" w14:textId="0CC3F37F" w:rsidR="00973E63" w:rsidRPr="00574A97" w:rsidRDefault="00973E63" w:rsidP="00973E63">
      <w:pPr>
        <w:spacing w:after="0" w:line="276" w:lineRule="auto"/>
        <w:jc w:val="center"/>
        <w:rPr>
          <w:rFonts w:ascii="Times New Roman" w:hAnsi="Times New Roman"/>
          <w:b/>
          <w:bCs/>
          <w:sz w:val="24"/>
          <w:szCs w:val="24"/>
          <w:lang w:val="uk-UA"/>
        </w:rPr>
      </w:pPr>
      <w:r w:rsidRPr="00574A97">
        <w:rPr>
          <w:rFonts w:ascii="Times New Roman" w:hAnsi="Times New Roman"/>
          <w:b/>
          <w:sz w:val="24"/>
          <w:szCs w:val="24"/>
          <w:lang w:val="uk-UA"/>
        </w:rPr>
        <w:t xml:space="preserve">до проєкту рішення Роменської міської ради </w:t>
      </w:r>
      <w:r w:rsidRPr="00574A97">
        <w:rPr>
          <w:rFonts w:ascii="Times New Roman" w:hAnsi="Times New Roman"/>
          <w:b/>
          <w:bCs/>
          <w:sz w:val="24"/>
          <w:szCs w:val="24"/>
          <w:lang w:val="uk-UA"/>
        </w:rPr>
        <w:t xml:space="preserve">від </w:t>
      </w:r>
      <w:r w:rsidR="002265EE">
        <w:rPr>
          <w:rFonts w:ascii="Times New Roman" w:hAnsi="Times New Roman"/>
          <w:b/>
          <w:bCs/>
          <w:sz w:val="24"/>
          <w:szCs w:val="24"/>
          <w:lang w:val="uk-UA"/>
        </w:rPr>
        <w:t>22</w:t>
      </w:r>
      <w:r w:rsidRPr="00574A97">
        <w:rPr>
          <w:rFonts w:ascii="Times New Roman" w:hAnsi="Times New Roman"/>
          <w:b/>
          <w:bCs/>
          <w:sz w:val="24"/>
          <w:szCs w:val="24"/>
          <w:lang w:val="uk-UA"/>
        </w:rPr>
        <w:t>.</w:t>
      </w:r>
      <w:r w:rsidR="002265EE">
        <w:rPr>
          <w:rFonts w:ascii="Times New Roman" w:hAnsi="Times New Roman"/>
          <w:b/>
          <w:bCs/>
          <w:sz w:val="24"/>
          <w:szCs w:val="24"/>
          <w:lang w:val="uk-UA"/>
        </w:rPr>
        <w:t>04</w:t>
      </w:r>
      <w:r w:rsidRPr="00574A97">
        <w:rPr>
          <w:rFonts w:ascii="Times New Roman" w:hAnsi="Times New Roman"/>
          <w:b/>
          <w:bCs/>
          <w:sz w:val="24"/>
          <w:szCs w:val="24"/>
          <w:lang w:val="uk-UA"/>
        </w:rPr>
        <w:t>.202</w:t>
      </w:r>
      <w:r w:rsidR="002265EE">
        <w:rPr>
          <w:rFonts w:ascii="Times New Roman" w:hAnsi="Times New Roman"/>
          <w:b/>
          <w:bCs/>
          <w:sz w:val="24"/>
          <w:szCs w:val="24"/>
          <w:lang w:val="uk-UA"/>
        </w:rPr>
        <w:t>6</w:t>
      </w:r>
    </w:p>
    <w:p w14:paraId="187E52AF" w14:textId="72E17091" w:rsidR="00973E63" w:rsidRPr="00574A97" w:rsidRDefault="00973E63" w:rsidP="00163176">
      <w:pPr>
        <w:jc w:val="center"/>
        <w:rPr>
          <w:rFonts w:ascii="Times New Roman" w:hAnsi="Times New Roman"/>
          <w:b/>
          <w:bCs/>
          <w:sz w:val="24"/>
          <w:szCs w:val="24"/>
          <w:lang w:val="uk-UA"/>
        </w:rPr>
      </w:pPr>
      <w:r w:rsidRPr="00574A97">
        <w:rPr>
          <w:rFonts w:ascii="Times New Roman" w:hAnsi="Times New Roman"/>
          <w:b/>
          <w:bCs/>
          <w:sz w:val="24"/>
          <w:szCs w:val="24"/>
          <w:lang w:val="uk-UA"/>
        </w:rPr>
        <w:t>«</w:t>
      </w:r>
      <w:r w:rsidR="00163176" w:rsidRPr="0069481A">
        <w:rPr>
          <w:rFonts w:ascii="Times New Roman" w:hAnsi="Times New Roman" w:cs="Times New Roman"/>
          <w:b/>
          <w:color w:val="000000"/>
          <w:sz w:val="24"/>
          <w:szCs w:val="24"/>
          <w:lang w:val="uk-UA"/>
        </w:rPr>
        <w:t xml:space="preserve">Про </w:t>
      </w:r>
      <w:r w:rsidR="00163176" w:rsidRPr="00DA1F63">
        <w:rPr>
          <w:rFonts w:ascii="Times New Roman" w:hAnsi="Times New Roman" w:cs="Times New Roman"/>
          <w:b/>
          <w:color w:val="000000"/>
          <w:sz w:val="24"/>
          <w:szCs w:val="24"/>
          <w:lang w:val="uk-UA"/>
        </w:rPr>
        <w:t xml:space="preserve">підписання Меморандуму </w:t>
      </w:r>
      <w:r w:rsidR="00163176" w:rsidRPr="00DA1F63">
        <w:rPr>
          <w:rStyle w:val="ff2fc0fs10fu"/>
          <w:rFonts w:ascii="Times New Roman" w:hAnsi="Times New Roman" w:cs="Times New Roman"/>
          <w:b/>
          <w:sz w:val="24"/>
          <w:szCs w:val="24"/>
          <w:lang w:val="uk-UA"/>
        </w:rPr>
        <w:t>про співпрацю з імплементації про</w:t>
      </w:r>
      <w:r w:rsidR="00163176">
        <w:rPr>
          <w:rStyle w:val="ff2fc0fs10fu"/>
          <w:rFonts w:ascii="Times New Roman" w:hAnsi="Times New Roman" w:cs="Times New Roman"/>
          <w:b/>
          <w:sz w:val="24"/>
          <w:szCs w:val="24"/>
          <w:lang w:val="uk-UA"/>
        </w:rPr>
        <w:t>є</w:t>
      </w:r>
      <w:r w:rsidR="00163176" w:rsidRPr="00DA1F63">
        <w:rPr>
          <w:rStyle w:val="ff2fc0fs10fu"/>
          <w:rFonts w:ascii="Times New Roman" w:hAnsi="Times New Roman" w:cs="Times New Roman"/>
          <w:b/>
          <w:sz w:val="24"/>
          <w:szCs w:val="24"/>
          <w:lang w:val="uk-UA"/>
        </w:rPr>
        <w:t>кту «Відновлення та посилення спроможностей громад (</w:t>
      </w:r>
      <w:r w:rsidR="00163176" w:rsidRPr="00DA1F63">
        <w:rPr>
          <w:rStyle w:val="ff2fc0fs10fu"/>
          <w:rFonts w:ascii="Times New Roman" w:hAnsi="Times New Roman" w:cs="Times New Roman"/>
          <w:b/>
          <w:bCs/>
          <w:color w:val="000000" w:themeColor="text1"/>
          <w:sz w:val="24"/>
          <w:szCs w:val="24"/>
          <w:lang w:val="en-US"/>
        </w:rPr>
        <w:t>HREF</w:t>
      </w:r>
      <w:r w:rsidR="00163176" w:rsidRPr="00DA1F63">
        <w:rPr>
          <w:rStyle w:val="ff2fc0fs10fu"/>
          <w:rFonts w:ascii="Times New Roman" w:hAnsi="Times New Roman" w:cs="Times New Roman"/>
          <w:b/>
          <w:bCs/>
          <w:color w:val="000000" w:themeColor="text1"/>
          <w:sz w:val="24"/>
          <w:szCs w:val="24"/>
          <w:lang w:val="uk-UA"/>
        </w:rPr>
        <w:t>)</w:t>
      </w:r>
      <w:r w:rsidR="00163176">
        <w:rPr>
          <w:rStyle w:val="ff2fc0fs10fu"/>
          <w:rFonts w:ascii="Times New Roman" w:hAnsi="Times New Roman" w:cs="Times New Roman"/>
          <w:b/>
          <w:bCs/>
          <w:color w:val="000000" w:themeColor="text1"/>
          <w:sz w:val="24"/>
          <w:szCs w:val="24"/>
          <w:lang w:val="uk-UA"/>
        </w:rPr>
        <w:t>»</w:t>
      </w:r>
      <w:r w:rsidR="00163176" w:rsidRPr="00DA1F63">
        <w:rPr>
          <w:rStyle w:val="ff2fc0fs10fu"/>
          <w:rFonts w:ascii="Times New Roman" w:hAnsi="Times New Roman" w:cs="Times New Roman"/>
          <w:bCs/>
          <w:color w:val="000000" w:themeColor="text1"/>
          <w:sz w:val="24"/>
          <w:szCs w:val="24"/>
          <w:lang w:val="uk-UA"/>
        </w:rPr>
        <w:t xml:space="preserve"> </w:t>
      </w:r>
      <w:r w:rsidR="00163176" w:rsidRPr="00DA1F63">
        <w:rPr>
          <w:rFonts w:ascii="Times New Roman" w:hAnsi="Times New Roman" w:cs="Times New Roman"/>
          <w:b/>
          <w:color w:val="000000"/>
          <w:sz w:val="24"/>
          <w:szCs w:val="24"/>
          <w:lang w:val="uk-UA"/>
        </w:rPr>
        <w:t>між Міжнародною організацією з міграції та Роменською</w:t>
      </w:r>
      <w:r w:rsidR="00163176">
        <w:rPr>
          <w:rFonts w:ascii="Times New Roman" w:hAnsi="Times New Roman" w:cs="Times New Roman"/>
          <w:b/>
          <w:color w:val="000000"/>
          <w:sz w:val="24"/>
          <w:szCs w:val="24"/>
          <w:lang w:val="uk-UA"/>
        </w:rPr>
        <w:t xml:space="preserve"> міською радою Сумської області»</w:t>
      </w:r>
    </w:p>
    <w:p w14:paraId="4136C6A3" w14:textId="77777777" w:rsidR="00973E63" w:rsidRPr="00574A97" w:rsidRDefault="00973E63" w:rsidP="00973E63">
      <w:pPr>
        <w:spacing w:after="0" w:line="276" w:lineRule="auto"/>
        <w:jc w:val="both"/>
        <w:rPr>
          <w:rFonts w:ascii="Times New Roman" w:hAnsi="Times New Roman"/>
          <w:sz w:val="24"/>
          <w:szCs w:val="24"/>
          <w:lang w:val="uk-UA"/>
        </w:rPr>
      </w:pPr>
    </w:p>
    <w:p w14:paraId="65DF7BBD" w14:textId="77777777" w:rsidR="00FC7688" w:rsidRDefault="00973E63" w:rsidP="00FC7688">
      <w:pPr>
        <w:spacing w:after="0" w:line="276" w:lineRule="auto"/>
        <w:ind w:firstLine="567"/>
        <w:jc w:val="both"/>
        <w:rPr>
          <w:rFonts w:ascii="Times New Roman" w:eastAsia="Arial" w:hAnsi="Times New Roman" w:cs="Times New Roman"/>
          <w:bCs/>
          <w:sz w:val="24"/>
          <w:szCs w:val="24"/>
          <w:lang w:val="uk-UA"/>
        </w:rPr>
      </w:pPr>
      <w:r w:rsidRPr="00574A97">
        <w:rPr>
          <w:rFonts w:ascii="Times New Roman" w:eastAsia="Times New Roman" w:hAnsi="Times New Roman" w:cs="Times New Roman"/>
          <w:sz w:val="24"/>
          <w:szCs w:val="24"/>
          <w:lang w:val="uk-UA" w:eastAsia="uk-UA"/>
        </w:rPr>
        <w:t xml:space="preserve">Метою цього Меморандуму є </w:t>
      </w:r>
      <w:r w:rsidR="002265EE">
        <w:rPr>
          <w:rFonts w:ascii="Times New Roman" w:eastAsia="Times New Roman" w:hAnsi="Times New Roman" w:cs="Times New Roman"/>
          <w:sz w:val="24"/>
          <w:szCs w:val="24"/>
          <w:lang w:val="uk-UA" w:eastAsia="uk-UA"/>
        </w:rPr>
        <w:t xml:space="preserve">встановлення та розвиток співпраці </w:t>
      </w:r>
      <w:r w:rsidRPr="00574A97">
        <w:rPr>
          <w:rFonts w:ascii="Times New Roman" w:eastAsia="Times New Roman" w:hAnsi="Times New Roman" w:cs="Times New Roman"/>
          <w:sz w:val="24"/>
          <w:szCs w:val="24"/>
          <w:lang w:val="uk-UA" w:eastAsia="uk-UA"/>
        </w:rPr>
        <w:t xml:space="preserve"> між Роменською міською радою Сумської області та </w:t>
      </w:r>
      <w:r w:rsidR="002265EE">
        <w:rPr>
          <w:rFonts w:ascii="Times New Roman" w:eastAsia="Arial" w:hAnsi="Times New Roman" w:cs="Times New Roman"/>
          <w:bCs/>
          <w:sz w:val="24"/>
          <w:szCs w:val="24"/>
          <w:lang w:val="uk-UA"/>
        </w:rPr>
        <w:t>Міжнародною організацією з міграції шляхом сп</w:t>
      </w:r>
      <w:r w:rsidR="0047306F">
        <w:rPr>
          <w:rFonts w:ascii="Times New Roman" w:eastAsia="Arial" w:hAnsi="Times New Roman" w:cs="Times New Roman"/>
          <w:bCs/>
          <w:sz w:val="24"/>
          <w:szCs w:val="24"/>
          <w:lang w:val="uk-UA"/>
        </w:rPr>
        <w:t>р</w:t>
      </w:r>
      <w:r w:rsidR="002265EE">
        <w:rPr>
          <w:rFonts w:ascii="Times New Roman" w:eastAsia="Arial" w:hAnsi="Times New Roman" w:cs="Times New Roman"/>
          <w:bCs/>
          <w:sz w:val="24"/>
          <w:szCs w:val="24"/>
          <w:lang w:val="uk-UA"/>
        </w:rPr>
        <w:t>ияння соціально-економічному відновленню територіальної громади</w:t>
      </w:r>
      <w:r w:rsidR="0047306F">
        <w:rPr>
          <w:rFonts w:ascii="Times New Roman" w:eastAsia="Arial" w:hAnsi="Times New Roman" w:cs="Times New Roman"/>
          <w:bCs/>
          <w:sz w:val="24"/>
          <w:szCs w:val="24"/>
          <w:lang w:val="uk-UA"/>
        </w:rPr>
        <w:t>.</w:t>
      </w:r>
    </w:p>
    <w:p w14:paraId="57318D0D" w14:textId="72D288AB" w:rsidR="00FC7688" w:rsidRPr="00FD6CC1" w:rsidRDefault="00973E63" w:rsidP="00FC7688">
      <w:pPr>
        <w:spacing w:after="0" w:line="276" w:lineRule="auto"/>
        <w:ind w:firstLine="567"/>
        <w:jc w:val="both"/>
        <w:rPr>
          <w:rFonts w:ascii="Times New Roman" w:eastAsiaTheme="minorEastAsia" w:hAnsi="Times New Roman" w:cs="Times New Roman"/>
          <w:sz w:val="24"/>
          <w:szCs w:val="24"/>
          <w:lang w:val="uk-UA"/>
        </w:rPr>
      </w:pPr>
      <w:r w:rsidRPr="00163176">
        <w:rPr>
          <w:rFonts w:ascii="Times New Roman" w:eastAsia="Times New Roman" w:hAnsi="Times New Roman" w:cs="Times New Roman"/>
          <w:sz w:val="24"/>
          <w:szCs w:val="24"/>
          <w:lang w:val="uk-UA" w:eastAsia="uk-UA"/>
        </w:rPr>
        <w:t>Підписання цього Меморандуму надасть можливість</w:t>
      </w:r>
      <w:r w:rsidR="005F62F4" w:rsidRPr="00163176">
        <w:rPr>
          <w:rFonts w:ascii="Times New Roman" w:eastAsia="Times New Roman" w:hAnsi="Times New Roman" w:cs="Times New Roman"/>
          <w:sz w:val="24"/>
          <w:szCs w:val="24"/>
          <w:lang w:val="uk-UA" w:eastAsia="uk-UA"/>
        </w:rPr>
        <w:t xml:space="preserve"> </w:t>
      </w:r>
      <w:r w:rsidR="00D3534D" w:rsidRPr="00163176">
        <w:rPr>
          <w:rFonts w:ascii="Times New Roman" w:eastAsia="Times New Roman" w:hAnsi="Times New Roman" w:cs="Times New Roman"/>
          <w:sz w:val="24"/>
          <w:szCs w:val="24"/>
          <w:lang w:val="uk-UA" w:eastAsia="uk-UA"/>
        </w:rPr>
        <w:t xml:space="preserve">для </w:t>
      </w:r>
      <w:r w:rsidR="00FC7688">
        <w:rPr>
          <w:rFonts w:ascii="Times New Roman" w:eastAsiaTheme="minorEastAsia" w:hAnsi="Times New Roman" w:cs="Times New Roman"/>
          <w:color w:val="000000" w:themeColor="text1"/>
          <w:sz w:val="24"/>
          <w:szCs w:val="24"/>
          <w:lang w:val="uk-UA"/>
        </w:rPr>
        <w:t>п</w:t>
      </w:r>
      <w:r w:rsidR="00FC7688" w:rsidRPr="00FD6CC1">
        <w:rPr>
          <w:rFonts w:ascii="Times New Roman" w:eastAsiaTheme="minorEastAsia" w:hAnsi="Times New Roman" w:cs="Times New Roman"/>
          <w:color w:val="000000" w:themeColor="text1"/>
          <w:sz w:val="24"/>
          <w:szCs w:val="24"/>
          <w:lang w:val="uk-UA"/>
        </w:rPr>
        <w:t xml:space="preserve">роведення капітального ремонту приміщень частини будівлі, яку планується використовувати </w:t>
      </w:r>
      <w:r w:rsidR="00FC7688" w:rsidRPr="00FD6CC1">
        <w:rPr>
          <w:rFonts w:ascii="Times New Roman" w:hAnsi="Times New Roman" w:cs="Times New Roman"/>
          <w:sz w:val="24"/>
          <w:szCs w:val="24"/>
          <w:lang w:val="uk-UA"/>
        </w:rPr>
        <w:t>для цілей та завдань діяльності Роменського</w:t>
      </w:r>
      <w:r w:rsidR="00FC7688" w:rsidRPr="00FD6CC1">
        <w:rPr>
          <w:rFonts w:ascii="Times New Roman" w:eastAsiaTheme="minorEastAsia" w:hAnsi="Times New Roman" w:cs="Times New Roman"/>
          <w:color w:val="000000" w:themeColor="text1"/>
          <w:sz w:val="24"/>
          <w:szCs w:val="24"/>
          <w:lang w:val="uk-UA"/>
        </w:rPr>
        <w:t xml:space="preserve"> центру комплексної реабілітації для дітей (осіб) з інвалідністю імені Наталії Осауленко (далі - Реабілітаційний центр)</w:t>
      </w:r>
      <w:r w:rsidR="00FC7688">
        <w:rPr>
          <w:rFonts w:ascii="Times New Roman" w:eastAsiaTheme="minorEastAsia" w:hAnsi="Times New Roman" w:cs="Times New Roman"/>
          <w:color w:val="000000" w:themeColor="text1"/>
          <w:sz w:val="24"/>
          <w:szCs w:val="24"/>
          <w:lang w:val="uk-UA"/>
        </w:rPr>
        <w:t>, в</w:t>
      </w:r>
      <w:r w:rsidR="00FC7688" w:rsidRPr="00FD6CC1">
        <w:rPr>
          <w:rFonts w:ascii="Times New Roman" w:eastAsiaTheme="minorEastAsia" w:hAnsi="Times New Roman" w:cs="Times New Roman"/>
          <w:sz w:val="24"/>
          <w:szCs w:val="24"/>
          <w:lang w:val="uk-UA"/>
        </w:rPr>
        <w:t>иконання робіт з буріння свердловини</w:t>
      </w:r>
      <w:r w:rsidR="00FC7688" w:rsidRPr="00FC7688">
        <w:rPr>
          <w:rFonts w:ascii="Times New Roman" w:eastAsiaTheme="minorEastAsia" w:hAnsi="Times New Roman" w:cs="Times New Roman"/>
          <w:sz w:val="24"/>
          <w:szCs w:val="24"/>
          <w:lang w:val="uk-UA"/>
        </w:rPr>
        <w:t>,</w:t>
      </w:r>
      <w:r w:rsidR="00FC7688" w:rsidRPr="00FD6CC1">
        <w:rPr>
          <w:rFonts w:ascii="Times New Roman" w:eastAsiaTheme="minorEastAsia" w:hAnsi="Times New Roman" w:cs="Times New Roman"/>
          <w:color w:val="FF0000"/>
          <w:sz w:val="24"/>
          <w:szCs w:val="24"/>
          <w:lang w:val="uk-UA"/>
        </w:rPr>
        <w:t xml:space="preserve"> </w:t>
      </w:r>
      <w:r w:rsidR="00FC7688" w:rsidRPr="00FD6CC1">
        <w:rPr>
          <w:rFonts w:ascii="Times New Roman" w:eastAsiaTheme="minorEastAsia" w:hAnsi="Times New Roman" w:cs="Times New Roman"/>
          <w:sz w:val="24"/>
          <w:szCs w:val="24"/>
          <w:lang w:val="uk-UA"/>
        </w:rPr>
        <w:t>монтажу обладнання та підключення до існуючої мережі водопостачання відповідно до розробленої ПКД «Реконструкція Процівського водозабору</w:t>
      </w:r>
      <w:r w:rsidR="00FC7688">
        <w:rPr>
          <w:rFonts w:ascii="Times New Roman" w:eastAsiaTheme="minorEastAsia" w:hAnsi="Times New Roman" w:cs="Times New Roman"/>
          <w:sz w:val="24"/>
          <w:szCs w:val="24"/>
          <w:lang w:val="uk-UA"/>
        </w:rPr>
        <w:t>, в</w:t>
      </w:r>
      <w:r w:rsidR="00FC7688" w:rsidRPr="00FD6CC1">
        <w:rPr>
          <w:rFonts w:ascii="Times New Roman" w:eastAsiaTheme="minorEastAsia" w:hAnsi="Times New Roman" w:cs="Times New Roman"/>
          <w:sz w:val="24"/>
          <w:szCs w:val="24"/>
          <w:lang w:val="uk-UA"/>
        </w:rPr>
        <w:t>становлення гі</w:t>
      </w:r>
      <w:r w:rsidR="00A504B2">
        <w:rPr>
          <w:rFonts w:ascii="Times New Roman" w:eastAsiaTheme="minorEastAsia" w:hAnsi="Times New Roman" w:cs="Times New Roman"/>
          <w:sz w:val="24"/>
          <w:szCs w:val="24"/>
          <w:lang w:val="uk-UA"/>
        </w:rPr>
        <w:t>бридної системи PV-акумуляторів</w:t>
      </w:r>
      <w:r w:rsidR="00FC7688" w:rsidRPr="00FD6CC1">
        <w:rPr>
          <w:rFonts w:ascii="Times New Roman" w:eastAsiaTheme="minorEastAsia" w:hAnsi="Times New Roman" w:cs="Times New Roman"/>
          <w:sz w:val="24"/>
          <w:szCs w:val="24"/>
          <w:lang w:val="uk-UA"/>
        </w:rPr>
        <w:t xml:space="preserve"> з метою підвищення надійності електропостачання свердловинних насосних агрегатів</w:t>
      </w:r>
      <w:r w:rsidR="00A504B2">
        <w:rPr>
          <w:rFonts w:ascii="Times New Roman" w:eastAsiaTheme="minorEastAsia" w:hAnsi="Times New Roman" w:cs="Times New Roman"/>
          <w:sz w:val="24"/>
          <w:szCs w:val="24"/>
          <w:lang w:val="uk-UA"/>
        </w:rPr>
        <w:t>.</w:t>
      </w:r>
      <w:r w:rsidR="00FC7688" w:rsidRPr="00FD6CC1">
        <w:rPr>
          <w:rFonts w:ascii="Times New Roman" w:eastAsiaTheme="minorEastAsia" w:hAnsi="Times New Roman" w:cs="Times New Roman"/>
          <w:sz w:val="24"/>
          <w:szCs w:val="24"/>
          <w:lang w:val="uk-UA"/>
        </w:rPr>
        <w:t xml:space="preserve"> </w:t>
      </w:r>
    </w:p>
    <w:p w14:paraId="3AE14D53" w14:textId="77777777" w:rsidR="00F37A09" w:rsidRPr="00F37A09" w:rsidRDefault="00F37A09" w:rsidP="00973E63">
      <w:pPr>
        <w:shd w:val="clear" w:color="auto" w:fill="FFFFFF"/>
        <w:tabs>
          <w:tab w:val="left" w:pos="-284"/>
          <w:tab w:val="left" w:pos="540"/>
        </w:tabs>
        <w:spacing w:after="0" w:line="276" w:lineRule="auto"/>
        <w:ind w:right="140"/>
        <w:jc w:val="both"/>
        <w:rPr>
          <w:rFonts w:ascii="Times New Roman" w:hAnsi="Times New Roman" w:cs="Times New Roman"/>
          <w:b/>
          <w:color w:val="000000"/>
          <w:sz w:val="24"/>
          <w:szCs w:val="24"/>
          <w:lang w:val="uk-UA"/>
        </w:rPr>
      </w:pPr>
    </w:p>
    <w:p w14:paraId="6477D7EE" w14:textId="77777777" w:rsidR="00973E63" w:rsidRPr="00574A97" w:rsidRDefault="00973E63" w:rsidP="00973E63">
      <w:pPr>
        <w:shd w:val="clear" w:color="auto" w:fill="FFFFFF"/>
        <w:tabs>
          <w:tab w:val="left" w:pos="-284"/>
          <w:tab w:val="left" w:pos="540"/>
        </w:tabs>
        <w:spacing w:after="0" w:line="276" w:lineRule="auto"/>
        <w:ind w:right="142"/>
        <w:jc w:val="both"/>
        <w:rPr>
          <w:rFonts w:ascii="Times New Roman" w:hAnsi="Times New Roman"/>
          <w:b/>
          <w:color w:val="000000"/>
          <w:sz w:val="24"/>
          <w:szCs w:val="24"/>
          <w:lang w:val="uk-UA"/>
        </w:rPr>
      </w:pPr>
    </w:p>
    <w:p w14:paraId="64A3BE78" w14:textId="77777777" w:rsidR="00973E63" w:rsidRPr="00574A97" w:rsidRDefault="00973E63" w:rsidP="00973E63">
      <w:pPr>
        <w:shd w:val="clear" w:color="auto" w:fill="FFFFFF"/>
        <w:tabs>
          <w:tab w:val="left" w:pos="-284"/>
          <w:tab w:val="left" w:pos="540"/>
        </w:tabs>
        <w:spacing w:after="0" w:line="276" w:lineRule="auto"/>
        <w:ind w:right="-1"/>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Начальник відділу юридичного</w:t>
      </w:r>
    </w:p>
    <w:p w14:paraId="78CEE8D7" w14:textId="17179EBA" w:rsidR="00973E63" w:rsidRPr="00574A97" w:rsidRDefault="00973E63" w:rsidP="00973E63">
      <w:pPr>
        <w:shd w:val="clear" w:color="auto" w:fill="FFFFFF"/>
        <w:tabs>
          <w:tab w:val="left" w:pos="-284"/>
          <w:tab w:val="left" w:pos="540"/>
        </w:tabs>
        <w:spacing w:after="0" w:line="276" w:lineRule="auto"/>
        <w:ind w:right="-1"/>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забезпечення</w:t>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t xml:space="preserve">                              </w:t>
      </w:r>
      <w:r w:rsidR="00163176">
        <w:rPr>
          <w:rFonts w:ascii="Times New Roman" w:hAnsi="Times New Roman"/>
          <w:b/>
          <w:color w:val="000000"/>
          <w:sz w:val="24"/>
          <w:szCs w:val="24"/>
          <w:lang w:val="uk-UA"/>
        </w:rPr>
        <w:t xml:space="preserve">               </w:t>
      </w:r>
      <w:r w:rsidRPr="00574A97">
        <w:rPr>
          <w:rFonts w:ascii="Times New Roman" w:hAnsi="Times New Roman"/>
          <w:b/>
          <w:color w:val="000000"/>
          <w:sz w:val="24"/>
          <w:szCs w:val="24"/>
          <w:lang w:val="uk-UA"/>
        </w:rPr>
        <w:t xml:space="preserve">  Ірина КОВТУН</w:t>
      </w:r>
    </w:p>
    <w:p w14:paraId="34C78BD9" w14:textId="77777777" w:rsidR="00973E63" w:rsidRPr="00574A97" w:rsidRDefault="00973E63" w:rsidP="00973E63">
      <w:pPr>
        <w:shd w:val="clear" w:color="auto" w:fill="FFFFFF"/>
        <w:tabs>
          <w:tab w:val="left" w:pos="-284"/>
          <w:tab w:val="num" w:pos="0"/>
        </w:tabs>
        <w:spacing w:after="0" w:line="276" w:lineRule="auto"/>
        <w:ind w:right="140"/>
        <w:jc w:val="both"/>
        <w:rPr>
          <w:rFonts w:ascii="Times New Roman" w:hAnsi="Times New Roman"/>
          <w:b/>
          <w:color w:val="000000"/>
          <w:sz w:val="24"/>
          <w:szCs w:val="24"/>
          <w:lang w:val="uk-UA"/>
        </w:rPr>
      </w:pPr>
    </w:p>
    <w:p w14:paraId="664CD487" w14:textId="77777777" w:rsidR="00973E63" w:rsidRPr="00574A97" w:rsidRDefault="00973E63" w:rsidP="00973E63">
      <w:pPr>
        <w:shd w:val="clear" w:color="auto" w:fill="FFFFFF"/>
        <w:tabs>
          <w:tab w:val="left" w:pos="-284"/>
          <w:tab w:val="left" w:pos="540"/>
        </w:tabs>
        <w:spacing w:after="0" w:line="276" w:lineRule="auto"/>
        <w:ind w:right="140"/>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Погоджено</w:t>
      </w:r>
    </w:p>
    <w:p w14:paraId="2C8230EF" w14:textId="77777777" w:rsidR="00973E63" w:rsidRPr="00574A97" w:rsidRDefault="00973E63" w:rsidP="00973E63">
      <w:pPr>
        <w:shd w:val="clear" w:color="auto" w:fill="FFFFFF"/>
        <w:tabs>
          <w:tab w:val="left" w:pos="-284"/>
          <w:tab w:val="left" w:pos="540"/>
        </w:tabs>
        <w:spacing w:after="0" w:line="276" w:lineRule="auto"/>
        <w:ind w:right="140"/>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Керуючий справами виконкому</w:t>
      </w:r>
    </w:p>
    <w:p w14:paraId="199C1E43" w14:textId="2AD72847" w:rsidR="00973E63" w:rsidRPr="00574A97" w:rsidRDefault="00973E63" w:rsidP="00973E63">
      <w:pPr>
        <w:shd w:val="clear" w:color="auto" w:fill="FFFFFF"/>
        <w:tabs>
          <w:tab w:val="left" w:pos="-284"/>
          <w:tab w:val="left" w:pos="540"/>
        </w:tabs>
        <w:spacing w:after="0" w:line="276" w:lineRule="auto"/>
        <w:ind w:right="140"/>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Роменської міської ради</w:t>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00163176">
        <w:rPr>
          <w:rFonts w:ascii="Times New Roman" w:hAnsi="Times New Roman"/>
          <w:b/>
          <w:color w:val="000000"/>
          <w:sz w:val="24"/>
          <w:szCs w:val="24"/>
          <w:lang w:val="uk-UA"/>
        </w:rPr>
        <w:t xml:space="preserve">           </w:t>
      </w:r>
      <w:r w:rsidRPr="00574A97">
        <w:rPr>
          <w:rFonts w:ascii="Times New Roman" w:hAnsi="Times New Roman"/>
          <w:b/>
          <w:color w:val="000000"/>
          <w:sz w:val="24"/>
          <w:szCs w:val="24"/>
          <w:lang w:val="uk-UA"/>
        </w:rPr>
        <w:t xml:space="preserve">Наталія МОСКАЛЕНКО </w:t>
      </w:r>
    </w:p>
    <w:p w14:paraId="4F317211" w14:textId="77777777" w:rsidR="00973E63" w:rsidRDefault="00973E63" w:rsidP="00973E63">
      <w:pPr>
        <w:spacing w:before="40" w:after="0" w:line="276" w:lineRule="auto"/>
        <w:jc w:val="both"/>
        <w:rPr>
          <w:rFonts w:ascii="Calibri" w:hAnsi="Calibri" w:cs="Calibri"/>
          <w:sz w:val="20"/>
          <w:szCs w:val="20"/>
          <w:lang w:val="uk-UA"/>
        </w:rPr>
      </w:pPr>
    </w:p>
    <w:p w14:paraId="5D0044A3" w14:textId="77777777" w:rsidR="004E3ABE" w:rsidRDefault="004E3ABE" w:rsidP="00973E63">
      <w:pPr>
        <w:spacing w:before="40" w:after="0" w:line="276" w:lineRule="auto"/>
        <w:jc w:val="both"/>
        <w:rPr>
          <w:rFonts w:ascii="Calibri" w:hAnsi="Calibri" w:cs="Calibri"/>
          <w:sz w:val="20"/>
          <w:szCs w:val="20"/>
          <w:lang w:val="uk-UA"/>
        </w:rPr>
      </w:pPr>
    </w:p>
    <w:p w14:paraId="6E55F9C7" w14:textId="77777777" w:rsidR="004E3ABE" w:rsidRDefault="004E3ABE" w:rsidP="00973E63">
      <w:pPr>
        <w:spacing w:before="40" w:after="0" w:line="276" w:lineRule="auto"/>
        <w:jc w:val="both"/>
        <w:rPr>
          <w:rFonts w:ascii="Calibri" w:hAnsi="Calibri" w:cs="Calibri"/>
          <w:sz w:val="20"/>
          <w:szCs w:val="20"/>
          <w:lang w:val="uk-UA"/>
        </w:rPr>
      </w:pPr>
    </w:p>
    <w:p w14:paraId="735C3BF4" w14:textId="77777777" w:rsidR="004E3ABE" w:rsidRDefault="004E3ABE" w:rsidP="00973E63">
      <w:pPr>
        <w:spacing w:before="40" w:after="0" w:line="276" w:lineRule="auto"/>
        <w:jc w:val="both"/>
        <w:rPr>
          <w:rFonts w:ascii="Calibri" w:hAnsi="Calibri" w:cs="Calibri"/>
          <w:sz w:val="20"/>
          <w:szCs w:val="20"/>
          <w:lang w:val="uk-UA"/>
        </w:rPr>
      </w:pPr>
    </w:p>
    <w:p w14:paraId="3474F8CD" w14:textId="77777777" w:rsidR="004E3ABE" w:rsidRDefault="004E3ABE" w:rsidP="00973E63">
      <w:pPr>
        <w:spacing w:before="40" w:after="0" w:line="276" w:lineRule="auto"/>
        <w:jc w:val="both"/>
        <w:rPr>
          <w:rFonts w:ascii="Calibri" w:hAnsi="Calibri" w:cs="Calibri"/>
          <w:sz w:val="20"/>
          <w:szCs w:val="20"/>
          <w:lang w:val="uk-UA"/>
        </w:rPr>
      </w:pPr>
    </w:p>
    <w:p w14:paraId="06799F60" w14:textId="77777777" w:rsidR="004E3ABE" w:rsidRDefault="004E3ABE" w:rsidP="00973E63">
      <w:pPr>
        <w:spacing w:before="40" w:after="0" w:line="276" w:lineRule="auto"/>
        <w:jc w:val="both"/>
        <w:rPr>
          <w:rFonts w:ascii="Calibri" w:hAnsi="Calibri" w:cs="Calibri"/>
          <w:sz w:val="20"/>
          <w:szCs w:val="20"/>
          <w:lang w:val="uk-UA"/>
        </w:rPr>
      </w:pPr>
    </w:p>
    <w:p w14:paraId="02E3E39F" w14:textId="77777777" w:rsidR="004E3ABE" w:rsidRDefault="004E3ABE" w:rsidP="00973E63">
      <w:pPr>
        <w:spacing w:before="40" w:after="0" w:line="276" w:lineRule="auto"/>
        <w:jc w:val="both"/>
        <w:rPr>
          <w:rFonts w:ascii="Calibri" w:hAnsi="Calibri" w:cs="Calibri"/>
          <w:sz w:val="20"/>
          <w:szCs w:val="20"/>
          <w:lang w:val="uk-UA"/>
        </w:rPr>
      </w:pPr>
    </w:p>
    <w:p w14:paraId="7B9FF1A5" w14:textId="77777777" w:rsidR="004E3ABE" w:rsidRDefault="004E3ABE" w:rsidP="00973E63">
      <w:pPr>
        <w:spacing w:before="40" w:after="0" w:line="276" w:lineRule="auto"/>
        <w:jc w:val="both"/>
        <w:rPr>
          <w:rFonts w:ascii="Calibri" w:hAnsi="Calibri" w:cs="Calibri"/>
          <w:sz w:val="20"/>
          <w:szCs w:val="20"/>
          <w:lang w:val="uk-UA"/>
        </w:rPr>
      </w:pPr>
    </w:p>
    <w:p w14:paraId="42065190" w14:textId="77777777" w:rsidR="004E3ABE" w:rsidRDefault="004E3ABE" w:rsidP="00973E63">
      <w:pPr>
        <w:spacing w:before="40" w:after="0" w:line="276" w:lineRule="auto"/>
        <w:jc w:val="both"/>
        <w:rPr>
          <w:rFonts w:ascii="Calibri" w:hAnsi="Calibri" w:cs="Calibri"/>
          <w:sz w:val="20"/>
          <w:szCs w:val="20"/>
          <w:lang w:val="uk-UA"/>
        </w:rPr>
      </w:pPr>
    </w:p>
    <w:p w14:paraId="0773CD38" w14:textId="77777777" w:rsidR="004E3ABE" w:rsidRDefault="004E3ABE" w:rsidP="00973E63">
      <w:pPr>
        <w:spacing w:before="40" w:after="0" w:line="276" w:lineRule="auto"/>
        <w:jc w:val="both"/>
        <w:rPr>
          <w:rFonts w:ascii="Calibri" w:hAnsi="Calibri" w:cs="Calibri"/>
          <w:sz w:val="20"/>
          <w:szCs w:val="20"/>
          <w:lang w:val="uk-UA"/>
        </w:rPr>
      </w:pPr>
    </w:p>
    <w:p w14:paraId="009490E6" w14:textId="77777777" w:rsidR="004E3ABE" w:rsidRDefault="004E3ABE" w:rsidP="00973E63">
      <w:pPr>
        <w:spacing w:before="40" w:after="0" w:line="276" w:lineRule="auto"/>
        <w:jc w:val="both"/>
        <w:rPr>
          <w:rFonts w:ascii="Calibri" w:hAnsi="Calibri" w:cs="Calibri"/>
          <w:sz w:val="20"/>
          <w:szCs w:val="20"/>
          <w:lang w:val="uk-UA"/>
        </w:rPr>
      </w:pPr>
    </w:p>
    <w:p w14:paraId="5E8779D4" w14:textId="77777777" w:rsidR="004E3ABE" w:rsidRDefault="004E3ABE" w:rsidP="00973E63">
      <w:pPr>
        <w:spacing w:before="40" w:after="0" w:line="276" w:lineRule="auto"/>
        <w:jc w:val="both"/>
        <w:rPr>
          <w:rFonts w:ascii="Calibri" w:hAnsi="Calibri" w:cs="Calibri"/>
          <w:sz w:val="20"/>
          <w:szCs w:val="20"/>
          <w:lang w:val="uk-UA"/>
        </w:rPr>
      </w:pPr>
    </w:p>
    <w:p w14:paraId="0E59B5A7" w14:textId="77777777" w:rsidR="004E3ABE" w:rsidRDefault="004E3ABE" w:rsidP="00973E63">
      <w:pPr>
        <w:spacing w:before="40" w:after="0" w:line="276" w:lineRule="auto"/>
        <w:jc w:val="both"/>
        <w:rPr>
          <w:rFonts w:ascii="Calibri" w:hAnsi="Calibri" w:cs="Calibri"/>
          <w:sz w:val="20"/>
          <w:szCs w:val="20"/>
          <w:lang w:val="uk-UA"/>
        </w:rPr>
      </w:pPr>
    </w:p>
    <w:p w14:paraId="229A7B5F" w14:textId="77777777" w:rsidR="004E3ABE" w:rsidRDefault="004E3ABE" w:rsidP="00973E63">
      <w:pPr>
        <w:spacing w:before="40" w:after="0" w:line="276" w:lineRule="auto"/>
        <w:jc w:val="both"/>
        <w:rPr>
          <w:rFonts w:ascii="Calibri" w:hAnsi="Calibri" w:cs="Calibri"/>
          <w:sz w:val="20"/>
          <w:szCs w:val="20"/>
          <w:lang w:val="uk-UA"/>
        </w:rPr>
      </w:pPr>
    </w:p>
    <w:p w14:paraId="1B7BABBA" w14:textId="77777777" w:rsidR="004E3ABE" w:rsidRDefault="004E3ABE" w:rsidP="00973E63">
      <w:pPr>
        <w:spacing w:before="40" w:after="0" w:line="276" w:lineRule="auto"/>
        <w:jc w:val="both"/>
        <w:rPr>
          <w:rFonts w:ascii="Calibri" w:hAnsi="Calibri" w:cs="Calibri"/>
          <w:sz w:val="20"/>
          <w:szCs w:val="20"/>
          <w:lang w:val="uk-UA"/>
        </w:rPr>
      </w:pPr>
    </w:p>
    <w:p w14:paraId="7277CB98" w14:textId="77777777" w:rsidR="004E3ABE" w:rsidRDefault="004E3ABE" w:rsidP="00973E63">
      <w:pPr>
        <w:spacing w:before="40" w:after="0" w:line="276" w:lineRule="auto"/>
        <w:jc w:val="both"/>
        <w:rPr>
          <w:rFonts w:ascii="Calibri" w:hAnsi="Calibri" w:cs="Calibri"/>
          <w:sz w:val="20"/>
          <w:szCs w:val="20"/>
          <w:lang w:val="uk-UA"/>
        </w:rPr>
      </w:pPr>
    </w:p>
    <w:p w14:paraId="78CA7BEE" w14:textId="77777777" w:rsidR="004E3ABE" w:rsidRDefault="004E3ABE" w:rsidP="00973E63">
      <w:pPr>
        <w:spacing w:before="40" w:after="0" w:line="276" w:lineRule="auto"/>
        <w:jc w:val="both"/>
        <w:rPr>
          <w:rFonts w:ascii="Calibri" w:hAnsi="Calibri" w:cs="Calibri"/>
          <w:sz w:val="20"/>
          <w:szCs w:val="20"/>
          <w:lang w:val="uk-UA"/>
        </w:rPr>
      </w:pPr>
    </w:p>
    <w:p w14:paraId="0B014117" w14:textId="77777777" w:rsidR="004E3ABE" w:rsidRDefault="004E3ABE" w:rsidP="00973E63">
      <w:pPr>
        <w:spacing w:before="40" w:after="0" w:line="276" w:lineRule="auto"/>
        <w:jc w:val="both"/>
        <w:rPr>
          <w:rFonts w:ascii="Calibri" w:hAnsi="Calibri" w:cs="Calibri"/>
          <w:sz w:val="20"/>
          <w:szCs w:val="20"/>
          <w:lang w:val="uk-UA"/>
        </w:rPr>
      </w:pPr>
    </w:p>
    <w:p w14:paraId="4A2ACAEC" w14:textId="77777777" w:rsidR="004E3ABE" w:rsidRDefault="004E3ABE" w:rsidP="00973E63">
      <w:pPr>
        <w:spacing w:before="40" w:after="0" w:line="276" w:lineRule="auto"/>
        <w:jc w:val="both"/>
        <w:rPr>
          <w:rFonts w:ascii="Calibri" w:hAnsi="Calibri" w:cs="Calibri"/>
          <w:sz w:val="20"/>
          <w:szCs w:val="20"/>
          <w:lang w:val="uk-UA"/>
        </w:rPr>
      </w:pPr>
    </w:p>
    <w:p w14:paraId="66B7A915" w14:textId="77777777" w:rsidR="004E3ABE" w:rsidRDefault="004E3ABE" w:rsidP="00973E63">
      <w:pPr>
        <w:spacing w:before="40" w:after="0" w:line="276" w:lineRule="auto"/>
        <w:jc w:val="both"/>
        <w:rPr>
          <w:rFonts w:ascii="Calibri" w:hAnsi="Calibri" w:cs="Calibri"/>
          <w:sz w:val="20"/>
          <w:szCs w:val="20"/>
          <w:lang w:val="uk-UA"/>
        </w:rPr>
      </w:pPr>
    </w:p>
    <w:p w14:paraId="26FA47A9" w14:textId="77777777" w:rsidR="004E3ABE" w:rsidRPr="00574A97" w:rsidRDefault="004E3ABE" w:rsidP="004E3ABE">
      <w:pPr>
        <w:spacing w:after="0" w:line="276" w:lineRule="auto"/>
        <w:jc w:val="center"/>
        <w:rPr>
          <w:rFonts w:ascii="Times New Roman" w:hAnsi="Times New Roman"/>
          <w:b/>
          <w:sz w:val="24"/>
          <w:szCs w:val="24"/>
          <w:lang w:val="uk-UA"/>
        </w:rPr>
      </w:pPr>
      <w:r w:rsidRPr="00574A97">
        <w:rPr>
          <w:rFonts w:ascii="Times New Roman" w:hAnsi="Times New Roman"/>
          <w:b/>
          <w:sz w:val="24"/>
          <w:szCs w:val="24"/>
          <w:lang w:val="uk-UA"/>
        </w:rPr>
        <w:lastRenderedPageBreak/>
        <w:t>Пояснювальна записка</w:t>
      </w:r>
    </w:p>
    <w:p w14:paraId="6A9BED71" w14:textId="77777777" w:rsidR="004E3ABE" w:rsidRPr="00574A97" w:rsidRDefault="004E3ABE" w:rsidP="004E3ABE">
      <w:pPr>
        <w:spacing w:after="0" w:line="276" w:lineRule="auto"/>
        <w:jc w:val="center"/>
        <w:rPr>
          <w:rFonts w:ascii="Times New Roman" w:hAnsi="Times New Roman"/>
          <w:b/>
          <w:bCs/>
          <w:sz w:val="24"/>
          <w:szCs w:val="24"/>
          <w:lang w:val="uk-UA"/>
        </w:rPr>
      </w:pPr>
      <w:r w:rsidRPr="00574A97">
        <w:rPr>
          <w:rFonts w:ascii="Times New Roman" w:hAnsi="Times New Roman"/>
          <w:b/>
          <w:sz w:val="24"/>
          <w:szCs w:val="24"/>
          <w:lang w:val="uk-UA"/>
        </w:rPr>
        <w:t xml:space="preserve">до проєкту рішення Роменської міської ради </w:t>
      </w:r>
      <w:r w:rsidRPr="00574A97">
        <w:rPr>
          <w:rFonts w:ascii="Times New Roman" w:hAnsi="Times New Roman"/>
          <w:b/>
          <w:bCs/>
          <w:sz w:val="24"/>
          <w:szCs w:val="24"/>
          <w:lang w:val="uk-UA"/>
        </w:rPr>
        <w:t xml:space="preserve">від </w:t>
      </w:r>
      <w:r>
        <w:rPr>
          <w:rFonts w:ascii="Times New Roman" w:hAnsi="Times New Roman"/>
          <w:b/>
          <w:bCs/>
          <w:sz w:val="24"/>
          <w:szCs w:val="24"/>
          <w:lang w:val="uk-UA"/>
        </w:rPr>
        <w:t>22</w:t>
      </w:r>
      <w:r w:rsidRPr="00574A97">
        <w:rPr>
          <w:rFonts w:ascii="Times New Roman" w:hAnsi="Times New Roman"/>
          <w:b/>
          <w:bCs/>
          <w:sz w:val="24"/>
          <w:szCs w:val="24"/>
          <w:lang w:val="uk-UA"/>
        </w:rPr>
        <w:t>.</w:t>
      </w:r>
      <w:r>
        <w:rPr>
          <w:rFonts w:ascii="Times New Roman" w:hAnsi="Times New Roman"/>
          <w:b/>
          <w:bCs/>
          <w:sz w:val="24"/>
          <w:szCs w:val="24"/>
          <w:lang w:val="uk-UA"/>
        </w:rPr>
        <w:t>04</w:t>
      </w:r>
      <w:r w:rsidRPr="00574A97">
        <w:rPr>
          <w:rFonts w:ascii="Times New Roman" w:hAnsi="Times New Roman"/>
          <w:b/>
          <w:bCs/>
          <w:sz w:val="24"/>
          <w:szCs w:val="24"/>
          <w:lang w:val="uk-UA"/>
        </w:rPr>
        <w:t>.202</w:t>
      </w:r>
      <w:r>
        <w:rPr>
          <w:rFonts w:ascii="Times New Roman" w:hAnsi="Times New Roman"/>
          <w:b/>
          <w:bCs/>
          <w:sz w:val="24"/>
          <w:szCs w:val="24"/>
          <w:lang w:val="uk-UA"/>
        </w:rPr>
        <w:t>6</w:t>
      </w:r>
    </w:p>
    <w:p w14:paraId="7AF0FA17" w14:textId="77777777" w:rsidR="004E3ABE" w:rsidRPr="00574A97" w:rsidRDefault="004E3ABE" w:rsidP="004E3ABE">
      <w:pPr>
        <w:jc w:val="center"/>
        <w:rPr>
          <w:rFonts w:ascii="Times New Roman" w:hAnsi="Times New Roman"/>
          <w:b/>
          <w:bCs/>
          <w:sz w:val="24"/>
          <w:szCs w:val="24"/>
          <w:lang w:val="uk-UA"/>
        </w:rPr>
      </w:pPr>
      <w:r w:rsidRPr="00574A97">
        <w:rPr>
          <w:rFonts w:ascii="Times New Roman" w:hAnsi="Times New Roman"/>
          <w:b/>
          <w:bCs/>
          <w:sz w:val="24"/>
          <w:szCs w:val="24"/>
          <w:lang w:val="uk-UA"/>
        </w:rPr>
        <w:t>«</w:t>
      </w:r>
      <w:r w:rsidRPr="0069481A">
        <w:rPr>
          <w:rFonts w:ascii="Times New Roman" w:hAnsi="Times New Roman" w:cs="Times New Roman"/>
          <w:b/>
          <w:color w:val="000000"/>
          <w:sz w:val="24"/>
          <w:szCs w:val="24"/>
          <w:lang w:val="uk-UA"/>
        </w:rPr>
        <w:t xml:space="preserve">Про </w:t>
      </w:r>
      <w:r w:rsidRPr="00DA1F63">
        <w:rPr>
          <w:rFonts w:ascii="Times New Roman" w:hAnsi="Times New Roman" w:cs="Times New Roman"/>
          <w:b/>
          <w:color w:val="000000"/>
          <w:sz w:val="24"/>
          <w:szCs w:val="24"/>
          <w:lang w:val="uk-UA"/>
        </w:rPr>
        <w:t xml:space="preserve">підписання Меморандуму </w:t>
      </w:r>
      <w:r w:rsidRPr="00DA1F63">
        <w:rPr>
          <w:rStyle w:val="ff2fc0fs10fu"/>
          <w:rFonts w:ascii="Times New Roman" w:hAnsi="Times New Roman" w:cs="Times New Roman"/>
          <w:b/>
          <w:sz w:val="24"/>
          <w:szCs w:val="24"/>
          <w:lang w:val="uk-UA"/>
        </w:rPr>
        <w:t>про співпрацю з імплементації про</w:t>
      </w:r>
      <w:r>
        <w:rPr>
          <w:rStyle w:val="ff2fc0fs10fu"/>
          <w:rFonts w:ascii="Times New Roman" w:hAnsi="Times New Roman" w:cs="Times New Roman"/>
          <w:b/>
          <w:sz w:val="24"/>
          <w:szCs w:val="24"/>
          <w:lang w:val="uk-UA"/>
        </w:rPr>
        <w:t>є</w:t>
      </w:r>
      <w:r w:rsidRPr="00DA1F63">
        <w:rPr>
          <w:rStyle w:val="ff2fc0fs10fu"/>
          <w:rFonts w:ascii="Times New Roman" w:hAnsi="Times New Roman" w:cs="Times New Roman"/>
          <w:b/>
          <w:sz w:val="24"/>
          <w:szCs w:val="24"/>
          <w:lang w:val="uk-UA"/>
        </w:rPr>
        <w:t>кту «Відновлення та посилення спроможностей громад (</w:t>
      </w:r>
      <w:r w:rsidRPr="00DA1F63">
        <w:rPr>
          <w:rStyle w:val="ff2fc0fs10fu"/>
          <w:rFonts w:ascii="Times New Roman" w:hAnsi="Times New Roman" w:cs="Times New Roman"/>
          <w:b/>
          <w:bCs/>
          <w:color w:val="000000" w:themeColor="text1"/>
          <w:sz w:val="24"/>
          <w:szCs w:val="24"/>
          <w:lang w:val="en-US"/>
        </w:rPr>
        <w:t>HREF</w:t>
      </w:r>
      <w:r w:rsidRPr="00DA1F63">
        <w:rPr>
          <w:rStyle w:val="ff2fc0fs10fu"/>
          <w:rFonts w:ascii="Times New Roman" w:hAnsi="Times New Roman" w:cs="Times New Roman"/>
          <w:b/>
          <w:bCs/>
          <w:color w:val="000000" w:themeColor="text1"/>
          <w:sz w:val="24"/>
          <w:szCs w:val="24"/>
          <w:lang w:val="uk-UA"/>
        </w:rPr>
        <w:t>)</w:t>
      </w:r>
      <w:r>
        <w:rPr>
          <w:rStyle w:val="ff2fc0fs10fu"/>
          <w:rFonts w:ascii="Times New Roman" w:hAnsi="Times New Roman" w:cs="Times New Roman"/>
          <w:b/>
          <w:bCs/>
          <w:color w:val="000000" w:themeColor="text1"/>
          <w:sz w:val="24"/>
          <w:szCs w:val="24"/>
          <w:lang w:val="uk-UA"/>
        </w:rPr>
        <w:t>»</w:t>
      </w:r>
      <w:r w:rsidRPr="00DA1F63">
        <w:rPr>
          <w:rStyle w:val="ff2fc0fs10fu"/>
          <w:rFonts w:ascii="Times New Roman" w:hAnsi="Times New Roman" w:cs="Times New Roman"/>
          <w:bCs/>
          <w:color w:val="000000" w:themeColor="text1"/>
          <w:sz w:val="24"/>
          <w:szCs w:val="24"/>
          <w:lang w:val="uk-UA"/>
        </w:rPr>
        <w:t xml:space="preserve"> </w:t>
      </w:r>
      <w:r w:rsidRPr="00DA1F63">
        <w:rPr>
          <w:rFonts w:ascii="Times New Roman" w:hAnsi="Times New Roman" w:cs="Times New Roman"/>
          <w:b/>
          <w:color w:val="000000"/>
          <w:sz w:val="24"/>
          <w:szCs w:val="24"/>
          <w:lang w:val="uk-UA"/>
        </w:rPr>
        <w:t>між Міжнародною організацією з міграції та Роменською</w:t>
      </w:r>
      <w:r>
        <w:rPr>
          <w:rFonts w:ascii="Times New Roman" w:hAnsi="Times New Roman" w:cs="Times New Roman"/>
          <w:b/>
          <w:color w:val="000000"/>
          <w:sz w:val="24"/>
          <w:szCs w:val="24"/>
          <w:lang w:val="uk-UA"/>
        </w:rPr>
        <w:t xml:space="preserve"> міською радою Сумської області»</w:t>
      </w:r>
    </w:p>
    <w:p w14:paraId="09B72FBB" w14:textId="77777777" w:rsidR="004E3ABE" w:rsidRPr="00574A97" w:rsidRDefault="004E3ABE" w:rsidP="004E3ABE">
      <w:pPr>
        <w:spacing w:after="0" w:line="276" w:lineRule="auto"/>
        <w:jc w:val="both"/>
        <w:rPr>
          <w:rFonts w:ascii="Times New Roman" w:hAnsi="Times New Roman"/>
          <w:sz w:val="24"/>
          <w:szCs w:val="24"/>
          <w:lang w:val="uk-UA"/>
        </w:rPr>
      </w:pPr>
    </w:p>
    <w:p w14:paraId="53AED7A6" w14:textId="77777777" w:rsidR="004E3ABE" w:rsidRDefault="004E3ABE" w:rsidP="004E3ABE">
      <w:pPr>
        <w:spacing w:after="0" w:line="276" w:lineRule="auto"/>
        <w:ind w:firstLine="567"/>
        <w:jc w:val="both"/>
        <w:rPr>
          <w:rFonts w:ascii="Times New Roman" w:eastAsia="Arial" w:hAnsi="Times New Roman" w:cs="Times New Roman"/>
          <w:bCs/>
          <w:sz w:val="24"/>
          <w:szCs w:val="24"/>
          <w:lang w:val="uk-UA"/>
        </w:rPr>
      </w:pPr>
      <w:r w:rsidRPr="00574A97">
        <w:rPr>
          <w:rFonts w:ascii="Times New Roman" w:eastAsia="Times New Roman" w:hAnsi="Times New Roman" w:cs="Times New Roman"/>
          <w:sz w:val="24"/>
          <w:szCs w:val="24"/>
          <w:lang w:val="uk-UA" w:eastAsia="uk-UA"/>
        </w:rPr>
        <w:t xml:space="preserve">Метою цього Меморандуму є </w:t>
      </w:r>
      <w:r>
        <w:rPr>
          <w:rFonts w:ascii="Times New Roman" w:eastAsia="Times New Roman" w:hAnsi="Times New Roman" w:cs="Times New Roman"/>
          <w:sz w:val="24"/>
          <w:szCs w:val="24"/>
          <w:lang w:val="uk-UA" w:eastAsia="uk-UA"/>
        </w:rPr>
        <w:t xml:space="preserve">встановлення та розвиток співпраці </w:t>
      </w:r>
      <w:r w:rsidRPr="00574A97">
        <w:rPr>
          <w:rFonts w:ascii="Times New Roman" w:eastAsia="Times New Roman" w:hAnsi="Times New Roman" w:cs="Times New Roman"/>
          <w:sz w:val="24"/>
          <w:szCs w:val="24"/>
          <w:lang w:val="uk-UA" w:eastAsia="uk-UA"/>
        </w:rPr>
        <w:t xml:space="preserve"> між Роменською міською радою Сумської області та </w:t>
      </w:r>
      <w:r>
        <w:rPr>
          <w:rFonts w:ascii="Times New Roman" w:eastAsia="Arial" w:hAnsi="Times New Roman" w:cs="Times New Roman"/>
          <w:bCs/>
          <w:sz w:val="24"/>
          <w:szCs w:val="24"/>
          <w:lang w:val="uk-UA"/>
        </w:rPr>
        <w:t>Міжнародною організацією з міграції шляхом сприяння соціально-економічному відновленню територіальної громади.</w:t>
      </w:r>
    </w:p>
    <w:p w14:paraId="7593D66A" w14:textId="77777777" w:rsidR="004E3ABE" w:rsidRPr="00FD6CC1" w:rsidRDefault="004E3ABE" w:rsidP="004E3ABE">
      <w:pPr>
        <w:spacing w:after="0" w:line="276" w:lineRule="auto"/>
        <w:ind w:firstLine="567"/>
        <w:jc w:val="both"/>
        <w:rPr>
          <w:rFonts w:ascii="Times New Roman" w:eastAsiaTheme="minorEastAsia" w:hAnsi="Times New Roman" w:cs="Times New Roman"/>
          <w:sz w:val="24"/>
          <w:szCs w:val="24"/>
          <w:lang w:val="uk-UA"/>
        </w:rPr>
      </w:pPr>
      <w:r w:rsidRPr="00163176">
        <w:rPr>
          <w:rFonts w:ascii="Times New Roman" w:eastAsia="Times New Roman" w:hAnsi="Times New Roman" w:cs="Times New Roman"/>
          <w:sz w:val="24"/>
          <w:szCs w:val="24"/>
          <w:lang w:val="uk-UA" w:eastAsia="uk-UA"/>
        </w:rPr>
        <w:t xml:space="preserve">Підписання цього Меморандуму надасть можливість для </w:t>
      </w:r>
      <w:r>
        <w:rPr>
          <w:rFonts w:ascii="Times New Roman" w:eastAsiaTheme="minorEastAsia" w:hAnsi="Times New Roman" w:cs="Times New Roman"/>
          <w:color w:val="000000" w:themeColor="text1"/>
          <w:sz w:val="24"/>
          <w:szCs w:val="24"/>
          <w:lang w:val="uk-UA"/>
        </w:rPr>
        <w:t>п</w:t>
      </w:r>
      <w:r w:rsidRPr="00FD6CC1">
        <w:rPr>
          <w:rFonts w:ascii="Times New Roman" w:eastAsiaTheme="minorEastAsia" w:hAnsi="Times New Roman" w:cs="Times New Roman"/>
          <w:color w:val="000000" w:themeColor="text1"/>
          <w:sz w:val="24"/>
          <w:szCs w:val="24"/>
          <w:lang w:val="uk-UA"/>
        </w:rPr>
        <w:t xml:space="preserve">роведення капітального ремонту приміщень частини будівлі, яку планується використовувати </w:t>
      </w:r>
      <w:r w:rsidRPr="00FD6CC1">
        <w:rPr>
          <w:rFonts w:ascii="Times New Roman" w:hAnsi="Times New Roman" w:cs="Times New Roman"/>
          <w:sz w:val="24"/>
          <w:szCs w:val="24"/>
          <w:lang w:val="uk-UA"/>
        </w:rPr>
        <w:t>для цілей та завдань діяльності Роменського</w:t>
      </w:r>
      <w:r w:rsidRPr="00FD6CC1">
        <w:rPr>
          <w:rFonts w:ascii="Times New Roman" w:eastAsiaTheme="minorEastAsia" w:hAnsi="Times New Roman" w:cs="Times New Roman"/>
          <w:color w:val="000000" w:themeColor="text1"/>
          <w:sz w:val="24"/>
          <w:szCs w:val="24"/>
          <w:lang w:val="uk-UA"/>
        </w:rPr>
        <w:t xml:space="preserve"> центру комплексної реабілітації для дітей (осіб) з інвалідністю імені Наталії Осауленко (далі - Реабілітаційний центр)</w:t>
      </w:r>
      <w:r>
        <w:rPr>
          <w:rFonts w:ascii="Times New Roman" w:eastAsiaTheme="minorEastAsia" w:hAnsi="Times New Roman" w:cs="Times New Roman"/>
          <w:color w:val="000000" w:themeColor="text1"/>
          <w:sz w:val="24"/>
          <w:szCs w:val="24"/>
          <w:lang w:val="uk-UA"/>
        </w:rPr>
        <w:t>, в</w:t>
      </w:r>
      <w:r w:rsidRPr="00FD6CC1">
        <w:rPr>
          <w:rFonts w:ascii="Times New Roman" w:eastAsiaTheme="minorEastAsia" w:hAnsi="Times New Roman" w:cs="Times New Roman"/>
          <w:sz w:val="24"/>
          <w:szCs w:val="24"/>
          <w:lang w:val="uk-UA"/>
        </w:rPr>
        <w:t>иконання робіт з буріння свердловини</w:t>
      </w:r>
      <w:r w:rsidRPr="00FC7688">
        <w:rPr>
          <w:rFonts w:ascii="Times New Roman" w:eastAsiaTheme="minorEastAsia" w:hAnsi="Times New Roman" w:cs="Times New Roman"/>
          <w:sz w:val="24"/>
          <w:szCs w:val="24"/>
          <w:lang w:val="uk-UA"/>
        </w:rPr>
        <w:t>,</w:t>
      </w:r>
      <w:r w:rsidRPr="00FD6CC1">
        <w:rPr>
          <w:rFonts w:ascii="Times New Roman" w:eastAsiaTheme="minorEastAsia" w:hAnsi="Times New Roman" w:cs="Times New Roman"/>
          <w:color w:val="FF0000"/>
          <w:sz w:val="24"/>
          <w:szCs w:val="24"/>
          <w:lang w:val="uk-UA"/>
        </w:rPr>
        <w:t xml:space="preserve"> </w:t>
      </w:r>
      <w:r w:rsidRPr="00FD6CC1">
        <w:rPr>
          <w:rFonts w:ascii="Times New Roman" w:eastAsiaTheme="minorEastAsia" w:hAnsi="Times New Roman" w:cs="Times New Roman"/>
          <w:sz w:val="24"/>
          <w:szCs w:val="24"/>
          <w:lang w:val="uk-UA"/>
        </w:rPr>
        <w:t>монтажу обладнання та підключення до існуючої мережі водопостачання відповідно до розробленої ПКД «Реконструкція Процівського водозабору</w:t>
      </w:r>
      <w:r>
        <w:rPr>
          <w:rFonts w:ascii="Times New Roman" w:eastAsiaTheme="minorEastAsia" w:hAnsi="Times New Roman" w:cs="Times New Roman"/>
          <w:sz w:val="24"/>
          <w:szCs w:val="24"/>
          <w:lang w:val="uk-UA"/>
        </w:rPr>
        <w:t>, в</w:t>
      </w:r>
      <w:r w:rsidRPr="00FD6CC1">
        <w:rPr>
          <w:rFonts w:ascii="Times New Roman" w:eastAsiaTheme="minorEastAsia" w:hAnsi="Times New Roman" w:cs="Times New Roman"/>
          <w:sz w:val="24"/>
          <w:szCs w:val="24"/>
          <w:lang w:val="uk-UA"/>
        </w:rPr>
        <w:t>становлення гі</w:t>
      </w:r>
      <w:r>
        <w:rPr>
          <w:rFonts w:ascii="Times New Roman" w:eastAsiaTheme="minorEastAsia" w:hAnsi="Times New Roman" w:cs="Times New Roman"/>
          <w:sz w:val="24"/>
          <w:szCs w:val="24"/>
          <w:lang w:val="uk-UA"/>
        </w:rPr>
        <w:t>бридної системи PV-акумуляторів</w:t>
      </w:r>
      <w:r w:rsidRPr="00FD6CC1">
        <w:rPr>
          <w:rFonts w:ascii="Times New Roman" w:eastAsiaTheme="minorEastAsia" w:hAnsi="Times New Roman" w:cs="Times New Roman"/>
          <w:sz w:val="24"/>
          <w:szCs w:val="24"/>
          <w:lang w:val="uk-UA"/>
        </w:rPr>
        <w:t xml:space="preserve"> з метою підвищення надійності електропостачання свердловинних насосних агрегатів</w:t>
      </w:r>
      <w:r>
        <w:rPr>
          <w:rFonts w:ascii="Times New Roman" w:eastAsiaTheme="minorEastAsia" w:hAnsi="Times New Roman" w:cs="Times New Roman"/>
          <w:sz w:val="24"/>
          <w:szCs w:val="24"/>
          <w:lang w:val="uk-UA"/>
        </w:rPr>
        <w:t>.</w:t>
      </w:r>
      <w:r w:rsidRPr="00FD6CC1">
        <w:rPr>
          <w:rFonts w:ascii="Times New Roman" w:eastAsiaTheme="minorEastAsia" w:hAnsi="Times New Roman" w:cs="Times New Roman"/>
          <w:sz w:val="24"/>
          <w:szCs w:val="24"/>
          <w:lang w:val="uk-UA"/>
        </w:rPr>
        <w:t xml:space="preserve"> </w:t>
      </w:r>
    </w:p>
    <w:p w14:paraId="43959BEA" w14:textId="77777777" w:rsidR="004E3ABE" w:rsidRPr="00F37A09" w:rsidRDefault="004E3ABE" w:rsidP="004E3ABE">
      <w:pPr>
        <w:shd w:val="clear" w:color="auto" w:fill="FFFFFF"/>
        <w:tabs>
          <w:tab w:val="left" w:pos="-284"/>
          <w:tab w:val="left" w:pos="540"/>
        </w:tabs>
        <w:spacing w:after="0" w:line="276" w:lineRule="auto"/>
        <w:ind w:right="140"/>
        <w:jc w:val="both"/>
        <w:rPr>
          <w:rFonts w:ascii="Times New Roman" w:hAnsi="Times New Roman" w:cs="Times New Roman"/>
          <w:b/>
          <w:color w:val="000000"/>
          <w:sz w:val="24"/>
          <w:szCs w:val="24"/>
          <w:lang w:val="uk-UA"/>
        </w:rPr>
      </w:pPr>
    </w:p>
    <w:p w14:paraId="5D8B4024" w14:textId="77777777" w:rsidR="004E3ABE" w:rsidRPr="00574A97" w:rsidRDefault="004E3ABE" w:rsidP="004E3ABE">
      <w:pPr>
        <w:shd w:val="clear" w:color="auto" w:fill="FFFFFF"/>
        <w:tabs>
          <w:tab w:val="left" w:pos="-284"/>
          <w:tab w:val="left" w:pos="540"/>
        </w:tabs>
        <w:spacing w:after="0" w:line="276" w:lineRule="auto"/>
        <w:ind w:right="142"/>
        <w:jc w:val="both"/>
        <w:rPr>
          <w:rFonts w:ascii="Times New Roman" w:hAnsi="Times New Roman"/>
          <w:b/>
          <w:color w:val="000000"/>
          <w:sz w:val="24"/>
          <w:szCs w:val="24"/>
          <w:lang w:val="uk-UA"/>
        </w:rPr>
      </w:pPr>
    </w:p>
    <w:p w14:paraId="422880A4" w14:textId="77777777" w:rsidR="004E3ABE" w:rsidRPr="00574A97" w:rsidRDefault="004E3ABE" w:rsidP="004E3ABE">
      <w:pPr>
        <w:shd w:val="clear" w:color="auto" w:fill="FFFFFF"/>
        <w:tabs>
          <w:tab w:val="left" w:pos="-284"/>
          <w:tab w:val="left" w:pos="540"/>
        </w:tabs>
        <w:spacing w:after="0" w:line="276" w:lineRule="auto"/>
        <w:ind w:right="-1"/>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Начальник відділу юридичного</w:t>
      </w:r>
    </w:p>
    <w:p w14:paraId="26DBEC12" w14:textId="77777777" w:rsidR="004E3ABE" w:rsidRPr="00574A97" w:rsidRDefault="004E3ABE" w:rsidP="004E3ABE">
      <w:pPr>
        <w:shd w:val="clear" w:color="auto" w:fill="FFFFFF"/>
        <w:tabs>
          <w:tab w:val="left" w:pos="-284"/>
          <w:tab w:val="left" w:pos="540"/>
        </w:tabs>
        <w:spacing w:after="0" w:line="276" w:lineRule="auto"/>
        <w:ind w:right="-1"/>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забезпечення</w:t>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t xml:space="preserve">                              </w:t>
      </w:r>
      <w:r>
        <w:rPr>
          <w:rFonts w:ascii="Times New Roman" w:hAnsi="Times New Roman"/>
          <w:b/>
          <w:color w:val="000000"/>
          <w:sz w:val="24"/>
          <w:szCs w:val="24"/>
          <w:lang w:val="uk-UA"/>
        </w:rPr>
        <w:t xml:space="preserve">               </w:t>
      </w:r>
      <w:r w:rsidRPr="00574A97">
        <w:rPr>
          <w:rFonts w:ascii="Times New Roman" w:hAnsi="Times New Roman"/>
          <w:b/>
          <w:color w:val="000000"/>
          <w:sz w:val="24"/>
          <w:szCs w:val="24"/>
          <w:lang w:val="uk-UA"/>
        </w:rPr>
        <w:t xml:space="preserve">  Ірина КОВТУН</w:t>
      </w:r>
    </w:p>
    <w:p w14:paraId="5DFC35DF" w14:textId="77777777" w:rsidR="004E3ABE" w:rsidRPr="00574A97" w:rsidRDefault="004E3ABE" w:rsidP="004E3ABE">
      <w:pPr>
        <w:shd w:val="clear" w:color="auto" w:fill="FFFFFF"/>
        <w:tabs>
          <w:tab w:val="left" w:pos="-284"/>
          <w:tab w:val="num" w:pos="0"/>
        </w:tabs>
        <w:spacing w:after="0" w:line="276" w:lineRule="auto"/>
        <w:ind w:right="140"/>
        <w:jc w:val="both"/>
        <w:rPr>
          <w:rFonts w:ascii="Times New Roman" w:hAnsi="Times New Roman"/>
          <w:b/>
          <w:color w:val="000000"/>
          <w:sz w:val="24"/>
          <w:szCs w:val="24"/>
          <w:lang w:val="uk-UA"/>
        </w:rPr>
      </w:pPr>
    </w:p>
    <w:p w14:paraId="2FAB82DB" w14:textId="77777777" w:rsidR="004E3ABE" w:rsidRPr="00574A97" w:rsidRDefault="004E3ABE" w:rsidP="004E3ABE">
      <w:pPr>
        <w:shd w:val="clear" w:color="auto" w:fill="FFFFFF"/>
        <w:tabs>
          <w:tab w:val="left" w:pos="-284"/>
          <w:tab w:val="left" w:pos="540"/>
        </w:tabs>
        <w:spacing w:after="0" w:line="276" w:lineRule="auto"/>
        <w:ind w:right="140"/>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Погоджено</w:t>
      </w:r>
    </w:p>
    <w:p w14:paraId="61C7D30A" w14:textId="77777777" w:rsidR="004E3ABE" w:rsidRPr="00574A97" w:rsidRDefault="004E3ABE" w:rsidP="004E3ABE">
      <w:pPr>
        <w:shd w:val="clear" w:color="auto" w:fill="FFFFFF"/>
        <w:tabs>
          <w:tab w:val="left" w:pos="-284"/>
          <w:tab w:val="left" w:pos="540"/>
        </w:tabs>
        <w:spacing w:after="0" w:line="276" w:lineRule="auto"/>
        <w:ind w:right="140"/>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Керуючий справами виконкому</w:t>
      </w:r>
    </w:p>
    <w:p w14:paraId="49F80B69" w14:textId="77777777" w:rsidR="004E3ABE" w:rsidRPr="00574A97" w:rsidRDefault="004E3ABE" w:rsidP="004E3ABE">
      <w:pPr>
        <w:shd w:val="clear" w:color="auto" w:fill="FFFFFF"/>
        <w:tabs>
          <w:tab w:val="left" w:pos="-284"/>
          <w:tab w:val="left" w:pos="540"/>
        </w:tabs>
        <w:spacing w:after="0" w:line="276" w:lineRule="auto"/>
        <w:ind w:right="140"/>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Роменської міської ради</w:t>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Pr>
          <w:rFonts w:ascii="Times New Roman" w:hAnsi="Times New Roman"/>
          <w:b/>
          <w:color w:val="000000"/>
          <w:sz w:val="24"/>
          <w:szCs w:val="24"/>
          <w:lang w:val="uk-UA"/>
        </w:rPr>
        <w:t xml:space="preserve">           </w:t>
      </w:r>
      <w:r w:rsidRPr="00574A97">
        <w:rPr>
          <w:rFonts w:ascii="Times New Roman" w:hAnsi="Times New Roman"/>
          <w:b/>
          <w:color w:val="000000"/>
          <w:sz w:val="24"/>
          <w:szCs w:val="24"/>
          <w:lang w:val="uk-UA"/>
        </w:rPr>
        <w:t xml:space="preserve">Наталія МОСКАЛЕНКО </w:t>
      </w:r>
    </w:p>
    <w:p w14:paraId="2EDE734E" w14:textId="77777777" w:rsidR="004E3ABE" w:rsidRPr="00F30917" w:rsidRDefault="004E3ABE" w:rsidP="00973E63">
      <w:pPr>
        <w:spacing w:before="40" w:after="0" w:line="276" w:lineRule="auto"/>
        <w:jc w:val="both"/>
        <w:rPr>
          <w:rFonts w:ascii="Calibri" w:hAnsi="Calibri" w:cs="Calibri"/>
          <w:sz w:val="20"/>
          <w:szCs w:val="20"/>
          <w:lang w:val="uk-UA"/>
        </w:rPr>
      </w:pPr>
    </w:p>
    <w:sectPr w:rsidR="004E3ABE" w:rsidRPr="00F30917" w:rsidSect="00973E63">
      <w:type w:val="continuous"/>
      <w:pgSz w:w="11906" w:h="16838"/>
      <w:pgMar w:top="1134" w:right="850" w:bottom="1134" w:left="1701" w:header="708" w:footer="708" w:gutter="0"/>
      <w:cols w:space="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13132" w14:textId="77777777" w:rsidR="007917E1" w:rsidRDefault="007917E1" w:rsidP="000162EC">
      <w:pPr>
        <w:spacing w:after="0" w:line="240" w:lineRule="auto"/>
      </w:pPr>
      <w:r>
        <w:separator/>
      </w:r>
    </w:p>
  </w:endnote>
  <w:endnote w:type="continuationSeparator" w:id="0">
    <w:p w14:paraId="1D6A3C8D" w14:textId="77777777" w:rsidR="007917E1" w:rsidRDefault="007917E1" w:rsidP="000162EC">
      <w:pPr>
        <w:spacing w:after="0" w:line="240" w:lineRule="auto"/>
      </w:pPr>
      <w:r>
        <w:continuationSeparator/>
      </w:r>
    </w:p>
  </w:endnote>
  <w:endnote w:type="continuationNotice" w:id="1">
    <w:p w14:paraId="46D2825F" w14:textId="77777777" w:rsidR="007917E1" w:rsidRDefault="007917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77286" w14:textId="77777777" w:rsidR="007917E1" w:rsidRDefault="007917E1" w:rsidP="000162EC">
      <w:pPr>
        <w:spacing w:after="0" w:line="240" w:lineRule="auto"/>
      </w:pPr>
      <w:r>
        <w:separator/>
      </w:r>
    </w:p>
  </w:footnote>
  <w:footnote w:type="continuationSeparator" w:id="0">
    <w:p w14:paraId="1F3A76B3" w14:textId="77777777" w:rsidR="007917E1" w:rsidRDefault="007917E1" w:rsidP="000162EC">
      <w:pPr>
        <w:spacing w:after="0" w:line="240" w:lineRule="auto"/>
      </w:pPr>
      <w:r>
        <w:continuationSeparator/>
      </w:r>
    </w:p>
  </w:footnote>
  <w:footnote w:type="continuationNotice" w:id="1">
    <w:p w14:paraId="0DE6003B" w14:textId="77777777" w:rsidR="007917E1" w:rsidRDefault="007917E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7036"/>
    <w:multiLevelType w:val="hybridMultilevel"/>
    <w:tmpl w:val="E99C85AA"/>
    <w:lvl w:ilvl="0" w:tplc="A8FC470C">
      <w:start w:val="5"/>
      <w:numFmt w:val="decimal"/>
      <w:lvlText w:val="%1."/>
      <w:lvlJc w:val="left"/>
      <w:pPr>
        <w:ind w:left="720" w:hanging="360"/>
      </w:pPr>
      <w:rPr>
        <w:rFonts w:hint="default"/>
        <w:color w:val="0F0F0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2C40A9"/>
    <w:multiLevelType w:val="hybridMultilevel"/>
    <w:tmpl w:val="B9A81922"/>
    <w:lvl w:ilvl="0" w:tplc="095A36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CD731C"/>
    <w:multiLevelType w:val="hybridMultilevel"/>
    <w:tmpl w:val="874251BC"/>
    <w:lvl w:ilvl="0" w:tplc="2C4CE12E">
      <w:start w:val="1"/>
      <w:numFmt w:val="decimal"/>
      <w:lvlText w:val="6.%1."/>
      <w:lvlJc w:val="left"/>
      <w:pPr>
        <w:ind w:left="72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517567B"/>
    <w:multiLevelType w:val="hybridMultilevel"/>
    <w:tmpl w:val="BCCA03F2"/>
    <w:lvl w:ilvl="0" w:tplc="0B1EBAC6">
      <w:numFmt w:val="bullet"/>
      <w:lvlText w:val="-"/>
      <w:lvlJc w:val="left"/>
      <w:pPr>
        <w:ind w:left="346" w:hanging="360"/>
      </w:pPr>
      <w:rPr>
        <w:rFonts w:ascii="Arial" w:eastAsia="Arial" w:hAnsi="Arial" w:cs="Arial" w:hint="default"/>
      </w:rPr>
    </w:lvl>
    <w:lvl w:ilvl="1" w:tplc="04220003" w:tentative="1">
      <w:start w:val="1"/>
      <w:numFmt w:val="bullet"/>
      <w:lvlText w:val="o"/>
      <w:lvlJc w:val="left"/>
      <w:pPr>
        <w:ind w:left="1066" w:hanging="360"/>
      </w:pPr>
      <w:rPr>
        <w:rFonts w:ascii="Courier New" w:hAnsi="Courier New" w:cs="Courier New" w:hint="default"/>
      </w:rPr>
    </w:lvl>
    <w:lvl w:ilvl="2" w:tplc="04220005" w:tentative="1">
      <w:start w:val="1"/>
      <w:numFmt w:val="bullet"/>
      <w:lvlText w:val=""/>
      <w:lvlJc w:val="left"/>
      <w:pPr>
        <w:ind w:left="1786" w:hanging="360"/>
      </w:pPr>
      <w:rPr>
        <w:rFonts w:ascii="Wingdings" w:hAnsi="Wingdings" w:hint="default"/>
      </w:rPr>
    </w:lvl>
    <w:lvl w:ilvl="3" w:tplc="04220001" w:tentative="1">
      <w:start w:val="1"/>
      <w:numFmt w:val="bullet"/>
      <w:lvlText w:val=""/>
      <w:lvlJc w:val="left"/>
      <w:pPr>
        <w:ind w:left="2506" w:hanging="360"/>
      </w:pPr>
      <w:rPr>
        <w:rFonts w:ascii="Symbol" w:hAnsi="Symbol" w:hint="default"/>
      </w:rPr>
    </w:lvl>
    <w:lvl w:ilvl="4" w:tplc="04220003" w:tentative="1">
      <w:start w:val="1"/>
      <w:numFmt w:val="bullet"/>
      <w:lvlText w:val="o"/>
      <w:lvlJc w:val="left"/>
      <w:pPr>
        <w:ind w:left="3226" w:hanging="360"/>
      </w:pPr>
      <w:rPr>
        <w:rFonts w:ascii="Courier New" w:hAnsi="Courier New" w:cs="Courier New" w:hint="default"/>
      </w:rPr>
    </w:lvl>
    <w:lvl w:ilvl="5" w:tplc="04220005" w:tentative="1">
      <w:start w:val="1"/>
      <w:numFmt w:val="bullet"/>
      <w:lvlText w:val=""/>
      <w:lvlJc w:val="left"/>
      <w:pPr>
        <w:ind w:left="3946" w:hanging="360"/>
      </w:pPr>
      <w:rPr>
        <w:rFonts w:ascii="Wingdings" w:hAnsi="Wingdings" w:hint="default"/>
      </w:rPr>
    </w:lvl>
    <w:lvl w:ilvl="6" w:tplc="04220001" w:tentative="1">
      <w:start w:val="1"/>
      <w:numFmt w:val="bullet"/>
      <w:lvlText w:val=""/>
      <w:lvlJc w:val="left"/>
      <w:pPr>
        <w:ind w:left="4666" w:hanging="360"/>
      </w:pPr>
      <w:rPr>
        <w:rFonts w:ascii="Symbol" w:hAnsi="Symbol" w:hint="default"/>
      </w:rPr>
    </w:lvl>
    <w:lvl w:ilvl="7" w:tplc="04220003" w:tentative="1">
      <w:start w:val="1"/>
      <w:numFmt w:val="bullet"/>
      <w:lvlText w:val="o"/>
      <w:lvlJc w:val="left"/>
      <w:pPr>
        <w:ind w:left="5386" w:hanging="360"/>
      </w:pPr>
      <w:rPr>
        <w:rFonts w:ascii="Courier New" w:hAnsi="Courier New" w:cs="Courier New" w:hint="default"/>
      </w:rPr>
    </w:lvl>
    <w:lvl w:ilvl="8" w:tplc="04220005" w:tentative="1">
      <w:start w:val="1"/>
      <w:numFmt w:val="bullet"/>
      <w:lvlText w:val=""/>
      <w:lvlJc w:val="left"/>
      <w:pPr>
        <w:ind w:left="6106" w:hanging="360"/>
      </w:pPr>
      <w:rPr>
        <w:rFonts w:ascii="Wingdings" w:hAnsi="Wingdings" w:hint="default"/>
      </w:rPr>
    </w:lvl>
  </w:abstractNum>
  <w:abstractNum w:abstractNumId="4">
    <w:nsid w:val="163E0B8A"/>
    <w:multiLevelType w:val="hybridMultilevel"/>
    <w:tmpl w:val="744018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B4D091D"/>
    <w:multiLevelType w:val="hybridMultilevel"/>
    <w:tmpl w:val="5762B80E"/>
    <w:lvl w:ilvl="0" w:tplc="A9468C58">
      <w:start w:val="1"/>
      <w:numFmt w:val="decimal"/>
      <w:lvlText w:val="3.2.%1."/>
      <w:lvlJc w:val="left"/>
      <w:pPr>
        <w:ind w:left="720" w:hanging="360"/>
      </w:pPr>
      <w:rPr>
        <w:rFonts w:hint="default"/>
        <w:b/>
        <w:bCs/>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C90046B"/>
    <w:multiLevelType w:val="hybridMultilevel"/>
    <w:tmpl w:val="90D4BA04"/>
    <w:lvl w:ilvl="0" w:tplc="193A347A">
      <w:start w:val="1"/>
      <w:numFmt w:val="bullet"/>
      <w:lvlText w:val="-"/>
      <w:lvlJc w:val="left"/>
      <w:pPr>
        <w:ind w:left="1053" w:hanging="360"/>
      </w:pPr>
      <w:rPr>
        <w:rFonts w:ascii="Arial" w:eastAsiaTheme="minorHAnsi" w:hAnsi="Arial" w:cs="Arial"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7">
    <w:nsid w:val="24A748E6"/>
    <w:multiLevelType w:val="multilevel"/>
    <w:tmpl w:val="20B29CD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7A92CAD"/>
    <w:multiLevelType w:val="hybridMultilevel"/>
    <w:tmpl w:val="3C2A8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470D0A"/>
    <w:multiLevelType w:val="hybridMultilevel"/>
    <w:tmpl w:val="7CB00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4D5B38"/>
    <w:multiLevelType w:val="hybridMultilevel"/>
    <w:tmpl w:val="DF02FE44"/>
    <w:lvl w:ilvl="0" w:tplc="004A7682">
      <w:start w:val="1"/>
      <w:numFmt w:val="bullet"/>
      <w:lvlText w:val="-"/>
      <w:lvlJc w:val="left"/>
      <w:pPr>
        <w:ind w:left="720" w:hanging="360"/>
      </w:pPr>
      <w:rPr>
        <w:rFonts w:ascii="Calibri" w:hAnsi="Calibri" w:hint="default"/>
      </w:rPr>
    </w:lvl>
    <w:lvl w:ilvl="1" w:tplc="D7AC69B2">
      <w:start w:val="1"/>
      <w:numFmt w:val="bullet"/>
      <w:lvlText w:val="o"/>
      <w:lvlJc w:val="left"/>
      <w:pPr>
        <w:ind w:left="1440" w:hanging="360"/>
      </w:pPr>
      <w:rPr>
        <w:rFonts w:ascii="Courier New" w:hAnsi="Courier New" w:hint="default"/>
      </w:rPr>
    </w:lvl>
    <w:lvl w:ilvl="2" w:tplc="2C9CE520">
      <w:start w:val="1"/>
      <w:numFmt w:val="bullet"/>
      <w:lvlText w:val=""/>
      <w:lvlJc w:val="left"/>
      <w:pPr>
        <w:ind w:left="2160" w:hanging="360"/>
      </w:pPr>
      <w:rPr>
        <w:rFonts w:ascii="Wingdings" w:hAnsi="Wingdings" w:hint="default"/>
      </w:rPr>
    </w:lvl>
    <w:lvl w:ilvl="3" w:tplc="7CDC7B80">
      <w:start w:val="1"/>
      <w:numFmt w:val="bullet"/>
      <w:lvlText w:val=""/>
      <w:lvlJc w:val="left"/>
      <w:pPr>
        <w:ind w:left="2880" w:hanging="360"/>
      </w:pPr>
      <w:rPr>
        <w:rFonts w:ascii="Symbol" w:hAnsi="Symbol" w:hint="default"/>
      </w:rPr>
    </w:lvl>
    <w:lvl w:ilvl="4" w:tplc="5A3ACF6E">
      <w:start w:val="1"/>
      <w:numFmt w:val="bullet"/>
      <w:lvlText w:val="o"/>
      <w:lvlJc w:val="left"/>
      <w:pPr>
        <w:ind w:left="3600" w:hanging="360"/>
      </w:pPr>
      <w:rPr>
        <w:rFonts w:ascii="Courier New" w:hAnsi="Courier New" w:hint="default"/>
      </w:rPr>
    </w:lvl>
    <w:lvl w:ilvl="5" w:tplc="46767074">
      <w:start w:val="1"/>
      <w:numFmt w:val="bullet"/>
      <w:lvlText w:val=""/>
      <w:lvlJc w:val="left"/>
      <w:pPr>
        <w:ind w:left="4320" w:hanging="360"/>
      </w:pPr>
      <w:rPr>
        <w:rFonts w:ascii="Wingdings" w:hAnsi="Wingdings" w:hint="default"/>
      </w:rPr>
    </w:lvl>
    <w:lvl w:ilvl="6" w:tplc="7592065E">
      <w:start w:val="1"/>
      <w:numFmt w:val="bullet"/>
      <w:lvlText w:val=""/>
      <w:lvlJc w:val="left"/>
      <w:pPr>
        <w:ind w:left="5040" w:hanging="360"/>
      </w:pPr>
      <w:rPr>
        <w:rFonts w:ascii="Symbol" w:hAnsi="Symbol" w:hint="default"/>
      </w:rPr>
    </w:lvl>
    <w:lvl w:ilvl="7" w:tplc="8FFC6402">
      <w:start w:val="1"/>
      <w:numFmt w:val="bullet"/>
      <w:lvlText w:val="o"/>
      <w:lvlJc w:val="left"/>
      <w:pPr>
        <w:ind w:left="5760" w:hanging="360"/>
      </w:pPr>
      <w:rPr>
        <w:rFonts w:ascii="Courier New" w:hAnsi="Courier New" w:hint="default"/>
      </w:rPr>
    </w:lvl>
    <w:lvl w:ilvl="8" w:tplc="3D265586">
      <w:start w:val="1"/>
      <w:numFmt w:val="bullet"/>
      <w:lvlText w:val=""/>
      <w:lvlJc w:val="left"/>
      <w:pPr>
        <w:ind w:left="6480" w:hanging="360"/>
      </w:pPr>
      <w:rPr>
        <w:rFonts w:ascii="Wingdings" w:hAnsi="Wingdings" w:hint="default"/>
      </w:rPr>
    </w:lvl>
  </w:abstractNum>
  <w:abstractNum w:abstractNumId="11">
    <w:nsid w:val="2B5A5F2E"/>
    <w:multiLevelType w:val="hybridMultilevel"/>
    <w:tmpl w:val="52F02E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31E335E6"/>
    <w:multiLevelType w:val="hybridMultilevel"/>
    <w:tmpl w:val="F4E6E2D6"/>
    <w:lvl w:ilvl="0" w:tplc="EC340642">
      <w:start w:val="1"/>
      <w:numFmt w:val="bullet"/>
      <w:lvlText w:val="-"/>
      <w:lvlJc w:val="left"/>
      <w:pPr>
        <w:ind w:left="720" w:hanging="360"/>
      </w:pPr>
      <w:rPr>
        <w:rFonts w:ascii="Calibri" w:hAnsi="Calibri" w:hint="default"/>
      </w:rPr>
    </w:lvl>
    <w:lvl w:ilvl="1" w:tplc="4ED2570A">
      <w:start w:val="1"/>
      <w:numFmt w:val="bullet"/>
      <w:lvlText w:val="o"/>
      <w:lvlJc w:val="left"/>
      <w:pPr>
        <w:ind w:left="1440" w:hanging="360"/>
      </w:pPr>
      <w:rPr>
        <w:rFonts w:ascii="Courier New" w:hAnsi="Courier New" w:hint="default"/>
      </w:rPr>
    </w:lvl>
    <w:lvl w:ilvl="2" w:tplc="87F09A96">
      <w:start w:val="1"/>
      <w:numFmt w:val="bullet"/>
      <w:lvlText w:val=""/>
      <w:lvlJc w:val="left"/>
      <w:pPr>
        <w:ind w:left="2160" w:hanging="360"/>
      </w:pPr>
      <w:rPr>
        <w:rFonts w:ascii="Wingdings" w:hAnsi="Wingdings" w:hint="default"/>
      </w:rPr>
    </w:lvl>
    <w:lvl w:ilvl="3" w:tplc="0D82A2B0">
      <w:start w:val="1"/>
      <w:numFmt w:val="bullet"/>
      <w:lvlText w:val=""/>
      <w:lvlJc w:val="left"/>
      <w:pPr>
        <w:ind w:left="2880" w:hanging="360"/>
      </w:pPr>
      <w:rPr>
        <w:rFonts w:ascii="Symbol" w:hAnsi="Symbol" w:hint="default"/>
      </w:rPr>
    </w:lvl>
    <w:lvl w:ilvl="4" w:tplc="A79697AA">
      <w:start w:val="1"/>
      <w:numFmt w:val="bullet"/>
      <w:lvlText w:val="o"/>
      <w:lvlJc w:val="left"/>
      <w:pPr>
        <w:ind w:left="3600" w:hanging="360"/>
      </w:pPr>
      <w:rPr>
        <w:rFonts w:ascii="Courier New" w:hAnsi="Courier New" w:hint="default"/>
      </w:rPr>
    </w:lvl>
    <w:lvl w:ilvl="5" w:tplc="C8FACADC">
      <w:start w:val="1"/>
      <w:numFmt w:val="bullet"/>
      <w:lvlText w:val=""/>
      <w:lvlJc w:val="left"/>
      <w:pPr>
        <w:ind w:left="4320" w:hanging="360"/>
      </w:pPr>
      <w:rPr>
        <w:rFonts w:ascii="Wingdings" w:hAnsi="Wingdings" w:hint="default"/>
      </w:rPr>
    </w:lvl>
    <w:lvl w:ilvl="6" w:tplc="1222F048">
      <w:start w:val="1"/>
      <w:numFmt w:val="bullet"/>
      <w:lvlText w:val=""/>
      <w:lvlJc w:val="left"/>
      <w:pPr>
        <w:ind w:left="5040" w:hanging="360"/>
      </w:pPr>
      <w:rPr>
        <w:rFonts w:ascii="Symbol" w:hAnsi="Symbol" w:hint="default"/>
      </w:rPr>
    </w:lvl>
    <w:lvl w:ilvl="7" w:tplc="8E4A3FF2">
      <w:start w:val="1"/>
      <w:numFmt w:val="bullet"/>
      <w:lvlText w:val="o"/>
      <w:lvlJc w:val="left"/>
      <w:pPr>
        <w:ind w:left="5760" w:hanging="360"/>
      </w:pPr>
      <w:rPr>
        <w:rFonts w:ascii="Courier New" w:hAnsi="Courier New" w:hint="default"/>
      </w:rPr>
    </w:lvl>
    <w:lvl w:ilvl="8" w:tplc="AEE8AF24">
      <w:start w:val="1"/>
      <w:numFmt w:val="bullet"/>
      <w:lvlText w:val=""/>
      <w:lvlJc w:val="left"/>
      <w:pPr>
        <w:ind w:left="6480" w:hanging="360"/>
      </w:pPr>
      <w:rPr>
        <w:rFonts w:ascii="Wingdings" w:hAnsi="Wingdings" w:hint="default"/>
      </w:rPr>
    </w:lvl>
  </w:abstractNum>
  <w:abstractNum w:abstractNumId="13">
    <w:nsid w:val="378D5918"/>
    <w:multiLevelType w:val="hybridMultilevel"/>
    <w:tmpl w:val="9DEE2908"/>
    <w:lvl w:ilvl="0" w:tplc="D742ADD2">
      <w:start w:val="1"/>
      <w:numFmt w:val="decimal"/>
      <w:lvlText w:val="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E468F5"/>
    <w:multiLevelType w:val="multilevel"/>
    <w:tmpl w:val="36FCB89A"/>
    <w:styleLink w:val="CurrentList1"/>
    <w:lvl w:ilvl="0">
      <w:start w:val="1"/>
      <w:numFmt w:val="upperLetter"/>
      <w:lvlText w:val="%1."/>
      <w:lvlJc w:val="left"/>
      <w:pPr>
        <w:ind w:left="720" w:hanging="360"/>
      </w:pPr>
      <w:rPr>
        <w:rFonts w:asciiTheme="minorHAnsi" w:eastAsia="Times New Roman" w:hAnsiTheme="minorHAnsi" w:cstheme="minorHAns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BFF6692"/>
    <w:multiLevelType w:val="hybridMultilevel"/>
    <w:tmpl w:val="D450A5BE"/>
    <w:lvl w:ilvl="0" w:tplc="8536E282">
      <w:start w:val="1"/>
      <w:numFmt w:val="decimal"/>
      <w:lvlText w:val="6.%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CA3756"/>
    <w:multiLevelType w:val="multilevel"/>
    <w:tmpl w:val="457064C0"/>
    <w:lvl w:ilvl="0">
      <w:start w:val="1"/>
      <w:numFmt w:val="decimal"/>
      <w:lvlText w:val="%1."/>
      <w:lvlJc w:val="left"/>
      <w:pPr>
        <w:ind w:left="346" w:hanging="360"/>
      </w:pPr>
      <w:rPr>
        <w:rFonts w:ascii="Arial" w:hAnsi="Arial" w:cs="Arial" w:hint="default"/>
        <w:sz w:val="20"/>
      </w:rPr>
    </w:lvl>
    <w:lvl w:ilvl="1">
      <w:start w:val="3"/>
      <w:numFmt w:val="decimal"/>
      <w:isLgl/>
      <w:lvlText w:val="%1.%2."/>
      <w:lvlJc w:val="left"/>
      <w:pPr>
        <w:ind w:left="490" w:hanging="504"/>
      </w:pPr>
      <w:rPr>
        <w:rFonts w:hint="default"/>
      </w:rPr>
    </w:lvl>
    <w:lvl w:ilvl="2">
      <w:start w:val="1"/>
      <w:numFmt w:val="decimal"/>
      <w:isLgl/>
      <w:lvlText w:val="%1.%2.%3."/>
      <w:lvlJc w:val="left"/>
      <w:pPr>
        <w:ind w:left="706" w:hanging="720"/>
      </w:pPr>
      <w:rPr>
        <w:rFonts w:hint="default"/>
      </w:rPr>
    </w:lvl>
    <w:lvl w:ilvl="3">
      <w:start w:val="1"/>
      <w:numFmt w:val="decimal"/>
      <w:isLgl/>
      <w:lvlText w:val="%1.%2.%3.%4."/>
      <w:lvlJc w:val="left"/>
      <w:pPr>
        <w:ind w:left="706" w:hanging="720"/>
      </w:pPr>
      <w:rPr>
        <w:rFonts w:hint="default"/>
      </w:rPr>
    </w:lvl>
    <w:lvl w:ilvl="4">
      <w:start w:val="1"/>
      <w:numFmt w:val="decimal"/>
      <w:isLgl/>
      <w:lvlText w:val="%1.%2.%3.%4.%5."/>
      <w:lvlJc w:val="left"/>
      <w:pPr>
        <w:ind w:left="1066" w:hanging="1080"/>
      </w:pPr>
      <w:rPr>
        <w:rFonts w:hint="default"/>
      </w:rPr>
    </w:lvl>
    <w:lvl w:ilvl="5">
      <w:start w:val="1"/>
      <w:numFmt w:val="decimal"/>
      <w:isLgl/>
      <w:lvlText w:val="%1.%2.%3.%4.%5.%6."/>
      <w:lvlJc w:val="left"/>
      <w:pPr>
        <w:ind w:left="1066" w:hanging="1080"/>
      </w:pPr>
      <w:rPr>
        <w:rFonts w:hint="default"/>
      </w:rPr>
    </w:lvl>
    <w:lvl w:ilvl="6">
      <w:start w:val="1"/>
      <w:numFmt w:val="decimal"/>
      <w:isLgl/>
      <w:lvlText w:val="%1.%2.%3.%4.%5.%6.%7."/>
      <w:lvlJc w:val="left"/>
      <w:pPr>
        <w:ind w:left="1426" w:hanging="1440"/>
      </w:pPr>
      <w:rPr>
        <w:rFonts w:hint="default"/>
      </w:rPr>
    </w:lvl>
    <w:lvl w:ilvl="7">
      <w:start w:val="1"/>
      <w:numFmt w:val="decimal"/>
      <w:isLgl/>
      <w:lvlText w:val="%1.%2.%3.%4.%5.%6.%7.%8."/>
      <w:lvlJc w:val="left"/>
      <w:pPr>
        <w:ind w:left="1426" w:hanging="1440"/>
      </w:pPr>
      <w:rPr>
        <w:rFonts w:hint="default"/>
      </w:rPr>
    </w:lvl>
    <w:lvl w:ilvl="8">
      <w:start w:val="1"/>
      <w:numFmt w:val="decimal"/>
      <w:isLgl/>
      <w:lvlText w:val="%1.%2.%3.%4.%5.%6.%7.%8.%9."/>
      <w:lvlJc w:val="left"/>
      <w:pPr>
        <w:ind w:left="1786" w:hanging="1800"/>
      </w:pPr>
      <w:rPr>
        <w:rFonts w:hint="default"/>
      </w:rPr>
    </w:lvl>
  </w:abstractNum>
  <w:abstractNum w:abstractNumId="17">
    <w:nsid w:val="423768F1"/>
    <w:multiLevelType w:val="hybridMultilevel"/>
    <w:tmpl w:val="673CD6F8"/>
    <w:lvl w:ilvl="0" w:tplc="5F7228C8">
      <w:start w:val="1"/>
      <w:numFmt w:val="lowerLetter"/>
      <w:lvlText w:val="%1)"/>
      <w:lvlJc w:val="left"/>
      <w:pPr>
        <w:ind w:left="720" w:hanging="360"/>
      </w:pPr>
      <w:rPr>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43193AAE"/>
    <w:multiLevelType w:val="multilevel"/>
    <w:tmpl w:val="D6D4F9E0"/>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nsid w:val="4C3A0204"/>
    <w:multiLevelType w:val="multilevel"/>
    <w:tmpl w:val="721C18A2"/>
    <w:lvl w:ilvl="0">
      <w:start w:val="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7"/>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4811816"/>
    <w:multiLevelType w:val="hybridMultilevel"/>
    <w:tmpl w:val="A4888000"/>
    <w:lvl w:ilvl="0" w:tplc="EE40D026">
      <w:start w:val="1"/>
      <w:numFmt w:val="decimal"/>
      <w:lvlText w:val="3.2.%1."/>
      <w:lvlJc w:val="left"/>
      <w:pPr>
        <w:ind w:left="501" w:hanging="360"/>
      </w:pPr>
      <w:rPr>
        <w:rFonts w:hint="default"/>
        <w:b/>
        <w:bCs/>
        <w:sz w:val="22"/>
        <w:szCs w:val="22"/>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1">
    <w:nsid w:val="54F15DEF"/>
    <w:multiLevelType w:val="hybridMultilevel"/>
    <w:tmpl w:val="A5B24E38"/>
    <w:lvl w:ilvl="0" w:tplc="0409000D">
      <w:start w:val="1"/>
      <w:numFmt w:val="bullet"/>
      <w:lvlText w:val=""/>
      <w:lvlJc w:val="left"/>
      <w:pPr>
        <w:ind w:left="1850" w:hanging="360"/>
      </w:pPr>
      <w:rPr>
        <w:rFonts w:ascii="Wingdings" w:hAnsi="Wingdings"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22">
    <w:nsid w:val="55B140EC"/>
    <w:multiLevelType w:val="multilevel"/>
    <w:tmpl w:val="80E08A30"/>
    <w:lvl w:ilvl="0">
      <w:start w:val="1"/>
      <w:numFmt w:val="decimal"/>
      <w:lvlText w:val="%1."/>
      <w:lvlJc w:val="left"/>
      <w:pPr>
        <w:ind w:left="360" w:hanging="360"/>
      </w:pPr>
      <w:rPr>
        <w:rFonts w:ascii="Arial" w:eastAsia="Helvetica Neue" w:hAnsi="Arial" w:cs="Arial" w:hint="default"/>
      </w:rPr>
    </w:lvl>
    <w:lvl w:ilvl="1">
      <w:start w:val="1"/>
      <w:numFmt w:val="decimal"/>
      <w:isLgl/>
      <w:lvlText w:val="%1.%2."/>
      <w:lvlJc w:val="left"/>
      <w:pPr>
        <w:ind w:left="1995" w:hanging="720"/>
      </w:pPr>
      <w:rPr>
        <w:rFonts w:ascii="Arial" w:eastAsia="Helvetica Neue" w:hAnsi="Arial" w:cs="Arial" w:hint="default"/>
        <w:color w:val="202122"/>
        <w:sz w:val="20"/>
        <w:szCs w:val="20"/>
      </w:rPr>
    </w:lvl>
    <w:lvl w:ilvl="2">
      <w:start w:val="1"/>
      <w:numFmt w:val="decimal"/>
      <w:isLgl/>
      <w:lvlText w:val="%1.%2.%3."/>
      <w:lvlJc w:val="left"/>
      <w:pPr>
        <w:ind w:left="1080" w:hanging="720"/>
      </w:pPr>
      <w:rPr>
        <w:rFonts w:eastAsia="Helvetica Neue" w:hint="default"/>
        <w:color w:val="202122"/>
      </w:rPr>
    </w:lvl>
    <w:lvl w:ilvl="3">
      <w:start w:val="1"/>
      <w:numFmt w:val="decimal"/>
      <w:isLgl/>
      <w:lvlText w:val="%1.%2.%3.%4."/>
      <w:lvlJc w:val="left"/>
      <w:pPr>
        <w:ind w:left="1440" w:hanging="1080"/>
      </w:pPr>
      <w:rPr>
        <w:rFonts w:eastAsia="Helvetica Neue" w:hint="default"/>
        <w:color w:val="202122"/>
      </w:rPr>
    </w:lvl>
    <w:lvl w:ilvl="4">
      <w:start w:val="1"/>
      <w:numFmt w:val="decimal"/>
      <w:isLgl/>
      <w:lvlText w:val="%1.%2.%3.%4.%5."/>
      <w:lvlJc w:val="left"/>
      <w:pPr>
        <w:ind w:left="1440" w:hanging="1080"/>
      </w:pPr>
      <w:rPr>
        <w:rFonts w:eastAsia="Helvetica Neue" w:hint="default"/>
        <w:color w:val="202122"/>
      </w:rPr>
    </w:lvl>
    <w:lvl w:ilvl="5">
      <w:start w:val="1"/>
      <w:numFmt w:val="decimal"/>
      <w:isLgl/>
      <w:lvlText w:val="%1.%2.%3.%4.%5.%6."/>
      <w:lvlJc w:val="left"/>
      <w:pPr>
        <w:ind w:left="1800" w:hanging="1440"/>
      </w:pPr>
      <w:rPr>
        <w:rFonts w:eastAsia="Helvetica Neue" w:hint="default"/>
        <w:color w:val="202122"/>
      </w:rPr>
    </w:lvl>
    <w:lvl w:ilvl="6">
      <w:start w:val="1"/>
      <w:numFmt w:val="decimal"/>
      <w:isLgl/>
      <w:lvlText w:val="%1.%2.%3.%4.%5.%6.%7."/>
      <w:lvlJc w:val="left"/>
      <w:pPr>
        <w:ind w:left="2160" w:hanging="1800"/>
      </w:pPr>
      <w:rPr>
        <w:rFonts w:eastAsia="Helvetica Neue" w:hint="default"/>
        <w:color w:val="202122"/>
      </w:rPr>
    </w:lvl>
    <w:lvl w:ilvl="7">
      <w:start w:val="1"/>
      <w:numFmt w:val="decimal"/>
      <w:isLgl/>
      <w:lvlText w:val="%1.%2.%3.%4.%5.%6.%7.%8."/>
      <w:lvlJc w:val="left"/>
      <w:pPr>
        <w:ind w:left="2160" w:hanging="1800"/>
      </w:pPr>
      <w:rPr>
        <w:rFonts w:eastAsia="Helvetica Neue" w:hint="default"/>
        <w:color w:val="202122"/>
      </w:rPr>
    </w:lvl>
    <w:lvl w:ilvl="8">
      <w:start w:val="1"/>
      <w:numFmt w:val="decimal"/>
      <w:isLgl/>
      <w:lvlText w:val="%1.%2.%3.%4.%5.%6.%7.%8.%9."/>
      <w:lvlJc w:val="left"/>
      <w:pPr>
        <w:ind w:left="2520" w:hanging="2160"/>
      </w:pPr>
      <w:rPr>
        <w:rFonts w:eastAsia="Helvetica Neue" w:hint="default"/>
        <w:color w:val="202122"/>
      </w:rPr>
    </w:lvl>
  </w:abstractNum>
  <w:abstractNum w:abstractNumId="23">
    <w:nsid w:val="57646AB2"/>
    <w:multiLevelType w:val="multilevel"/>
    <w:tmpl w:val="F0A6AD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964A3B5"/>
    <w:multiLevelType w:val="multilevel"/>
    <w:tmpl w:val="8EF49120"/>
    <w:lvl w:ilvl="0">
      <w:start w:val="1"/>
      <w:numFmt w:val="decimal"/>
      <w:suff w:val="space"/>
      <w:lvlText w:val="%1."/>
      <w:lvlJc w:val="left"/>
      <w:pPr>
        <w:ind w:left="0" w:firstLine="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5">
    <w:nsid w:val="59BF33BE"/>
    <w:multiLevelType w:val="hybridMultilevel"/>
    <w:tmpl w:val="9408949A"/>
    <w:lvl w:ilvl="0" w:tplc="50ECC354">
      <w:start w:val="1"/>
      <w:numFmt w:val="bullet"/>
      <w:lvlText w:val="-"/>
      <w:lvlJc w:val="left"/>
      <w:pPr>
        <w:ind w:left="28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0E3328">
      <w:start w:val="1"/>
      <w:numFmt w:val="bullet"/>
      <w:lvlText w:val="o"/>
      <w:lvlJc w:val="left"/>
      <w:pPr>
        <w:ind w:left="100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BA19C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603D9A">
      <w:start w:val="1"/>
      <w:numFmt w:val="bullet"/>
      <w:lvlText w:val="•"/>
      <w:lvlJc w:val="left"/>
      <w:pPr>
        <w:ind w:left="244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2EF4E2">
      <w:start w:val="1"/>
      <w:numFmt w:val="bullet"/>
      <w:lvlText w:val="o"/>
      <w:lvlJc w:val="left"/>
      <w:pPr>
        <w:ind w:left="316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3A31D6">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5A748C">
      <w:start w:val="1"/>
      <w:numFmt w:val="bullet"/>
      <w:lvlText w:val="•"/>
      <w:lvlJc w:val="left"/>
      <w:pPr>
        <w:ind w:left="460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50D01C">
      <w:start w:val="1"/>
      <w:numFmt w:val="bullet"/>
      <w:lvlText w:val="o"/>
      <w:lvlJc w:val="left"/>
      <w:pPr>
        <w:ind w:left="532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684F74">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5CC95878"/>
    <w:multiLevelType w:val="hybridMultilevel"/>
    <w:tmpl w:val="31085678"/>
    <w:lvl w:ilvl="0" w:tplc="8CFAD14E">
      <w:start w:val="1"/>
      <w:numFmt w:val="lowerLetter"/>
      <w:lvlText w:val="%1)"/>
      <w:lvlJc w:val="left"/>
      <w:pPr>
        <w:ind w:left="720" w:hanging="360"/>
      </w:pPr>
      <w:rPr>
        <w:rFonts w:asciiTheme="minorHAnsi" w:hAnsiTheme="minorHAnsi" w:cstheme="minorHAns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C95F58"/>
    <w:multiLevelType w:val="hybridMultilevel"/>
    <w:tmpl w:val="1196EB0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5D804EB4"/>
    <w:multiLevelType w:val="hybridMultilevel"/>
    <w:tmpl w:val="3D18233E"/>
    <w:lvl w:ilvl="0" w:tplc="5A689A86">
      <w:start w:val="1"/>
      <w:numFmt w:val="lowerLetter"/>
      <w:lvlText w:val="(%1)"/>
      <w:lvlJc w:val="left"/>
      <w:pPr>
        <w:ind w:left="81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6E5B52"/>
    <w:multiLevelType w:val="hybridMultilevel"/>
    <w:tmpl w:val="0A329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D000EC"/>
    <w:multiLevelType w:val="hybridMultilevel"/>
    <w:tmpl w:val="199268C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18337F"/>
    <w:multiLevelType w:val="hybridMultilevel"/>
    <w:tmpl w:val="EF0AE64C"/>
    <w:lvl w:ilvl="0" w:tplc="9B44F86C">
      <w:start w:val="1"/>
      <w:numFmt w:val="decimal"/>
      <w:lvlText w:val="1.%1."/>
      <w:lvlJc w:val="left"/>
      <w:pPr>
        <w:ind w:left="0" w:hanging="360"/>
      </w:pPr>
      <w:rPr>
        <w:rFonts w:hint="default"/>
        <w:b/>
        <w:bCs/>
        <w:lang w:val="uk-U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nsid w:val="6D1BCA85"/>
    <w:multiLevelType w:val="hybridMultilevel"/>
    <w:tmpl w:val="67E88826"/>
    <w:lvl w:ilvl="0" w:tplc="9D1CB052">
      <w:start w:val="1"/>
      <w:numFmt w:val="bullet"/>
      <w:lvlText w:val="-"/>
      <w:lvlJc w:val="left"/>
      <w:pPr>
        <w:ind w:left="720" w:hanging="360"/>
      </w:pPr>
      <w:rPr>
        <w:rFonts w:ascii="Calibri" w:hAnsi="Calibri" w:hint="default"/>
      </w:rPr>
    </w:lvl>
    <w:lvl w:ilvl="1" w:tplc="EF24D534">
      <w:start w:val="1"/>
      <w:numFmt w:val="bullet"/>
      <w:lvlText w:val="o"/>
      <w:lvlJc w:val="left"/>
      <w:pPr>
        <w:ind w:left="1440" w:hanging="360"/>
      </w:pPr>
      <w:rPr>
        <w:rFonts w:ascii="Courier New" w:hAnsi="Courier New" w:hint="default"/>
      </w:rPr>
    </w:lvl>
    <w:lvl w:ilvl="2" w:tplc="EAD0AD54">
      <w:start w:val="1"/>
      <w:numFmt w:val="bullet"/>
      <w:lvlText w:val=""/>
      <w:lvlJc w:val="left"/>
      <w:pPr>
        <w:ind w:left="2160" w:hanging="360"/>
      </w:pPr>
      <w:rPr>
        <w:rFonts w:ascii="Wingdings" w:hAnsi="Wingdings" w:hint="default"/>
      </w:rPr>
    </w:lvl>
    <w:lvl w:ilvl="3" w:tplc="20560B46">
      <w:start w:val="1"/>
      <w:numFmt w:val="bullet"/>
      <w:lvlText w:val=""/>
      <w:lvlJc w:val="left"/>
      <w:pPr>
        <w:ind w:left="2880" w:hanging="360"/>
      </w:pPr>
      <w:rPr>
        <w:rFonts w:ascii="Symbol" w:hAnsi="Symbol" w:hint="default"/>
      </w:rPr>
    </w:lvl>
    <w:lvl w:ilvl="4" w:tplc="CC4067A6">
      <w:start w:val="1"/>
      <w:numFmt w:val="bullet"/>
      <w:lvlText w:val="o"/>
      <w:lvlJc w:val="left"/>
      <w:pPr>
        <w:ind w:left="3600" w:hanging="360"/>
      </w:pPr>
      <w:rPr>
        <w:rFonts w:ascii="Courier New" w:hAnsi="Courier New" w:hint="default"/>
      </w:rPr>
    </w:lvl>
    <w:lvl w:ilvl="5" w:tplc="D194B04C">
      <w:start w:val="1"/>
      <w:numFmt w:val="bullet"/>
      <w:lvlText w:val=""/>
      <w:lvlJc w:val="left"/>
      <w:pPr>
        <w:ind w:left="4320" w:hanging="360"/>
      </w:pPr>
      <w:rPr>
        <w:rFonts w:ascii="Wingdings" w:hAnsi="Wingdings" w:hint="default"/>
      </w:rPr>
    </w:lvl>
    <w:lvl w:ilvl="6" w:tplc="ED9AAC88">
      <w:start w:val="1"/>
      <w:numFmt w:val="bullet"/>
      <w:lvlText w:val=""/>
      <w:lvlJc w:val="left"/>
      <w:pPr>
        <w:ind w:left="5040" w:hanging="360"/>
      </w:pPr>
      <w:rPr>
        <w:rFonts w:ascii="Symbol" w:hAnsi="Symbol" w:hint="default"/>
      </w:rPr>
    </w:lvl>
    <w:lvl w:ilvl="7" w:tplc="6A7818EE">
      <w:start w:val="1"/>
      <w:numFmt w:val="bullet"/>
      <w:lvlText w:val="o"/>
      <w:lvlJc w:val="left"/>
      <w:pPr>
        <w:ind w:left="5760" w:hanging="360"/>
      </w:pPr>
      <w:rPr>
        <w:rFonts w:ascii="Courier New" w:hAnsi="Courier New" w:hint="default"/>
      </w:rPr>
    </w:lvl>
    <w:lvl w:ilvl="8" w:tplc="D4869704">
      <w:start w:val="1"/>
      <w:numFmt w:val="bullet"/>
      <w:lvlText w:val=""/>
      <w:lvlJc w:val="left"/>
      <w:pPr>
        <w:ind w:left="6480" w:hanging="360"/>
      </w:pPr>
      <w:rPr>
        <w:rFonts w:ascii="Wingdings" w:hAnsi="Wingdings" w:hint="default"/>
      </w:rPr>
    </w:lvl>
  </w:abstractNum>
  <w:abstractNum w:abstractNumId="33">
    <w:nsid w:val="6DA17CDB"/>
    <w:multiLevelType w:val="hybridMultilevel"/>
    <w:tmpl w:val="85F46F86"/>
    <w:lvl w:ilvl="0" w:tplc="04220001">
      <w:start w:val="1"/>
      <w:numFmt w:val="bullet"/>
      <w:lvlText w:val=""/>
      <w:lvlJc w:val="left"/>
      <w:pPr>
        <w:ind w:left="706" w:hanging="360"/>
      </w:pPr>
      <w:rPr>
        <w:rFonts w:ascii="Symbol" w:hAnsi="Symbol" w:hint="default"/>
      </w:rPr>
    </w:lvl>
    <w:lvl w:ilvl="1" w:tplc="04220003" w:tentative="1">
      <w:start w:val="1"/>
      <w:numFmt w:val="bullet"/>
      <w:lvlText w:val="o"/>
      <w:lvlJc w:val="left"/>
      <w:pPr>
        <w:ind w:left="1426" w:hanging="360"/>
      </w:pPr>
      <w:rPr>
        <w:rFonts w:ascii="Courier New" w:hAnsi="Courier New" w:cs="Courier New" w:hint="default"/>
      </w:rPr>
    </w:lvl>
    <w:lvl w:ilvl="2" w:tplc="04220005" w:tentative="1">
      <w:start w:val="1"/>
      <w:numFmt w:val="bullet"/>
      <w:lvlText w:val=""/>
      <w:lvlJc w:val="left"/>
      <w:pPr>
        <w:ind w:left="2146" w:hanging="360"/>
      </w:pPr>
      <w:rPr>
        <w:rFonts w:ascii="Wingdings" w:hAnsi="Wingdings" w:hint="default"/>
      </w:rPr>
    </w:lvl>
    <w:lvl w:ilvl="3" w:tplc="04220001" w:tentative="1">
      <w:start w:val="1"/>
      <w:numFmt w:val="bullet"/>
      <w:lvlText w:val=""/>
      <w:lvlJc w:val="left"/>
      <w:pPr>
        <w:ind w:left="2866" w:hanging="360"/>
      </w:pPr>
      <w:rPr>
        <w:rFonts w:ascii="Symbol" w:hAnsi="Symbol" w:hint="default"/>
      </w:rPr>
    </w:lvl>
    <w:lvl w:ilvl="4" w:tplc="04220003" w:tentative="1">
      <w:start w:val="1"/>
      <w:numFmt w:val="bullet"/>
      <w:lvlText w:val="o"/>
      <w:lvlJc w:val="left"/>
      <w:pPr>
        <w:ind w:left="3586" w:hanging="360"/>
      </w:pPr>
      <w:rPr>
        <w:rFonts w:ascii="Courier New" w:hAnsi="Courier New" w:cs="Courier New" w:hint="default"/>
      </w:rPr>
    </w:lvl>
    <w:lvl w:ilvl="5" w:tplc="04220005" w:tentative="1">
      <w:start w:val="1"/>
      <w:numFmt w:val="bullet"/>
      <w:lvlText w:val=""/>
      <w:lvlJc w:val="left"/>
      <w:pPr>
        <w:ind w:left="4306" w:hanging="360"/>
      </w:pPr>
      <w:rPr>
        <w:rFonts w:ascii="Wingdings" w:hAnsi="Wingdings" w:hint="default"/>
      </w:rPr>
    </w:lvl>
    <w:lvl w:ilvl="6" w:tplc="04220001" w:tentative="1">
      <w:start w:val="1"/>
      <w:numFmt w:val="bullet"/>
      <w:lvlText w:val=""/>
      <w:lvlJc w:val="left"/>
      <w:pPr>
        <w:ind w:left="5026" w:hanging="360"/>
      </w:pPr>
      <w:rPr>
        <w:rFonts w:ascii="Symbol" w:hAnsi="Symbol" w:hint="default"/>
      </w:rPr>
    </w:lvl>
    <w:lvl w:ilvl="7" w:tplc="04220003" w:tentative="1">
      <w:start w:val="1"/>
      <w:numFmt w:val="bullet"/>
      <w:lvlText w:val="o"/>
      <w:lvlJc w:val="left"/>
      <w:pPr>
        <w:ind w:left="5746" w:hanging="360"/>
      </w:pPr>
      <w:rPr>
        <w:rFonts w:ascii="Courier New" w:hAnsi="Courier New" w:cs="Courier New" w:hint="default"/>
      </w:rPr>
    </w:lvl>
    <w:lvl w:ilvl="8" w:tplc="04220005" w:tentative="1">
      <w:start w:val="1"/>
      <w:numFmt w:val="bullet"/>
      <w:lvlText w:val=""/>
      <w:lvlJc w:val="left"/>
      <w:pPr>
        <w:ind w:left="6466" w:hanging="360"/>
      </w:pPr>
      <w:rPr>
        <w:rFonts w:ascii="Wingdings" w:hAnsi="Wingdings" w:hint="default"/>
      </w:rPr>
    </w:lvl>
  </w:abstractNum>
  <w:abstractNum w:abstractNumId="34">
    <w:nsid w:val="6E09181E"/>
    <w:multiLevelType w:val="hybridMultilevel"/>
    <w:tmpl w:val="5C6272B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nsid w:val="7A4AD6B3"/>
    <w:multiLevelType w:val="hybridMultilevel"/>
    <w:tmpl w:val="E3D4E19A"/>
    <w:lvl w:ilvl="0" w:tplc="8EE0A896">
      <w:start w:val="1"/>
      <w:numFmt w:val="bullet"/>
      <w:lvlText w:val="-"/>
      <w:lvlJc w:val="left"/>
      <w:pPr>
        <w:ind w:left="720" w:hanging="360"/>
      </w:pPr>
      <w:rPr>
        <w:rFonts w:ascii="Calibri" w:hAnsi="Calibri" w:hint="default"/>
      </w:rPr>
    </w:lvl>
    <w:lvl w:ilvl="1" w:tplc="19F0784C">
      <w:start w:val="1"/>
      <w:numFmt w:val="bullet"/>
      <w:lvlText w:val="o"/>
      <w:lvlJc w:val="left"/>
      <w:pPr>
        <w:ind w:left="1440" w:hanging="360"/>
      </w:pPr>
      <w:rPr>
        <w:rFonts w:ascii="Courier New" w:hAnsi="Courier New" w:hint="default"/>
      </w:rPr>
    </w:lvl>
    <w:lvl w:ilvl="2" w:tplc="87BA5068">
      <w:start w:val="1"/>
      <w:numFmt w:val="bullet"/>
      <w:lvlText w:val=""/>
      <w:lvlJc w:val="left"/>
      <w:pPr>
        <w:ind w:left="2160" w:hanging="360"/>
      </w:pPr>
      <w:rPr>
        <w:rFonts w:ascii="Wingdings" w:hAnsi="Wingdings" w:hint="default"/>
      </w:rPr>
    </w:lvl>
    <w:lvl w:ilvl="3" w:tplc="12025E70">
      <w:start w:val="1"/>
      <w:numFmt w:val="bullet"/>
      <w:lvlText w:val=""/>
      <w:lvlJc w:val="left"/>
      <w:pPr>
        <w:ind w:left="2880" w:hanging="360"/>
      </w:pPr>
      <w:rPr>
        <w:rFonts w:ascii="Symbol" w:hAnsi="Symbol" w:hint="default"/>
      </w:rPr>
    </w:lvl>
    <w:lvl w:ilvl="4" w:tplc="815645A8">
      <w:start w:val="1"/>
      <w:numFmt w:val="bullet"/>
      <w:lvlText w:val="o"/>
      <w:lvlJc w:val="left"/>
      <w:pPr>
        <w:ind w:left="3600" w:hanging="360"/>
      </w:pPr>
      <w:rPr>
        <w:rFonts w:ascii="Courier New" w:hAnsi="Courier New" w:hint="default"/>
      </w:rPr>
    </w:lvl>
    <w:lvl w:ilvl="5" w:tplc="9F54F626">
      <w:start w:val="1"/>
      <w:numFmt w:val="bullet"/>
      <w:lvlText w:val=""/>
      <w:lvlJc w:val="left"/>
      <w:pPr>
        <w:ind w:left="4320" w:hanging="360"/>
      </w:pPr>
      <w:rPr>
        <w:rFonts w:ascii="Wingdings" w:hAnsi="Wingdings" w:hint="default"/>
      </w:rPr>
    </w:lvl>
    <w:lvl w:ilvl="6" w:tplc="D7E86AFE">
      <w:start w:val="1"/>
      <w:numFmt w:val="bullet"/>
      <w:lvlText w:val=""/>
      <w:lvlJc w:val="left"/>
      <w:pPr>
        <w:ind w:left="5040" w:hanging="360"/>
      </w:pPr>
      <w:rPr>
        <w:rFonts w:ascii="Symbol" w:hAnsi="Symbol" w:hint="default"/>
      </w:rPr>
    </w:lvl>
    <w:lvl w:ilvl="7" w:tplc="FB1E5838">
      <w:start w:val="1"/>
      <w:numFmt w:val="bullet"/>
      <w:lvlText w:val="o"/>
      <w:lvlJc w:val="left"/>
      <w:pPr>
        <w:ind w:left="5760" w:hanging="360"/>
      </w:pPr>
      <w:rPr>
        <w:rFonts w:ascii="Courier New" w:hAnsi="Courier New" w:hint="default"/>
      </w:rPr>
    </w:lvl>
    <w:lvl w:ilvl="8" w:tplc="C4FC8956">
      <w:start w:val="1"/>
      <w:numFmt w:val="bullet"/>
      <w:lvlText w:val=""/>
      <w:lvlJc w:val="left"/>
      <w:pPr>
        <w:ind w:left="6480" w:hanging="360"/>
      </w:pPr>
      <w:rPr>
        <w:rFonts w:ascii="Wingdings" w:hAnsi="Wingdings" w:hint="default"/>
      </w:rPr>
    </w:lvl>
  </w:abstractNum>
  <w:abstractNum w:abstractNumId="36">
    <w:nsid w:val="7A864C8E"/>
    <w:multiLevelType w:val="hybridMultilevel"/>
    <w:tmpl w:val="71CE702C"/>
    <w:lvl w:ilvl="0" w:tplc="3DB4AE96">
      <w:start w:val="1"/>
      <w:numFmt w:val="decimal"/>
      <w:lvlText w:val="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9734B0"/>
    <w:multiLevelType w:val="hybridMultilevel"/>
    <w:tmpl w:val="ED9CFB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D19741B"/>
    <w:multiLevelType w:val="hybridMultilevel"/>
    <w:tmpl w:val="F8EC3816"/>
    <w:lvl w:ilvl="0" w:tplc="0B1EBAC6">
      <w:numFmt w:val="bullet"/>
      <w:lvlText w:val="-"/>
      <w:lvlJc w:val="left"/>
      <w:pPr>
        <w:ind w:left="346"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7F081EDA"/>
    <w:multiLevelType w:val="hybridMultilevel"/>
    <w:tmpl w:val="85A81ECE"/>
    <w:lvl w:ilvl="0" w:tplc="D7FC60B6">
      <w:start w:val="4"/>
      <w:numFmt w:val="decimal"/>
      <w:lvlText w:val="%1"/>
      <w:lvlJc w:val="left"/>
      <w:pPr>
        <w:ind w:left="0" w:hanging="360"/>
      </w:pPr>
      <w:rPr>
        <w:rFonts w:hint="default"/>
      </w:rPr>
    </w:lvl>
    <w:lvl w:ilvl="1" w:tplc="04220019" w:tentative="1">
      <w:start w:val="1"/>
      <w:numFmt w:val="lowerLetter"/>
      <w:lvlText w:val="%2."/>
      <w:lvlJc w:val="left"/>
      <w:pPr>
        <w:ind w:left="720" w:hanging="360"/>
      </w:pPr>
    </w:lvl>
    <w:lvl w:ilvl="2" w:tplc="0422001B" w:tentative="1">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num w:numId="1">
    <w:abstractNumId w:val="22"/>
  </w:num>
  <w:num w:numId="2">
    <w:abstractNumId w:val="6"/>
  </w:num>
  <w:num w:numId="3">
    <w:abstractNumId w:val="0"/>
  </w:num>
  <w:num w:numId="4">
    <w:abstractNumId w:val="16"/>
  </w:num>
  <w:num w:numId="5">
    <w:abstractNumId w:val="39"/>
  </w:num>
  <w:num w:numId="6">
    <w:abstractNumId w:val="32"/>
  </w:num>
  <w:num w:numId="7">
    <w:abstractNumId w:val="35"/>
  </w:num>
  <w:num w:numId="8">
    <w:abstractNumId w:val="12"/>
  </w:num>
  <w:num w:numId="9">
    <w:abstractNumId w:val="10"/>
  </w:num>
  <w:num w:numId="10">
    <w:abstractNumId w:val="18"/>
  </w:num>
  <w:num w:numId="11">
    <w:abstractNumId w:val="25"/>
  </w:num>
  <w:num w:numId="12">
    <w:abstractNumId w:val="33"/>
  </w:num>
  <w:num w:numId="13">
    <w:abstractNumId w:val="3"/>
  </w:num>
  <w:num w:numId="14">
    <w:abstractNumId w:val="38"/>
  </w:num>
  <w:num w:numId="15">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34"/>
  </w:num>
  <w:num w:numId="17">
    <w:abstractNumId w:val="27"/>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1"/>
  </w:num>
  <w:num w:numId="21">
    <w:abstractNumId w:val="11"/>
  </w:num>
  <w:num w:numId="22">
    <w:abstractNumId w:val="23"/>
  </w:num>
  <w:num w:numId="23">
    <w:abstractNumId w:val="31"/>
  </w:num>
  <w:num w:numId="24">
    <w:abstractNumId w:val="13"/>
  </w:num>
  <w:num w:numId="25">
    <w:abstractNumId w:val="36"/>
  </w:num>
  <w:num w:numId="26">
    <w:abstractNumId w:val="20"/>
  </w:num>
  <w:num w:numId="27">
    <w:abstractNumId w:val="15"/>
  </w:num>
  <w:num w:numId="28">
    <w:abstractNumId w:val="2"/>
  </w:num>
  <w:num w:numId="29">
    <w:abstractNumId w:val="5"/>
  </w:num>
  <w:num w:numId="30">
    <w:abstractNumId w:val="26"/>
  </w:num>
  <w:num w:numId="31">
    <w:abstractNumId w:val="19"/>
  </w:num>
  <w:num w:numId="32">
    <w:abstractNumId w:val="8"/>
  </w:num>
  <w:num w:numId="33">
    <w:abstractNumId w:val="4"/>
  </w:num>
  <w:num w:numId="34">
    <w:abstractNumId w:val="30"/>
  </w:num>
  <w:num w:numId="35">
    <w:abstractNumId w:val="28"/>
  </w:num>
  <w:num w:numId="36">
    <w:abstractNumId w:val="9"/>
  </w:num>
  <w:num w:numId="37">
    <w:abstractNumId w:val="37"/>
  </w:num>
  <w:num w:numId="38">
    <w:abstractNumId w:val="29"/>
  </w:num>
  <w:num w:numId="39">
    <w:abstractNumId w:val="1"/>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57C"/>
    <w:rsid w:val="00002990"/>
    <w:rsid w:val="000030A7"/>
    <w:rsid w:val="000064D5"/>
    <w:rsid w:val="00010BBA"/>
    <w:rsid w:val="00012B84"/>
    <w:rsid w:val="000162EC"/>
    <w:rsid w:val="00033B81"/>
    <w:rsid w:val="00034870"/>
    <w:rsid w:val="00041844"/>
    <w:rsid w:val="00042F0F"/>
    <w:rsid w:val="00046983"/>
    <w:rsid w:val="00057AFA"/>
    <w:rsid w:val="000671EA"/>
    <w:rsid w:val="00067C17"/>
    <w:rsid w:val="00070ABF"/>
    <w:rsid w:val="0007440F"/>
    <w:rsid w:val="0007678B"/>
    <w:rsid w:val="00077CD6"/>
    <w:rsid w:val="0008055C"/>
    <w:rsid w:val="00087E06"/>
    <w:rsid w:val="00097878"/>
    <w:rsid w:val="000A407E"/>
    <w:rsid w:val="000A6DB5"/>
    <w:rsid w:val="000A7FBE"/>
    <w:rsid w:val="000B0812"/>
    <w:rsid w:val="000B2150"/>
    <w:rsid w:val="000B49B4"/>
    <w:rsid w:val="000C2527"/>
    <w:rsid w:val="000C2689"/>
    <w:rsid w:val="000C5758"/>
    <w:rsid w:val="000C59FD"/>
    <w:rsid w:val="000C6A41"/>
    <w:rsid w:val="000C7D2D"/>
    <w:rsid w:val="000D0D53"/>
    <w:rsid w:val="000E4736"/>
    <w:rsid w:val="000E5641"/>
    <w:rsid w:val="000F0A31"/>
    <w:rsid w:val="000F3E6B"/>
    <w:rsid w:val="00106B92"/>
    <w:rsid w:val="001151EB"/>
    <w:rsid w:val="001165E7"/>
    <w:rsid w:val="00116F20"/>
    <w:rsid w:val="001175F3"/>
    <w:rsid w:val="00123098"/>
    <w:rsid w:val="00123B06"/>
    <w:rsid w:val="00123E50"/>
    <w:rsid w:val="0012429E"/>
    <w:rsid w:val="00125452"/>
    <w:rsid w:val="00136668"/>
    <w:rsid w:val="00143570"/>
    <w:rsid w:val="00144B6B"/>
    <w:rsid w:val="00145426"/>
    <w:rsid w:val="0015755D"/>
    <w:rsid w:val="0016142E"/>
    <w:rsid w:val="00163176"/>
    <w:rsid w:val="001757FC"/>
    <w:rsid w:val="001840E2"/>
    <w:rsid w:val="001845B5"/>
    <w:rsid w:val="00185023"/>
    <w:rsid w:val="00185C24"/>
    <w:rsid w:val="00186ADE"/>
    <w:rsid w:val="00187E3B"/>
    <w:rsid w:val="00187E96"/>
    <w:rsid w:val="00192289"/>
    <w:rsid w:val="00194ADD"/>
    <w:rsid w:val="00197016"/>
    <w:rsid w:val="001A614D"/>
    <w:rsid w:val="001A7EAE"/>
    <w:rsid w:val="001B213F"/>
    <w:rsid w:val="001B731B"/>
    <w:rsid w:val="001B7F6B"/>
    <w:rsid w:val="001C242D"/>
    <w:rsid w:val="001C5385"/>
    <w:rsid w:val="001D129A"/>
    <w:rsid w:val="001D4DE1"/>
    <w:rsid w:val="001D5272"/>
    <w:rsid w:val="001D5E16"/>
    <w:rsid w:val="001E21A0"/>
    <w:rsid w:val="001E62AF"/>
    <w:rsid w:val="001F24BA"/>
    <w:rsid w:val="001F2C7F"/>
    <w:rsid w:val="001F58E1"/>
    <w:rsid w:val="001F6F00"/>
    <w:rsid w:val="0020617E"/>
    <w:rsid w:val="002265EE"/>
    <w:rsid w:val="00227E72"/>
    <w:rsid w:val="0023075A"/>
    <w:rsid w:val="002317E2"/>
    <w:rsid w:val="002333F5"/>
    <w:rsid w:val="00234252"/>
    <w:rsid w:val="00235318"/>
    <w:rsid w:val="0023652B"/>
    <w:rsid w:val="00242D72"/>
    <w:rsid w:val="0025257F"/>
    <w:rsid w:val="002561F0"/>
    <w:rsid w:val="00257328"/>
    <w:rsid w:val="00263785"/>
    <w:rsid w:val="00266FE6"/>
    <w:rsid w:val="00272812"/>
    <w:rsid w:val="002750B7"/>
    <w:rsid w:val="00275A36"/>
    <w:rsid w:val="002765AF"/>
    <w:rsid w:val="00276812"/>
    <w:rsid w:val="00281F7B"/>
    <w:rsid w:val="00284F7D"/>
    <w:rsid w:val="00285E40"/>
    <w:rsid w:val="002A01CA"/>
    <w:rsid w:val="002A087C"/>
    <w:rsid w:val="002A1623"/>
    <w:rsid w:val="002A1C8A"/>
    <w:rsid w:val="002A2CAD"/>
    <w:rsid w:val="002B1765"/>
    <w:rsid w:val="002B1E3B"/>
    <w:rsid w:val="002B297D"/>
    <w:rsid w:val="002B5E9E"/>
    <w:rsid w:val="002B6E61"/>
    <w:rsid w:val="002B7BA3"/>
    <w:rsid w:val="002C42FF"/>
    <w:rsid w:val="002C632E"/>
    <w:rsid w:val="002C64E8"/>
    <w:rsid w:val="002C664A"/>
    <w:rsid w:val="002D115C"/>
    <w:rsid w:val="002D26AE"/>
    <w:rsid w:val="002D75DB"/>
    <w:rsid w:val="002E10B7"/>
    <w:rsid w:val="002E34B1"/>
    <w:rsid w:val="002E3C72"/>
    <w:rsid w:val="002F2923"/>
    <w:rsid w:val="002F4D6B"/>
    <w:rsid w:val="002F58D7"/>
    <w:rsid w:val="002F58E8"/>
    <w:rsid w:val="002F5A49"/>
    <w:rsid w:val="002F6033"/>
    <w:rsid w:val="002F7F94"/>
    <w:rsid w:val="0030082D"/>
    <w:rsid w:val="003008D4"/>
    <w:rsid w:val="00300FB9"/>
    <w:rsid w:val="00302114"/>
    <w:rsid w:val="00303B20"/>
    <w:rsid w:val="0030654C"/>
    <w:rsid w:val="003069BD"/>
    <w:rsid w:val="00322A62"/>
    <w:rsid w:val="00322C20"/>
    <w:rsid w:val="00325567"/>
    <w:rsid w:val="00326F3D"/>
    <w:rsid w:val="0033669D"/>
    <w:rsid w:val="00341029"/>
    <w:rsid w:val="00343C96"/>
    <w:rsid w:val="0034531F"/>
    <w:rsid w:val="003463C8"/>
    <w:rsid w:val="00346A75"/>
    <w:rsid w:val="00355401"/>
    <w:rsid w:val="00356228"/>
    <w:rsid w:val="00356636"/>
    <w:rsid w:val="003570D2"/>
    <w:rsid w:val="00364080"/>
    <w:rsid w:val="00367A12"/>
    <w:rsid w:val="00367E58"/>
    <w:rsid w:val="003739EA"/>
    <w:rsid w:val="00377778"/>
    <w:rsid w:val="003818D8"/>
    <w:rsid w:val="00381B18"/>
    <w:rsid w:val="00387B1B"/>
    <w:rsid w:val="00392BB6"/>
    <w:rsid w:val="00393E91"/>
    <w:rsid w:val="00396381"/>
    <w:rsid w:val="003A0EAC"/>
    <w:rsid w:val="003A1895"/>
    <w:rsid w:val="003A68A9"/>
    <w:rsid w:val="003B2FE1"/>
    <w:rsid w:val="003B31AF"/>
    <w:rsid w:val="003B4442"/>
    <w:rsid w:val="003B4C42"/>
    <w:rsid w:val="003B5F60"/>
    <w:rsid w:val="003C0DFA"/>
    <w:rsid w:val="003C47BE"/>
    <w:rsid w:val="003C5298"/>
    <w:rsid w:val="003D3697"/>
    <w:rsid w:val="003D5DFB"/>
    <w:rsid w:val="003D5EF3"/>
    <w:rsid w:val="003D6D03"/>
    <w:rsid w:val="003D6DF1"/>
    <w:rsid w:val="003D7ACB"/>
    <w:rsid w:val="003D7F32"/>
    <w:rsid w:val="003E2AEF"/>
    <w:rsid w:val="003E7CD8"/>
    <w:rsid w:val="0040099E"/>
    <w:rsid w:val="00407CE5"/>
    <w:rsid w:val="00416037"/>
    <w:rsid w:val="0042161B"/>
    <w:rsid w:val="00423C95"/>
    <w:rsid w:val="0042507A"/>
    <w:rsid w:val="00425F9E"/>
    <w:rsid w:val="0042630B"/>
    <w:rsid w:val="00427DD7"/>
    <w:rsid w:val="004319D4"/>
    <w:rsid w:val="00432A81"/>
    <w:rsid w:val="00440C52"/>
    <w:rsid w:val="00442748"/>
    <w:rsid w:val="004435A4"/>
    <w:rsid w:val="00451C01"/>
    <w:rsid w:val="00453E27"/>
    <w:rsid w:val="004560CF"/>
    <w:rsid w:val="00462082"/>
    <w:rsid w:val="00463B3B"/>
    <w:rsid w:val="00466D9E"/>
    <w:rsid w:val="00471088"/>
    <w:rsid w:val="004724C7"/>
    <w:rsid w:val="0047295B"/>
    <w:rsid w:val="0047306F"/>
    <w:rsid w:val="004757C4"/>
    <w:rsid w:val="00480AF9"/>
    <w:rsid w:val="00486C8B"/>
    <w:rsid w:val="004877F5"/>
    <w:rsid w:val="00491359"/>
    <w:rsid w:val="00491D96"/>
    <w:rsid w:val="0049324B"/>
    <w:rsid w:val="00494A30"/>
    <w:rsid w:val="00495C91"/>
    <w:rsid w:val="004964B1"/>
    <w:rsid w:val="004A1DEA"/>
    <w:rsid w:val="004A37D9"/>
    <w:rsid w:val="004B430E"/>
    <w:rsid w:val="004B5574"/>
    <w:rsid w:val="004B772E"/>
    <w:rsid w:val="004C3586"/>
    <w:rsid w:val="004C44B6"/>
    <w:rsid w:val="004C4892"/>
    <w:rsid w:val="004C6879"/>
    <w:rsid w:val="004D5438"/>
    <w:rsid w:val="004E2CE3"/>
    <w:rsid w:val="004E3ABE"/>
    <w:rsid w:val="004E45D5"/>
    <w:rsid w:val="004E731F"/>
    <w:rsid w:val="004F6FD2"/>
    <w:rsid w:val="005008ED"/>
    <w:rsid w:val="00510E3C"/>
    <w:rsid w:val="00511191"/>
    <w:rsid w:val="00512A3E"/>
    <w:rsid w:val="00513204"/>
    <w:rsid w:val="00515883"/>
    <w:rsid w:val="00515934"/>
    <w:rsid w:val="0052004F"/>
    <w:rsid w:val="00523FAE"/>
    <w:rsid w:val="005274CE"/>
    <w:rsid w:val="005309DE"/>
    <w:rsid w:val="005335B8"/>
    <w:rsid w:val="00534F64"/>
    <w:rsid w:val="00536858"/>
    <w:rsid w:val="00547400"/>
    <w:rsid w:val="005511F5"/>
    <w:rsid w:val="00552355"/>
    <w:rsid w:val="00556775"/>
    <w:rsid w:val="00556984"/>
    <w:rsid w:val="00557A53"/>
    <w:rsid w:val="00563446"/>
    <w:rsid w:val="005660FA"/>
    <w:rsid w:val="00574A97"/>
    <w:rsid w:val="00581135"/>
    <w:rsid w:val="0058142F"/>
    <w:rsid w:val="00586FDA"/>
    <w:rsid w:val="0059160D"/>
    <w:rsid w:val="00593B1C"/>
    <w:rsid w:val="00594711"/>
    <w:rsid w:val="00594DC3"/>
    <w:rsid w:val="005957B7"/>
    <w:rsid w:val="00596BC6"/>
    <w:rsid w:val="005A07AD"/>
    <w:rsid w:val="005A366E"/>
    <w:rsid w:val="005A5A9A"/>
    <w:rsid w:val="005A615C"/>
    <w:rsid w:val="005B0B57"/>
    <w:rsid w:val="005B142F"/>
    <w:rsid w:val="005B74D9"/>
    <w:rsid w:val="005C1B13"/>
    <w:rsid w:val="005C217C"/>
    <w:rsid w:val="005C50A7"/>
    <w:rsid w:val="005D0571"/>
    <w:rsid w:val="005D38E6"/>
    <w:rsid w:val="005E0271"/>
    <w:rsid w:val="005E3C53"/>
    <w:rsid w:val="005F0093"/>
    <w:rsid w:val="005F0DFE"/>
    <w:rsid w:val="005F5D74"/>
    <w:rsid w:val="005F62F4"/>
    <w:rsid w:val="00601A0A"/>
    <w:rsid w:val="00612303"/>
    <w:rsid w:val="00613E34"/>
    <w:rsid w:val="00616A15"/>
    <w:rsid w:val="00624C92"/>
    <w:rsid w:val="006258B9"/>
    <w:rsid w:val="00625E3B"/>
    <w:rsid w:val="006341FF"/>
    <w:rsid w:val="00637293"/>
    <w:rsid w:val="0064137C"/>
    <w:rsid w:val="00644E15"/>
    <w:rsid w:val="00647BA7"/>
    <w:rsid w:val="00651927"/>
    <w:rsid w:val="0065510D"/>
    <w:rsid w:val="00655FB5"/>
    <w:rsid w:val="00656948"/>
    <w:rsid w:val="00656A88"/>
    <w:rsid w:val="00657DA8"/>
    <w:rsid w:val="00662123"/>
    <w:rsid w:val="00670AB5"/>
    <w:rsid w:val="00675EA2"/>
    <w:rsid w:val="00677534"/>
    <w:rsid w:val="00677588"/>
    <w:rsid w:val="00682F72"/>
    <w:rsid w:val="006871D1"/>
    <w:rsid w:val="0069481A"/>
    <w:rsid w:val="006A1452"/>
    <w:rsid w:val="006A1DCC"/>
    <w:rsid w:val="006B0A0F"/>
    <w:rsid w:val="006B3B57"/>
    <w:rsid w:val="006B4E4B"/>
    <w:rsid w:val="006C15BB"/>
    <w:rsid w:val="006C3A29"/>
    <w:rsid w:val="006C7968"/>
    <w:rsid w:val="006D0B26"/>
    <w:rsid w:val="006D1D95"/>
    <w:rsid w:val="006D64FA"/>
    <w:rsid w:val="006D6C28"/>
    <w:rsid w:val="006D711B"/>
    <w:rsid w:val="006E030E"/>
    <w:rsid w:val="006E03E2"/>
    <w:rsid w:val="006E11B9"/>
    <w:rsid w:val="006E3FF3"/>
    <w:rsid w:val="006E590B"/>
    <w:rsid w:val="006E6AD2"/>
    <w:rsid w:val="006E7469"/>
    <w:rsid w:val="006F159F"/>
    <w:rsid w:val="006F19C7"/>
    <w:rsid w:val="006F47C7"/>
    <w:rsid w:val="007035A1"/>
    <w:rsid w:val="00705F0D"/>
    <w:rsid w:val="007143FD"/>
    <w:rsid w:val="00715457"/>
    <w:rsid w:val="0072110B"/>
    <w:rsid w:val="007234B0"/>
    <w:rsid w:val="007247CA"/>
    <w:rsid w:val="00725BF4"/>
    <w:rsid w:val="00730450"/>
    <w:rsid w:val="007357B5"/>
    <w:rsid w:val="00745097"/>
    <w:rsid w:val="00752A8E"/>
    <w:rsid w:val="00752AD4"/>
    <w:rsid w:val="007570F9"/>
    <w:rsid w:val="00762734"/>
    <w:rsid w:val="00765444"/>
    <w:rsid w:val="00767437"/>
    <w:rsid w:val="00775F0D"/>
    <w:rsid w:val="0077673F"/>
    <w:rsid w:val="007917E1"/>
    <w:rsid w:val="00796BBB"/>
    <w:rsid w:val="007A0D1D"/>
    <w:rsid w:val="007A281F"/>
    <w:rsid w:val="007B6295"/>
    <w:rsid w:val="007C072B"/>
    <w:rsid w:val="007C0E3A"/>
    <w:rsid w:val="007C5576"/>
    <w:rsid w:val="007C6D93"/>
    <w:rsid w:val="007D279C"/>
    <w:rsid w:val="007D292F"/>
    <w:rsid w:val="007E2F4A"/>
    <w:rsid w:val="007E7866"/>
    <w:rsid w:val="007F10D5"/>
    <w:rsid w:val="007F1CE1"/>
    <w:rsid w:val="007F33DB"/>
    <w:rsid w:val="00800181"/>
    <w:rsid w:val="0080132C"/>
    <w:rsid w:val="00805608"/>
    <w:rsid w:val="00806FB8"/>
    <w:rsid w:val="00807E65"/>
    <w:rsid w:val="0081134D"/>
    <w:rsid w:val="0081182A"/>
    <w:rsid w:val="00812A93"/>
    <w:rsid w:val="00816957"/>
    <w:rsid w:val="008170BE"/>
    <w:rsid w:val="008204FB"/>
    <w:rsid w:val="00820A6A"/>
    <w:rsid w:val="00825F51"/>
    <w:rsid w:val="00827F9E"/>
    <w:rsid w:val="00831FE6"/>
    <w:rsid w:val="00834768"/>
    <w:rsid w:val="00837D11"/>
    <w:rsid w:val="0083AE44"/>
    <w:rsid w:val="00840A9B"/>
    <w:rsid w:val="008425B0"/>
    <w:rsid w:val="00842CFD"/>
    <w:rsid w:val="008437ED"/>
    <w:rsid w:val="00844AC2"/>
    <w:rsid w:val="00853676"/>
    <w:rsid w:val="00853D30"/>
    <w:rsid w:val="0085634B"/>
    <w:rsid w:val="00856863"/>
    <w:rsid w:val="008650CF"/>
    <w:rsid w:val="00883713"/>
    <w:rsid w:val="0089094A"/>
    <w:rsid w:val="00892C98"/>
    <w:rsid w:val="00896597"/>
    <w:rsid w:val="00896D5C"/>
    <w:rsid w:val="008A611C"/>
    <w:rsid w:val="008A6500"/>
    <w:rsid w:val="008B24DA"/>
    <w:rsid w:val="008B617E"/>
    <w:rsid w:val="008C0538"/>
    <w:rsid w:val="008C1CC8"/>
    <w:rsid w:val="008C32BD"/>
    <w:rsid w:val="008C6681"/>
    <w:rsid w:val="008D7996"/>
    <w:rsid w:val="008E60D0"/>
    <w:rsid w:val="008F52C9"/>
    <w:rsid w:val="00904A24"/>
    <w:rsid w:val="00912C67"/>
    <w:rsid w:val="00914795"/>
    <w:rsid w:val="00915353"/>
    <w:rsid w:val="0092213E"/>
    <w:rsid w:val="009336CE"/>
    <w:rsid w:val="009353A2"/>
    <w:rsid w:val="00941727"/>
    <w:rsid w:val="0095069C"/>
    <w:rsid w:val="00953581"/>
    <w:rsid w:val="009555DB"/>
    <w:rsid w:val="00956040"/>
    <w:rsid w:val="009579F7"/>
    <w:rsid w:val="00966EDC"/>
    <w:rsid w:val="0096726A"/>
    <w:rsid w:val="00967CF3"/>
    <w:rsid w:val="00971D68"/>
    <w:rsid w:val="009731B9"/>
    <w:rsid w:val="00973E63"/>
    <w:rsid w:val="00975602"/>
    <w:rsid w:val="00992B81"/>
    <w:rsid w:val="00992FCD"/>
    <w:rsid w:val="00996F7C"/>
    <w:rsid w:val="009979AF"/>
    <w:rsid w:val="009A08C3"/>
    <w:rsid w:val="009A08F7"/>
    <w:rsid w:val="009B4077"/>
    <w:rsid w:val="009B4A1E"/>
    <w:rsid w:val="009B4E22"/>
    <w:rsid w:val="009B6E87"/>
    <w:rsid w:val="009C1CDB"/>
    <w:rsid w:val="009C41CD"/>
    <w:rsid w:val="009D0614"/>
    <w:rsid w:val="009D1100"/>
    <w:rsid w:val="009D17DE"/>
    <w:rsid w:val="009D2A90"/>
    <w:rsid w:val="009D6E21"/>
    <w:rsid w:val="009D7FC0"/>
    <w:rsid w:val="009E20E3"/>
    <w:rsid w:val="00A01CD4"/>
    <w:rsid w:val="00A032DB"/>
    <w:rsid w:val="00A03F02"/>
    <w:rsid w:val="00A0468D"/>
    <w:rsid w:val="00A077CB"/>
    <w:rsid w:val="00A113AE"/>
    <w:rsid w:val="00A24F91"/>
    <w:rsid w:val="00A2645F"/>
    <w:rsid w:val="00A267C9"/>
    <w:rsid w:val="00A30264"/>
    <w:rsid w:val="00A31DA2"/>
    <w:rsid w:val="00A32FDD"/>
    <w:rsid w:val="00A3615E"/>
    <w:rsid w:val="00A37BDB"/>
    <w:rsid w:val="00A4356A"/>
    <w:rsid w:val="00A465A6"/>
    <w:rsid w:val="00A4756B"/>
    <w:rsid w:val="00A504B2"/>
    <w:rsid w:val="00A53C19"/>
    <w:rsid w:val="00A579FD"/>
    <w:rsid w:val="00A606F7"/>
    <w:rsid w:val="00A64D03"/>
    <w:rsid w:val="00A663D9"/>
    <w:rsid w:val="00A67A9F"/>
    <w:rsid w:val="00A76928"/>
    <w:rsid w:val="00A865A8"/>
    <w:rsid w:val="00A91833"/>
    <w:rsid w:val="00A94317"/>
    <w:rsid w:val="00A975EE"/>
    <w:rsid w:val="00AA001B"/>
    <w:rsid w:val="00AA323F"/>
    <w:rsid w:val="00AA357C"/>
    <w:rsid w:val="00AA6583"/>
    <w:rsid w:val="00AB7DAD"/>
    <w:rsid w:val="00AB7FBD"/>
    <w:rsid w:val="00AC1258"/>
    <w:rsid w:val="00AD2464"/>
    <w:rsid w:val="00AE097F"/>
    <w:rsid w:val="00AE1B87"/>
    <w:rsid w:val="00AE4C4F"/>
    <w:rsid w:val="00AE6657"/>
    <w:rsid w:val="00AF014E"/>
    <w:rsid w:val="00AF0FDC"/>
    <w:rsid w:val="00AF1324"/>
    <w:rsid w:val="00AF1A25"/>
    <w:rsid w:val="00AF537F"/>
    <w:rsid w:val="00B068D3"/>
    <w:rsid w:val="00B07B2F"/>
    <w:rsid w:val="00B12BB8"/>
    <w:rsid w:val="00B24828"/>
    <w:rsid w:val="00B325B7"/>
    <w:rsid w:val="00B41FB5"/>
    <w:rsid w:val="00B50252"/>
    <w:rsid w:val="00B55B71"/>
    <w:rsid w:val="00B575CC"/>
    <w:rsid w:val="00B60DE9"/>
    <w:rsid w:val="00B619E7"/>
    <w:rsid w:val="00B65470"/>
    <w:rsid w:val="00B67054"/>
    <w:rsid w:val="00B7428D"/>
    <w:rsid w:val="00B7535E"/>
    <w:rsid w:val="00B76738"/>
    <w:rsid w:val="00B84B21"/>
    <w:rsid w:val="00B86862"/>
    <w:rsid w:val="00B87E65"/>
    <w:rsid w:val="00B92E07"/>
    <w:rsid w:val="00B92EF0"/>
    <w:rsid w:val="00B95341"/>
    <w:rsid w:val="00B95B4B"/>
    <w:rsid w:val="00B95E85"/>
    <w:rsid w:val="00BA10F1"/>
    <w:rsid w:val="00BA1EFB"/>
    <w:rsid w:val="00BA4574"/>
    <w:rsid w:val="00BA4CB5"/>
    <w:rsid w:val="00BB20CF"/>
    <w:rsid w:val="00BB4D87"/>
    <w:rsid w:val="00BC0F0F"/>
    <w:rsid w:val="00BC3600"/>
    <w:rsid w:val="00BC5D15"/>
    <w:rsid w:val="00BC6115"/>
    <w:rsid w:val="00BC6865"/>
    <w:rsid w:val="00BD0D7D"/>
    <w:rsid w:val="00BD26CB"/>
    <w:rsid w:val="00BD3EF6"/>
    <w:rsid w:val="00BD56DE"/>
    <w:rsid w:val="00BE1FE2"/>
    <w:rsid w:val="00BE336F"/>
    <w:rsid w:val="00BED7BC"/>
    <w:rsid w:val="00BF056E"/>
    <w:rsid w:val="00BF201E"/>
    <w:rsid w:val="00BF35AE"/>
    <w:rsid w:val="00BF3ECA"/>
    <w:rsid w:val="00BF4CE0"/>
    <w:rsid w:val="00BF721A"/>
    <w:rsid w:val="00C01983"/>
    <w:rsid w:val="00C07349"/>
    <w:rsid w:val="00C11552"/>
    <w:rsid w:val="00C121B3"/>
    <w:rsid w:val="00C15453"/>
    <w:rsid w:val="00C16837"/>
    <w:rsid w:val="00C22917"/>
    <w:rsid w:val="00C22C3E"/>
    <w:rsid w:val="00C2627B"/>
    <w:rsid w:val="00C26DAC"/>
    <w:rsid w:val="00C3153A"/>
    <w:rsid w:val="00C3334A"/>
    <w:rsid w:val="00C336BE"/>
    <w:rsid w:val="00C42D77"/>
    <w:rsid w:val="00C52BD6"/>
    <w:rsid w:val="00C5426B"/>
    <w:rsid w:val="00C54CBE"/>
    <w:rsid w:val="00C56C3B"/>
    <w:rsid w:val="00C578C0"/>
    <w:rsid w:val="00C60FE9"/>
    <w:rsid w:val="00C623C8"/>
    <w:rsid w:val="00C72079"/>
    <w:rsid w:val="00C7295E"/>
    <w:rsid w:val="00C7600A"/>
    <w:rsid w:val="00C7721E"/>
    <w:rsid w:val="00C81E18"/>
    <w:rsid w:val="00C844E3"/>
    <w:rsid w:val="00CA1CCA"/>
    <w:rsid w:val="00CA31A3"/>
    <w:rsid w:val="00CA35EE"/>
    <w:rsid w:val="00CA6081"/>
    <w:rsid w:val="00CA6B55"/>
    <w:rsid w:val="00CB04F4"/>
    <w:rsid w:val="00CB0B0E"/>
    <w:rsid w:val="00CB26B4"/>
    <w:rsid w:val="00CC16C5"/>
    <w:rsid w:val="00CC400A"/>
    <w:rsid w:val="00CD0A42"/>
    <w:rsid w:val="00CD1E52"/>
    <w:rsid w:val="00CD61EA"/>
    <w:rsid w:val="00CE48BF"/>
    <w:rsid w:val="00CE59DA"/>
    <w:rsid w:val="00CF045E"/>
    <w:rsid w:val="00CF1FD5"/>
    <w:rsid w:val="00CF5F54"/>
    <w:rsid w:val="00CF6900"/>
    <w:rsid w:val="00D03385"/>
    <w:rsid w:val="00D056C4"/>
    <w:rsid w:val="00D1159F"/>
    <w:rsid w:val="00D11F9B"/>
    <w:rsid w:val="00D14A9B"/>
    <w:rsid w:val="00D17CE6"/>
    <w:rsid w:val="00D21C0B"/>
    <w:rsid w:val="00D23778"/>
    <w:rsid w:val="00D268EB"/>
    <w:rsid w:val="00D3315E"/>
    <w:rsid w:val="00D33670"/>
    <w:rsid w:val="00D33CD1"/>
    <w:rsid w:val="00D3534D"/>
    <w:rsid w:val="00D44788"/>
    <w:rsid w:val="00D469FB"/>
    <w:rsid w:val="00D502FC"/>
    <w:rsid w:val="00D511D2"/>
    <w:rsid w:val="00D527CE"/>
    <w:rsid w:val="00D563FE"/>
    <w:rsid w:val="00D577C7"/>
    <w:rsid w:val="00D617FC"/>
    <w:rsid w:val="00D64097"/>
    <w:rsid w:val="00D65809"/>
    <w:rsid w:val="00D665EE"/>
    <w:rsid w:val="00D723E7"/>
    <w:rsid w:val="00D72C46"/>
    <w:rsid w:val="00D9179E"/>
    <w:rsid w:val="00D9353D"/>
    <w:rsid w:val="00D975E3"/>
    <w:rsid w:val="00D97936"/>
    <w:rsid w:val="00DA14B4"/>
    <w:rsid w:val="00DA1F63"/>
    <w:rsid w:val="00DA33F4"/>
    <w:rsid w:val="00DB0682"/>
    <w:rsid w:val="00DB0D1D"/>
    <w:rsid w:val="00DB4E2A"/>
    <w:rsid w:val="00DC41CE"/>
    <w:rsid w:val="00DC5EF4"/>
    <w:rsid w:val="00DC6CDE"/>
    <w:rsid w:val="00DD44F2"/>
    <w:rsid w:val="00DD5E94"/>
    <w:rsid w:val="00DE2841"/>
    <w:rsid w:val="00DE4871"/>
    <w:rsid w:val="00DF44BC"/>
    <w:rsid w:val="00DF4BE7"/>
    <w:rsid w:val="00DF4BF5"/>
    <w:rsid w:val="00DF5381"/>
    <w:rsid w:val="00DF5C53"/>
    <w:rsid w:val="00E024B4"/>
    <w:rsid w:val="00E039CA"/>
    <w:rsid w:val="00E053F4"/>
    <w:rsid w:val="00E05D5C"/>
    <w:rsid w:val="00E10AC8"/>
    <w:rsid w:val="00E12935"/>
    <w:rsid w:val="00E15CF3"/>
    <w:rsid w:val="00E258C4"/>
    <w:rsid w:val="00E3110F"/>
    <w:rsid w:val="00E373AE"/>
    <w:rsid w:val="00E42111"/>
    <w:rsid w:val="00E449CC"/>
    <w:rsid w:val="00E557CF"/>
    <w:rsid w:val="00E6104A"/>
    <w:rsid w:val="00E6190A"/>
    <w:rsid w:val="00E6479A"/>
    <w:rsid w:val="00E652E5"/>
    <w:rsid w:val="00E66125"/>
    <w:rsid w:val="00E675A8"/>
    <w:rsid w:val="00E70DE7"/>
    <w:rsid w:val="00E73CC4"/>
    <w:rsid w:val="00E76A97"/>
    <w:rsid w:val="00E81933"/>
    <w:rsid w:val="00E82976"/>
    <w:rsid w:val="00E82EAF"/>
    <w:rsid w:val="00E962CF"/>
    <w:rsid w:val="00E967E5"/>
    <w:rsid w:val="00EB12BA"/>
    <w:rsid w:val="00EB2E4E"/>
    <w:rsid w:val="00EB3E60"/>
    <w:rsid w:val="00EB4010"/>
    <w:rsid w:val="00EB69AC"/>
    <w:rsid w:val="00EB72EC"/>
    <w:rsid w:val="00EB7C11"/>
    <w:rsid w:val="00EC03CA"/>
    <w:rsid w:val="00EC15EC"/>
    <w:rsid w:val="00EC38E1"/>
    <w:rsid w:val="00ED1DE4"/>
    <w:rsid w:val="00ED3C66"/>
    <w:rsid w:val="00ED4025"/>
    <w:rsid w:val="00ED50E5"/>
    <w:rsid w:val="00ED5828"/>
    <w:rsid w:val="00EE35E6"/>
    <w:rsid w:val="00EF21F3"/>
    <w:rsid w:val="00EF4E58"/>
    <w:rsid w:val="00EF54F7"/>
    <w:rsid w:val="00F0124F"/>
    <w:rsid w:val="00F02A3D"/>
    <w:rsid w:val="00F0693B"/>
    <w:rsid w:val="00F07037"/>
    <w:rsid w:val="00F14481"/>
    <w:rsid w:val="00F16055"/>
    <w:rsid w:val="00F2006F"/>
    <w:rsid w:val="00F21C4A"/>
    <w:rsid w:val="00F248B5"/>
    <w:rsid w:val="00F26216"/>
    <w:rsid w:val="00F2642E"/>
    <w:rsid w:val="00F30917"/>
    <w:rsid w:val="00F334AC"/>
    <w:rsid w:val="00F33E92"/>
    <w:rsid w:val="00F37A09"/>
    <w:rsid w:val="00F37AC4"/>
    <w:rsid w:val="00F441BD"/>
    <w:rsid w:val="00F51344"/>
    <w:rsid w:val="00F51AB2"/>
    <w:rsid w:val="00F54223"/>
    <w:rsid w:val="00F61DD2"/>
    <w:rsid w:val="00F64C3C"/>
    <w:rsid w:val="00F6613D"/>
    <w:rsid w:val="00F67415"/>
    <w:rsid w:val="00F703E4"/>
    <w:rsid w:val="00F72A41"/>
    <w:rsid w:val="00F7577A"/>
    <w:rsid w:val="00F94259"/>
    <w:rsid w:val="00FA096F"/>
    <w:rsid w:val="00FA0EDD"/>
    <w:rsid w:val="00FA483D"/>
    <w:rsid w:val="00FA6712"/>
    <w:rsid w:val="00FB52F7"/>
    <w:rsid w:val="00FB5D85"/>
    <w:rsid w:val="00FC080E"/>
    <w:rsid w:val="00FC17BA"/>
    <w:rsid w:val="00FC2941"/>
    <w:rsid w:val="00FC32C7"/>
    <w:rsid w:val="00FC51F8"/>
    <w:rsid w:val="00FC6471"/>
    <w:rsid w:val="00FC7688"/>
    <w:rsid w:val="00FD0F5C"/>
    <w:rsid w:val="00FD381A"/>
    <w:rsid w:val="00FD59FB"/>
    <w:rsid w:val="00FD6BF2"/>
    <w:rsid w:val="00FD6CC1"/>
    <w:rsid w:val="00FD7E48"/>
    <w:rsid w:val="00FE0F03"/>
    <w:rsid w:val="00FE17C1"/>
    <w:rsid w:val="00FE315D"/>
    <w:rsid w:val="00FE53C1"/>
    <w:rsid w:val="00FF17FB"/>
    <w:rsid w:val="00FF457D"/>
    <w:rsid w:val="00FF6828"/>
    <w:rsid w:val="0176175C"/>
    <w:rsid w:val="01AB16FC"/>
    <w:rsid w:val="01C57463"/>
    <w:rsid w:val="01CF3EFF"/>
    <w:rsid w:val="01EC0D9A"/>
    <w:rsid w:val="026762A2"/>
    <w:rsid w:val="02D82309"/>
    <w:rsid w:val="036B0F60"/>
    <w:rsid w:val="03A31F37"/>
    <w:rsid w:val="0431C2E7"/>
    <w:rsid w:val="0494F4E1"/>
    <w:rsid w:val="04BB59ED"/>
    <w:rsid w:val="04DCC371"/>
    <w:rsid w:val="0547041E"/>
    <w:rsid w:val="0598A6FF"/>
    <w:rsid w:val="06C49CF3"/>
    <w:rsid w:val="0736B5DB"/>
    <w:rsid w:val="07FD39BB"/>
    <w:rsid w:val="08726723"/>
    <w:rsid w:val="08825362"/>
    <w:rsid w:val="08AD21CA"/>
    <w:rsid w:val="08B26229"/>
    <w:rsid w:val="0944C848"/>
    <w:rsid w:val="0AF404A1"/>
    <w:rsid w:val="0B1CB061"/>
    <w:rsid w:val="0BB0480B"/>
    <w:rsid w:val="0BECE1B1"/>
    <w:rsid w:val="0C3B6CE1"/>
    <w:rsid w:val="0C5FF783"/>
    <w:rsid w:val="0CA2CCFA"/>
    <w:rsid w:val="0D16FB30"/>
    <w:rsid w:val="0DB82418"/>
    <w:rsid w:val="0DC19CD7"/>
    <w:rsid w:val="0DDA4331"/>
    <w:rsid w:val="0EE9297D"/>
    <w:rsid w:val="0F1DFCAB"/>
    <w:rsid w:val="0FA1014F"/>
    <w:rsid w:val="0FA50598"/>
    <w:rsid w:val="109FB8F7"/>
    <w:rsid w:val="1113390B"/>
    <w:rsid w:val="113D603B"/>
    <w:rsid w:val="1140D5F9"/>
    <w:rsid w:val="12EBF05E"/>
    <w:rsid w:val="13197753"/>
    <w:rsid w:val="1341646D"/>
    <w:rsid w:val="13A40119"/>
    <w:rsid w:val="13A5F178"/>
    <w:rsid w:val="1424B2EB"/>
    <w:rsid w:val="159AEA19"/>
    <w:rsid w:val="163086E3"/>
    <w:rsid w:val="1672A6E1"/>
    <w:rsid w:val="16814DD2"/>
    <w:rsid w:val="17C0927E"/>
    <w:rsid w:val="17CF8B06"/>
    <w:rsid w:val="18101F43"/>
    <w:rsid w:val="18703285"/>
    <w:rsid w:val="18875465"/>
    <w:rsid w:val="18D0CDF9"/>
    <w:rsid w:val="19109492"/>
    <w:rsid w:val="191E5237"/>
    <w:rsid w:val="192CCC2F"/>
    <w:rsid w:val="19854E12"/>
    <w:rsid w:val="1A95A01E"/>
    <w:rsid w:val="1B5D8C50"/>
    <w:rsid w:val="1C6830F9"/>
    <w:rsid w:val="1C9FC867"/>
    <w:rsid w:val="1CDA73F0"/>
    <w:rsid w:val="1DCCB379"/>
    <w:rsid w:val="1E0B7477"/>
    <w:rsid w:val="1E3B98C8"/>
    <w:rsid w:val="1F8DFB21"/>
    <w:rsid w:val="20398450"/>
    <w:rsid w:val="2066D3B5"/>
    <w:rsid w:val="2154A321"/>
    <w:rsid w:val="216EE4ED"/>
    <w:rsid w:val="2173398A"/>
    <w:rsid w:val="21E06640"/>
    <w:rsid w:val="21E0762C"/>
    <w:rsid w:val="2223A4C3"/>
    <w:rsid w:val="2232531C"/>
    <w:rsid w:val="22575447"/>
    <w:rsid w:val="228B2E09"/>
    <w:rsid w:val="230B5E3E"/>
    <w:rsid w:val="233E5BE8"/>
    <w:rsid w:val="23493DAD"/>
    <w:rsid w:val="252898D1"/>
    <w:rsid w:val="257EFF7E"/>
    <w:rsid w:val="25BEFF29"/>
    <w:rsid w:val="25C49473"/>
    <w:rsid w:val="25DCD5F7"/>
    <w:rsid w:val="268A72AC"/>
    <w:rsid w:val="270A966D"/>
    <w:rsid w:val="27DEA3CE"/>
    <w:rsid w:val="280893DA"/>
    <w:rsid w:val="28D59211"/>
    <w:rsid w:val="2BB8A16A"/>
    <w:rsid w:val="2BFE74C8"/>
    <w:rsid w:val="2C69691D"/>
    <w:rsid w:val="2CD22EDA"/>
    <w:rsid w:val="2D3A7A14"/>
    <w:rsid w:val="2E2EF302"/>
    <w:rsid w:val="2E4A8A56"/>
    <w:rsid w:val="2E4DE552"/>
    <w:rsid w:val="2E91ACCB"/>
    <w:rsid w:val="2EA1F7C3"/>
    <w:rsid w:val="2EE9FE06"/>
    <w:rsid w:val="2F077234"/>
    <w:rsid w:val="2FD26B7D"/>
    <w:rsid w:val="3052D81E"/>
    <w:rsid w:val="318DD0E1"/>
    <w:rsid w:val="31B7E472"/>
    <w:rsid w:val="322DDD99"/>
    <w:rsid w:val="32650654"/>
    <w:rsid w:val="328C73DD"/>
    <w:rsid w:val="32F43279"/>
    <w:rsid w:val="33A3BC94"/>
    <w:rsid w:val="33C46CD5"/>
    <w:rsid w:val="33F2768F"/>
    <w:rsid w:val="34A5ABB0"/>
    <w:rsid w:val="34F22D3C"/>
    <w:rsid w:val="35C62EA5"/>
    <w:rsid w:val="35EAFC63"/>
    <w:rsid w:val="3608C562"/>
    <w:rsid w:val="36769548"/>
    <w:rsid w:val="369972DF"/>
    <w:rsid w:val="36A0F907"/>
    <w:rsid w:val="36E2F0B9"/>
    <w:rsid w:val="37481ED4"/>
    <w:rsid w:val="3753F7B9"/>
    <w:rsid w:val="375AFAEA"/>
    <w:rsid w:val="383DCAEF"/>
    <w:rsid w:val="3937626E"/>
    <w:rsid w:val="396B3AC4"/>
    <w:rsid w:val="3A63D433"/>
    <w:rsid w:val="3AD8F6D8"/>
    <w:rsid w:val="3B9FA77B"/>
    <w:rsid w:val="3BD7E01F"/>
    <w:rsid w:val="3C5DC45F"/>
    <w:rsid w:val="3C70F7E6"/>
    <w:rsid w:val="3E4DA3AF"/>
    <w:rsid w:val="3EF6F601"/>
    <w:rsid w:val="3FB6DEDF"/>
    <w:rsid w:val="3FB98D24"/>
    <w:rsid w:val="4037EC7A"/>
    <w:rsid w:val="4039EAAE"/>
    <w:rsid w:val="40555B0B"/>
    <w:rsid w:val="40C68354"/>
    <w:rsid w:val="40C9061B"/>
    <w:rsid w:val="410873CC"/>
    <w:rsid w:val="41384E90"/>
    <w:rsid w:val="4192EA9D"/>
    <w:rsid w:val="41BE6899"/>
    <w:rsid w:val="4244D329"/>
    <w:rsid w:val="42764474"/>
    <w:rsid w:val="45461017"/>
    <w:rsid w:val="462F8131"/>
    <w:rsid w:val="47557A5D"/>
    <w:rsid w:val="475ED14B"/>
    <w:rsid w:val="47D0F589"/>
    <w:rsid w:val="486BBC9B"/>
    <w:rsid w:val="48D59692"/>
    <w:rsid w:val="48E0A83A"/>
    <w:rsid w:val="490254DD"/>
    <w:rsid w:val="49794FBC"/>
    <w:rsid w:val="498E9202"/>
    <w:rsid w:val="4A14BEBD"/>
    <w:rsid w:val="4A3F93D1"/>
    <w:rsid w:val="4A66E682"/>
    <w:rsid w:val="4AE325CC"/>
    <w:rsid w:val="4CB6C77C"/>
    <w:rsid w:val="4D428545"/>
    <w:rsid w:val="4DA1D39B"/>
    <w:rsid w:val="4E189E4F"/>
    <w:rsid w:val="4E31E897"/>
    <w:rsid w:val="4F3DA3FC"/>
    <w:rsid w:val="4FF0D329"/>
    <w:rsid w:val="5086A238"/>
    <w:rsid w:val="50A66E8C"/>
    <w:rsid w:val="50FC5CA3"/>
    <w:rsid w:val="5129E8A1"/>
    <w:rsid w:val="52E03646"/>
    <w:rsid w:val="535ACDB6"/>
    <w:rsid w:val="541BBF76"/>
    <w:rsid w:val="549A816C"/>
    <w:rsid w:val="5646DFF8"/>
    <w:rsid w:val="577747AD"/>
    <w:rsid w:val="57977393"/>
    <w:rsid w:val="57B66A5B"/>
    <w:rsid w:val="57BFA280"/>
    <w:rsid w:val="57C48D45"/>
    <w:rsid w:val="57CC49EE"/>
    <w:rsid w:val="57F98D9B"/>
    <w:rsid w:val="5824A928"/>
    <w:rsid w:val="58B4D9F8"/>
    <w:rsid w:val="58EDC4B2"/>
    <w:rsid w:val="58FECBDB"/>
    <w:rsid w:val="59E518C6"/>
    <w:rsid w:val="5B6BD73F"/>
    <w:rsid w:val="5B7DD97F"/>
    <w:rsid w:val="5B9A81AD"/>
    <w:rsid w:val="5C1A2081"/>
    <w:rsid w:val="5CCC9C05"/>
    <w:rsid w:val="5D710098"/>
    <w:rsid w:val="5E015DDD"/>
    <w:rsid w:val="5E240B83"/>
    <w:rsid w:val="5F50C259"/>
    <w:rsid w:val="5F93BCEB"/>
    <w:rsid w:val="5F9CBBFF"/>
    <w:rsid w:val="600C798E"/>
    <w:rsid w:val="61661862"/>
    <w:rsid w:val="6198A2AF"/>
    <w:rsid w:val="61CA32BD"/>
    <w:rsid w:val="61CD5A9E"/>
    <w:rsid w:val="6228A717"/>
    <w:rsid w:val="624EEF65"/>
    <w:rsid w:val="62758C03"/>
    <w:rsid w:val="628B9506"/>
    <w:rsid w:val="62E660A6"/>
    <w:rsid w:val="63347310"/>
    <w:rsid w:val="6366C05B"/>
    <w:rsid w:val="638448F3"/>
    <w:rsid w:val="649976B6"/>
    <w:rsid w:val="6501D37F"/>
    <w:rsid w:val="6564DA90"/>
    <w:rsid w:val="658F58C4"/>
    <w:rsid w:val="66081A2B"/>
    <w:rsid w:val="6612A607"/>
    <w:rsid w:val="6641BF7E"/>
    <w:rsid w:val="669E4753"/>
    <w:rsid w:val="671BC372"/>
    <w:rsid w:val="671C5CEF"/>
    <w:rsid w:val="68326AD8"/>
    <w:rsid w:val="68BC6A5E"/>
    <w:rsid w:val="6979DC88"/>
    <w:rsid w:val="698ABEC0"/>
    <w:rsid w:val="699AF907"/>
    <w:rsid w:val="6A2ADE01"/>
    <w:rsid w:val="6A467739"/>
    <w:rsid w:val="6B4E46FF"/>
    <w:rsid w:val="6C5C998A"/>
    <w:rsid w:val="6CB2FA14"/>
    <w:rsid w:val="6CC3506A"/>
    <w:rsid w:val="6EB6D86C"/>
    <w:rsid w:val="6ED222D5"/>
    <w:rsid w:val="6ED38B91"/>
    <w:rsid w:val="6F5215E9"/>
    <w:rsid w:val="6FCA450C"/>
    <w:rsid w:val="6FD8FBD5"/>
    <w:rsid w:val="70115EC4"/>
    <w:rsid w:val="7042F948"/>
    <w:rsid w:val="70DE809E"/>
    <w:rsid w:val="731E144D"/>
    <w:rsid w:val="76773DD7"/>
    <w:rsid w:val="76DE9D76"/>
    <w:rsid w:val="776B60B9"/>
    <w:rsid w:val="776C7972"/>
    <w:rsid w:val="77DDA1AF"/>
    <w:rsid w:val="785580B4"/>
    <w:rsid w:val="78578591"/>
    <w:rsid w:val="795D0A15"/>
    <w:rsid w:val="79BE9064"/>
    <w:rsid w:val="79F8C7B6"/>
    <w:rsid w:val="7B300CF2"/>
    <w:rsid w:val="7B5102AC"/>
    <w:rsid w:val="7C1AB397"/>
    <w:rsid w:val="7C417BEF"/>
    <w:rsid w:val="7CF0D5F7"/>
    <w:rsid w:val="7D28F1D7"/>
    <w:rsid w:val="7D9F99DD"/>
    <w:rsid w:val="7DB3D508"/>
    <w:rsid w:val="7DE0724F"/>
    <w:rsid w:val="7F448BA3"/>
    <w:rsid w:val="7F769DAA"/>
    <w:rsid w:val="7FE40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6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450"/>
    <w:rPr>
      <w:lang w:val="ru-RU"/>
    </w:rPr>
  </w:style>
  <w:style w:type="paragraph" w:styleId="2">
    <w:name w:val="heading 2"/>
    <w:basedOn w:val="a"/>
    <w:next w:val="a"/>
    <w:link w:val="20"/>
    <w:uiPriority w:val="9"/>
    <w:unhideWhenUsed/>
    <w:qFormat/>
    <w:rsid w:val="00F070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1"/>
    <w:next w:val="1"/>
    <w:link w:val="30"/>
    <w:rsid w:val="004C6879"/>
    <w:pPr>
      <w:keepNext/>
      <w:keepLines/>
      <w:spacing w:before="280" w:after="80"/>
      <w:outlineLvl w:val="2"/>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0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440C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19081,baiaagaaboqcaaadv0gaaaxnsaaaaaaaaaaaaaaaaaaaaaaaaaaaaaaaaaaaaaaaaaaaaaaaaaaaaaaaaaaaaaaaaaaaaaaaaaaaaaaaaaaaaaaaaaaaaaaaaaaaaaaaaaaaaaaaaaaaaaaaaaaaaaaaaaaaaaaaaaaaaaaaaaaaaaaaaaaaaaaaaaaaaaaaaaaaaaaaaaaaaaaaaaaaaaaaaaaaaaaaaaaaaaa"/>
    <w:basedOn w:val="a"/>
    <w:rsid w:val="00440C5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0162E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162EC"/>
    <w:rPr>
      <w:lang w:val="ru-RU"/>
    </w:rPr>
  </w:style>
  <w:style w:type="paragraph" w:styleId="a7">
    <w:name w:val="footer"/>
    <w:basedOn w:val="a"/>
    <w:link w:val="a8"/>
    <w:uiPriority w:val="99"/>
    <w:unhideWhenUsed/>
    <w:rsid w:val="000162E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162EC"/>
    <w:rPr>
      <w:lang w:val="ru-RU"/>
    </w:rPr>
  </w:style>
  <w:style w:type="paragraph" w:styleId="a9">
    <w:name w:val="Revision"/>
    <w:hidden/>
    <w:uiPriority w:val="99"/>
    <w:semiHidden/>
    <w:rsid w:val="00DB4E2A"/>
    <w:pPr>
      <w:spacing w:after="0" w:line="240" w:lineRule="auto"/>
    </w:pPr>
    <w:rPr>
      <w:lang w:val="ru-RU"/>
    </w:rPr>
  </w:style>
  <w:style w:type="character" w:styleId="aa">
    <w:name w:val="annotation reference"/>
    <w:basedOn w:val="a0"/>
    <w:uiPriority w:val="99"/>
    <w:semiHidden/>
    <w:unhideWhenUsed/>
    <w:rsid w:val="00DB4E2A"/>
    <w:rPr>
      <w:sz w:val="16"/>
      <w:szCs w:val="16"/>
    </w:rPr>
  </w:style>
  <w:style w:type="paragraph" w:styleId="ab">
    <w:name w:val="annotation text"/>
    <w:basedOn w:val="a"/>
    <w:link w:val="ac"/>
    <w:uiPriority w:val="99"/>
    <w:unhideWhenUsed/>
    <w:qFormat/>
    <w:rsid w:val="00DB4E2A"/>
    <w:pPr>
      <w:spacing w:line="240" w:lineRule="auto"/>
    </w:pPr>
    <w:rPr>
      <w:sz w:val="20"/>
      <w:szCs w:val="20"/>
    </w:rPr>
  </w:style>
  <w:style w:type="character" w:customStyle="1" w:styleId="ac">
    <w:name w:val="Текст примечания Знак"/>
    <w:basedOn w:val="a0"/>
    <w:link w:val="ab"/>
    <w:uiPriority w:val="99"/>
    <w:rsid w:val="00DB4E2A"/>
    <w:rPr>
      <w:sz w:val="20"/>
      <w:szCs w:val="20"/>
      <w:lang w:val="ru-RU"/>
    </w:rPr>
  </w:style>
  <w:style w:type="paragraph" w:styleId="ad">
    <w:name w:val="annotation subject"/>
    <w:basedOn w:val="ab"/>
    <w:next w:val="ab"/>
    <w:link w:val="ae"/>
    <w:uiPriority w:val="99"/>
    <w:unhideWhenUsed/>
    <w:rsid w:val="00DB4E2A"/>
    <w:rPr>
      <w:b/>
      <w:bCs/>
    </w:rPr>
  </w:style>
  <w:style w:type="character" w:customStyle="1" w:styleId="ae">
    <w:name w:val="Тема примечания Знак"/>
    <w:basedOn w:val="ac"/>
    <w:link w:val="ad"/>
    <w:uiPriority w:val="99"/>
    <w:rsid w:val="00DB4E2A"/>
    <w:rPr>
      <w:b/>
      <w:bCs/>
      <w:sz w:val="20"/>
      <w:szCs w:val="20"/>
      <w:lang w:val="ru-RU"/>
    </w:rPr>
  </w:style>
  <w:style w:type="character" w:customStyle="1" w:styleId="rvts0">
    <w:name w:val="rvts0"/>
    <w:basedOn w:val="a0"/>
    <w:rsid w:val="00B325B7"/>
  </w:style>
  <w:style w:type="paragraph" w:styleId="af">
    <w:name w:val="Balloon Text"/>
    <w:basedOn w:val="a"/>
    <w:link w:val="af0"/>
    <w:uiPriority w:val="99"/>
    <w:semiHidden/>
    <w:unhideWhenUsed/>
    <w:rsid w:val="0054740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47400"/>
    <w:rPr>
      <w:rFonts w:ascii="Tahoma" w:hAnsi="Tahoma" w:cs="Tahoma"/>
      <w:sz w:val="16"/>
      <w:szCs w:val="16"/>
      <w:lang w:val="ru-RU"/>
    </w:rPr>
  </w:style>
  <w:style w:type="paragraph" w:styleId="af1">
    <w:name w:val="List Paragraph"/>
    <w:basedOn w:val="a"/>
    <w:uiPriority w:val="34"/>
    <w:qFormat/>
    <w:rsid w:val="006B0A0F"/>
    <w:pPr>
      <w:ind w:left="720"/>
      <w:contextualSpacing/>
    </w:pPr>
  </w:style>
  <w:style w:type="character" w:customStyle="1" w:styleId="30">
    <w:name w:val="Заголовок 3 Знак"/>
    <w:basedOn w:val="a0"/>
    <w:link w:val="3"/>
    <w:rsid w:val="004C6879"/>
    <w:rPr>
      <w:rFonts w:ascii="Helvetica Neue" w:eastAsia="Helvetica Neue" w:hAnsi="Helvetica Neue" w:cs="Helvetica Neue"/>
      <w:b/>
      <w:sz w:val="28"/>
      <w:szCs w:val="28"/>
      <w:lang w:val="uk-UA" w:eastAsia="uk-UA"/>
    </w:rPr>
  </w:style>
  <w:style w:type="paragraph" w:customStyle="1" w:styleId="1">
    <w:name w:val="Обычный1"/>
    <w:rsid w:val="004C6879"/>
    <w:pPr>
      <w:widowControl w:val="0"/>
      <w:spacing w:after="0" w:line="240" w:lineRule="auto"/>
    </w:pPr>
    <w:rPr>
      <w:rFonts w:ascii="Helvetica Neue" w:eastAsia="Helvetica Neue" w:hAnsi="Helvetica Neue" w:cs="Helvetica Neue"/>
      <w:sz w:val="24"/>
      <w:szCs w:val="24"/>
      <w:lang w:val="uk-UA" w:eastAsia="uk-UA"/>
    </w:rPr>
  </w:style>
  <w:style w:type="character" w:customStyle="1" w:styleId="mw-headline">
    <w:name w:val="mw-headline"/>
    <w:basedOn w:val="a0"/>
    <w:rsid w:val="004C6879"/>
  </w:style>
  <w:style w:type="character" w:customStyle="1" w:styleId="normaltextrun">
    <w:name w:val="normaltextrun"/>
    <w:basedOn w:val="a0"/>
    <w:rsid w:val="00515934"/>
  </w:style>
  <w:style w:type="character" w:customStyle="1" w:styleId="20">
    <w:name w:val="Заголовок 2 Знак"/>
    <w:basedOn w:val="a0"/>
    <w:link w:val="2"/>
    <w:uiPriority w:val="9"/>
    <w:rsid w:val="00F07037"/>
    <w:rPr>
      <w:rFonts w:asciiTheme="majorHAnsi" w:eastAsiaTheme="majorEastAsia" w:hAnsiTheme="majorHAnsi" w:cstheme="majorBidi"/>
      <w:color w:val="2F5496" w:themeColor="accent1" w:themeShade="BF"/>
      <w:sz w:val="26"/>
      <w:szCs w:val="26"/>
      <w:lang w:val="ru-RU"/>
    </w:rPr>
  </w:style>
  <w:style w:type="character" w:styleId="af2">
    <w:name w:val="Strong"/>
    <w:basedOn w:val="a0"/>
    <w:uiPriority w:val="22"/>
    <w:qFormat/>
    <w:rsid w:val="002F6033"/>
    <w:rPr>
      <w:b/>
      <w:bCs/>
    </w:rPr>
  </w:style>
  <w:style w:type="paragraph" w:styleId="HTML">
    <w:name w:val="HTML Preformatted"/>
    <w:basedOn w:val="a"/>
    <w:link w:val="HTML0"/>
    <w:uiPriority w:val="99"/>
    <w:semiHidden/>
    <w:unhideWhenUsed/>
    <w:rsid w:val="006E0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semiHidden/>
    <w:rsid w:val="006E030E"/>
    <w:rPr>
      <w:rFonts w:ascii="Courier New" w:eastAsia="Times New Roman" w:hAnsi="Courier New" w:cs="Courier New"/>
      <w:sz w:val="20"/>
      <w:szCs w:val="20"/>
    </w:rPr>
  </w:style>
  <w:style w:type="character" w:customStyle="1" w:styleId="y2iqfc">
    <w:name w:val="y2iqfc"/>
    <w:basedOn w:val="a0"/>
    <w:rsid w:val="006E030E"/>
  </w:style>
  <w:style w:type="paragraph" w:styleId="21">
    <w:name w:val="Quote"/>
    <w:basedOn w:val="a"/>
    <w:next w:val="a"/>
    <w:link w:val="22"/>
    <w:uiPriority w:val="29"/>
    <w:qFormat/>
    <w:rsid w:val="00326F3D"/>
    <w:pPr>
      <w:spacing w:before="200"/>
      <w:ind w:left="864" w:right="864"/>
      <w:jc w:val="center"/>
    </w:pPr>
    <w:rPr>
      <w:i/>
      <w:iCs/>
      <w:color w:val="404040" w:themeColor="text1" w:themeTint="BF"/>
    </w:rPr>
  </w:style>
  <w:style w:type="character" w:customStyle="1" w:styleId="22">
    <w:name w:val="Цитата 2 Знак"/>
    <w:basedOn w:val="a0"/>
    <w:link w:val="21"/>
    <w:uiPriority w:val="29"/>
    <w:rsid w:val="00326F3D"/>
    <w:rPr>
      <w:i/>
      <w:iCs/>
      <w:color w:val="404040" w:themeColor="text1" w:themeTint="BF"/>
      <w:lang w:val="ru-RU"/>
    </w:rPr>
  </w:style>
  <w:style w:type="character" w:customStyle="1" w:styleId="eop">
    <w:name w:val="eop"/>
    <w:basedOn w:val="a0"/>
    <w:rsid w:val="00DD5E94"/>
  </w:style>
  <w:style w:type="paragraph" w:customStyle="1" w:styleId="paragraph">
    <w:name w:val="paragraph"/>
    <w:basedOn w:val="a"/>
    <w:rsid w:val="00A606F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cxw251016627">
    <w:name w:val="scxw251016627"/>
    <w:basedOn w:val="a0"/>
    <w:rsid w:val="00A606F7"/>
  </w:style>
  <w:style w:type="character" w:styleId="af3">
    <w:name w:val="Hyperlink"/>
    <w:basedOn w:val="a0"/>
    <w:uiPriority w:val="99"/>
    <w:unhideWhenUsed/>
    <w:rsid w:val="004757C4"/>
    <w:rPr>
      <w:color w:val="0563C1" w:themeColor="hyperlink"/>
      <w:u w:val="single"/>
    </w:rPr>
  </w:style>
  <w:style w:type="character" w:customStyle="1" w:styleId="10">
    <w:name w:val="Незакрита згадка1"/>
    <w:basedOn w:val="a0"/>
    <w:uiPriority w:val="99"/>
    <w:semiHidden/>
    <w:unhideWhenUsed/>
    <w:rsid w:val="004757C4"/>
    <w:rPr>
      <w:color w:val="605E5C"/>
      <w:shd w:val="clear" w:color="auto" w:fill="E1DFDD"/>
    </w:rPr>
  </w:style>
  <w:style w:type="character" w:customStyle="1" w:styleId="ui-provider">
    <w:name w:val="ui-provider"/>
    <w:basedOn w:val="a0"/>
    <w:rsid w:val="00675EA2"/>
  </w:style>
  <w:style w:type="paragraph" w:styleId="af4">
    <w:name w:val="Body Text"/>
    <w:link w:val="af5"/>
    <w:rsid w:val="00D14A9B"/>
    <w:pPr>
      <w:widowControl w:val="0"/>
      <w:pBdr>
        <w:top w:val="nil"/>
        <w:left w:val="nil"/>
        <w:bottom w:val="nil"/>
        <w:right w:val="nil"/>
        <w:between w:val="nil"/>
        <w:bar w:val="nil"/>
      </w:pBdr>
      <w:spacing w:after="0" w:line="240" w:lineRule="auto"/>
    </w:pPr>
    <w:rPr>
      <w:rFonts w:ascii="Helvetica Neue" w:eastAsia="Arial Unicode MS" w:hAnsi="Helvetica Neue" w:cs="Arial Unicode MS"/>
      <w:color w:val="000000"/>
      <w:sz w:val="24"/>
      <w:szCs w:val="24"/>
      <w:u w:color="000000"/>
      <w:bdr w:val="nil"/>
      <w:lang w:val="uk-UA" w:eastAsia="uk-UA"/>
      <w14:textOutline w14:w="0" w14:cap="flat" w14:cmpd="sng" w14:algn="ctr">
        <w14:noFill/>
        <w14:prstDash w14:val="solid"/>
        <w14:bevel/>
      </w14:textOutline>
    </w:rPr>
  </w:style>
  <w:style w:type="character" w:customStyle="1" w:styleId="af5">
    <w:name w:val="Основной текст Знак"/>
    <w:basedOn w:val="a0"/>
    <w:link w:val="af4"/>
    <w:rsid w:val="00D14A9B"/>
    <w:rPr>
      <w:rFonts w:ascii="Helvetica Neue" w:eastAsia="Arial Unicode MS" w:hAnsi="Helvetica Neue" w:cs="Arial Unicode MS"/>
      <w:color w:val="000000"/>
      <w:sz w:val="24"/>
      <w:szCs w:val="24"/>
      <w:u w:color="000000"/>
      <w:bdr w:val="nil"/>
      <w:lang w:val="uk-UA" w:eastAsia="uk-UA"/>
      <w14:textOutline w14:w="0" w14:cap="flat" w14:cmpd="sng" w14:algn="ctr">
        <w14:noFill/>
        <w14:prstDash w14:val="solid"/>
        <w14:bevel/>
      </w14:textOutline>
    </w:rPr>
  </w:style>
  <w:style w:type="character" w:customStyle="1" w:styleId="11">
    <w:name w:val="Згадати1"/>
    <w:basedOn w:val="a0"/>
    <w:uiPriority w:val="99"/>
    <w:unhideWhenUsed/>
    <w:rsid w:val="00275A36"/>
    <w:rPr>
      <w:color w:val="2B579A"/>
      <w:shd w:val="clear" w:color="auto" w:fill="E1DFDD"/>
    </w:rPr>
  </w:style>
  <w:style w:type="character" w:customStyle="1" w:styleId="ff2fc0fs10fu">
    <w:name w:val="ff2 fc0 fs10 fu"/>
    <w:basedOn w:val="a0"/>
    <w:rsid w:val="00DA1F63"/>
  </w:style>
  <w:style w:type="paragraph" w:customStyle="1" w:styleId="p1">
    <w:name w:val="p1"/>
    <w:basedOn w:val="a"/>
    <w:rsid w:val="00B619E7"/>
    <w:pPr>
      <w:spacing w:after="0" w:line="240" w:lineRule="auto"/>
    </w:pPr>
    <w:rPr>
      <w:rFonts w:ascii="Tahoma" w:hAnsi="Tahoma" w:cs="Tahoma"/>
      <w:noProof/>
      <w:color w:val="000000"/>
      <w:sz w:val="15"/>
      <w:szCs w:val="15"/>
      <w:lang w:val="uk-UA"/>
    </w:rPr>
  </w:style>
  <w:style w:type="paragraph" w:customStyle="1" w:styleId="DefaultParagraphFontCharCharCharCharCharCharChar">
    <w:name w:val="Default Paragraph Font Char Char Char Char Char Char Char"/>
    <w:aliases w:val="Default Paragraph Font Para Char Char Char Char Char Char Char Char Char Char Char"/>
    <w:basedOn w:val="a"/>
    <w:rsid w:val="00B619E7"/>
    <w:pPr>
      <w:spacing w:line="240" w:lineRule="exact"/>
    </w:pPr>
    <w:rPr>
      <w:rFonts w:ascii="Arial" w:eastAsia="Times New Roman" w:hAnsi="Arial" w:cs="Arial"/>
      <w:noProof/>
      <w:sz w:val="20"/>
      <w:szCs w:val="20"/>
      <w:lang w:val="uk-UA"/>
    </w:rPr>
  </w:style>
  <w:style w:type="paragraph" w:customStyle="1" w:styleId="Default">
    <w:name w:val="Default"/>
    <w:rsid w:val="00B619E7"/>
    <w:pPr>
      <w:autoSpaceDE w:val="0"/>
      <w:autoSpaceDN w:val="0"/>
      <w:adjustRightInd w:val="0"/>
      <w:spacing w:after="0" w:line="240" w:lineRule="auto"/>
    </w:pPr>
    <w:rPr>
      <w:rFonts w:ascii="Calibri" w:eastAsia="Times New Roman" w:hAnsi="Calibri" w:cs="Calibri"/>
      <w:color w:val="000000"/>
      <w:sz w:val="24"/>
      <w:szCs w:val="24"/>
    </w:rPr>
  </w:style>
  <w:style w:type="paragraph" w:styleId="af6">
    <w:name w:val="Title"/>
    <w:basedOn w:val="a"/>
    <w:link w:val="af7"/>
    <w:qFormat/>
    <w:rsid w:val="00B619E7"/>
    <w:pPr>
      <w:spacing w:after="0" w:line="240" w:lineRule="auto"/>
      <w:jc w:val="center"/>
    </w:pPr>
    <w:rPr>
      <w:rFonts w:ascii="Times New Roman" w:eastAsia="Times New Roman" w:hAnsi="Times New Roman" w:cs="Times New Roman"/>
      <w:b/>
      <w:noProof/>
      <w:sz w:val="28"/>
      <w:szCs w:val="20"/>
      <w:lang w:val="uk-UA"/>
    </w:rPr>
  </w:style>
  <w:style w:type="character" w:customStyle="1" w:styleId="af7">
    <w:name w:val="Название Знак"/>
    <w:basedOn w:val="a0"/>
    <w:link w:val="af6"/>
    <w:rsid w:val="00B619E7"/>
    <w:rPr>
      <w:rFonts w:ascii="Times New Roman" w:eastAsia="Times New Roman" w:hAnsi="Times New Roman" w:cs="Times New Roman"/>
      <w:b/>
      <w:noProof/>
      <w:sz w:val="28"/>
      <w:szCs w:val="20"/>
      <w:lang w:val="uk-UA"/>
    </w:rPr>
  </w:style>
  <w:style w:type="paragraph" w:customStyle="1" w:styleId="af8">
    <w:name w:val="Ñòèëü"/>
    <w:uiPriority w:val="99"/>
    <w:rsid w:val="00B619E7"/>
    <w:pPr>
      <w:widowControl w:val="0"/>
      <w:spacing w:after="0" w:line="240" w:lineRule="auto"/>
    </w:pPr>
    <w:rPr>
      <w:rFonts w:ascii="Times New Roman" w:eastAsia="Times New Roman" w:hAnsi="Times New Roman" w:cs="Times New Roman"/>
      <w:spacing w:val="-1"/>
      <w:kern w:val="65535"/>
      <w:position w:val="-1"/>
      <w:sz w:val="24"/>
      <w:szCs w:val="20"/>
      <w:lang w:eastAsia="ru-RU"/>
    </w:rPr>
  </w:style>
  <w:style w:type="numbering" w:customStyle="1" w:styleId="CurrentList1">
    <w:name w:val="Current List1"/>
    <w:uiPriority w:val="99"/>
    <w:rsid w:val="00B619E7"/>
    <w:pPr>
      <w:numPr>
        <w:numId w:val="40"/>
      </w:numPr>
    </w:pPr>
  </w:style>
  <w:style w:type="character" w:customStyle="1" w:styleId="Mention1">
    <w:name w:val="Mention1"/>
    <w:basedOn w:val="a0"/>
    <w:uiPriority w:val="99"/>
    <w:unhideWhenUsed/>
    <w:rsid w:val="00B619E7"/>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450"/>
    <w:rPr>
      <w:lang w:val="ru-RU"/>
    </w:rPr>
  </w:style>
  <w:style w:type="paragraph" w:styleId="2">
    <w:name w:val="heading 2"/>
    <w:basedOn w:val="a"/>
    <w:next w:val="a"/>
    <w:link w:val="20"/>
    <w:uiPriority w:val="9"/>
    <w:unhideWhenUsed/>
    <w:qFormat/>
    <w:rsid w:val="00F070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1"/>
    <w:next w:val="1"/>
    <w:link w:val="30"/>
    <w:rsid w:val="004C6879"/>
    <w:pPr>
      <w:keepNext/>
      <w:keepLines/>
      <w:spacing w:before="280" w:after="80"/>
      <w:outlineLvl w:val="2"/>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0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440C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19081,baiaagaaboqcaaadv0gaaaxnsaaaaaaaaaaaaaaaaaaaaaaaaaaaaaaaaaaaaaaaaaaaaaaaaaaaaaaaaaaaaaaaaaaaaaaaaaaaaaaaaaaaaaaaaaaaaaaaaaaaaaaaaaaaaaaaaaaaaaaaaaaaaaaaaaaaaaaaaaaaaaaaaaaaaaaaaaaaaaaaaaaaaaaaaaaaaaaaaaaaaaaaaaaaaaaaaaaaaaaaaaaaaaa"/>
    <w:basedOn w:val="a"/>
    <w:rsid w:val="00440C5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0162E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162EC"/>
    <w:rPr>
      <w:lang w:val="ru-RU"/>
    </w:rPr>
  </w:style>
  <w:style w:type="paragraph" w:styleId="a7">
    <w:name w:val="footer"/>
    <w:basedOn w:val="a"/>
    <w:link w:val="a8"/>
    <w:uiPriority w:val="99"/>
    <w:unhideWhenUsed/>
    <w:rsid w:val="000162E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162EC"/>
    <w:rPr>
      <w:lang w:val="ru-RU"/>
    </w:rPr>
  </w:style>
  <w:style w:type="paragraph" w:styleId="a9">
    <w:name w:val="Revision"/>
    <w:hidden/>
    <w:uiPriority w:val="99"/>
    <w:semiHidden/>
    <w:rsid w:val="00DB4E2A"/>
    <w:pPr>
      <w:spacing w:after="0" w:line="240" w:lineRule="auto"/>
    </w:pPr>
    <w:rPr>
      <w:lang w:val="ru-RU"/>
    </w:rPr>
  </w:style>
  <w:style w:type="character" w:styleId="aa">
    <w:name w:val="annotation reference"/>
    <w:basedOn w:val="a0"/>
    <w:uiPriority w:val="99"/>
    <w:semiHidden/>
    <w:unhideWhenUsed/>
    <w:rsid w:val="00DB4E2A"/>
    <w:rPr>
      <w:sz w:val="16"/>
      <w:szCs w:val="16"/>
    </w:rPr>
  </w:style>
  <w:style w:type="paragraph" w:styleId="ab">
    <w:name w:val="annotation text"/>
    <w:basedOn w:val="a"/>
    <w:link w:val="ac"/>
    <w:uiPriority w:val="99"/>
    <w:unhideWhenUsed/>
    <w:qFormat/>
    <w:rsid w:val="00DB4E2A"/>
    <w:pPr>
      <w:spacing w:line="240" w:lineRule="auto"/>
    </w:pPr>
    <w:rPr>
      <w:sz w:val="20"/>
      <w:szCs w:val="20"/>
    </w:rPr>
  </w:style>
  <w:style w:type="character" w:customStyle="1" w:styleId="ac">
    <w:name w:val="Текст примечания Знак"/>
    <w:basedOn w:val="a0"/>
    <w:link w:val="ab"/>
    <w:uiPriority w:val="99"/>
    <w:rsid w:val="00DB4E2A"/>
    <w:rPr>
      <w:sz w:val="20"/>
      <w:szCs w:val="20"/>
      <w:lang w:val="ru-RU"/>
    </w:rPr>
  </w:style>
  <w:style w:type="paragraph" w:styleId="ad">
    <w:name w:val="annotation subject"/>
    <w:basedOn w:val="ab"/>
    <w:next w:val="ab"/>
    <w:link w:val="ae"/>
    <w:uiPriority w:val="99"/>
    <w:unhideWhenUsed/>
    <w:rsid w:val="00DB4E2A"/>
    <w:rPr>
      <w:b/>
      <w:bCs/>
    </w:rPr>
  </w:style>
  <w:style w:type="character" w:customStyle="1" w:styleId="ae">
    <w:name w:val="Тема примечания Знак"/>
    <w:basedOn w:val="ac"/>
    <w:link w:val="ad"/>
    <w:uiPriority w:val="99"/>
    <w:rsid w:val="00DB4E2A"/>
    <w:rPr>
      <w:b/>
      <w:bCs/>
      <w:sz w:val="20"/>
      <w:szCs w:val="20"/>
      <w:lang w:val="ru-RU"/>
    </w:rPr>
  </w:style>
  <w:style w:type="character" w:customStyle="1" w:styleId="rvts0">
    <w:name w:val="rvts0"/>
    <w:basedOn w:val="a0"/>
    <w:rsid w:val="00B325B7"/>
  </w:style>
  <w:style w:type="paragraph" w:styleId="af">
    <w:name w:val="Balloon Text"/>
    <w:basedOn w:val="a"/>
    <w:link w:val="af0"/>
    <w:uiPriority w:val="99"/>
    <w:semiHidden/>
    <w:unhideWhenUsed/>
    <w:rsid w:val="0054740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47400"/>
    <w:rPr>
      <w:rFonts w:ascii="Tahoma" w:hAnsi="Tahoma" w:cs="Tahoma"/>
      <w:sz w:val="16"/>
      <w:szCs w:val="16"/>
      <w:lang w:val="ru-RU"/>
    </w:rPr>
  </w:style>
  <w:style w:type="paragraph" w:styleId="af1">
    <w:name w:val="List Paragraph"/>
    <w:basedOn w:val="a"/>
    <w:uiPriority w:val="34"/>
    <w:qFormat/>
    <w:rsid w:val="006B0A0F"/>
    <w:pPr>
      <w:ind w:left="720"/>
      <w:contextualSpacing/>
    </w:pPr>
  </w:style>
  <w:style w:type="character" w:customStyle="1" w:styleId="30">
    <w:name w:val="Заголовок 3 Знак"/>
    <w:basedOn w:val="a0"/>
    <w:link w:val="3"/>
    <w:rsid w:val="004C6879"/>
    <w:rPr>
      <w:rFonts w:ascii="Helvetica Neue" w:eastAsia="Helvetica Neue" w:hAnsi="Helvetica Neue" w:cs="Helvetica Neue"/>
      <w:b/>
      <w:sz w:val="28"/>
      <w:szCs w:val="28"/>
      <w:lang w:val="uk-UA" w:eastAsia="uk-UA"/>
    </w:rPr>
  </w:style>
  <w:style w:type="paragraph" w:customStyle="1" w:styleId="1">
    <w:name w:val="Обычный1"/>
    <w:rsid w:val="004C6879"/>
    <w:pPr>
      <w:widowControl w:val="0"/>
      <w:spacing w:after="0" w:line="240" w:lineRule="auto"/>
    </w:pPr>
    <w:rPr>
      <w:rFonts w:ascii="Helvetica Neue" w:eastAsia="Helvetica Neue" w:hAnsi="Helvetica Neue" w:cs="Helvetica Neue"/>
      <w:sz w:val="24"/>
      <w:szCs w:val="24"/>
      <w:lang w:val="uk-UA" w:eastAsia="uk-UA"/>
    </w:rPr>
  </w:style>
  <w:style w:type="character" w:customStyle="1" w:styleId="mw-headline">
    <w:name w:val="mw-headline"/>
    <w:basedOn w:val="a0"/>
    <w:rsid w:val="004C6879"/>
  </w:style>
  <w:style w:type="character" w:customStyle="1" w:styleId="normaltextrun">
    <w:name w:val="normaltextrun"/>
    <w:basedOn w:val="a0"/>
    <w:rsid w:val="00515934"/>
  </w:style>
  <w:style w:type="character" w:customStyle="1" w:styleId="20">
    <w:name w:val="Заголовок 2 Знак"/>
    <w:basedOn w:val="a0"/>
    <w:link w:val="2"/>
    <w:uiPriority w:val="9"/>
    <w:rsid w:val="00F07037"/>
    <w:rPr>
      <w:rFonts w:asciiTheme="majorHAnsi" w:eastAsiaTheme="majorEastAsia" w:hAnsiTheme="majorHAnsi" w:cstheme="majorBidi"/>
      <w:color w:val="2F5496" w:themeColor="accent1" w:themeShade="BF"/>
      <w:sz w:val="26"/>
      <w:szCs w:val="26"/>
      <w:lang w:val="ru-RU"/>
    </w:rPr>
  </w:style>
  <w:style w:type="character" w:styleId="af2">
    <w:name w:val="Strong"/>
    <w:basedOn w:val="a0"/>
    <w:uiPriority w:val="22"/>
    <w:qFormat/>
    <w:rsid w:val="002F6033"/>
    <w:rPr>
      <w:b/>
      <w:bCs/>
    </w:rPr>
  </w:style>
  <w:style w:type="paragraph" w:styleId="HTML">
    <w:name w:val="HTML Preformatted"/>
    <w:basedOn w:val="a"/>
    <w:link w:val="HTML0"/>
    <w:uiPriority w:val="99"/>
    <w:semiHidden/>
    <w:unhideWhenUsed/>
    <w:rsid w:val="006E0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semiHidden/>
    <w:rsid w:val="006E030E"/>
    <w:rPr>
      <w:rFonts w:ascii="Courier New" w:eastAsia="Times New Roman" w:hAnsi="Courier New" w:cs="Courier New"/>
      <w:sz w:val="20"/>
      <w:szCs w:val="20"/>
    </w:rPr>
  </w:style>
  <w:style w:type="character" w:customStyle="1" w:styleId="y2iqfc">
    <w:name w:val="y2iqfc"/>
    <w:basedOn w:val="a0"/>
    <w:rsid w:val="006E030E"/>
  </w:style>
  <w:style w:type="paragraph" w:styleId="21">
    <w:name w:val="Quote"/>
    <w:basedOn w:val="a"/>
    <w:next w:val="a"/>
    <w:link w:val="22"/>
    <w:uiPriority w:val="29"/>
    <w:qFormat/>
    <w:rsid w:val="00326F3D"/>
    <w:pPr>
      <w:spacing w:before="200"/>
      <w:ind w:left="864" w:right="864"/>
      <w:jc w:val="center"/>
    </w:pPr>
    <w:rPr>
      <w:i/>
      <w:iCs/>
      <w:color w:val="404040" w:themeColor="text1" w:themeTint="BF"/>
    </w:rPr>
  </w:style>
  <w:style w:type="character" w:customStyle="1" w:styleId="22">
    <w:name w:val="Цитата 2 Знак"/>
    <w:basedOn w:val="a0"/>
    <w:link w:val="21"/>
    <w:uiPriority w:val="29"/>
    <w:rsid w:val="00326F3D"/>
    <w:rPr>
      <w:i/>
      <w:iCs/>
      <w:color w:val="404040" w:themeColor="text1" w:themeTint="BF"/>
      <w:lang w:val="ru-RU"/>
    </w:rPr>
  </w:style>
  <w:style w:type="character" w:customStyle="1" w:styleId="eop">
    <w:name w:val="eop"/>
    <w:basedOn w:val="a0"/>
    <w:rsid w:val="00DD5E94"/>
  </w:style>
  <w:style w:type="paragraph" w:customStyle="1" w:styleId="paragraph">
    <w:name w:val="paragraph"/>
    <w:basedOn w:val="a"/>
    <w:rsid w:val="00A606F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cxw251016627">
    <w:name w:val="scxw251016627"/>
    <w:basedOn w:val="a0"/>
    <w:rsid w:val="00A606F7"/>
  </w:style>
  <w:style w:type="character" w:styleId="af3">
    <w:name w:val="Hyperlink"/>
    <w:basedOn w:val="a0"/>
    <w:uiPriority w:val="99"/>
    <w:unhideWhenUsed/>
    <w:rsid w:val="004757C4"/>
    <w:rPr>
      <w:color w:val="0563C1" w:themeColor="hyperlink"/>
      <w:u w:val="single"/>
    </w:rPr>
  </w:style>
  <w:style w:type="character" w:customStyle="1" w:styleId="10">
    <w:name w:val="Незакрита згадка1"/>
    <w:basedOn w:val="a0"/>
    <w:uiPriority w:val="99"/>
    <w:semiHidden/>
    <w:unhideWhenUsed/>
    <w:rsid w:val="004757C4"/>
    <w:rPr>
      <w:color w:val="605E5C"/>
      <w:shd w:val="clear" w:color="auto" w:fill="E1DFDD"/>
    </w:rPr>
  </w:style>
  <w:style w:type="character" w:customStyle="1" w:styleId="ui-provider">
    <w:name w:val="ui-provider"/>
    <w:basedOn w:val="a0"/>
    <w:rsid w:val="00675EA2"/>
  </w:style>
  <w:style w:type="paragraph" w:styleId="af4">
    <w:name w:val="Body Text"/>
    <w:link w:val="af5"/>
    <w:rsid w:val="00D14A9B"/>
    <w:pPr>
      <w:widowControl w:val="0"/>
      <w:pBdr>
        <w:top w:val="nil"/>
        <w:left w:val="nil"/>
        <w:bottom w:val="nil"/>
        <w:right w:val="nil"/>
        <w:between w:val="nil"/>
        <w:bar w:val="nil"/>
      </w:pBdr>
      <w:spacing w:after="0" w:line="240" w:lineRule="auto"/>
    </w:pPr>
    <w:rPr>
      <w:rFonts w:ascii="Helvetica Neue" w:eastAsia="Arial Unicode MS" w:hAnsi="Helvetica Neue" w:cs="Arial Unicode MS"/>
      <w:color w:val="000000"/>
      <w:sz w:val="24"/>
      <w:szCs w:val="24"/>
      <w:u w:color="000000"/>
      <w:bdr w:val="nil"/>
      <w:lang w:val="uk-UA" w:eastAsia="uk-UA"/>
      <w14:textOutline w14:w="0" w14:cap="flat" w14:cmpd="sng" w14:algn="ctr">
        <w14:noFill/>
        <w14:prstDash w14:val="solid"/>
        <w14:bevel/>
      </w14:textOutline>
    </w:rPr>
  </w:style>
  <w:style w:type="character" w:customStyle="1" w:styleId="af5">
    <w:name w:val="Основной текст Знак"/>
    <w:basedOn w:val="a0"/>
    <w:link w:val="af4"/>
    <w:rsid w:val="00D14A9B"/>
    <w:rPr>
      <w:rFonts w:ascii="Helvetica Neue" w:eastAsia="Arial Unicode MS" w:hAnsi="Helvetica Neue" w:cs="Arial Unicode MS"/>
      <w:color w:val="000000"/>
      <w:sz w:val="24"/>
      <w:szCs w:val="24"/>
      <w:u w:color="000000"/>
      <w:bdr w:val="nil"/>
      <w:lang w:val="uk-UA" w:eastAsia="uk-UA"/>
      <w14:textOutline w14:w="0" w14:cap="flat" w14:cmpd="sng" w14:algn="ctr">
        <w14:noFill/>
        <w14:prstDash w14:val="solid"/>
        <w14:bevel/>
      </w14:textOutline>
    </w:rPr>
  </w:style>
  <w:style w:type="character" w:customStyle="1" w:styleId="11">
    <w:name w:val="Згадати1"/>
    <w:basedOn w:val="a0"/>
    <w:uiPriority w:val="99"/>
    <w:unhideWhenUsed/>
    <w:rsid w:val="00275A36"/>
    <w:rPr>
      <w:color w:val="2B579A"/>
      <w:shd w:val="clear" w:color="auto" w:fill="E1DFDD"/>
    </w:rPr>
  </w:style>
  <w:style w:type="character" w:customStyle="1" w:styleId="ff2fc0fs10fu">
    <w:name w:val="ff2 fc0 fs10 fu"/>
    <w:basedOn w:val="a0"/>
    <w:rsid w:val="00DA1F63"/>
  </w:style>
  <w:style w:type="paragraph" w:customStyle="1" w:styleId="p1">
    <w:name w:val="p1"/>
    <w:basedOn w:val="a"/>
    <w:rsid w:val="00B619E7"/>
    <w:pPr>
      <w:spacing w:after="0" w:line="240" w:lineRule="auto"/>
    </w:pPr>
    <w:rPr>
      <w:rFonts w:ascii="Tahoma" w:hAnsi="Tahoma" w:cs="Tahoma"/>
      <w:noProof/>
      <w:color w:val="000000"/>
      <w:sz w:val="15"/>
      <w:szCs w:val="15"/>
      <w:lang w:val="uk-UA"/>
    </w:rPr>
  </w:style>
  <w:style w:type="paragraph" w:customStyle="1" w:styleId="DefaultParagraphFontCharCharCharCharCharCharChar">
    <w:name w:val="Default Paragraph Font Char Char Char Char Char Char Char"/>
    <w:aliases w:val="Default Paragraph Font Para Char Char Char Char Char Char Char Char Char Char Char"/>
    <w:basedOn w:val="a"/>
    <w:rsid w:val="00B619E7"/>
    <w:pPr>
      <w:spacing w:line="240" w:lineRule="exact"/>
    </w:pPr>
    <w:rPr>
      <w:rFonts w:ascii="Arial" w:eastAsia="Times New Roman" w:hAnsi="Arial" w:cs="Arial"/>
      <w:noProof/>
      <w:sz w:val="20"/>
      <w:szCs w:val="20"/>
      <w:lang w:val="uk-UA"/>
    </w:rPr>
  </w:style>
  <w:style w:type="paragraph" w:customStyle="1" w:styleId="Default">
    <w:name w:val="Default"/>
    <w:rsid w:val="00B619E7"/>
    <w:pPr>
      <w:autoSpaceDE w:val="0"/>
      <w:autoSpaceDN w:val="0"/>
      <w:adjustRightInd w:val="0"/>
      <w:spacing w:after="0" w:line="240" w:lineRule="auto"/>
    </w:pPr>
    <w:rPr>
      <w:rFonts w:ascii="Calibri" w:eastAsia="Times New Roman" w:hAnsi="Calibri" w:cs="Calibri"/>
      <w:color w:val="000000"/>
      <w:sz w:val="24"/>
      <w:szCs w:val="24"/>
    </w:rPr>
  </w:style>
  <w:style w:type="paragraph" w:styleId="af6">
    <w:name w:val="Title"/>
    <w:basedOn w:val="a"/>
    <w:link w:val="af7"/>
    <w:qFormat/>
    <w:rsid w:val="00B619E7"/>
    <w:pPr>
      <w:spacing w:after="0" w:line="240" w:lineRule="auto"/>
      <w:jc w:val="center"/>
    </w:pPr>
    <w:rPr>
      <w:rFonts w:ascii="Times New Roman" w:eastAsia="Times New Roman" w:hAnsi="Times New Roman" w:cs="Times New Roman"/>
      <w:b/>
      <w:noProof/>
      <w:sz w:val="28"/>
      <w:szCs w:val="20"/>
      <w:lang w:val="uk-UA"/>
    </w:rPr>
  </w:style>
  <w:style w:type="character" w:customStyle="1" w:styleId="af7">
    <w:name w:val="Название Знак"/>
    <w:basedOn w:val="a0"/>
    <w:link w:val="af6"/>
    <w:rsid w:val="00B619E7"/>
    <w:rPr>
      <w:rFonts w:ascii="Times New Roman" w:eastAsia="Times New Roman" w:hAnsi="Times New Roman" w:cs="Times New Roman"/>
      <w:b/>
      <w:noProof/>
      <w:sz w:val="28"/>
      <w:szCs w:val="20"/>
      <w:lang w:val="uk-UA"/>
    </w:rPr>
  </w:style>
  <w:style w:type="paragraph" w:customStyle="1" w:styleId="af8">
    <w:name w:val="Ñòèëü"/>
    <w:uiPriority w:val="99"/>
    <w:rsid w:val="00B619E7"/>
    <w:pPr>
      <w:widowControl w:val="0"/>
      <w:spacing w:after="0" w:line="240" w:lineRule="auto"/>
    </w:pPr>
    <w:rPr>
      <w:rFonts w:ascii="Times New Roman" w:eastAsia="Times New Roman" w:hAnsi="Times New Roman" w:cs="Times New Roman"/>
      <w:spacing w:val="-1"/>
      <w:kern w:val="65535"/>
      <w:position w:val="-1"/>
      <w:sz w:val="24"/>
      <w:szCs w:val="20"/>
      <w:lang w:eastAsia="ru-RU"/>
    </w:rPr>
  </w:style>
  <w:style w:type="numbering" w:customStyle="1" w:styleId="CurrentList1">
    <w:name w:val="Current List1"/>
    <w:uiPriority w:val="99"/>
    <w:rsid w:val="00B619E7"/>
    <w:pPr>
      <w:numPr>
        <w:numId w:val="40"/>
      </w:numPr>
    </w:pPr>
  </w:style>
  <w:style w:type="character" w:customStyle="1" w:styleId="Mention1">
    <w:name w:val="Mention1"/>
    <w:basedOn w:val="a0"/>
    <w:uiPriority w:val="99"/>
    <w:unhideWhenUsed/>
    <w:rsid w:val="00B619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6124">
      <w:bodyDiv w:val="1"/>
      <w:marLeft w:val="0"/>
      <w:marRight w:val="0"/>
      <w:marTop w:val="0"/>
      <w:marBottom w:val="0"/>
      <w:divBdr>
        <w:top w:val="none" w:sz="0" w:space="0" w:color="auto"/>
        <w:left w:val="none" w:sz="0" w:space="0" w:color="auto"/>
        <w:bottom w:val="none" w:sz="0" w:space="0" w:color="auto"/>
        <w:right w:val="none" w:sz="0" w:space="0" w:color="auto"/>
      </w:divBdr>
      <w:divsChild>
        <w:div w:id="839930525">
          <w:marLeft w:val="0"/>
          <w:marRight w:val="0"/>
          <w:marTop w:val="0"/>
          <w:marBottom w:val="0"/>
          <w:divBdr>
            <w:top w:val="none" w:sz="0" w:space="0" w:color="auto"/>
            <w:left w:val="none" w:sz="0" w:space="0" w:color="auto"/>
            <w:bottom w:val="none" w:sz="0" w:space="0" w:color="auto"/>
            <w:right w:val="none" w:sz="0" w:space="0" w:color="auto"/>
          </w:divBdr>
          <w:divsChild>
            <w:div w:id="381636488">
              <w:marLeft w:val="0"/>
              <w:marRight w:val="0"/>
              <w:marTop w:val="0"/>
              <w:marBottom w:val="0"/>
              <w:divBdr>
                <w:top w:val="none" w:sz="0" w:space="0" w:color="auto"/>
                <w:left w:val="none" w:sz="0" w:space="0" w:color="auto"/>
                <w:bottom w:val="none" w:sz="0" w:space="0" w:color="auto"/>
                <w:right w:val="none" w:sz="0" w:space="0" w:color="auto"/>
              </w:divBdr>
            </w:div>
          </w:divsChild>
        </w:div>
        <w:div w:id="1281497597">
          <w:marLeft w:val="0"/>
          <w:marRight w:val="0"/>
          <w:marTop w:val="0"/>
          <w:marBottom w:val="0"/>
          <w:divBdr>
            <w:top w:val="none" w:sz="0" w:space="0" w:color="auto"/>
            <w:left w:val="none" w:sz="0" w:space="0" w:color="auto"/>
            <w:bottom w:val="none" w:sz="0" w:space="0" w:color="auto"/>
            <w:right w:val="none" w:sz="0" w:space="0" w:color="auto"/>
          </w:divBdr>
          <w:divsChild>
            <w:div w:id="39435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6405">
      <w:bodyDiv w:val="1"/>
      <w:marLeft w:val="0"/>
      <w:marRight w:val="0"/>
      <w:marTop w:val="0"/>
      <w:marBottom w:val="0"/>
      <w:divBdr>
        <w:top w:val="none" w:sz="0" w:space="0" w:color="auto"/>
        <w:left w:val="none" w:sz="0" w:space="0" w:color="auto"/>
        <w:bottom w:val="none" w:sz="0" w:space="0" w:color="auto"/>
        <w:right w:val="none" w:sz="0" w:space="0" w:color="auto"/>
      </w:divBdr>
    </w:div>
    <w:div w:id="217672851">
      <w:bodyDiv w:val="1"/>
      <w:marLeft w:val="0"/>
      <w:marRight w:val="0"/>
      <w:marTop w:val="0"/>
      <w:marBottom w:val="0"/>
      <w:divBdr>
        <w:top w:val="none" w:sz="0" w:space="0" w:color="auto"/>
        <w:left w:val="none" w:sz="0" w:space="0" w:color="auto"/>
        <w:bottom w:val="none" w:sz="0" w:space="0" w:color="auto"/>
        <w:right w:val="none" w:sz="0" w:space="0" w:color="auto"/>
      </w:divBdr>
    </w:div>
    <w:div w:id="276915773">
      <w:bodyDiv w:val="1"/>
      <w:marLeft w:val="0"/>
      <w:marRight w:val="0"/>
      <w:marTop w:val="0"/>
      <w:marBottom w:val="0"/>
      <w:divBdr>
        <w:top w:val="none" w:sz="0" w:space="0" w:color="auto"/>
        <w:left w:val="none" w:sz="0" w:space="0" w:color="auto"/>
        <w:bottom w:val="none" w:sz="0" w:space="0" w:color="auto"/>
        <w:right w:val="none" w:sz="0" w:space="0" w:color="auto"/>
      </w:divBdr>
    </w:div>
    <w:div w:id="304546820">
      <w:bodyDiv w:val="1"/>
      <w:marLeft w:val="0"/>
      <w:marRight w:val="0"/>
      <w:marTop w:val="0"/>
      <w:marBottom w:val="0"/>
      <w:divBdr>
        <w:top w:val="none" w:sz="0" w:space="0" w:color="auto"/>
        <w:left w:val="none" w:sz="0" w:space="0" w:color="auto"/>
        <w:bottom w:val="none" w:sz="0" w:space="0" w:color="auto"/>
        <w:right w:val="none" w:sz="0" w:space="0" w:color="auto"/>
      </w:divBdr>
    </w:div>
    <w:div w:id="334920876">
      <w:bodyDiv w:val="1"/>
      <w:marLeft w:val="0"/>
      <w:marRight w:val="0"/>
      <w:marTop w:val="0"/>
      <w:marBottom w:val="0"/>
      <w:divBdr>
        <w:top w:val="none" w:sz="0" w:space="0" w:color="auto"/>
        <w:left w:val="none" w:sz="0" w:space="0" w:color="auto"/>
        <w:bottom w:val="none" w:sz="0" w:space="0" w:color="auto"/>
        <w:right w:val="none" w:sz="0" w:space="0" w:color="auto"/>
      </w:divBdr>
    </w:div>
    <w:div w:id="377703293">
      <w:bodyDiv w:val="1"/>
      <w:marLeft w:val="0"/>
      <w:marRight w:val="0"/>
      <w:marTop w:val="0"/>
      <w:marBottom w:val="0"/>
      <w:divBdr>
        <w:top w:val="none" w:sz="0" w:space="0" w:color="auto"/>
        <w:left w:val="none" w:sz="0" w:space="0" w:color="auto"/>
        <w:bottom w:val="none" w:sz="0" w:space="0" w:color="auto"/>
        <w:right w:val="none" w:sz="0" w:space="0" w:color="auto"/>
      </w:divBdr>
    </w:div>
    <w:div w:id="397556089">
      <w:bodyDiv w:val="1"/>
      <w:marLeft w:val="0"/>
      <w:marRight w:val="0"/>
      <w:marTop w:val="0"/>
      <w:marBottom w:val="0"/>
      <w:divBdr>
        <w:top w:val="none" w:sz="0" w:space="0" w:color="auto"/>
        <w:left w:val="none" w:sz="0" w:space="0" w:color="auto"/>
        <w:bottom w:val="none" w:sz="0" w:space="0" w:color="auto"/>
        <w:right w:val="none" w:sz="0" w:space="0" w:color="auto"/>
      </w:divBdr>
    </w:div>
    <w:div w:id="605384747">
      <w:bodyDiv w:val="1"/>
      <w:marLeft w:val="0"/>
      <w:marRight w:val="0"/>
      <w:marTop w:val="0"/>
      <w:marBottom w:val="0"/>
      <w:divBdr>
        <w:top w:val="none" w:sz="0" w:space="0" w:color="auto"/>
        <w:left w:val="none" w:sz="0" w:space="0" w:color="auto"/>
        <w:bottom w:val="none" w:sz="0" w:space="0" w:color="auto"/>
        <w:right w:val="none" w:sz="0" w:space="0" w:color="auto"/>
      </w:divBdr>
    </w:div>
    <w:div w:id="605845443">
      <w:bodyDiv w:val="1"/>
      <w:marLeft w:val="0"/>
      <w:marRight w:val="0"/>
      <w:marTop w:val="0"/>
      <w:marBottom w:val="0"/>
      <w:divBdr>
        <w:top w:val="none" w:sz="0" w:space="0" w:color="auto"/>
        <w:left w:val="none" w:sz="0" w:space="0" w:color="auto"/>
        <w:bottom w:val="none" w:sz="0" w:space="0" w:color="auto"/>
        <w:right w:val="none" w:sz="0" w:space="0" w:color="auto"/>
      </w:divBdr>
    </w:div>
    <w:div w:id="627512783">
      <w:bodyDiv w:val="1"/>
      <w:marLeft w:val="0"/>
      <w:marRight w:val="0"/>
      <w:marTop w:val="0"/>
      <w:marBottom w:val="0"/>
      <w:divBdr>
        <w:top w:val="none" w:sz="0" w:space="0" w:color="auto"/>
        <w:left w:val="none" w:sz="0" w:space="0" w:color="auto"/>
        <w:bottom w:val="none" w:sz="0" w:space="0" w:color="auto"/>
        <w:right w:val="none" w:sz="0" w:space="0" w:color="auto"/>
      </w:divBdr>
    </w:div>
    <w:div w:id="722607587">
      <w:bodyDiv w:val="1"/>
      <w:marLeft w:val="0"/>
      <w:marRight w:val="0"/>
      <w:marTop w:val="0"/>
      <w:marBottom w:val="0"/>
      <w:divBdr>
        <w:top w:val="none" w:sz="0" w:space="0" w:color="auto"/>
        <w:left w:val="none" w:sz="0" w:space="0" w:color="auto"/>
        <w:bottom w:val="none" w:sz="0" w:space="0" w:color="auto"/>
        <w:right w:val="none" w:sz="0" w:space="0" w:color="auto"/>
      </w:divBdr>
    </w:div>
    <w:div w:id="783110691">
      <w:bodyDiv w:val="1"/>
      <w:marLeft w:val="0"/>
      <w:marRight w:val="0"/>
      <w:marTop w:val="0"/>
      <w:marBottom w:val="0"/>
      <w:divBdr>
        <w:top w:val="none" w:sz="0" w:space="0" w:color="auto"/>
        <w:left w:val="none" w:sz="0" w:space="0" w:color="auto"/>
        <w:bottom w:val="none" w:sz="0" w:space="0" w:color="auto"/>
        <w:right w:val="none" w:sz="0" w:space="0" w:color="auto"/>
      </w:divBdr>
    </w:div>
    <w:div w:id="828980907">
      <w:bodyDiv w:val="1"/>
      <w:marLeft w:val="0"/>
      <w:marRight w:val="0"/>
      <w:marTop w:val="0"/>
      <w:marBottom w:val="0"/>
      <w:divBdr>
        <w:top w:val="none" w:sz="0" w:space="0" w:color="auto"/>
        <w:left w:val="none" w:sz="0" w:space="0" w:color="auto"/>
        <w:bottom w:val="none" w:sz="0" w:space="0" w:color="auto"/>
        <w:right w:val="none" w:sz="0" w:space="0" w:color="auto"/>
      </w:divBdr>
    </w:div>
    <w:div w:id="829490017">
      <w:bodyDiv w:val="1"/>
      <w:marLeft w:val="0"/>
      <w:marRight w:val="0"/>
      <w:marTop w:val="0"/>
      <w:marBottom w:val="0"/>
      <w:divBdr>
        <w:top w:val="none" w:sz="0" w:space="0" w:color="auto"/>
        <w:left w:val="none" w:sz="0" w:space="0" w:color="auto"/>
        <w:bottom w:val="none" w:sz="0" w:space="0" w:color="auto"/>
        <w:right w:val="none" w:sz="0" w:space="0" w:color="auto"/>
      </w:divBdr>
    </w:div>
    <w:div w:id="995184937">
      <w:bodyDiv w:val="1"/>
      <w:marLeft w:val="0"/>
      <w:marRight w:val="0"/>
      <w:marTop w:val="0"/>
      <w:marBottom w:val="0"/>
      <w:divBdr>
        <w:top w:val="none" w:sz="0" w:space="0" w:color="auto"/>
        <w:left w:val="none" w:sz="0" w:space="0" w:color="auto"/>
        <w:bottom w:val="none" w:sz="0" w:space="0" w:color="auto"/>
        <w:right w:val="none" w:sz="0" w:space="0" w:color="auto"/>
      </w:divBdr>
      <w:divsChild>
        <w:div w:id="27027105">
          <w:marLeft w:val="0"/>
          <w:marRight w:val="0"/>
          <w:marTop w:val="0"/>
          <w:marBottom w:val="0"/>
          <w:divBdr>
            <w:top w:val="none" w:sz="0" w:space="0" w:color="auto"/>
            <w:left w:val="none" w:sz="0" w:space="0" w:color="auto"/>
            <w:bottom w:val="none" w:sz="0" w:space="0" w:color="auto"/>
            <w:right w:val="none" w:sz="0" w:space="0" w:color="auto"/>
          </w:divBdr>
        </w:div>
        <w:div w:id="712272248">
          <w:marLeft w:val="0"/>
          <w:marRight w:val="0"/>
          <w:marTop w:val="0"/>
          <w:marBottom w:val="0"/>
          <w:divBdr>
            <w:top w:val="none" w:sz="0" w:space="0" w:color="auto"/>
            <w:left w:val="none" w:sz="0" w:space="0" w:color="auto"/>
            <w:bottom w:val="none" w:sz="0" w:space="0" w:color="auto"/>
            <w:right w:val="none" w:sz="0" w:space="0" w:color="auto"/>
          </w:divBdr>
        </w:div>
        <w:div w:id="1239443521">
          <w:marLeft w:val="0"/>
          <w:marRight w:val="0"/>
          <w:marTop w:val="0"/>
          <w:marBottom w:val="0"/>
          <w:divBdr>
            <w:top w:val="none" w:sz="0" w:space="0" w:color="auto"/>
            <w:left w:val="none" w:sz="0" w:space="0" w:color="auto"/>
            <w:bottom w:val="none" w:sz="0" w:space="0" w:color="auto"/>
            <w:right w:val="none" w:sz="0" w:space="0" w:color="auto"/>
          </w:divBdr>
        </w:div>
      </w:divsChild>
    </w:div>
    <w:div w:id="1045525216">
      <w:bodyDiv w:val="1"/>
      <w:marLeft w:val="0"/>
      <w:marRight w:val="0"/>
      <w:marTop w:val="0"/>
      <w:marBottom w:val="0"/>
      <w:divBdr>
        <w:top w:val="none" w:sz="0" w:space="0" w:color="auto"/>
        <w:left w:val="none" w:sz="0" w:space="0" w:color="auto"/>
        <w:bottom w:val="none" w:sz="0" w:space="0" w:color="auto"/>
        <w:right w:val="none" w:sz="0" w:space="0" w:color="auto"/>
      </w:divBdr>
      <w:divsChild>
        <w:div w:id="90323233">
          <w:marLeft w:val="0"/>
          <w:marRight w:val="0"/>
          <w:marTop w:val="0"/>
          <w:marBottom w:val="0"/>
          <w:divBdr>
            <w:top w:val="none" w:sz="0" w:space="0" w:color="auto"/>
            <w:left w:val="none" w:sz="0" w:space="0" w:color="auto"/>
            <w:bottom w:val="none" w:sz="0" w:space="0" w:color="auto"/>
            <w:right w:val="none" w:sz="0" w:space="0" w:color="auto"/>
          </w:divBdr>
        </w:div>
        <w:div w:id="98572955">
          <w:marLeft w:val="0"/>
          <w:marRight w:val="0"/>
          <w:marTop w:val="0"/>
          <w:marBottom w:val="0"/>
          <w:divBdr>
            <w:top w:val="none" w:sz="0" w:space="0" w:color="auto"/>
            <w:left w:val="none" w:sz="0" w:space="0" w:color="auto"/>
            <w:bottom w:val="none" w:sz="0" w:space="0" w:color="auto"/>
            <w:right w:val="none" w:sz="0" w:space="0" w:color="auto"/>
          </w:divBdr>
        </w:div>
        <w:div w:id="1042900458">
          <w:marLeft w:val="0"/>
          <w:marRight w:val="0"/>
          <w:marTop w:val="0"/>
          <w:marBottom w:val="0"/>
          <w:divBdr>
            <w:top w:val="none" w:sz="0" w:space="0" w:color="auto"/>
            <w:left w:val="none" w:sz="0" w:space="0" w:color="auto"/>
            <w:bottom w:val="none" w:sz="0" w:space="0" w:color="auto"/>
            <w:right w:val="none" w:sz="0" w:space="0" w:color="auto"/>
          </w:divBdr>
        </w:div>
        <w:div w:id="1111588643">
          <w:marLeft w:val="0"/>
          <w:marRight w:val="0"/>
          <w:marTop w:val="0"/>
          <w:marBottom w:val="0"/>
          <w:divBdr>
            <w:top w:val="none" w:sz="0" w:space="0" w:color="auto"/>
            <w:left w:val="none" w:sz="0" w:space="0" w:color="auto"/>
            <w:bottom w:val="none" w:sz="0" w:space="0" w:color="auto"/>
            <w:right w:val="none" w:sz="0" w:space="0" w:color="auto"/>
          </w:divBdr>
        </w:div>
        <w:div w:id="1343821077">
          <w:marLeft w:val="0"/>
          <w:marRight w:val="0"/>
          <w:marTop w:val="0"/>
          <w:marBottom w:val="0"/>
          <w:divBdr>
            <w:top w:val="none" w:sz="0" w:space="0" w:color="auto"/>
            <w:left w:val="none" w:sz="0" w:space="0" w:color="auto"/>
            <w:bottom w:val="none" w:sz="0" w:space="0" w:color="auto"/>
            <w:right w:val="none" w:sz="0" w:space="0" w:color="auto"/>
          </w:divBdr>
        </w:div>
        <w:div w:id="1428038984">
          <w:marLeft w:val="0"/>
          <w:marRight w:val="0"/>
          <w:marTop w:val="0"/>
          <w:marBottom w:val="0"/>
          <w:divBdr>
            <w:top w:val="none" w:sz="0" w:space="0" w:color="auto"/>
            <w:left w:val="none" w:sz="0" w:space="0" w:color="auto"/>
            <w:bottom w:val="none" w:sz="0" w:space="0" w:color="auto"/>
            <w:right w:val="none" w:sz="0" w:space="0" w:color="auto"/>
          </w:divBdr>
        </w:div>
        <w:div w:id="1605503329">
          <w:marLeft w:val="0"/>
          <w:marRight w:val="0"/>
          <w:marTop w:val="0"/>
          <w:marBottom w:val="0"/>
          <w:divBdr>
            <w:top w:val="none" w:sz="0" w:space="0" w:color="auto"/>
            <w:left w:val="none" w:sz="0" w:space="0" w:color="auto"/>
            <w:bottom w:val="none" w:sz="0" w:space="0" w:color="auto"/>
            <w:right w:val="none" w:sz="0" w:space="0" w:color="auto"/>
          </w:divBdr>
        </w:div>
        <w:div w:id="1938519447">
          <w:marLeft w:val="0"/>
          <w:marRight w:val="0"/>
          <w:marTop w:val="0"/>
          <w:marBottom w:val="0"/>
          <w:divBdr>
            <w:top w:val="none" w:sz="0" w:space="0" w:color="auto"/>
            <w:left w:val="none" w:sz="0" w:space="0" w:color="auto"/>
            <w:bottom w:val="none" w:sz="0" w:space="0" w:color="auto"/>
            <w:right w:val="none" w:sz="0" w:space="0" w:color="auto"/>
          </w:divBdr>
        </w:div>
        <w:div w:id="2061050098">
          <w:marLeft w:val="0"/>
          <w:marRight w:val="0"/>
          <w:marTop w:val="0"/>
          <w:marBottom w:val="0"/>
          <w:divBdr>
            <w:top w:val="none" w:sz="0" w:space="0" w:color="auto"/>
            <w:left w:val="none" w:sz="0" w:space="0" w:color="auto"/>
            <w:bottom w:val="none" w:sz="0" w:space="0" w:color="auto"/>
            <w:right w:val="none" w:sz="0" w:space="0" w:color="auto"/>
          </w:divBdr>
        </w:div>
      </w:divsChild>
    </w:div>
    <w:div w:id="1097673677">
      <w:bodyDiv w:val="1"/>
      <w:marLeft w:val="0"/>
      <w:marRight w:val="0"/>
      <w:marTop w:val="0"/>
      <w:marBottom w:val="0"/>
      <w:divBdr>
        <w:top w:val="none" w:sz="0" w:space="0" w:color="auto"/>
        <w:left w:val="none" w:sz="0" w:space="0" w:color="auto"/>
        <w:bottom w:val="none" w:sz="0" w:space="0" w:color="auto"/>
        <w:right w:val="none" w:sz="0" w:space="0" w:color="auto"/>
      </w:divBdr>
    </w:div>
    <w:div w:id="1113397820">
      <w:bodyDiv w:val="1"/>
      <w:marLeft w:val="0"/>
      <w:marRight w:val="0"/>
      <w:marTop w:val="0"/>
      <w:marBottom w:val="0"/>
      <w:divBdr>
        <w:top w:val="none" w:sz="0" w:space="0" w:color="auto"/>
        <w:left w:val="none" w:sz="0" w:space="0" w:color="auto"/>
        <w:bottom w:val="none" w:sz="0" w:space="0" w:color="auto"/>
        <w:right w:val="none" w:sz="0" w:space="0" w:color="auto"/>
      </w:divBdr>
      <w:divsChild>
        <w:div w:id="23409632">
          <w:marLeft w:val="0"/>
          <w:marRight w:val="0"/>
          <w:marTop w:val="0"/>
          <w:marBottom w:val="0"/>
          <w:divBdr>
            <w:top w:val="none" w:sz="0" w:space="0" w:color="auto"/>
            <w:left w:val="none" w:sz="0" w:space="0" w:color="auto"/>
            <w:bottom w:val="none" w:sz="0" w:space="0" w:color="auto"/>
            <w:right w:val="none" w:sz="0" w:space="0" w:color="auto"/>
          </w:divBdr>
        </w:div>
        <w:div w:id="49233052">
          <w:marLeft w:val="0"/>
          <w:marRight w:val="0"/>
          <w:marTop w:val="0"/>
          <w:marBottom w:val="0"/>
          <w:divBdr>
            <w:top w:val="none" w:sz="0" w:space="0" w:color="auto"/>
            <w:left w:val="none" w:sz="0" w:space="0" w:color="auto"/>
            <w:bottom w:val="none" w:sz="0" w:space="0" w:color="auto"/>
            <w:right w:val="none" w:sz="0" w:space="0" w:color="auto"/>
          </w:divBdr>
        </w:div>
        <w:div w:id="277761156">
          <w:marLeft w:val="0"/>
          <w:marRight w:val="0"/>
          <w:marTop w:val="0"/>
          <w:marBottom w:val="0"/>
          <w:divBdr>
            <w:top w:val="none" w:sz="0" w:space="0" w:color="auto"/>
            <w:left w:val="none" w:sz="0" w:space="0" w:color="auto"/>
            <w:bottom w:val="none" w:sz="0" w:space="0" w:color="auto"/>
            <w:right w:val="none" w:sz="0" w:space="0" w:color="auto"/>
          </w:divBdr>
        </w:div>
        <w:div w:id="444154680">
          <w:marLeft w:val="0"/>
          <w:marRight w:val="0"/>
          <w:marTop w:val="0"/>
          <w:marBottom w:val="0"/>
          <w:divBdr>
            <w:top w:val="none" w:sz="0" w:space="0" w:color="auto"/>
            <w:left w:val="none" w:sz="0" w:space="0" w:color="auto"/>
            <w:bottom w:val="none" w:sz="0" w:space="0" w:color="auto"/>
            <w:right w:val="none" w:sz="0" w:space="0" w:color="auto"/>
          </w:divBdr>
        </w:div>
        <w:div w:id="794450401">
          <w:marLeft w:val="0"/>
          <w:marRight w:val="0"/>
          <w:marTop w:val="0"/>
          <w:marBottom w:val="0"/>
          <w:divBdr>
            <w:top w:val="none" w:sz="0" w:space="0" w:color="auto"/>
            <w:left w:val="none" w:sz="0" w:space="0" w:color="auto"/>
            <w:bottom w:val="none" w:sz="0" w:space="0" w:color="auto"/>
            <w:right w:val="none" w:sz="0" w:space="0" w:color="auto"/>
          </w:divBdr>
        </w:div>
        <w:div w:id="928276897">
          <w:marLeft w:val="0"/>
          <w:marRight w:val="0"/>
          <w:marTop w:val="0"/>
          <w:marBottom w:val="0"/>
          <w:divBdr>
            <w:top w:val="none" w:sz="0" w:space="0" w:color="auto"/>
            <w:left w:val="none" w:sz="0" w:space="0" w:color="auto"/>
            <w:bottom w:val="none" w:sz="0" w:space="0" w:color="auto"/>
            <w:right w:val="none" w:sz="0" w:space="0" w:color="auto"/>
          </w:divBdr>
        </w:div>
        <w:div w:id="948858339">
          <w:marLeft w:val="0"/>
          <w:marRight w:val="0"/>
          <w:marTop w:val="0"/>
          <w:marBottom w:val="0"/>
          <w:divBdr>
            <w:top w:val="none" w:sz="0" w:space="0" w:color="auto"/>
            <w:left w:val="none" w:sz="0" w:space="0" w:color="auto"/>
            <w:bottom w:val="none" w:sz="0" w:space="0" w:color="auto"/>
            <w:right w:val="none" w:sz="0" w:space="0" w:color="auto"/>
          </w:divBdr>
        </w:div>
        <w:div w:id="1067414217">
          <w:marLeft w:val="0"/>
          <w:marRight w:val="0"/>
          <w:marTop w:val="0"/>
          <w:marBottom w:val="0"/>
          <w:divBdr>
            <w:top w:val="none" w:sz="0" w:space="0" w:color="auto"/>
            <w:left w:val="none" w:sz="0" w:space="0" w:color="auto"/>
            <w:bottom w:val="none" w:sz="0" w:space="0" w:color="auto"/>
            <w:right w:val="none" w:sz="0" w:space="0" w:color="auto"/>
          </w:divBdr>
        </w:div>
        <w:div w:id="1298492921">
          <w:marLeft w:val="0"/>
          <w:marRight w:val="0"/>
          <w:marTop w:val="0"/>
          <w:marBottom w:val="0"/>
          <w:divBdr>
            <w:top w:val="none" w:sz="0" w:space="0" w:color="auto"/>
            <w:left w:val="none" w:sz="0" w:space="0" w:color="auto"/>
            <w:bottom w:val="none" w:sz="0" w:space="0" w:color="auto"/>
            <w:right w:val="none" w:sz="0" w:space="0" w:color="auto"/>
          </w:divBdr>
        </w:div>
        <w:div w:id="1325162643">
          <w:marLeft w:val="0"/>
          <w:marRight w:val="0"/>
          <w:marTop w:val="0"/>
          <w:marBottom w:val="0"/>
          <w:divBdr>
            <w:top w:val="none" w:sz="0" w:space="0" w:color="auto"/>
            <w:left w:val="none" w:sz="0" w:space="0" w:color="auto"/>
            <w:bottom w:val="none" w:sz="0" w:space="0" w:color="auto"/>
            <w:right w:val="none" w:sz="0" w:space="0" w:color="auto"/>
          </w:divBdr>
        </w:div>
        <w:div w:id="1802503589">
          <w:marLeft w:val="0"/>
          <w:marRight w:val="0"/>
          <w:marTop w:val="0"/>
          <w:marBottom w:val="0"/>
          <w:divBdr>
            <w:top w:val="none" w:sz="0" w:space="0" w:color="auto"/>
            <w:left w:val="none" w:sz="0" w:space="0" w:color="auto"/>
            <w:bottom w:val="none" w:sz="0" w:space="0" w:color="auto"/>
            <w:right w:val="none" w:sz="0" w:space="0" w:color="auto"/>
          </w:divBdr>
        </w:div>
        <w:div w:id="1874267025">
          <w:marLeft w:val="0"/>
          <w:marRight w:val="0"/>
          <w:marTop w:val="0"/>
          <w:marBottom w:val="0"/>
          <w:divBdr>
            <w:top w:val="none" w:sz="0" w:space="0" w:color="auto"/>
            <w:left w:val="none" w:sz="0" w:space="0" w:color="auto"/>
            <w:bottom w:val="none" w:sz="0" w:space="0" w:color="auto"/>
            <w:right w:val="none" w:sz="0" w:space="0" w:color="auto"/>
          </w:divBdr>
        </w:div>
        <w:div w:id="2069180302">
          <w:marLeft w:val="0"/>
          <w:marRight w:val="0"/>
          <w:marTop w:val="0"/>
          <w:marBottom w:val="0"/>
          <w:divBdr>
            <w:top w:val="none" w:sz="0" w:space="0" w:color="auto"/>
            <w:left w:val="none" w:sz="0" w:space="0" w:color="auto"/>
            <w:bottom w:val="none" w:sz="0" w:space="0" w:color="auto"/>
            <w:right w:val="none" w:sz="0" w:space="0" w:color="auto"/>
          </w:divBdr>
        </w:div>
      </w:divsChild>
    </w:div>
    <w:div w:id="1253903373">
      <w:bodyDiv w:val="1"/>
      <w:marLeft w:val="0"/>
      <w:marRight w:val="0"/>
      <w:marTop w:val="0"/>
      <w:marBottom w:val="0"/>
      <w:divBdr>
        <w:top w:val="none" w:sz="0" w:space="0" w:color="auto"/>
        <w:left w:val="none" w:sz="0" w:space="0" w:color="auto"/>
        <w:bottom w:val="none" w:sz="0" w:space="0" w:color="auto"/>
        <w:right w:val="none" w:sz="0" w:space="0" w:color="auto"/>
      </w:divBdr>
    </w:div>
    <w:div w:id="1265462165">
      <w:bodyDiv w:val="1"/>
      <w:marLeft w:val="0"/>
      <w:marRight w:val="0"/>
      <w:marTop w:val="0"/>
      <w:marBottom w:val="0"/>
      <w:divBdr>
        <w:top w:val="none" w:sz="0" w:space="0" w:color="auto"/>
        <w:left w:val="none" w:sz="0" w:space="0" w:color="auto"/>
        <w:bottom w:val="none" w:sz="0" w:space="0" w:color="auto"/>
        <w:right w:val="none" w:sz="0" w:space="0" w:color="auto"/>
      </w:divBdr>
    </w:div>
    <w:div w:id="1322847670">
      <w:bodyDiv w:val="1"/>
      <w:marLeft w:val="0"/>
      <w:marRight w:val="0"/>
      <w:marTop w:val="0"/>
      <w:marBottom w:val="0"/>
      <w:divBdr>
        <w:top w:val="none" w:sz="0" w:space="0" w:color="auto"/>
        <w:left w:val="none" w:sz="0" w:space="0" w:color="auto"/>
        <w:bottom w:val="none" w:sz="0" w:space="0" w:color="auto"/>
        <w:right w:val="none" w:sz="0" w:space="0" w:color="auto"/>
      </w:divBdr>
    </w:div>
    <w:div w:id="1558055297">
      <w:bodyDiv w:val="1"/>
      <w:marLeft w:val="0"/>
      <w:marRight w:val="0"/>
      <w:marTop w:val="0"/>
      <w:marBottom w:val="0"/>
      <w:divBdr>
        <w:top w:val="none" w:sz="0" w:space="0" w:color="auto"/>
        <w:left w:val="none" w:sz="0" w:space="0" w:color="auto"/>
        <w:bottom w:val="none" w:sz="0" w:space="0" w:color="auto"/>
        <w:right w:val="none" w:sz="0" w:space="0" w:color="auto"/>
      </w:divBdr>
    </w:div>
    <w:div w:id="1645037107">
      <w:bodyDiv w:val="1"/>
      <w:marLeft w:val="0"/>
      <w:marRight w:val="0"/>
      <w:marTop w:val="0"/>
      <w:marBottom w:val="0"/>
      <w:divBdr>
        <w:top w:val="none" w:sz="0" w:space="0" w:color="auto"/>
        <w:left w:val="none" w:sz="0" w:space="0" w:color="auto"/>
        <w:bottom w:val="none" w:sz="0" w:space="0" w:color="auto"/>
        <w:right w:val="none" w:sz="0" w:space="0" w:color="auto"/>
      </w:divBdr>
    </w:div>
    <w:div w:id="1687364068">
      <w:bodyDiv w:val="1"/>
      <w:marLeft w:val="0"/>
      <w:marRight w:val="0"/>
      <w:marTop w:val="0"/>
      <w:marBottom w:val="0"/>
      <w:divBdr>
        <w:top w:val="none" w:sz="0" w:space="0" w:color="auto"/>
        <w:left w:val="none" w:sz="0" w:space="0" w:color="auto"/>
        <w:bottom w:val="none" w:sz="0" w:space="0" w:color="auto"/>
        <w:right w:val="none" w:sz="0" w:space="0" w:color="auto"/>
      </w:divBdr>
    </w:div>
    <w:div w:id="1746294165">
      <w:bodyDiv w:val="1"/>
      <w:marLeft w:val="0"/>
      <w:marRight w:val="0"/>
      <w:marTop w:val="0"/>
      <w:marBottom w:val="0"/>
      <w:divBdr>
        <w:top w:val="none" w:sz="0" w:space="0" w:color="auto"/>
        <w:left w:val="none" w:sz="0" w:space="0" w:color="auto"/>
        <w:bottom w:val="none" w:sz="0" w:space="0" w:color="auto"/>
        <w:right w:val="none" w:sz="0" w:space="0" w:color="auto"/>
      </w:divBdr>
    </w:div>
    <w:div w:id="1805611112">
      <w:bodyDiv w:val="1"/>
      <w:marLeft w:val="0"/>
      <w:marRight w:val="0"/>
      <w:marTop w:val="0"/>
      <w:marBottom w:val="0"/>
      <w:divBdr>
        <w:top w:val="none" w:sz="0" w:space="0" w:color="auto"/>
        <w:left w:val="none" w:sz="0" w:space="0" w:color="auto"/>
        <w:bottom w:val="none" w:sz="0" w:space="0" w:color="auto"/>
        <w:right w:val="none" w:sz="0" w:space="0" w:color="auto"/>
      </w:divBdr>
    </w:div>
    <w:div w:id="1808088481">
      <w:bodyDiv w:val="1"/>
      <w:marLeft w:val="0"/>
      <w:marRight w:val="0"/>
      <w:marTop w:val="0"/>
      <w:marBottom w:val="0"/>
      <w:divBdr>
        <w:top w:val="none" w:sz="0" w:space="0" w:color="auto"/>
        <w:left w:val="none" w:sz="0" w:space="0" w:color="auto"/>
        <w:bottom w:val="none" w:sz="0" w:space="0" w:color="auto"/>
        <w:right w:val="none" w:sz="0" w:space="0" w:color="auto"/>
      </w:divBdr>
      <w:divsChild>
        <w:div w:id="99029366">
          <w:marLeft w:val="0"/>
          <w:marRight w:val="0"/>
          <w:marTop w:val="0"/>
          <w:marBottom w:val="0"/>
          <w:divBdr>
            <w:top w:val="none" w:sz="0" w:space="0" w:color="auto"/>
            <w:left w:val="none" w:sz="0" w:space="0" w:color="auto"/>
            <w:bottom w:val="none" w:sz="0" w:space="0" w:color="auto"/>
            <w:right w:val="none" w:sz="0" w:space="0" w:color="auto"/>
          </w:divBdr>
        </w:div>
        <w:div w:id="489175152">
          <w:marLeft w:val="0"/>
          <w:marRight w:val="0"/>
          <w:marTop w:val="0"/>
          <w:marBottom w:val="0"/>
          <w:divBdr>
            <w:top w:val="none" w:sz="0" w:space="0" w:color="auto"/>
            <w:left w:val="none" w:sz="0" w:space="0" w:color="auto"/>
            <w:bottom w:val="none" w:sz="0" w:space="0" w:color="auto"/>
            <w:right w:val="none" w:sz="0" w:space="0" w:color="auto"/>
          </w:divBdr>
        </w:div>
        <w:div w:id="530651924">
          <w:marLeft w:val="0"/>
          <w:marRight w:val="0"/>
          <w:marTop w:val="0"/>
          <w:marBottom w:val="0"/>
          <w:divBdr>
            <w:top w:val="none" w:sz="0" w:space="0" w:color="auto"/>
            <w:left w:val="none" w:sz="0" w:space="0" w:color="auto"/>
            <w:bottom w:val="none" w:sz="0" w:space="0" w:color="auto"/>
            <w:right w:val="none" w:sz="0" w:space="0" w:color="auto"/>
          </w:divBdr>
        </w:div>
        <w:div w:id="619840676">
          <w:marLeft w:val="0"/>
          <w:marRight w:val="0"/>
          <w:marTop w:val="0"/>
          <w:marBottom w:val="0"/>
          <w:divBdr>
            <w:top w:val="none" w:sz="0" w:space="0" w:color="auto"/>
            <w:left w:val="none" w:sz="0" w:space="0" w:color="auto"/>
            <w:bottom w:val="none" w:sz="0" w:space="0" w:color="auto"/>
            <w:right w:val="none" w:sz="0" w:space="0" w:color="auto"/>
          </w:divBdr>
        </w:div>
        <w:div w:id="705832495">
          <w:marLeft w:val="0"/>
          <w:marRight w:val="0"/>
          <w:marTop w:val="0"/>
          <w:marBottom w:val="0"/>
          <w:divBdr>
            <w:top w:val="none" w:sz="0" w:space="0" w:color="auto"/>
            <w:left w:val="none" w:sz="0" w:space="0" w:color="auto"/>
            <w:bottom w:val="none" w:sz="0" w:space="0" w:color="auto"/>
            <w:right w:val="none" w:sz="0" w:space="0" w:color="auto"/>
          </w:divBdr>
        </w:div>
        <w:div w:id="730274744">
          <w:marLeft w:val="0"/>
          <w:marRight w:val="0"/>
          <w:marTop w:val="0"/>
          <w:marBottom w:val="0"/>
          <w:divBdr>
            <w:top w:val="none" w:sz="0" w:space="0" w:color="auto"/>
            <w:left w:val="none" w:sz="0" w:space="0" w:color="auto"/>
            <w:bottom w:val="none" w:sz="0" w:space="0" w:color="auto"/>
            <w:right w:val="none" w:sz="0" w:space="0" w:color="auto"/>
          </w:divBdr>
        </w:div>
        <w:div w:id="1199393978">
          <w:marLeft w:val="0"/>
          <w:marRight w:val="0"/>
          <w:marTop w:val="0"/>
          <w:marBottom w:val="0"/>
          <w:divBdr>
            <w:top w:val="none" w:sz="0" w:space="0" w:color="auto"/>
            <w:left w:val="none" w:sz="0" w:space="0" w:color="auto"/>
            <w:bottom w:val="none" w:sz="0" w:space="0" w:color="auto"/>
            <w:right w:val="none" w:sz="0" w:space="0" w:color="auto"/>
          </w:divBdr>
        </w:div>
        <w:div w:id="1299187623">
          <w:marLeft w:val="0"/>
          <w:marRight w:val="0"/>
          <w:marTop w:val="0"/>
          <w:marBottom w:val="0"/>
          <w:divBdr>
            <w:top w:val="none" w:sz="0" w:space="0" w:color="auto"/>
            <w:left w:val="none" w:sz="0" w:space="0" w:color="auto"/>
            <w:bottom w:val="none" w:sz="0" w:space="0" w:color="auto"/>
            <w:right w:val="none" w:sz="0" w:space="0" w:color="auto"/>
          </w:divBdr>
        </w:div>
        <w:div w:id="1641377713">
          <w:marLeft w:val="0"/>
          <w:marRight w:val="0"/>
          <w:marTop w:val="0"/>
          <w:marBottom w:val="0"/>
          <w:divBdr>
            <w:top w:val="none" w:sz="0" w:space="0" w:color="auto"/>
            <w:left w:val="none" w:sz="0" w:space="0" w:color="auto"/>
            <w:bottom w:val="none" w:sz="0" w:space="0" w:color="auto"/>
            <w:right w:val="none" w:sz="0" w:space="0" w:color="auto"/>
          </w:divBdr>
        </w:div>
        <w:div w:id="1859076396">
          <w:marLeft w:val="0"/>
          <w:marRight w:val="0"/>
          <w:marTop w:val="0"/>
          <w:marBottom w:val="0"/>
          <w:divBdr>
            <w:top w:val="none" w:sz="0" w:space="0" w:color="auto"/>
            <w:left w:val="none" w:sz="0" w:space="0" w:color="auto"/>
            <w:bottom w:val="none" w:sz="0" w:space="0" w:color="auto"/>
            <w:right w:val="none" w:sz="0" w:space="0" w:color="auto"/>
          </w:divBdr>
        </w:div>
        <w:div w:id="2078161922">
          <w:marLeft w:val="0"/>
          <w:marRight w:val="0"/>
          <w:marTop w:val="0"/>
          <w:marBottom w:val="0"/>
          <w:divBdr>
            <w:top w:val="none" w:sz="0" w:space="0" w:color="auto"/>
            <w:left w:val="none" w:sz="0" w:space="0" w:color="auto"/>
            <w:bottom w:val="none" w:sz="0" w:space="0" w:color="auto"/>
            <w:right w:val="none" w:sz="0" w:space="0" w:color="auto"/>
          </w:divBdr>
        </w:div>
      </w:divsChild>
    </w:div>
    <w:div w:id="1888294178">
      <w:bodyDiv w:val="1"/>
      <w:marLeft w:val="0"/>
      <w:marRight w:val="0"/>
      <w:marTop w:val="0"/>
      <w:marBottom w:val="0"/>
      <w:divBdr>
        <w:top w:val="none" w:sz="0" w:space="0" w:color="auto"/>
        <w:left w:val="none" w:sz="0" w:space="0" w:color="auto"/>
        <w:bottom w:val="none" w:sz="0" w:space="0" w:color="auto"/>
        <w:right w:val="none" w:sz="0" w:space="0" w:color="auto"/>
      </w:divBdr>
    </w:div>
    <w:div w:id="1933468790">
      <w:bodyDiv w:val="1"/>
      <w:marLeft w:val="0"/>
      <w:marRight w:val="0"/>
      <w:marTop w:val="0"/>
      <w:marBottom w:val="0"/>
      <w:divBdr>
        <w:top w:val="none" w:sz="0" w:space="0" w:color="auto"/>
        <w:left w:val="none" w:sz="0" w:space="0" w:color="auto"/>
        <w:bottom w:val="none" w:sz="0" w:space="0" w:color="auto"/>
        <w:right w:val="none" w:sz="0" w:space="0" w:color="auto"/>
      </w:divBdr>
    </w:div>
    <w:div w:id="1934047864">
      <w:bodyDiv w:val="1"/>
      <w:marLeft w:val="0"/>
      <w:marRight w:val="0"/>
      <w:marTop w:val="0"/>
      <w:marBottom w:val="0"/>
      <w:divBdr>
        <w:top w:val="none" w:sz="0" w:space="0" w:color="auto"/>
        <w:left w:val="none" w:sz="0" w:space="0" w:color="auto"/>
        <w:bottom w:val="none" w:sz="0" w:space="0" w:color="auto"/>
        <w:right w:val="none" w:sz="0" w:space="0" w:color="auto"/>
      </w:divBdr>
      <w:divsChild>
        <w:div w:id="888419571">
          <w:marLeft w:val="0"/>
          <w:marRight w:val="0"/>
          <w:marTop w:val="0"/>
          <w:marBottom w:val="0"/>
          <w:divBdr>
            <w:top w:val="none" w:sz="0" w:space="0" w:color="auto"/>
            <w:left w:val="none" w:sz="0" w:space="0" w:color="auto"/>
            <w:bottom w:val="none" w:sz="0" w:space="0" w:color="auto"/>
            <w:right w:val="none" w:sz="0" w:space="0" w:color="auto"/>
          </w:divBdr>
        </w:div>
      </w:divsChild>
    </w:div>
    <w:div w:id="1943024751">
      <w:bodyDiv w:val="1"/>
      <w:marLeft w:val="0"/>
      <w:marRight w:val="0"/>
      <w:marTop w:val="0"/>
      <w:marBottom w:val="0"/>
      <w:divBdr>
        <w:top w:val="none" w:sz="0" w:space="0" w:color="auto"/>
        <w:left w:val="none" w:sz="0" w:space="0" w:color="auto"/>
        <w:bottom w:val="none" w:sz="0" w:space="0" w:color="auto"/>
        <w:right w:val="none" w:sz="0" w:space="0" w:color="auto"/>
      </w:divBdr>
    </w:div>
    <w:div w:id="211917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f72b4e-7925-4f04-9f8b-c09684040608">
      <Terms xmlns="http://schemas.microsoft.com/office/infopath/2007/PartnerControls"/>
    </lcf76f155ced4ddcb4097134ff3c332f>
    <TaxCatchAll xmlns="f3e2d151-7ad1-499b-a017-5c6bc7f396a0" xsi:nil="true"/>
    <LastModified xmlns="33f72b4e-7925-4f04-9f8b-c09684040608" xsi:nil="true"/>
    <_Flow_SignoffStatus xmlns="33f72b4e-7925-4f04-9f8b-c096840406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A9255F4793F746968E9DEA72FE88F9" ma:contentTypeVersion="20" ma:contentTypeDescription="Create a new document." ma:contentTypeScope="" ma:versionID="d9bdc07d9b722082c62762d1beb01240">
  <xsd:schema xmlns:xsd="http://www.w3.org/2001/XMLSchema" xmlns:xs="http://www.w3.org/2001/XMLSchema" xmlns:p="http://schemas.microsoft.com/office/2006/metadata/properties" xmlns:ns2="f3e2d151-7ad1-499b-a017-5c6bc7f396a0" xmlns:ns3="33f72b4e-7925-4f04-9f8b-c09684040608" targetNamespace="http://schemas.microsoft.com/office/2006/metadata/properties" ma:root="true" ma:fieldsID="c2b6752f0c0e65e35f72c28eabdb7576" ns2:_="" ns3:_="">
    <xsd:import namespace="f3e2d151-7ad1-499b-a017-5c6bc7f396a0"/>
    <xsd:import namespace="33f72b4e-7925-4f04-9f8b-c096840406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_Flow_SignoffStatus" minOccurs="0"/>
                <xsd:element ref="ns3:LastModifi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2d151-7ad1-499b-a017-5c6bc7f396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9dd7bd-ea50-4e51-81f4-901f8944a83c}" ma:internalName="TaxCatchAll" ma:showField="CatchAllData" ma:web="f3e2d151-7ad1-499b-a017-5c6bc7f396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72b4e-7925-4f04-9f8b-c096840406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d06f0b5-5743-41f2-90d3-b12c8ffc7f3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LastModified" ma:index="26" nillable="true" ma:displayName="Last Modified" ma:format="DateOnly" ma:internalName="LastModified">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CA9DF-E099-4F55-AD64-DA90CD7E0179}">
  <ds:schemaRefs>
    <ds:schemaRef ds:uri="http://schemas.microsoft.com/sharepoint/v3/contenttype/forms"/>
  </ds:schemaRefs>
</ds:datastoreItem>
</file>

<file path=customXml/itemProps2.xml><?xml version="1.0" encoding="utf-8"?>
<ds:datastoreItem xmlns:ds="http://schemas.openxmlformats.org/officeDocument/2006/customXml" ds:itemID="{B1B01A68-2B5C-4333-A024-FBB13C9AFFBB}">
  <ds:schemaRefs>
    <ds:schemaRef ds:uri="http://schemas.microsoft.com/office/2006/metadata/properties"/>
    <ds:schemaRef ds:uri="http://schemas.microsoft.com/office/infopath/2007/PartnerControls"/>
    <ds:schemaRef ds:uri="33f72b4e-7925-4f04-9f8b-c09684040608"/>
    <ds:schemaRef ds:uri="f3e2d151-7ad1-499b-a017-5c6bc7f396a0"/>
  </ds:schemaRefs>
</ds:datastoreItem>
</file>

<file path=customXml/itemProps3.xml><?xml version="1.0" encoding="utf-8"?>
<ds:datastoreItem xmlns:ds="http://schemas.openxmlformats.org/officeDocument/2006/customXml" ds:itemID="{0233F716-AFDA-4A94-B61C-673138C6C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2d151-7ad1-499b-a017-5c6bc7f396a0"/>
    <ds:schemaRef ds:uri="33f72b4e-7925-4f04-9f8b-c0968404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7A218F-D13B-4338-8C86-A8978A4EC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3867</Words>
  <Characters>22047</Characters>
  <Application>Microsoft Office Word</Application>
  <DocSecurity>0</DocSecurity>
  <Lines>183</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Danylo FILIMONOV</dc:creator>
  <cp:lastModifiedBy>Пользователь Windows</cp:lastModifiedBy>
  <cp:revision>2</cp:revision>
  <cp:lastPrinted>2026-04-17T11:08:00Z</cp:lastPrinted>
  <dcterms:created xsi:type="dcterms:W3CDTF">2026-04-17T11:58:00Z</dcterms:created>
  <dcterms:modified xsi:type="dcterms:W3CDTF">2026-04-17T11:58:00Z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0x0101007DA9255F4793F746968E9DEA72FE88F9</vt:lpwstr>
  </property>
</Properties>
</file>