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F3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011D84BE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47A0AFE" w14:textId="77777777"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77410F61" w14:textId="77777777" w:rsidTr="009D723F">
        <w:tc>
          <w:tcPr>
            <w:tcW w:w="3209" w:type="dxa"/>
          </w:tcPr>
          <w:p w14:paraId="3904A54A" w14:textId="13347510" w:rsidR="00C17AFD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23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14:paraId="0245E639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4E9DC01E" w14:textId="77777777" w:rsidR="009D723F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4E02D93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14:paraId="64F8743E" w14:textId="77777777" w:rsidTr="002C1162">
        <w:trPr>
          <w:trHeight w:val="633"/>
        </w:trPr>
        <w:tc>
          <w:tcPr>
            <w:tcW w:w="6309" w:type="dxa"/>
            <w:hideMark/>
          </w:tcPr>
          <w:p w14:paraId="15F7F82C" w14:textId="25C536DD" w:rsidR="006815D6" w:rsidRPr="00D9072A" w:rsidRDefault="001A7712" w:rsidP="0035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0" w:name="_Hlk227330965"/>
            <w:r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втрату чинності рішення</w:t>
            </w:r>
            <w:r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виконавчого комітету міської ради </w:t>
            </w:r>
            <w:r w:rsidRPr="004E1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18.12.2024 № 229</w:t>
            </w:r>
            <w:bookmarkEnd w:id="0"/>
          </w:p>
        </w:tc>
      </w:tr>
    </w:tbl>
    <w:p w14:paraId="2A905A92" w14:textId="77777777" w:rsidR="00EE3F05" w:rsidRDefault="00EE3F05" w:rsidP="00351E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E89F15" w14:textId="77777777" w:rsidR="001A7712" w:rsidRPr="0095153E" w:rsidRDefault="001A7712" w:rsidP="001A77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27145155"/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пункту 23 частини 1 статті 30, статті 40 Закону України «Про місцеве самоврядування в </w:t>
      </w:r>
      <w:r w:rsidRPr="0095153E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>», пункту 2 частин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 статті 5 Закону України «Про житлово-комунальні послуги», пункту 26 частини 1 статті 1 Закону України «Про управління відходами», Закону України «Про правотворчу діяльність», </w:t>
      </w:r>
      <w:r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з метою приведення нормативно-правових актів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відповідність до вимог чинного законодавства та враховуючи норми правового регулювання відносин у сфері поводження з рідкими відходами, </w:t>
      </w:r>
    </w:p>
    <w:p w14:paraId="492BDC2C" w14:textId="77777777" w:rsidR="001A7712" w:rsidRPr="0095153E" w:rsidRDefault="001A7712" w:rsidP="001A77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AA51FC" w14:textId="77777777" w:rsidR="001A7712" w:rsidRPr="0095153E" w:rsidRDefault="001A7712" w:rsidP="001A7712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bookmarkEnd w:id="1"/>
    <w:p w14:paraId="4B180DC2" w14:textId="77777777" w:rsidR="001A7712" w:rsidRPr="0095153E" w:rsidRDefault="001A7712" w:rsidP="001A7712">
      <w:pPr>
        <w:pStyle w:val="a5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Визнати таким, що втратило чинність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виконавчого комітету міської ради від 18.12.2024 № 229 «Про визначення Комунального підприємства «Міськводоканал» Роменської міської ради» тимчасовим надавачем послуг на здійснення операцій зі збирання та перевезення рідких відходів».</w:t>
      </w:r>
    </w:p>
    <w:p w14:paraId="74D4A3D0" w14:textId="77777777" w:rsidR="001A7712" w:rsidRPr="0095153E" w:rsidRDefault="001A7712" w:rsidP="001A7712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C9D68B0" w14:textId="77777777" w:rsidR="001A7712" w:rsidRPr="0095153E" w:rsidRDefault="001A7712" w:rsidP="001A7712">
      <w:pPr>
        <w:pStyle w:val="a5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sz w:val="24"/>
          <w:szCs w:val="24"/>
          <w:lang w:val="uk-UA"/>
        </w:rPr>
        <w:t>Встановити, що Комунальне підприємство «Міськводоканал»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діяльність зі збирання та перевезення рідких відходів як суб'єкт господарювання на підставі мети та предмета діяльності, визначених його Статутом, з дотриманням вимог природоохоронного законодавства та законодавства у сфері управління відходами.</w:t>
      </w:r>
    </w:p>
    <w:p w14:paraId="31EABFE0" w14:textId="77777777" w:rsidR="00351E19" w:rsidRPr="00351E19" w:rsidRDefault="00351E19" w:rsidP="00351E19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E76BC8C" w14:textId="77777777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1E116E" w:rsidRPr="001E116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5C2C2FC2" w14:textId="77777777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26310AB5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48471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09AFD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AC1F02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E36E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AABEFE" w14:textId="77777777" w:rsidR="00835C00" w:rsidRDefault="00835C00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DC9C8E0" w14:textId="77777777" w:rsidR="00351E19" w:rsidRDefault="00351E19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27F9DF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E0F2912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4A93A63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FE781DE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B2D26E0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BCEE0A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EF10CB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AA35AF2" w14:textId="77777777" w:rsidR="001A7712" w:rsidRDefault="001A7712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6DF549" w14:textId="77777777" w:rsidR="00C41A28" w:rsidRDefault="00C41A28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89C753" w14:textId="77777777" w:rsidR="001A7712" w:rsidRPr="0095153E" w:rsidRDefault="001A7712" w:rsidP="001A7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27145204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40B06C15" w14:textId="77777777" w:rsidR="001A7712" w:rsidRPr="0095153E" w:rsidRDefault="001A7712" w:rsidP="001A7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втрату чинності рішення</w:t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виконавчого комітету міської ради </w:t>
      </w:r>
      <w:r w:rsidRPr="004E10D9">
        <w:rPr>
          <w:rFonts w:ascii="Times New Roman" w:hAnsi="Times New Roman" w:cs="Times New Roman"/>
          <w:b/>
          <w:sz w:val="24"/>
          <w:szCs w:val="24"/>
          <w:lang w:val="uk-UA"/>
        </w:rPr>
        <w:t>від 18.12.2024 № 229</w:t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B2F2C8F" w14:textId="77777777" w:rsidR="001A7712" w:rsidRPr="0095153E" w:rsidRDefault="001A7712" w:rsidP="001A77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BCD4177" w14:textId="77777777" w:rsidR="001A7712" w:rsidRPr="0095153E" w:rsidRDefault="001A7712" w:rsidP="001A7712">
      <w:pPr>
        <w:pStyle w:val="isselectedend"/>
        <w:spacing w:before="0" w:beforeAutospacing="0" w:after="0" w:afterAutospacing="0"/>
        <w:ind w:firstLine="567"/>
        <w:jc w:val="both"/>
      </w:pPr>
      <w:r w:rsidRPr="0095153E">
        <w:t>Рішенням виконавчого комітету міської ради від 18.12.2024 № 229 було визначено Комунальне підприємство «Міськводоканал» Роменської міської ради» тимчасовим виконавцем послуг на здійснення операцій зі збирання та перевезення рідких відходів.</w:t>
      </w:r>
    </w:p>
    <w:p w14:paraId="3C555210" w14:textId="77777777" w:rsidR="001A7712" w:rsidRPr="0095153E" w:rsidRDefault="001A7712" w:rsidP="001A7712">
      <w:pPr>
        <w:pStyle w:val="isselectedend"/>
        <w:spacing w:before="0" w:beforeAutospacing="0" w:after="0" w:afterAutospacing="0"/>
        <w:ind w:firstLine="567"/>
        <w:jc w:val="both"/>
      </w:pPr>
      <w:r w:rsidRPr="0095153E">
        <w:t xml:space="preserve">Разом з тим, у зв’язку з набранням чинності законами України «Про управління відходами» та «Про житлово-комунальні послуги» змінено підхід до правового регулювання відносин у цій сфері. Зокрема, операції зі збирання та перевезення рідких відходів вже не належать до житлово-комунальних послуг у розумінні зазначених законів. Відповідно, визначення виконавця таких послуг у порядку, передбаченому для житлово-комунальних послуг на сьогодні є неможливим. </w:t>
      </w:r>
    </w:p>
    <w:p w14:paraId="303A15F1" w14:textId="77777777" w:rsidR="001A7712" w:rsidRPr="0095153E" w:rsidRDefault="001A7712" w:rsidP="001A7712">
      <w:pPr>
        <w:pStyle w:val="isselectedend"/>
        <w:spacing w:before="0" w:beforeAutospacing="0" w:after="0" w:afterAutospacing="0"/>
        <w:ind w:firstLine="567"/>
        <w:jc w:val="both"/>
      </w:pPr>
      <w:r w:rsidRPr="0095153E">
        <w:t>З метою приведення нормативно-правових актів виконавчого комітету міської ради у відповідність до чинного законодавства виникла необхідність у визнанні зазначеного рішення таким, що втратило чинність.</w:t>
      </w:r>
    </w:p>
    <w:p w14:paraId="3F688821" w14:textId="77777777" w:rsidR="001A7712" w:rsidRPr="0095153E" w:rsidRDefault="001A7712" w:rsidP="001A7712">
      <w:pPr>
        <w:pStyle w:val="ad"/>
        <w:spacing w:before="0" w:beforeAutospacing="0" w:after="0" w:afterAutospacing="0"/>
        <w:ind w:firstLine="567"/>
        <w:jc w:val="both"/>
      </w:pPr>
      <w:r w:rsidRPr="0095153E">
        <w:t xml:space="preserve">Водночас, з урахуванням необхідності забезпечення надання послуг населенню, </w:t>
      </w:r>
      <w:proofErr w:type="spellStart"/>
      <w:r w:rsidRPr="0095153E">
        <w:t>проєктом</w:t>
      </w:r>
      <w:proofErr w:type="spellEnd"/>
      <w:r w:rsidRPr="0095153E">
        <w:t xml:space="preserve"> рішення передбачається збереження можливості для комунального підприємства здійснювати діяльність зі збирання та перевезення рідких відходів на договірних засадах відповідно до свого </w:t>
      </w:r>
      <w:r>
        <w:t>С</w:t>
      </w:r>
      <w:r w:rsidRPr="0095153E">
        <w:t>татуту та вимог законодавства.</w:t>
      </w:r>
    </w:p>
    <w:p w14:paraId="283B4211" w14:textId="77777777" w:rsidR="001A7712" w:rsidRPr="0095153E" w:rsidRDefault="001A7712" w:rsidP="001A7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2451F" w14:textId="77777777" w:rsidR="001A7712" w:rsidRPr="0095153E" w:rsidRDefault="001A7712" w:rsidP="001A77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4902598D" w14:textId="77777777" w:rsidR="001A7712" w:rsidRPr="0095153E" w:rsidRDefault="001A7712" w:rsidP="001A7712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7A326543" w14:textId="77777777" w:rsidR="001A7712" w:rsidRPr="0095153E" w:rsidRDefault="001A7712" w:rsidP="001A7712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7A63C2E2" w14:textId="77777777" w:rsidR="001A7712" w:rsidRPr="0095153E" w:rsidRDefault="001A7712" w:rsidP="001A7712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60384891" w14:textId="77777777" w:rsidR="001A7712" w:rsidRPr="0095153E" w:rsidRDefault="001A7712" w:rsidP="001A7712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6A44D53D" w14:textId="77777777" w:rsidR="001A7712" w:rsidRPr="0095153E" w:rsidRDefault="001A7712" w:rsidP="001A77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6DB57AF2" w14:textId="77777777" w:rsidR="001A7712" w:rsidRPr="0095153E" w:rsidRDefault="001A7712" w:rsidP="001A771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663A846E" w14:textId="77777777" w:rsidR="001A7712" w:rsidRPr="0095153E" w:rsidRDefault="001A7712" w:rsidP="001A7712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6DF76D2A" w14:textId="77777777" w:rsidR="001A7712" w:rsidRPr="0095153E" w:rsidRDefault="001A7712" w:rsidP="001A7712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bookmarkEnd w:id="2"/>
    <w:p w14:paraId="5016878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p w14:paraId="0B59C70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30E0D5C3" w14:textId="77777777" w:rsidR="001C5A4D" w:rsidRDefault="001C5A4D" w:rsidP="00351E1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1C5A4D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22E8" w14:textId="77777777" w:rsidR="00E21E23" w:rsidRDefault="00E21E23" w:rsidP="001437D0">
      <w:pPr>
        <w:spacing w:after="0" w:line="240" w:lineRule="auto"/>
      </w:pPr>
      <w:r>
        <w:separator/>
      </w:r>
    </w:p>
  </w:endnote>
  <w:endnote w:type="continuationSeparator" w:id="0">
    <w:p w14:paraId="571BD9BA" w14:textId="77777777" w:rsidR="00E21E23" w:rsidRDefault="00E21E23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33DA" w14:textId="77777777" w:rsidR="00E21E23" w:rsidRDefault="00E21E23" w:rsidP="001437D0">
      <w:pPr>
        <w:spacing w:after="0" w:line="240" w:lineRule="auto"/>
      </w:pPr>
      <w:r>
        <w:separator/>
      </w:r>
    </w:p>
  </w:footnote>
  <w:footnote w:type="continuationSeparator" w:id="0">
    <w:p w14:paraId="1F9C9AA8" w14:textId="77777777" w:rsidR="00E21E23" w:rsidRDefault="00E21E23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0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B475D"/>
    <w:multiLevelType w:val="hybridMultilevel"/>
    <w:tmpl w:val="143C8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672289">
    <w:abstractNumId w:val="5"/>
  </w:num>
  <w:num w:numId="2" w16cid:durableId="1239900862">
    <w:abstractNumId w:val="3"/>
  </w:num>
  <w:num w:numId="3" w16cid:durableId="486551532">
    <w:abstractNumId w:val="2"/>
  </w:num>
  <w:num w:numId="4" w16cid:durableId="2110852849">
    <w:abstractNumId w:val="1"/>
  </w:num>
  <w:num w:numId="5" w16cid:durableId="1155413538">
    <w:abstractNumId w:val="0"/>
  </w:num>
  <w:num w:numId="6" w16cid:durableId="11105834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12CC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4CD3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A7712"/>
    <w:rsid w:val="001B44C6"/>
    <w:rsid w:val="001B4F9E"/>
    <w:rsid w:val="001C020C"/>
    <w:rsid w:val="001C5A4D"/>
    <w:rsid w:val="001D288E"/>
    <w:rsid w:val="001D5740"/>
    <w:rsid w:val="001E116E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538B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1E19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0F3D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A28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1E23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EC3B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  <w:style w:type="paragraph" w:customStyle="1" w:styleId="isselectedend">
    <w:name w:val="isselectedend"/>
    <w:basedOn w:val="a"/>
    <w:rsid w:val="001A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D639-7848-42E9-ADDE-1EB4642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2026-04-17T12:08:00Z</cp:lastPrinted>
  <dcterms:created xsi:type="dcterms:W3CDTF">2026-04-17T12:19:00Z</dcterms:created>
  <dcterms:modified xsi:type="dcterms:W3CDTF">2026-04-17T12:19:00Z</dcterms:modified>
</cp:coreProperties>
</file>