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35D20" w14:textId="77777777" w:rsidR="00EC3B83" w:rsidRPr="005562AC" w:rsidRDefault="00EC3B83" w:rsidP="00EC3B83">
      <w:pPr>
        <w:tabs>
          <w:tab w:val="left" w:pos="0"/>
          <w:tab w:val="left" w:pos="2977"/>
        </w:tabs>
        <w:jc w:val="center"/>
      </w:pPr>
      <w:r w:rsidRPr="005562AC">
        <w:object w:dxaOrig="886" w:dyaOrig="1094" w14:anchorId="50AE08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 fillcolor="window">
            <v:imagedata r:id="rId7" o:title=""/>
          </v:shape>
          <o:OLEObject Type="Embed" ProgID="Word.Picture.8" ShapeID="_x0000_i1025" DrawAspect="Content" ObjectID="_1837255483" r:id="rId8"/>
        </w:object>
      </w:r>
    </w:p>
    <w:p w14:paraId="42D87BBA" w14:textId="77777777" w:rsidR="00EC3B83" w:rsidRPr="005562AC" w:rsidRDefault="00EC3B83" w:rsidP="00EC3B83">
      <w:pPr>
        <w:jc w:val="center"/>
        <w:rPr>
          <w:b/>
        </w:rPr>
      </w:pPr>
      <w:r w:rsidRPr="005562AC">
        <w:rPr>
          <w:b/>
        </w:rPr>
        <w:t>РОМЕНСЬКА МІСЬКА РАДА СУМСЬКОЇ ОБЛАСТІ</w:t>
      </w:r>
    </w:p>
    <w:p w14:paraId="060F6604" w14:textId="77777777" w:rsidR="00EC3B83" w:rsidRDefault="00EC3B83" w:rsidP="00EC3B83">
      <w:pPr>
        <w:jc w:val="center"/>
        <w:rPr>
          <w:b/>
        </w:rPr>
      </w:pPr>
      <w:r w:rsidRPr="005562AC">
        <w:rPr>
          <w:b/>
        </w:rPr>
        <w:t>ВОСЬМЕ СКЛИКАННЯ</w:t>
      </w:r>
    </w:p>
    <w:p w14:paraId="17C959F5" w14:textId="44038595" w:rsidR="00EC3B83" w:rsidRPr="00280CEB" w:rsidRDefault="00015945" w:rsidP="00EC3B83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Cs/>
        </w:rPr>
      </w:pPr>
      <w:r w:rsidRPr="003465FD">
        <w:rPr>
          <w:b/>
        </w:rPr>
        <w:t xml:space="preserve">СТО </w:t>
      </w:r>
      <w:r w:rsidR="003465FD" w:rsidRPr="003465FD">
        <w:rPr>
          <w:b/>
        </w:rPr>
        <w:t>ВОСЬМА</w:t>
      </w:r>
      <w:r w:rsidR="00FB6AC4" w:rsidRPr="003465FD">
        <w:rPr>
          <w:b/>
        </w:rPr>
        <w:t xml:space="preserve"> </w:t>
      </w:r>
      <w:r w:rsidR="00EC3B83" w:rsidRPr="003465FD">
        <w:rPr>
          <w:b/>
        </w:rPr>
        <w:t>СЕСІЯ</w:t>
      </w:r>
    </w:p>
    <w:p w14:paraId="228CCFD1" w14:textId="77777777" w:rsidR="00EC3B83" w:rsidRPr="00280CEB" w:rsidRDefault="00EC3B83" w:rsidP="00EC3B83">
      <w:pPr>
        <w:keepNext/>
        <w:widowControl w:val="0"/>
        <w:snapToGrid w:val="0"/>
        <w:jc w:val="center"/>
        <w:outlineLvl w:val="0"/>
        <w:rPr>
          <w:b/>
        </w:rPr>
      </w:pPr>
      <w:r w:rsidRPr="00280CEB">
        <w:rPr>
          <w:b/>
        </w:rPr>
        <w:t>РІШЕННЯ</w:t>
      </w:r>
    </w:p>
    <w:p w14:paraId="0F0D472A" w14:textId="4B05BF02" w:rsidR="00EC3B83" w:rsidRDefault="00437046" w:rsidP="00EC3B83">
      <w:pPr>
        <w:spacing w:before="120" w:after="120"/>
        <w:rPr>
          <w:b/>
        </w:rPr>
      </w:pPr>
      <w:r>
        <w:rPr>
          <w:b/>
        </w:rPr>
        <w:t>22</w:t>
      </w:r>
      <w:r w:rsidR="003C1ADC">
        <w:rPr>
          <w:b/>
        </w:rPr>
        <w:t>.</w:t>
      </w:r>
      <w:r w:rsidR="000C7739">
        <w:rPr>
          <w:b/>
        </w:rPr>
        <w:t>04</w:t>
      </w:r>
      <w:r w:rsidR="00015945">
        <w:rPr>
          <w:b/>
        </w:rPr>
        <w:t>.202</w:t>
      </w:r>
      <w:r w:rsidR="000C7739">
        <w:rPr>
          <w:b/>
        </w:rPr>
        <w:t>6</w:t>
      </w:r>
      <w:r w:rsidR="00EC3B83" w:rsidRPr="005562AC">
        <w:rPr>
          <w:b/>
        </w:rPr>
        <w:t xml:space="preserve">                                                         Ромни</w:t>
      </w:r>
    </w:p>
    <w:p w14:paraId="0B6FDF9E" w14:textId="7112B621" w:rsidR="00EC3B83" w:rsidRDefault="00EC3B83" w:rsidP="00EC3B83">
      <w:pPr>
        <w:spacing w:line="276" w:lineRule="auto"/>
        <w:jc w:val="both"/>
        <w:rPr>
          <w:b/>
        </w:rPr>
      </w:pPr>
      <w:r>
        <w:rPr>
          <w:b/>
        </w:rPr>
        <w:t xml:space="preserve">Про внесення змін до рішення міської ради від </w:t>
      </w:r>
      <w:r w:rsidR="000C7739">
        <w:rPr>
          <w:b/>
        </w:rPr>
        <w:t>22.07.2010</w:t>
      </w:r>
      <w:r>
        <w:rPr>
          <w:b/>
        </w:rPr>
        <w:t xml:space="preserve"> «</w:t>
      </w:r>
      <w:r w:rsidR="000E6A86">
        <w:rPr>
          <w:b/>
        </w:rPr>
        <w:t xml:space="preserve">Про </w:t>
      </w:r>
      <w:r w:rsidR="000C7739">
        <w:rPr>
          <w:b/>
        </w:rPr>
        <w:t>передачу в господарське відання КП «</w:t>
      </w:r>
      <w:proofErr w:type="spellStart"/>
      <w:r w:rsidR="000C7739">
        <w:rPr>
          <w:b/>
        </w:rPr>
        <w:t>Ромникомунтепло</w:t>
      </w:r>
      <w:proofErr w:type="spellEnd"/>
      <w:r w:rsidR="000C7739">
        <w:rPr>
          <w:b/>
        </w:rPr>
        <w:t>» Роменської міської ради</w:t>
      </w:r>
      <w:r>
        <w:rPr>
          <w:b/>
        </w:rPr>
        <w:t>»</w:t>
      </w:r>
      <w:r w:rsidR="000C7739">
        <w:rPr>
          <w:b/>
        </w:rPr>
        <w:t xml:space="preserve"> майна, яке належить до комунальної власності територіальної громади міста»</w:t>
      </w:r>
    </w:p>
    <w:p w14:paraId="5DE25D34" w14:textId="77777777" w:rsidR="00513D0A" w:rsidRPr="00513D0A" w:rsidRDefault="00513D0A" w:rsidP="00EC3B83">
      <w:pPr>
        <w:spacing w:line="276" w:lineRule="auto"/>
        <w:jc w:val="both"/>
        <w:rPr>
          <w:b/>
        </w:rPr>
      </w:pPr>
    </w:p>
    <w:p w14:paraId="501E858E" w14:textId="7667E4F1" w:rsidR="00EC3B83" w:rsidRPr="00E0084D" w:rsidRDefault="00EC3B83" w:rsidP="00EC3B83">
      <w:pPr>
        <w:spacing w:line="276" w:lineRule="auto"/>
        <w:ind w:firstLine="567"/>
        <w:jc w:val="both"/>
        <w:rPr>
          <w:bCs/>
          <w:shd w:val="clear" w:color="auto" w:fill="FFFFFF"/>
        </w:rPr>
      </w:pPr>
      <w:r w:rsidRPr="007A3A58">
        <w:t xml:space="preserve">Відповідно до статті </w:t>
      </w:r>
      <w:r w:rsidR="000C7739">
        <w:t>26</w:t>
      </w:r>
      <w:r w:rsidRPr="007A3A58">
        <w:t xml:space="preserve"> Закону України «Про місцеве самоврядування в Україні», </w:t>
      </w:r>
      <w:r w:rsidR="000C7739" w:rsidRPr="00E0084D">
        <w:t>Закону України «Про правотворчу діяльність»</w:t>
      </w:r>
      <w:r w:rsidR="00E0084D" w:rsidRPr="00E0084D">
        <w:t xml:space="preserve"> </w:t>
      </w:r>
      <w:r w:rsidR="000C7739" w:rsidRPr="00E0084D">
        <w:t xml:space="preserve"> </w:t>
      </w:r>
    </w:p>
    <w:p w14:paraId="3DF6877B" w14:textId="77777777" w:rsidR="00EC3B83" w:rsidRPr="000A029A" w:rsidRDefault="00EC3B83" w:rsidP="00FF03BE">
      <w:pPr>
        <w:spacing w:before="120" w:after="120" w:line="276" w:lineRule="auto"/>
        <w:jc w:val="both"/>
      </w:pPr>
      <w:r w:rsidRPr="000A029A">
        <w:t>МІСЬКА РАДА ВИРІШИЛА:</w:t>
      </w:r>
    </w:p>
    <w:p w14:paraId="35B84CEE" w14:textId="2E270E02" w:rsidR="00EC3B83" w:rsidRDefault="00EC3B83" w:rsidP="006722D3">
      <w:pPr>
        <w:pStyle w:val="ae"/>
        <w:numPr>
          <w:ilvl w:val="0"/>
          <w:numId w:val="3"/>
        </w:numPr>
        <w:spacing w:after="120" w:line="271" w:lineRule="auto"/>
        <w:ind w:left="0" w:firstLine="567"/>
        <w:contextualSpacing w:val="0"/>
        <w:jc w:val="both"/>
        <w:rPr>
          <w:sz w:val="24"/>
          <w:szCs w:val="24"/>
        </w:rPr>
      </w:pPr>
      <w:proofErr w:type="spellStart"/>
      <w:r w:rsidRPr="000A029A">
        <w:rPr>
          <w:bCs/>
          <w:sz w:val="24"/>
          <w:szCs w:val="24"/>
        </w:rPr>
        <w:t>Внести</w:t>
      </w:r>
      <w:proofErr w:type="spellEnd"/>
      <w:r w:rsidRPr="000A029A">
        <w:rPr>
          <w:bCs/>
          <w:sz w:val="24"/>
          <w:szCs w:val="24"/>
        </w:rPr>
        <w:t xml:space="preserve"> зміни </w:t>
      </w:r>
      <w:r w:rsidR="00363CBA">
        <w:rPr>
          <w:bCs/>
          <w:sz w:val="24"/>
          <w:szCs w:val="24"/>
        </w:rPr>
        <w:t>Переліку майна, що передане в господарське віддання КП «</w:t>
      </w:r>
      <w:proofErr w:type="spellStart"/>
      <w:r w:rsidR="00363CBA">
        <w:rPr>
          <w:bCs/>
          <w:sz w:val="24"/>
          <w:szCs w:val="24"/>
        </w:rPr>
        <w:t>Ромникомунтепло</w:t>
      </w:r>
      <w:proofErr w:type="spellEnd"/>
      <w:r w:rsidR="00363CBA">
        <w:rPr>
          <w:bCs/>
          <w:sz w:val="24"/>
          <w:szCs w:val="24"/>
        </w:rPr>
        <w:t xml:space="preserve">» Роменської міської ради» відповідно до рішення міської ради </w:t>
      </w:r>
      <w:r w:rsidRPr="000A029A">
        <w:rPr>
          <w:bCs/>
          <w:sz w:val="24"/>
          <w:szCs w:val="24"/>
        </w:rPr>
        <w:t xml:space="preserve">від </w:t>
      </w:r>
      <w:r w:rsidR="004430CA" w:rsidRPr="004430CA">
        <w:rPr>
          <w:bCs/>
          <w:sz w:val="24"/>
          <w:szCs w:val="24"/>
        </w:rPr>
        <w:t>22.07.2010 «Про передачу в господарське відання КП «</w:t>
      </w:r>
      <w:proofErr w:type="spellStart"/>
      <w:r w:rsidR="004430CA" w:rsidRPr="004430CA">
        <w:rPr>
          <w:bCs/>
          <w:sz w:val="24"/>
          <w:szCs w:val="24"/>
        </w:rPr>
        <w:t>Ромникомунтепло</w:t>
      </w:r>
      <w:proofErr w:type="spellEnd"/>
      <w:r w:rsidR="004430CA" w:rsidRPr="004430CA">
        <w:rPr>
          <w:bCs/>
          <w:sz w:val="24"/>
          <w:szCs w:val="24"/>
        </w:rPr>
        <w:t>» Роменської міської ради» майна, яке належить до комунальної власності територіальної громади міста»</w:t>
      </w:r>
      <w:r w:rsidRPr="004430CA">
        <w:rPr>
          <w:bCs/>
          <w:sz w:val="24"/>
          <w:szCs w:val="24"/>
        </w:rPr>
        <w:t>,</w:t>
      </w:r>
      <w:r w:rsidRPr="000A029A">
        <w:rPr>
          <w:sz w:val="24"/>
          <w:szCs w:val="24"/>
        </w:rPr>
        <w:t xml:space="preserve"> виклавши </w:t>
      </w:r>
      <w:r w:rsidR="00B7041C">
        <w:rPr>
          <w:sz w:val="24"/>
          <w:szCs w:val="24"/>
        </w:rPr>
        <w:t>рядок 1</w:t>
      </w:r>
      <w:r w:rsidR="004430CA">
        <w:rPr>
          <w:sz w:val="24"/>
          <w:szCs w:val="24"/>
        </w:rPr>
        <w:t>8</w:t>
      </w:r>
      <w:r w:rsidR="00437046">
        <w:rPr>
          <w:sz w:val="24"/>
          <w:szCs w:val="24"/>
        </w:rPr>
        <w:t xml:space="preserve"> переліку об’єктів, розташованих по вул. </w:t>
      </w:r>
      <w:proofErr w:type="spellStart"/>
      <w:r w:rsidR="00437046">
        <w:rPr>
          <w:sz w:val="24"/>
          <w:szCs w:val="24"/>
        </w:rPr>
        <w:t>Іллінська</w:t>
      </w:r>
      <w:proofErr w:type="spellEnd"/>
      <w:r w:rsidR="00437046">
        <w:rPr>
          <w:sz w:val="24"/>
          <w:szCs w:val="24"/>
        </w:rPr>
        <w:t xml:space="preserve">, 9 (раніше </w:t>
      </w:r>
      <w:r w:rsidR="00122783">
        <w:rPr>
          <w:sz w:val="24"/>
          <w:szCs w:val="24"/>
        </w:rPr>
        <w:t>–</w:t>
      </w:r>
      <w:r w:rsidR="00437046">
        <w:rPr>
          <w:sz w:val="24"/>
          <w:szCs w:val="24"/>
        </w:rPr>
        <w:t xml:space="preserve"> Пушкіна</w:t>
      </w:r>
      <w:r w:rsidR="00122783">
        <w:rPr>
          <w:sz w:val="24"/>
          <w:szCs w:val="24"/>
        </w:rPr>
        <w:t>, 9</w:t>
      </w:r>
      <w:r w:rsidR="00437046">
        <w:rPr>
          <w:sz w:val="24"/>
          <w:szCs w:val="24"/>
        </w:rPr>
        <w:t>)</w:t>
      </w:r>
      <w:r w:rsidR="00B7041C">
        <w:rPr>
          <w:sz w:val="24"/>
          <w:szCs w:val="24"/>
        </w:rPr>
        <w:t xml:space="preserve"> </w:t>
      </w:r>
      <w:r w:rsidR="00FF03BE" w:rsidRPr="000A029A">
        <w:rPr>
          <w:sz w:val="24"/>
          <w:szCs w:val="24"/>
        </w:rPr>
        <w:t>в</w:t>
      </w:r>
      <w:r w:rsidRPr="000A029A">
        <w:rPr>
          <w:sz w:val="24"/>
          <w:szCs w:val="24"/>
        </w:rPr>
        <w:t xml:space="preserve"> новій редакції </w:t>
      </w:r>
      <w:r w:rsidR="00363CBA">
        <w:rPr>
          <w:sz w:val="24"/>
          <w:szCs w:val="24"/>
        </w:rPr>
        <w:t>згідно з додатком до цього рішення</w:t>
      </w:r>
      <w:r w:rsidRPr="000A029A">
        <w:rPr>
          <w:sz w:val="24"/>
          <w:szCs w:val="24"/>
        </w:rPr>
        <w:t>.</w:t>
      </w:r>
    </w:p>
    <w:p w14:paraId="7A6C18BB" w14:textId="1F613123" w:rsidR="000A029A" w:rsidRDefault="000A029A" w:rsidP="006722D3">
      <w:pPr>
        <w:pStyle w:val="ae"/>
        <w:numPr>
          <w:ilvl w:val="0"/>
          <w:numId w:val="3"/>
        </w:numPr>
        <w:spacing w:after="120" w:line="271" w:lineRule="auto"/>
        <w:ind w:left="0" w:firstLine="567"/>
        <w:contextualSpacing w:val="0"/>
        <w:jc w:val="both"/>
        <w:rPr>
          <w:sz w:val="24"/>
          <w:szCs w:val="24"/>
        </w:rPr>
      </w:pPr>
      <w:r w:rsidRPr="00442B6F">
        <w:rPr>
          <w:sz w:val="24"/>
          <w:szCs w:val="24"/>
        </w:rPr>
        <w:t>Доручити Управлінню економічного розвитку Роменської міської</w:t>
      </w:r>
      <w:r w:rsidR="00E126F0">
        <w:rPr>
          <w:sz w:val="24"/>
          <w:szCs w:val="24"/>
        </w:rPr>
        <w:t xml:space="preserve"> ради</w:t>
      </w:r>
      <w:r w:rsidRPr="00442B6F">
        <w:rPr>
          <w:sz w:val="24"/>
          <w:szCs w:val="24"/>
        </w:rPr>
        <w:t xml:space="preserve"> </w:t>
      </w:r>
      <w:r>
        <w:rPr>
          <w:sz w:val="24"/>
          <w:szCs w:val="24"/>
        </w:rPr>
        <w:t>в особі начальника управління</w:t>
      </w:r>
      <w:r w:rsidR="00E126F0">
        <w:rPr>
          <w:sz w:val="24"/>
          <w:szCs w:val="24"/>
        </w:rPr>
        <w:t xml:space="preserve"> Білоус Ю.С. </w:t>
      </w:r>
      <w:proofErr w:type="spellStart"/>
      <w:r w:rsidR="00E126F0">
        <w:rPr>
          <w:sz w:val="24"/>
          <w:szCs w:val="24"/>
        </w:rPr>
        <w:t>внести</w:t>
      </w:r>
      <w:proofErr w:type="spellEnd"/>
      <w:r w:rsidR="00E126F0">
        <w:rPr>
          <w:sz w:val="24"/>
          <w:szCs w:val="24"/>
        </w:rPr>
        <w:t xml:space="preserve"> відповідні зміни</w:t>
      </w:r>
      <w:r w:rsidRPr="00442B6F">
        <w:rPr>
          <w:sz w:val="24"/>
          <w:szCs w:val="24"/>
        </w:rPr>
        <w:t xml:space="preserve"> </w:t>
      </w:r>
      <w:r w:rsidR="00E126F0">
        <w:rPr>
          <w:sz w:val="24"/>
          <w:szCs w:val="24"/>
        </w:rPr>
        <w:t>до д</w:t>
      </w:r>
      <w:r w:rsidRPr="00442B6F">
        <w:rPr>
          <w:sz w:val="24"/>
          <w:szCs w:val="24"/>
        </w:rPr>
        <w:t>огов</w:t>
      </w:r>
      <w:r w:rsidR="00E126F0">
        <w:rPr>
          <w:sz w:val="24"/>
          <w:szCs w:val="24"/>
        </w:rPr>
        <w:t>ору</w:t>
      </w:r>
      <w:r w:rsidRPr="00442B6F">
        <w:rPr>
          <w:sz w:val="24"/>
          <w:szCs w:val="24"/>
        </w:rPr>
        <w:t xml:space="preserve"> на право господарського відання майном, </w:t>
      </w:r>
      <w:r w:rsidR="00016A6A">
        <w:rPr>
          <w:sz w:val="24"/>
          <w:szCs w:val="24"/>
        </w:rPr>
        <w:t>укладеного з Комунальним підприємством «</w:t>
      </w:r>
      <w:proofErr w:type="spellStart"/>
      <w:r w:rsidR="004430CA">
        <w:rPr>
          <w:sz w:val="24"/>
          <w:szCs w:val="24"/>
        </w:rPr>
        <w:t>Ромникомунтепло</w:t>
      </w:r>
      <w:proofErr w:type="spellEnd"/>
      <w:r w:rsidR="00016A6A">
        <w:rPr>
          <w:sz w:val="24"/>
          <w:szCs w:val="24"/>
        </w:rPr>
        <w:t>» Роменської міської ради»</w:t>
      </w:r>
      <w:r w:rsidRPr="00442B6F">
        <w:rPr>
          <w:sz w:val="24"/>
          <w:szCs w:val="24"/>
        </w:rPr>
        <w:t>.</w:t>
      </w:r>
    </w:p>
    <w:p w14:paraId="1FFDA8B5" w14:textId="77777777" w:rsidR="00EC3B83" w:rsidRDefault="00EC3B83" w:rsidP="00EC3B83">
      <w:pPr>
        <w:jc w:val="both"/>
      </w:pPr>
    </w:p>
    <w:p w14:paraId="613DFB72" w14:textId="77777777" w:rsidR="00EC3B83" w:rsidRDefault="00EC3B83" w:rsidP="00EC3B83">
      <w:pPr>
        <w:jc w:val="both"/>
      </w:pPr>
    </w:p>
    <w:p w14:paraId="21E4407F" w14:textId="77777777" w:rsidR="00EC3B83" w:rsidRDefault="00EC3B83" w:rsidP="00EC3B83">
      <w:pPr>
        <w:rPr>
          <w:b/>
          <w:color w:val="000000"/>
        </w:rPr>
        <w:sectPr w:rsidR="00EC3B83" w:rsidSect="00EE1B96">
          <w:pgSz w:w="11906" w:h="16838" w:code="9"/>
          <w:pgMar w:top="851" w:right="567" w:bottom="568" w:left="1701" w:header="709" w:footer="709" w:gutter="0"/>
          <w:cols w:space="708"/>
          <w:docGrid w:linePitch="360"/>
        </w:sectPr>
      </w:pPr>
      <w:r>
        <w:rPr>
          <w:b/>
          <w:color w:val="000000"/>
        </w:rPr>
        <w:t xml:space="preserve">Міський голова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Олег СТОГНІЙ</w:t>
      </w:r>
    </w:p>
    <w:p w14:paraId="4C8B1A2F" w14:textId="77777777" w:rsidR="00015945" w:rsidRPr="00131DA8" w:rsidRDefault="00015945" w:rsidP="00015945">
      <w:pPr>
        <w:tabs>
          <w:tab w:val="left" w:pos="6915"/>
          <w:tab w:val="right" w:pos="9355"/>
        </w:tabs>
        <w:spacing w:line="276" w:lineRule="auto"/>
        <w:ind w:firstLine="6521"/>
        <w:rPr>
          <w:b/>
        </w:rPr>
      </w:pPr>
      <w:r>
        <w:rPr>
          <w:b/>
          <w:szCs w:val="28"/>
        </w:rPr>
        <w:lastRenderedPageBreak/>
        <w:t xml:space="preserve">     </w:t>
      </w:r>
      <w:r w:rsidR="002453F0">
        <w:rPr>
          <w:b/>
        </w:rPr>
        <w:t>Додаток</w:t>
      </w:r>
    </w:p>
    <w:p w14:paraId="0F7852F2" w14:textId="77777777" w:rsidR="00015945" w:rsidRPr="00131DA8" w:rsidRDefault="00015945" w:rsidP="00015945">
      <w:pPr>
        <w:tabs>
          <w:tab w:val="left" w:pos="6915"/>
          <w:tab w:val="right" w:pos="9355"/>
        </w:tabs>
        <w:spacing w:line="276" w:lineRule="auto"/>
        <w:ind w:firstLine="6521"/>
        <w:rPr>
          <w:b/>
        </w:rPr>
      </w:pPr>
      <w:r w:rsidRPr="00131DA8">
        <w:rPr>
          <w:b/>
        </w:rPr>
        <w:t xml:space="preserve">     до рішення</w:t>
      </w:r>
      <w:r w:rsidRPr="00131DA8">
        <w:rPr>
          <w:b/>
          <w:szCs w:val="28"/>
        </w:rPr>
        <w:t xml:space="preserve">                              </w:t>
      </w:r>
    </w:p>
    <w:p w14:paraId="1612C789" w14:textId="77777777" w:rsidR="00015945" w:rsidRPr="00131DA8" w:rsidRDefault="00015945" w:rsidP="00015945">
      <w:pPr>
        <w:spacing w:line="276" w:lineRule="auto"/>
        <w:ind w:firstLine="6521"/>
        <w:jc w:val="both"/>
        <w:rPr>
          <w:b/>
        </w:rPr>
      </w:pPr>
      <w:r w:rsidRPr="00131DA8">
        <w:rPr>
          <w:b/>
        </w:rPr>
        <w:t xml:space="preserve">     Роменської міської ради</w:t>
      </w:r>
    </w:p>
    <w:p w14:paraId="0BF01FD0" w14:textId="1337CD15" w:rsidR="009F378B" w:rsidRPr="00131DA8" w:rsidRDefault="00015945" w:rsidP="009F378B">
      <w:pPr>
        <w:spacing w:line="276" w:lineRule="auto"/>
        <w:ind w:firstLine="6521"/>
        <w:jc w:val="both"/>
        <w:rPr>
          <w:b/>
        </w:rPr>
      </w:pPr>
      <w:r w:rsidRPr="00131DA8">
        <w:rPr>
          <w:b/>
        </w:rPr>
        <w:t xml:space="preserve">     від </w:t>
      </w:r>
      <w:r w:rsidR="004430CA">
        <w:rPr>
          <w:b/>
        </w:rPr>
        <w:t>2</w:t>
      </w:r>
      <w:r w:rsidR="00E0084D">
        <w:rPr>
          <w:b/>
        </w:rPr>
        <w:t>2</w:t>
      </w:r>
      <w:bookmarkStart w:id="0" w:name="_GoBack"/>
      <w:bookmarkEnd w:id="0"/>
      <w:r w:rsidR="005929B2">
        <w:rPr>
          <w:b/>
        </w:rPr>
        <w:t>.</w:t>
      </w:r>
      <w:r w:rsidR="004430CA">
        <w:rPr>
          <w:b/>
        </w:rPr>
        <w:t>04</w:t>
      </w:r>
      <w:r w:rsidR="00131DA8" w:rsidRPr="00131DA8">
        <w:rPr>
          <w:b/>
        </w:rPr>
        <w:t>.202</w:t>
      </w:r>
      <w:r w:rsidR="004430CA">
        <w:rPr>
          <w:b/>
        </w:rPr>
        <w:t>6</w:t>
      </w:r>
    </w:p>
    <w:p w14:paraId="137F236D" w14:textId="77777777" w:rsidR="00015945" w:rsidRDefault="00015945" w:rsidP="00015945">
      <w:pPr>
        <w:rPr>
          <w:b/>
          <w:szCs w:val="28"/>
        </w:rPr>
      </w:pPr>
    </w:p>
    <w:p w14:paraId="1600E6D6" w14:textId="69489A45" w:rsidR="004430CA" w:rsidRPr="0049570F" w:rsidRDefault="004430CA" w:rsidP="00015945">
      <w:pPr>
        <w:spacing w:line="276" w:lineRule="auto"/>
        <w:ind w:firstLine="142"/>
        <w:jc w:val="center"/>
        <w:rPr>
          <w:b/>
        </w:rPr>
      </w:pPr>
      <w:r>
        <w:rPr>
          <w:b/>
        </w:rPr>
        <w:t>Перелік майна</w:t>
      </w:r>
    </w:p>
    <w:p w14:paraId="1977DCEA" w14:textId="77777777" w:rsidR="00015945" w:rsidRPr="00E22221" w:rsidRDefault="00015945" w:rsidP="00015945">
      <w:pPr>
        <w:tabs>
          <w:tab w:val="left" w:pos="2475"/>
        </w:tabs>
        <w:jc w:val="right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2126"/>
        <w:gridCol w:w="2120"/>
      </w:tblGrid>
      <w:tr w:rsidR="00437046" w14:paraId="74085DFC" w14:textId="77777777" w:rsidTr="0070576F">
        <w:trPr>
          <w:trHeight w:val="307"/>
        </w:trPr>
        <w:tc>
          <w:tcPr>
            <w:tcW w:w="704" w:type="dxa"/>
            <w:vMerge w:val="restart"/>
          </w:tcPr>
          <w:p w14:paraId="29D0584E" w14:textId="77777777" w:rsidR="00437046" w:rsidRPr="0070576F" w:rsidRDefault="00437046" w:rsidP="005929B2">
            <w:pPr>
              <w:rPr>
                <w:b/>
                <w:bCs/>
              </w:rPr>
            </w:pPr>
            <w:r w:rsidRPr="0070576F">
              <w:rPr>
                <w:b/>
                <w:bCs/>
              </w:rPr>
              <w:t xml:space="preserve">№ </w:t>
            </w:r>
          </w:p>
          <w:p w14:paraId="527A07D9" w14:textId="40CD6644" w:rsidR="00437046" w:rsidRPr="0070576F" w:rsidRDefault="00437046" w:rsidP="005929B2">
            <w:pPr>
              <w:rPr>
                <w:b/>
                <w:bCs/>
              </w:rPr>
            </w:pPr>
            <w:r w:rsidRPr="0070576F">
              <w:rPr>
                <w:b/>
                <w:bCs/>
              </w:rPr>
              <w:t>п/п</w:t>
            </w:r>
          </w:p>
        </w:tc>
        <w:tc>
          <w:tcPr>
            <w:tcW w:w="4678" w:type="dxa"/>
            <w:vMerge w:val="restart"/>
          </w:tcPr>
          <w:p w14:paraId="3ED96E52" w14:textId="77777777" w:rsidR="00437046" w:rsidRPr="0070576F" w:rsidRDefault="00437046" w:rsidP="005929B2">
            <w:pPr>
              <w:rPr>
                <w:b/>
                <w:bCs/>
              </w:rPr>
            </w:pPr>
          </w:p>
          <w:p w14:paraId="1FC4E2E5" w14:textId="77777777" w:rsidR="00437046" w:rsidRPr="0070576F" w:rsidRDefault="00437046" w:rsidP="005929B2">
            <w:pPr>
              <w:rPr>
                <w:b/>
                <w:bCs/>
              </w:rPr>
            </w:pPr>
          </w:p>
          <w:p w14:paraId="71D00A48" w14:textId="77777777" w:rsidR="00437046" w:rsidRDefault="00437046" w:rsidP="0070576F">
            <w:pPr>
              <w:jc w:val="center"/>
              <w:rPr>
                <w:b/>
                <w:bCs/>
              </w:rPr>
            </w:pPr>
            <w:r w:rsidRPr="0070576F">
              <w:rPr>
                <w:b/>
                <w:bCs/>
              </w:rPr>
              <w:t>Назва об’єкта</w:t>
            </w:r>
          </w:p>
          <w:p w14:paraId="5FFCCAA4" w14:textId="77777777" w:rsidR="00437046" w:rsidRDefault="00437046" w:rsidP="0070576F">
            <w:pPr>
              <w:jc w:val="center"/>
              <w:rPr>
                <w:b/>
                <w:bCs/>
              </w:rPr>
            </w:pPr>
          </w:p>
          <w:p w14:paraId="2E8BF12A" w14:textId="50F50709" w:rsidR="00437046" w:rsidRPr="0070576F" w:rsidRDefault="00437046" w:rsidP="0070576F">
            <w:pPr>
              <w:jc w:val="center"/>
              <w:rPr>
                <w:b/>
                <w:bCs/>
              </w:rPr>
            </w:pPr>
          </w:p>
        </w:tc>
        <w:tc>
          <w:tcPr>
            <w:tcW w:w="4246" w:type="dxa"/>
            <w:gridSpan w:val="2"/>
          </w:tcPr>
          <w:p w14:paraId="49AFB039" w14:textId="47C2A696" w:rsidR="00437046" w:rsidRPr="0070576F" w:rsidRDefault="00437046" w:rsidP="005929B2">
            <w:pPr>
              <w:rPr>
                <w:b/>
                <w:bCs/>
              </w:rPr>
            </w:pPr>
            <w:r w:rsidRPr="0070576F">
              <w:rPr>
                <w:b/>
                <w:bCs/>
              </w:rPr>
              <w:t xml:space="preserve">                 Балансова вартість </w:t>
            </w:r>
          </w:p>
        </w:tc>
      </w:tr>
      <w:tr w:rsidR="00437046" w14:paraId="099C45DE" w14:textId="3EEA0C55" w:rsidTr="00437046">
        <w:trPr>
          <w:trHeight w:val="990"/>
        </w:trPr>
        <w:tc>
          <w:tcPr>
            <w:tcW w:w="704" w:type="dxa"/>
            <w:vMerge/>
          </w:tcPr>
          <w:p w14:paraId="7A5B946D" w14:textId="77777777" w:rsidR="00437046" w:rsidRPr="0070576F" w:rsidRDefault="00437046" w:rsidP="005929B2">
            <w:pPr>
              <w:rPr>
                <w:b/>
                <w:bCs/>
              </w:rPr>
            </w:pPr>
          </w:p>
        </w:tc>
        <w:tc>
          <w:tcPr>
            <w:tcW w:w="4678" w:type="dxa"/>
            <w:vMerge/>
          </w:tcPr>
          <w:p w14:paraId="265A0EA3" w14:textId="77777777" w:rsidR="00437046" w:rsidRPr="0070576F" w:rsidRDefault="00437046" w:rsidP="005929B2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67F05290" w14:textId="1F5163F4" w:rsidR="00437046" w:rsidRPr="0070576F" w:rsidRDefault="00437046" w:rsidP="0070576F">
            <w:pPr>
              <w:jc w:val="center"/>
              <w:rPr>
                <w:b/>
                <w:bCs/>
              </w:rPr>
            </w:pPr>
            <w:r w:rsidRPr="0070576F">
              <w:rPr>
                <w:b/>
                <w:bCs/>
              </w:rPr>
              <w:t>Початкова вартість, тис.</w:t>
            </w:r>
          </w:p>
        </w:tc>
        <w:tc>
          <w:tcPr>
            <w:tcW w:w="2120" w:type="dxa"/>
          </w:tcPr>
          <w:p w14:paraId="5EB2EB6D" w14:textId="77777777" w:rsidR="00437046" w:rsidRPr="0070576F" w:rsidRDefault="00437046" w:rsidP="0070576F">
            <w:pPr>
              <w:jc w:val="center"/>
              <w:rPr>
                <w:b/>
                <w:bCs/>
              </w:rPr>
            </w:pPr>
          </w:p>
          <w:p w14:paraId="33E7F3D8" w14:textId="48271B5C" w:rsidR="00437046" w:rsidRPr="0070576F" w:rsidRDefault="00437046" w:rsidP="0070576F">
            <w:pPr>
              <w:jc w:val="center"/>
              <w:rPr>
                <w:b/>
                <w:bCs/>
              </w:rPr>
            </w:pPr>
            <w:r w:rsidRPr="0070576F">
              <w:rPr>
                <w:b/>
                <w:bCs/>
              </w:rPr>
              <w:t>Знос, тис. грн</w:t>
            </w:r>
          </w:p>
        </w:tc>
      </w:tr>
      <w:tr w:rsidR="00122783" w14:paraId="2D61C716" w14:textId="77777777" w:rsidTr="00733946">
        <w:trPr>
          <w:trHeight w:val="345"/>
        </w:trPr>
        <w:tc>
          <w:tcPr>
            <w:tcW w:w="9628" w:type="dxa"/>
            <w:gridSpan w:val="4"/>
          </w:tcPr>
          <w:p w14:paraId="0CBD22F1" w14:textId="77777777" w:rsidR="00E3330E" w:rsidRDefault="00122783" w:rsidP="00122783">
            <w:pPr>
              <w:tabs>
                <w:tab w:val="left" w:pos="180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14:paraId="07679F95" w14:textId="6FD3003D" w:rsidR="00122783" w:rsidRPr="0070576F" w:rsidRDefault="00122783" w:rsidP="00122783">
            <w:pPr>
              <w:tabs>
                <w:tab w:val="left" w:pos="180"/>
              </w:tabs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Іллінська</w:t>
            </w:r>
            <w:proofErr w:type="spellEnd"/>
            <w:r>
              <w:rPr>
                <w:b/>
                <w:bCs/>
              </w:rPr>
              <w:t>, 9 (раніше – Пушкіна, 9)</w:t>
            </w:r>
          </w:p>
        </w:tc>
      </w:tr>
      <w:tr w:rsidR="0070576F" w14:paraId="56B7BF80" w14:textId="174D2DEE" w:rsidTr="009F378B">
        <w:trPr>
          <w:trHeight w:val="415"/>
        </w:trPr>
        <w:tc>
          <w:tcPr>
            <w:tcW w:w="704" w:type="dxa"/>
          </w:tcPr>
          <w:p w14:paraId="25DF26AF" w14:textId="5696B95D" w:rsidR="0070576F" w:rsidRDefault="0070576F" w:rsidP="005929B2">
            <w:r>
              <w:t>18</w:t>
            </w:r>
          </w:p>
        </w:tc>
        <w:tc>
          <w:tcPr>
            <w:tcW w:w="4678" w:type="dxa"/>
          </w:tcPr>
          <w:p w14:paraId="7CDBD62C" w14:textId="6AA72543" w:rsidR="0070576F" w:rsidRDefault="0070576F" w:rsidP="005929B2">
            <w:r>
              <w:t>Ко</w:t>
            </w:r>
            <w:r w:rsidR="009F378B">
              <w:t>тел</w:t>
            </w:r>
            <w:r>
              <w:t xml:space="preserve"> КБН-Г</w:t>
            </w:r>
            <w:r w:rsidR="009F378B">
              <w:t>-2,5</w:t>
            </w:r>
          </w:p>
        </w:tc>
        <w:tc>
          <w:tcPr>
            <w:tcW w:w="2126" w:type="dxa"/>
          </w:tcPr>
          <w:p w14:paraId="18B44495" w14:textId="3173F8D7" w:rsidR="0070576F" w:rsidRDefault="009F378B" w:rsidP="005929B2">
            <w:r>
              <w:t>12 377, 34</w:t>
            </w:r>
          </w:p>
        </w:tc>
        <w:tc>
          <w:tcPr>
            <w:tcW w:w="2120" w:type="dxa"/>
          </w:tcPr>
          <w:p w14:paraId="06E7BA76" w14:textId="44672EEB" w:rsidR="0070576F" w:rsidRDefault="009F378B" w:rsidP="005929B2">
            <w:r>
              <w:t>11 480, 50</w:t>
            </w:r>
          </w:p>
        </w:tc>
      </w:tr>
    </w:tbl>
    <w:p w14:paraId="2BEEEB4C" w14:textId="77777777" w:rsidR="00015945" w:rsidRDefault="00015945" w:rsidP="00015945"/>
    <w:p w14:paraId="07C58E11" w14:textId="77777777" w:rsidR="00015945" w:rsidRDefault="00015945" w:rsidP="00015945"/>
    <w:p w14:paraId="40E7D248" w14:textId="77777777" w:rsidR="00015945" w:rsidRDefault="00015945" w:rsidP="00015945">
      <w:pPr>
        <w:suppressAutoHyphens/>
        <w:rPr>
          <w:b/>
          <w:bCs/>
          <w:lang w:eastAsia="zh-CN"/>
        </w:rPr>
      </w:pPr>
      <w:r>
        <w:rPr>
          <w:b/>
          <w:lang w:eastAsia="zh-CN"/>
        </w:rPr>
        <w:t>Секретар міської ради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 xml:space="preserve">      </w:t>
      </w:r>
      <w:r w:rsidR="00C13DB3">
        <w:rPr>
          <w:b/>
          <w:lang w:eastAsia="zh-CN"/>
        </w:rPr>
        <w:t>В’ячеслав ГУБАРЬ</w:t>
      </w:r>
    </w:p>
    <w:p w14:paraId="187ADF2A" w14:textId="77777777" w:rsidR="00015945" w:rsidRDefault="00015945" w:rsidP="00015945">
      <w:pPr>
        <w:jc w:val="center"/>
        <w:rPr>
          <w:b/>
          <w:bCs/>
        </w:rPr>
      </w:pPr>
    </w:p>
    <w:p w14:paraId="3CCFFAEA" w14:textId="77777777" w:rsidR="00015945" w:rsidRDefault="00015945" w:rsidP="00015945">
      <w:pPr>
        <w:spacing w:line="276" w:lineRule="auto"/>
        <w:jc w:val="both"/>
        <w:rPr>
          <w:b/>
          <w:color w:val="FF0000"/>
        </w:rPr>
      </w:pPr>
    </w:p>
    <w:p w14:paraId="11D9C6BE" w14:textId="77777777" w:rsidR="00015945" w:rsidRDefault="00015945" w:rsidP="00015945">
      <w:pPr>
        <w:sectPr w:rsidR="00015945" w:rsidSect="0095187A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14:paraId="6AAA116E" w14:textId="77777777" w:rsidR="00EC3B83" w:rsidRPr="009F4EA5" w:rsidRDefault="00EC3B83" w:rsidP="00EC3B83">
      <w:pPr>
        <w:spacing w:line="276" w:lineRule="auto"/>
        <w:jc w:val="center"/>
        <w:rPr>
          <w:b/>
          <w:bCs/>
        </w:rPr>
      </w:pPr>
      <w:r w:rsidRPr="009F4EA5">
        <w:rPr>
          <w:b/>
          <w:bCs/>
        </w:rPr>
        <w:lastRenderedPageBreak/>
        <w:t>ПОЯСНЮВАЛЬНА ЗАПИСКА</w:t>
      </w:r>
    </w:p>
    <w:p w14:paraId="196BA1D3" w14:textId="77777777" w:rsidR="00EC3B83" w:rsidRPr="009F4EA5" w:rsidRDefault="00EC3B83" w:rsidP="00864C9E">
      <w:pPr>
        <w:spacing w:line="276" w:lineRule="auto"/>
        <w:jc w:val="center"/>
        <w:rPr>
          <w:b/>
          <w:bCs/>
        </w:rPr>
      </w:pPr>
      <w:r w:rsidRPr="009F4EA5">
        <w:rPr>
          <w:b/>
          <w:bCs/>
        </w:rPr>
        <w:t xml:space="preserve">до </w:t>
      </w:r>
      <w:proofErr w:type="spellStart"/>
      <w:r w:rsidRPr="009F4EA5">
        <w:rPr>
          <w:b/>
          <w:bCs/>
        </w:rPr>
        <w:t>про</w:t>
      </w:r>
      <w:r>
        <w:rPr>
          <w:b/>
          <w:bCs/>
        </w:rPr>
        <w:t>є</w:t>
      </w:r>
      <w:r w:rsidRPr="009F4EA5">
        <w:rPr>
          <w:b/>
          <w:bCs/>
        </w:rPr>
        <w:t>кту</w:t>
      </w:r>
      <w:proofErr w:type="spellEnd"/>
      <w:r w:rsidRPr="009F4EA5">
        <w:rPr>
          <w:b/>
          <w:bCs/>
        </w:rPr>
        <w:t xml:space="preserve"> рішення Роменської міської ради</w:t>
      </w:r>
    </w:p>
    <w:p w14:paraId="512BCE9A" w14:textId="55781378" w:rsidR="00EC3B83" w:rsidRPr="003D615A" w:rsidRDefault="00EC3B83" w:rsidP="00F164BD">
      <w:pPr>
        <w:spacing w:line="276" w:lineRule="auto"/>
        <w:jc w:val="center"/>
        <w:rPr>
          <w:b/>
        </w:rPr>
      </w:pPr>
      <w:r w:rsidRPr="009F4EA5">
        <w:rPr>
          <w:b/>
          <w:bCs/>
        </w:rPr>
        <w:t>«</w:t>
      </w:r>
      <w:r w:rsidR="00864C9E">
        <w:rPr>
          <w:b/>
        </w:rPr>
        <w:t xml:space="preserve">Про внесення змін до рішення міської ради від </w:t>
      </w:r>
      <w:r w:rsidR="00E34CCE">
        <w:rPr>
          <w:b/>
        </w:rPr>
        <w:t>22.07.2010 «Про передачу в господарське відання КП «</w:t>
      </w:r>
      <w:proofErr w:type="spellStart"/>
      <w:r w:rsidR="00E34CCE">
        <w:rPr>
          <w:b/>
        </w:rPr>
        <w:t>Ромникомунтепло</w:t>
      </w:r>
      <w:proofErr w:type="spellEnd"/>
      <w:r w:rsidR="00E34CCE">
        <w:rPr>
          <w:b/>
        </w:rPr>
        <w:t>» Роменської міської ради» майна, яке належить до комунальної власності територіальної громади міста»</w:t>
      </w:r>
    </w:p>
    <w:p w14:paraId="18A1D791" w14:textId="77777777" w:rsidR="00EC3B83" w:rsidRDefault="00EC3B83" w:rsidP="00EC3B83">
      <w:pPr>
        <w:spacing w:line="276" w:lineRule="auto"/>
        <w:jc w:val="center"/>
        <w:rPr>
          <w:b/>
          <w:bCs/>
        </w:rPr>
      </w:pPr>
    </w:p>
    <w:p w14:paraId="231FA7C6" w14:textId="14614D50" w:rsidR="00484DBB" w:rsidRPr="00484DBB" w:rsidRDefault="00484DBB" w:rsidP="00363CBA">
      <w:pPr>
        <w:spacing w:after="120" w:line="271" w:lineRule="auto"/>
        <w:ind w:firstLine="567"/>
        <w:jc w:val="both"/>
      </w:pPr>
      <w:r w:rsidRPr="00484DBB">
        <w:t>22.07.2010 міською радою було прийнято рішення про передачу майна комунальної власності у господарське відання Комунальному підприємству «</w:t>
      </w:r>
      <w:proofErr w:type="spellStart"/>
      <w:r w:rsidRPr="00484DBB">
        <w:t>Ромникомунтепло</w:t>
      </w:r>
      <w:proofErr w:type="spellEnd"/>
      <w:r w:rsidRPr="00484DBB">
        <w:t>» Роменської міської ради</w:t>
      </w:r>
      <w:r>
        <w:t>»</w:t>
      </w:r>
      <w:r w:rsidRPr="00484DBB">
        <w:t>, відповідно до якого підприємству передано, зокрема, котел КБНГ-2,5 з автоматикою розпалювання первісною вартістю 12 377,34 грн, зі зносом 11 480,50 грн.</w:t>
      </w:r>
    </w:p>
    <w:p w14:paraId="10740996" w14:textId="4A456F15" w:rsidR="00484DBB" w:rsidRPr="00484DBB" w:rsidRDefault="00484DBB" w:rsidP="00363CBA">
      <w:pPr>
        <w:spacing w:after="120" w:line="271" w:lineRule="auto"/>
        <w:ind w:firstLine="567"/>
        <w:jc w:val="both"/>
      </w:pPr>
      <w:r w:rsidRPr="00484DBB">
        <w:t>Водночас</w:t>
      </w:r>
      <w:r w:rsidR="00363CBA">
        <w:t>,</w:t>
      </w:r>
      <w:r w:rsidRPr="00484DBB">
        <w:t xml:space="preserve"> </w:t>
      </w:r>
      <w:r w:rsidR="00E0084D">
        <w:t>в</w:t>
      </w:r>
      <w:r w:rsidRPr="00484DBB">
        <w:t xml:space="preserve"> паспорт</w:t>
      </w:r>
      <w:r w:rsidR="00E0084D">
        <w:t xml:space="preserve">і тип (модель) цього котла </w:t>
      </w:r>
      <w:r w:rsidRPr="00484DBB">
        <w:t>визначено як КБН-Г-2,5, що не відповідає найменуванню, зазначеному у вищевказаному рішенні.</w:t>
      </w:r>
    </w:p>
    <w:p w14:paraId="4EA06AE0" w14:textId="1A88E857" w:rsidR="00484DBB" w:rsidRPr="00484DBB" w:rsidRDefault="00E0084D" w:rsidP="00363CBA">
      <w:pPr>
        <w:spacing w:after="120" w:line="271" w:lineRule="auto"/>
        <w:ind w:firstLine="567"/>
        <w:jc w:val="both"/>
      </w:pPr>
      <w:bookmarkStart w:id="1" w:name="_Hlk226036928"/>
      <w:r>
        <w:t xml:space="preserve">Цим </w:t>
      </w:r>
      <w:proofErr w:type="spellStart"/>
      <w:r>
        <w:t>проєктом</w:t>
      </w:r>
      <w:proofErr w:type="spellEnd"/>
      <w:r>
        <w:t xml:space="preserve"> рішення пропонується привести технічні характеристики обладнання у відповідність до технічної документації. </w:t>
      </w:r>
      <w:bookmarkEnd w:id="1"/>
    </w:p>
    <w:p w14:paraId="5DA91E35" w14:textId="77777777" w:rsidR="00EC3B83" w:rsidRPr="00F22C7C" w:rsidRDefault="00EC3B83" w:rsidP="00EC3B83">
      <w:pPr>
        <w:ind w:firstLine="708"/>
        <w:jc w:val="center"/>
        <w:rPr>
          <w:b/>
          <w:color w:val="000000"/>
        </w:rPr>
      </w:pPr>
    </w:p>
    <w:p w14:paraId="3BF8D163" w14:textId="77777777" w:rsidR="00EC3B83" w:rsidRPr="00B0246A" w:rsidRDefault="00EC3B83" w:rsidP="00EC3B83">
      <w:pPr>
        <w:pStyle w:val="a5"/>
        <w:rPr>
          <w:lang w:eastAsia="uk-UA"/>
        </w:rPr>
      </w:pPr>
    </w:p>
    <w:p w14:paraId="53859FA6" w14:textId="77777777" w:rsidR="00EC3B83" w:rsidRDefault="00EC3B83" w:rsidP="00FF03BE">
      <w:pPr>
        <w:spacing w:line="271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Начальник управління житлово-комунального </w:t>
      </w:r>
    </w:p>
    <w:p w14:paraId="484A9798" w14:textId="77777777" w:rsidR="00EC3B83" w:rsidRDefault="00EC3B83" w:rsidP="00FF03BE">
      <w:pPr>
        <w:spacing w:line="271" w:lineRule="auto"/>
        <w:jc w:val="both"/>
        <w:rPr>
          <w:b/>
          <w:color w:val="000000"/>
        </w:rPr>
      </w:pPr>
      <w:r>
        <w:rPr>
          <w:b/>
          <w:color w:val="000000"/>
        </w:rPr>
        <w:t>господарства Роменської міської ради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FF03BE">
        <w:rPr>
          <w:b/>
          <w:color w:val="000000"/>
        </w:rPr>
        <w:t xml:space="preserve"> </w:t>
      </w:r>
      <w:r w:rsidR="00142969">
        <w:rPr>
          <w:b/>
          <w:color w:val="000000"/>
        </w:rPr>
        <w:t xml:space="preserve">  </w:t>
      </w:r>
      <w:r>
        <w:rPr>
          <w:b/>
          <w:color w:val="000000"/>
        </w:rPr>
        <w:t>Олена ГРЕБЕНЮК</w:t>
      </w:r>
    </w:p>
    <w:p w14:paraId="70A67875" w14:textId="77777777" w:rsidR="00EC3B83" w:rsidRDefault="00EC3B83" w:rsidP="00FF03BE">
      <w:pPr>
        <w:spacing w:line="271" w:lineRule="auto"/>
        <w:jc w:val="both"/>
        <w:rPr>
          <w:b/>
          <w:color w:val="000000"/>
        </w:rPr>
      </w:pPr>
    </w:p>
    <w:p w14:paraId="3D682354" w14:textId="77777777" w:rsidR="00EC3B83" w:rsidRPr="00112330" w:rsidRDefault="00EC3B83" w:rsidP="00FF03BE">
      <w:pPr>
        <w:spacing w:line="271" w:lineRule="auto"/>
        <w:jc w:val="both"/>
        <w:rPr>
          <w:b/>
          <w:color w:val="000000"/>
        </w:rPr>
      </w:pPr>
      <w:r w:rsidRPr="00112330">
        <w:rPr>
          <w:b/>
          <w:color w:val="000000"/>
        </w:rPr>
        <w:t>П</w:t>
      </w:r>
      <w:r w:rsidR="00FF03BE" w:rsidRPr="00112330">
        <w:rPr>
          <w:b/>
          <w:color w:val="000000"/>
        </w:rPr>
        <w:t>огоджено</w:t>
      </w:r>
    </w:p>
    <w:p w14:paraId="5F202D0C" w14:textId="77777777" w:rsidR="00EC3B83" w:rsidRPr="00112330" w:rsidRDefault="00EC3B83" w:rsidP="00FF03BE">
      <w:pPr>
        <w:pStyle w:val="a3"/>
        <w:spacing w:after="0" w:line="271" w:lineRule="auto"/>
        <w:ind w:left="0"/>
        <w:jc w:val="both"/>
        <w:rPr>
          <w:b/>
        </w:rPr>
      </w:pPr>
      <w:r>
        <w:rPr>
          <w:b/>
          <w:color w:val="000000"/>
        </w:rPr>
        <w:t xml:space="preserve">Керуючий справами виконкому </w:t>
      </w:r>
      <w:r w:rsidRPr="00112330">
        <w:rPr>
          <w:b/>
          <w:color w:val="FF0000"/>
        </w:rPr>
        <w:tab/>
      </w:r>
      <w:r w:rsidRPr="00112330">
        <w:rPr>
          <w:b/>
          <w:color w:val="FF0000"/>
        </w:rPr>
        <w:tab/>
      </w:r>
      <w:r>
        <w:rPr>
          <w:b/>
          <w:color w:val="FF0000"/>
        </w:rPr>
        <w:t xml:space="preserve">  </w:t>
      </w:r>
      <w:r w:rsidRPr="00112330">
        <w:rPr>
          <w:b/>
        </w:rPr>
        <w:tab/>
        <w:t xml:space="preserve">      </w:t>
      </w:r>
      <w:r w:rsidR="00142969">
        <w:rPr>
          <w:b/>
        </w:rPr>
        <w:t xml:space="preserve">         </w:t>
      </w:r>
      <w:r>
        <w:rPr>
          <w:b/>
        </w:rPr>
        <w:t>Наталія МОСКАЛЕНКО</w:t>
      </w:r>
    </w:p>
    <w:p w14:paraId="706D15E6" w14:textId="77777777" w:rsidR="00EC3B83" w:rsidRPr="00112330" w:rsidRDefault="00EC3B83" w:rsidP="00EC3B83">
      <w:pPr>
        <w:pStyle w:val="a3"/>
        <w:spacing w:after="0" w:line="276" w:lineRule="auto"/>
        <w:ind w:left="0" w:firstLine="425"/>
        <w:jc w:val="both"/>
        <w:rPr>
          <w:b/>
        </w:rPr>
      </w:pPr>
    </w:p>
    <w:p w14:paraId="23EE1204" w14:textId="77777777" w:rsidR="00EC3B83" w:rsidRPr="00112330" w:rsidRDefault="00EC3B83" w:rsidP="00EC3B83">
      <w:pPr>
        <w:pStyle w:val="a3"/>
        <w:spacing w:after="0" w:line="276" w:lineRule="auto"/>
        <w:ind w:left="0" w:firstLine="425"/>
        <w:jc w:val="both"/>
        <w:rPr>
          <w:b/>
        </w:rPr>
      </w:pPr>
    </w:p>
    <w:p w14:paraId="7F35E7DC" w14:textId="77777777" w:rsidR="00EC3B83" w:rsidRPr="00112330" w:rsidRDefault="00EC3B83" w:rsidP="00EC3B83">
      <w:pPr>
        <w:pStyle w:val="a3"/>
        <w:spacing w:after="0" w:line="276" w:lineRule="auto"/>
        <w:ind w:left="0"/>
        <w:jc w:val="both"/>
        <w:rPr>
          <w:b/>
        </w:rPr>
      </w:pPr>
    </w:p>
    <w:p w14:paraId="520CDCE8" w14:textId="77777777" w:rsidR="00EC3B83" w:rsidRPr="00112330" w:rsidRDefault="00EC3B83" w:rsidP="00EC3B83">
      <w:pPr>
        <w:jc w:val="both"/>
      </w:pPr>
    </w:p>
    <w:p w14:paraId="52837F08" w14:textId="77777777" w:rsidR="00EC3B83" w:rsidRPr="00112330" w:rsidRDefault="00EC3B83" w:rsidP="00EC3B83"/>
    <w:p w14:paraId="2380AA66" w14:textId="77777777" w:rsidR="00EC3B83" w:rsidRPr="002A6BC3" w:rsidRDefault="00EC3B83" w:rsidP="00EC3B83">
      <w:pPr>
        <w:spacing w:line="269" w:lineRule="auto"/>
        <w:jc w:val="both"/>
        <w:rPr>
          <w:color w:val="FF0000"/>
        </w:rPr>
      </w:pPr>
    </w:p>
    <w:p w14:paraId="1A15C833" w14:textId="77777777" w:rsidR="00777DBB" w:rsidRDefault="00777DBB"/>
    <w:sectPr w:rsidR="00777DB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94078" w14:textId="77777777" w:rsidR="00F65617" w:rsidRDefault="00F65617">
      <w:r>
        <w:separator/>
      </w:r>
    </w:p>
  </w:endnote>
  <w:endnote w:type="continuationSeparator" w:id="0">
    <w:p w14:paraId="341A48C9" w14:textId="77777777" w:rsidR="00F65617" w:rsidRDefault="00F6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2DDAD" w14:textId="77777777" w:rsidR="00EC3B83" w:rsidRDefault="00EC3B83">
    <w:pPr>
      <w:pStyle w:val="aa"/>
    </w:pPr>
  </w:p>
  <w:p w14:paraId="4B0EEFD8" w14:textId="77777777" w:rsidR="00EC3B83" w:rsidRDefault="00EC3B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0D0C9" w14:textId="77777777" w:rsidR="00F65617" w:rsidRDefault="00F65617">
      <w:r>
        <w:separator/>
      </w:r>
    </w:p>
  </w:footnote>
  <w:footnote w:type="continuationSeparator" w:id="0">
    <w:p w14:paraId="52101DC4" w14:textId="77777777" w:rsidR="00F65617" w:rsidRDefault="00F6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73DF1"/>
    <w:multiLevelType w:val="hybridMultilevel"/>
    <w:tmpl w:val="DE3424FE"/>
    <w:lvl w:ilvl="0" w:tplc="6C603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6C0131"/>
    <w:multiLevelType w:val="multilevel"/>
    <w:tmpl w:val="1E48063C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3" w:hanging="1800"/>
      </w:pPr>
      <w:rPr>
        <w:rFonts w:hint="default"/>
      </w:rPr>
    </w:lvl>
  </w:abstractNum>
  <w:abstractNum w:abstractNumId="2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CD1"/>
    <w:rsid w:val="00000E81"/>
    <w:rsid w:val="00004D58"/>
    <w:rsid w:val="00006FED"/>
    <w:rsid w:val="00015945"/>
    <w:rsid w:val="00016A6A"/>
    <w:rsid w:val="000335ED"/>
    <w:rsid w:val="00050743"/>
    <w:rsid w:val="00093B02"/>
    <w:rsid w:val="000A029A"/>
    <w:rsid w:val="000A7F27"/>
    <w:rsid w:val="000C2914"/>
    <w:rsid w:val="000C7739"/>
    <w:rsid w:val="000E6A86"/>
    <w:rsid w:val="00122783"/>
    <w:rsid w:val="00131DA8"/>
    <w:rsid w:val="00142969"/>
    <w:rsid w:val="001A1F29"/>
    <w:rsid w:val="001F3A6E"/>
    <w:rsid w:val="00215F65"/>
    <w:rsid w:val="00233F1E"/>
    <w:rsid w:val="002453F0"/>
    <w:rsid w:val="00247D6D"/>
    <w:rsid w:val="002806BC"/>
    <w:rsid w:val="002923CE"/>
    <w:rsid w:val="002A6BC3"/>
    <w:rsid w:val="003465FD"/>
    <w:rsid w:val="00363CBA"/>
    <w:rsid w:val="003C1ADC"/>
    <w:rsid w:val="00401BE5"/>
    <w:rsid w:val="004300CF"/>
    <w:rsid w:val="00437046"/>
    <w:rsid w:val="00437649"/>
    <w:rsid w:val="004430CA"/>
    <w:rsid w:val="00484DBB"/>
    <w:rsid w:val="004C5288"/>
    <w:rsid w:val="00513D0A"/>
    <w:rsid w:val="00544BF5"/>
    <w:rsid w:val="0055292D"/>
    <w:rsid w:val="005929B2"/>
    <w:rsid w:val="005C69B8"/>
    <w:rsid w:val="00615350"/>
    <w:rsid w:val="00634360"/>
    <w:rsid w:val="00645CCA"/>
    <w:rsid w:val="00647022"/>
    <w:rsid w:val="00662B0E"/>
    <w:rsid w:val="006722D3"/>
    <w:rsid w:val="0070576F"/>
    <w:rsid w:val="0072552F"/>
    <w:rsid w:val="00726E2E"/>
    <w:rsid w:val="00731741"/>
    <w:rsid w:val="0073413D"/>
    <w:rsid w:val="00777DBB"/>
    <w:rsid w:val="007D2CD1"/>
    <w:rsid w:val="007F0115"/>
    <w:rsid w:val="00822ED0"/>
    <w:rsid w:val="0086064C"/>
    <w:rsid w:val="008615B0"/>
    <w:rsid w:val="00864C9E"/>
    <w:rsid w:val="008B29C8"/>
    <w:rsid w:val="008F4F02"/>
    <w:rsid w:val="00903916"/>
    <w:rsid w:val="00911869"/>
    <w:rsid w:val="00913972"/>
    <w:rsid w:val="00950BAF"/>
    <w:rsid w:val="00957121"/>
    <w:rsid w:val="00970D7B"/>
    <w:rsid w:val="009B17A6"/>
    <w:rsid w:val="009F378B"/>
    <w:rsid w:val="00A12D14"/>
    <w:rsid w:val="00A74738"/>
    <w:rsid w:val="00B7041C"/>
    <w:rsid w:val="00B7717D"/>
    <w:rsid w:val="00B80842"/>
    <w:rsid w:val="00B872BB"/>
    <w:rsid w:val="00B952AF"/>
    <w:rsid w:val="00BB7B1F"/>
    <w:rsid w:val="00C13DB3"/>
    <w:rsid w:val="00C66FDA"/>
    <w:rsid w:val="00CB01FD"/>
    <w:rsid w:val="00D1595C"/>
    <w:rsid w:val="00D91076"/>
    <w:rsid w:val="00E0084D"/>
    <w:rsid w:val="00E126F0"/>
    <w:rsid w:val="00E3330E"/>
    <w:rsid w:val="00E34CCE"/>
    <w:rsid w:val="00E46770"/>
    <w:rsid w:val="00E47719"/>
    <w:rsid w:val="00E66EE9"/>
    <w:rsid w:val="00EC0E11"/>
    <w:rsid w:val="00EC1FC6"/>
    <w:rsid w:val="00EC3B83"/>
    <w:rsid w:val="00EE5C47"/>
    <w:rsid w:val="00EE71FA"/>
    <w:rsid w:val="00F1471E"/>
    <w:rsid w:val="00F164BD"/>
    <w:rsid w:val="00F54BFB"/>
    <w:rsid w:val="00F65617"/>
    <w:rsid w:val="00F70519"/>
    <w:rsid w:val="00F83846"/>
    <w:rsid w:val="00FA6650"/>
    <w:rsid w:val="00FB6AC4"/>
    <w:rsid w:val="00F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61A3"/>
  <w15:chartTrackingRefBased/>
  <w15:docId w15:val="{D2EAF71D-6414-412D-8CAF-0115BB97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3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C3B83"/>
    <w:pPr>
      <w:spacing w:after="120"/>
      <w:ind w:left="283"/>
    </w:pPr>
    <w:rPr>
      <w:lang w:eastAsia="ru-RU"/>
    </w:rPr>
  </w:style>
  <w:style w:type="character" w:customStyle="1" w:styleId="a4">
    <w:name w:val="Основний текст з відступом Знак"/>
    <w:basedOn w:val="a0"/>
    <w:link w:val="a3"/>
    <w:rsid w:val="00EC3B8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rmal (Web)"/>
    <w:basedOn w:val="a"/>
    <w:uiPriority w:val="99"/>
    <w:unhideWhenUsed/>
    <w:rsid w:val="00EC3B83"/>
    <w:rPr>
      <w:lang w:eastAsia="ru-RU"/>
    </w:rPr>
  </w:style>
  <w:style w:type="paragraph" w:styleId="a6">
    <w:name w:val="Body Text"/>
    <w:basedOn w:val="a"/>
    <w:link w:val="a7"/>
    <w:uiPriority w:val="99"/>
    <w:unhideWhenUsed/>
    <w:rsid w:val="00EC3B83"/>
    <w:pPr>
      <w:spacing w:after="120"/>
    </w:pPr>
    <w:rPr>
      <w:lang w:eastAsia="ru-RU"/>
    </w:rPr>
  </w:style>
  <w:style w:type="character" w:customStyle="1" w:styleId="a7">
    <w:name w:val="Основний текст Знак"/>
    <w:basedOn w:val="a0"/>
    <w:link w:val="a6"/>
    <w:uiPriority w:val="99"/>
    <w:rsid w:val="00EC3B8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8">
    <w:name w:val="Hyperlink"/>
    <w:uiPriority w:val="99"/>
    <w:unhideWhenUsed/>
    <w:rsid w:val="00EC3B83"/>
    <w:rPr>
      <w:color w:val="0000FF"/>
      <w:u w:val="single"/>
    </w:rPr>
  </w:style>
  <w:style w:type="paragraph" w:styleId="a9">
    <w:name w:val="No Spacing"/>
    <w:uiPriority w:val="1"/>
    <w:qFormat/>
    <w:rsid w:val="00EC3B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EC3B8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Нижній колонтитул Знак"/>
    <w:basedOn w:val="a0"/>
    <w:link w:val="aa"/>
    <w:uiPriority w:val="99"/>
    <w:rsid w:val="00EC3B8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Balloon Text"/>
    <w:basedOn w:val="a"/>
    <w:link w:val="ad"/>
    <w:uiPriority w:val="99"/>
    <w:semiHidden/>
    <w:unhideWhenUsed/>
    <w:rsid w:val="00B952AF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952AF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ae">
    <w:name w:val="List Paragraph"/>
    <w:basedOn w:val="a"/>
    <w:uiPriority w:val="34"/>
    <w:qFormat/>
    <w:rsid w:val="000A029A"/>
    <w:pPr>
      <w:ind w:left="720"/>
      <w:contextualSpacing/>
    </w:pPr>
    <w:rPr>
      <w:sz w:val="20"/>
      <w:szCs w:val="20"/>
      <w:lang w:eastAsia="ru-RU"/>
    </w:rPr>
  </w:style>
  <w:style w:type="table" w:styleId="af">
    <w:name w:val="Table Grid"/>
    <w:basedOn w:val="a1"/>
    <w:uiPriority w:val="39"/>
    <w:rsid w:val="00443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1747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2025-11-24T09:17:00Z</cp:lastPrinted>
  <dcterms:created xsi:type="dcterms:W3CDTF">2026-04-09T12:58:00Z</dcterms:created>
  <dcterms:modified xsi:type="dcterms:W3CDTF">2026-04-09T12:58:00Z</dcterms:modified>
</cp:coreProperties>
</file>