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A9" w:rsidRDefault="0058694E" w:rsidP="00424FA9">
      <w:pPr>
        <w:pStyle w:val="1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</w:t>
      </w:r>
      <w:r w:rsidR="00424FA9">
        <w:rPr>
          <w:color w:val="auto"/>
        </w:rPr>
        <w:t>ПРОЄКТ РІШЕННЯ</w:t>
      </w:r>
    </w:p>
    <w:p w:rsidR="00424FA9" w:rsidRDefault="00424FA9" w:rsidP="00424FA9">
      <w:pPr>
        <w:pStyle w:val="1"/>
        <w:spacing w:line="276" w:lineRule="auto"/>
        <w:rPr>
          <w:color w:val="auto"/>
        </w:rPr>
      </w:pPr>
      <w:r>
        <w:rPr>
          <w:color w:val="auto"/>
        </w:rPr>
        <w:t xml:space="preserve"> ВИКОНАВЧОГО КОМІТЕТУ РОМЕНСЬКОЇ МІСЬКОЇ РАДИ</w:t>
      </w:r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Дата розгляду: 18.03.2026</w:t>
      </w:r>
    </w:p>
    <w:p w:rsidR="00424FA9" w:rsidRDefault="00424FA9" w:rsidP="00424FA9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24FA9" w:rsidRDefault="00424FA9" w:rsidP="00424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розміщення</w:t>
      </w:r>
    </w:p>
    <w:p w:rsidR="00424FA9" w:rsidRDefault="00424FA9" w:rsidP="00424F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зовнішньої реклами</w:t>
      </w:r>
    </w:p>
    <w:p w:rsidR="00424FA9" w:rsidRDefault="00424FA9" w:rsidP="00424FA9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424FA9" w:rsidRDefault="00424FA9" w:rsidP="00424FA9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підпункту 13 пункту «а» статті 30 Закону України «Про місцеве самоврядування в Україні», частини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розглянувши заяву ФОП Ткаченко Ольги Іванівни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>, ФОП Мішур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 xml:space="preserve"> Тетян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 xml:space="preserve"> Іванівн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>, ФОП Коваль Валентин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Олександрівн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>, ФОП Теодорович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 xml:space="preserve"> Валері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 xml:space="preserve"> Едуардович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а,</w:t>
      </w:r>
      <w:r w:rsidR="00625571">
        <w:rPr>
          <w:rFonts w:ascii="Times New Roman" w:hAnsi="Times New Roman" w:cs="Times New Roman"/>
          <w:sz w:val="24"/>
          <w:szCs w:val="24"/>
          <w:lang w:val="uk-UA"/>
        </w:rPr>
        <w:t xml:space="preserve"> ПОВНЕ ТОВАРИСТВО «ЛОМБАРД «ПЕРШИЙ» АТ «ЦЕФЕЙ І КОМПАНІЯ», ФОП </w:t>
      </w:r>
      <w:proofErr w:type="spellStart"/>
      <w:r w:rsidR="00625571">
        <w:rPr>
          <w:rFonts w:ascii="Times New Roman" w:hAnsi="Times New Roman" w:cs="Times New Roman"/>
          <w:sz w:val="24"/>
          <w:szCs w:val="24"/>
          <w:lang w:val="uk-UA"/>
        </w:rPr>
        <w:t>Гончаренко</w:t>
      </w:r>
      <w:proofErr w:type="spellEnd"/>
      <w:r w:rsidR="00625571">
        <w:rPr>
          <w:rFonts w:ascii="Times New Roman" w:hAnsi="Times New Roman" w:cs="Times New Roman"/>
          <w:sz w:val="24"/>
          <w:szCs w:val="24"/>
          <w:lang w:val="uk-UA"/>
        </w:rPr>
        <w:t xml:space="preserve"> Анни Вікторівни,</w:t>
      </w:r>
      <w:r w:rsidR="00332C26">
        <w:rPr>
          <w:rFonts w:ascii="Times New Roman" w:hAnsi="Times New Roman" w:cs="Times New Roman"/>
          <w:sz w:val="24"/>
          <w:szCs w:val="24"/>
          <w:lang w:val="uk-UA"/>
        </w:rPr>
        <w:t xml:space="preserve"> ФОП Страхова Сергія Сергійовича, </w:t>
      </w:r>
    </w:p>
    <w:p w:rsidR="00424FA9" w:rsidRDefault="00424FA9" w:rsidP="00424FA9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424FA9" w:rsidRDefault="00424FA9" w:rsidP="00424FA9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на розміщення зовнішньої реклами терміном на 5 років:</w:t>
      </w:r>
    </w:p>
    <w:p w:rsidR="00424FA9" w:rsidRDefault="00424FA9" w:rsidP="00424FA9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ФОП Ткаченко Ользі Іванівні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вивіска на фасаді будівлі, рекламне оформлення вікон, рекламна панель на опорі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вул. </w:t>
      </w:r>
      <w:r>
        <w:rPr>
          <w:rFonts w:ascii="Times New Roman" w:hAnsi="Times New Roman" w:cs="Times New Roman"/>
          <w:sz w:val="24"/>
          <w:szCs w:val="24"/>
          <w:lang w:val="uk-UA"/>
        </w:rPr>
        <w:t>Руденка, 12-А, м. Ромни;</w:t>
      </w:r>
    </w:p>
    <w:p w:rsidR="00424FA9" w:rsidRDefault="00424FA9" w:rsidP="00424FA9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ФОП Мішур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Тетян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Іванівн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вивіска на фасаді будівлі,</w:t>
      </w:r>
      <w:r w:rsidR="000C753E">
        <w:rPr>
          <w:rFonts w:ascii="Times New Roman" w:hAnsi="Times New Roman" w:cs="Times New Roman"/>
          <w:sz w:val="24"/>
          <w:szCs w:val="24"/>
          <w:lang w:val="uk-UA"/>
        </w:rPr>
        <w:t xml:space="preserve"> два банери на фасаді будівлі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4"/>
          <w:szCs w:val="24"/>
          <w:lang w:val="uk-UA"/>
        </w:rPr>
        <w:t>Полтавська, 70, м. Ромни;</w:t>
      </w:r>
    </w:p>
    <w:p w:rsidR="00424FA9" w:rsidRDefault="000C753E" w:rsidP="00424FA9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ФОП Коваль Валентин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Олександрівн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вивіска на фасаді будівлі, рекламне оформлення вікон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4"/>
          <w:szCs w:val="24"/>
          <w:lang w:val="uk-UA"/>
        </w:rPr>
        <w:t>Руденка, 12/101, м. Ромни;</w:t>
      </w:r>
    </w:p>
    <w:p w:rsidR="000C753E" w:rsidRDefault="00521E13" w:rsidP="00521E13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ФОП Теодорович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Валері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Едуардович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вивіска на фасаді будівлі, вивіска-кронштейн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 w:rsidR="00625571">
        <w:rPr>
          <w:rFonts w:ascii="Times New Roman" w:hAnsi="Times New Roman" w:cs="Times New Roman"/>
          <w:sz w:val="24"/>
          <w:szCs w:val="24"/>
          <w:lang w:val="uk-UA"/>
        </w:rPr>
        <w:t>Руденка, 12/101, м. Ромни;</w:t>
      </w:r>
    </w:p>
    <w:p w:rsidR="00625571" w:rsidRDefault="00625571" w:rsidP="00625571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571">
        <w:rPr>
          <w:rFonts w:ascii="Times New Roman" w:hAnsi="Times New Roman" w:cs="Times New Roman"/>
          <w:sz w:val="24"/>
          <w:szCs w:val="24"/>
          <w:lang w:val="uk-UA"/>
        </w:rPr>
        <w:t>ПОВН</w:t>
      </w:r>
      <w:r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625571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25571">
        <w:rPr>
          <w:rFonts w:ascii="Times New Roman" w:hAnsi="Times New Roman" w:cs="Times New Roman"/>
          <w:sz w:val="24"/>
          <w:szCs w:val="24"/>
          <w:lang w:val="uk-UA"/>
        </w:rPr>
        <w:t xml:space="preserve"> «ЛОМБАРД «ПЕРШИЙ» АТ «ЦЕФЕЙ І КОМПАНІЯ»</w:t>
      </w:r>
      <w:r w:rsidRPr="006255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вивіска на фасаді будівлі,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кронштейн, електронне табло, банери на правому бічному фасаді будівлі, </w:t>
      </w:r>
      <w:r>
        <w:rPr>
          <w:rFonts w:ascii="Times New Roman" w:hAnsi="Times New Roman" w:cs="Times New Roman"/>
          <w:sz w:val="24"/>
          <w:szCs w:val="24"/>
          <w:lang w:val="uk-UA"/>
        </w:rPr>
        <w:t>рекламне оформлення вік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4"/>
          <w:szCs w:val="24"/>
          <w:lang w:val="uk-UA"/>
        </w:rPr>
        <w:t>Руденка, 1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/1, м. Ромни;</w:t>
      </w:r>
    </w:p>
    <w:p w:rsidR="00625571" w:rsidRPr="00625571" w:rsidRDefault="00625571" w:rsidP="00625571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ФОП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Гончаренко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Анні Вікторівні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банер на металевій огорожі сходів перед входом до будівлі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Руденка, </w:t>
      </w:r>
      <w:r w:rsidR="00332C26">
        <w:rPr>
          <w:rFonts w:ascii="Times New Roman" w:hAnsi="Times New Roman" w:cs="Times New Roman"/>
          <w:sz w:val="24"/>
          <w:szCs w:val="24"/>
          <w:lang w:val="uk-UA"/>
        </w:rPr>
        <w:t>10А</w:t>
      </w:r>
      <w:r>
        <w:rPr>
          <w:rFonts w:ascii="Times New Roman" w:hAnsi="Times New Roman" w:cs="Times New Roman"/>
          <w:sz w:val="24"/>
          <w:szCs w:val="24"/>
          <w:lang w:val="uk-UA"/>
        </w:rPr>
        <w:t>, м. Ромни;</w:t>
      </w:r>
    </w:p>
    <w:p w:rsidR="00625571" w:rsidRDefault="00332C26" w:rsidP="00521E13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ФОП Страхову Сергію Сергійовичу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вивіска на фасаді будівлі,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торцевий світловий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лайтбокс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банер на фасаді будівлі,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рекламне оформлення </w:t>
      </w:r>
      <w:r>
        <w:rPr>
          <w:rFonts w:ascii="Times New Roman" w:hAnsi="Times New Roman" w:cs="Times New Roman"/>
          <w:sz w:val="24"/>
          <w:szCs w:val="24"/>
          <w:lang w:val="uk-UA"/>
        </w:rPr>
        <w:t>дверей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4"/>
          <w:szCs w:val="24"/>
          <w:lang w:val="uk-UA"/>
        </w:rPr>
        <w:t>Соборна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, м. Ромни;</w:t>
      </w:r>
    </w:p>
    <w:p w:rsidR="00332C26" w:rsidRDefault="00332C26" w:rsidP="00332C26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ФОП Страхову Сергію Сергійовичу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вивіска на фасаді будівлі, торцевий світловий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лайтбокс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банер на фасаді будівлі, рекламне оформлення дверей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4"/>
          <w:szCs w:val="24"/>
          <w:lang w:val="uk-UA"/>
        </w:rPr>
        <w:t>Руденка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41D4E">
        <w:rPr>
          <w:rFonts w:ascii="Times New Roman" w:hAnsi="Times New Roman" w:cs="Times New Roman"/>
          <w:sz w:val="24"/>
          <w:szCs w:val="24"/>
          <w:lang w:val="uk-UA"/>
        </w:rPr>
        <w:t>12</w:t>
      </w:r>
      <w:r>
        <w:rPr>
          <w:rFonts w:ascii="Times New Roman" w:hAnsi="Times New Roman" w:cs="Times New Roman"/>
          <w:sz w:val="24"/>
          <w:szCs w:val="24"/>
          <w:lang w:val="uk-UA"/>
        </w:rPr>
        <w:t>, м. Ромни.</w:t>
      </w:r>
      <w:bookmarkStart w:id="0" w:name="_GoBack"/>
      <w:bookmarkEnd w:id="0"/>
    </w:p>
    <w:p w:rsidR="00424FA9" w:rsidRDefault="00424FA9" w:rsidP="00424FA9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2. Управлінню житлово-комунального господарства Роменської міської ради:</w:t>
      </w:r>
    </w:p>
    <w:p w:rsidR="00424FA9" w:rsidRDefault="00424FA9" w:rsidP="00424FA9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1) оформити та видати дозволи на розміщення зовнішньої реклами;</w:t>
      </w:r>
    </w:p>
    <w:p w:rsidR="00424FA9" w:rsidRDefault="00424FA9" w:rsidP="00424FA9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2) укласти договір з власником реклами та забезпечити контроль за своєчасністю та повнотою їх виконання, в разі невиконання розірвати договір та ініціювати скасування цього рішення. </w:t>
      </w:r>
    </w:p>
    <w:p w:rsidR="00521E13" w:rsidRDefault="00521E13" w:rsidP="00521E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Розробник проекту: </w:t>
      </w:r>
      <w:r>
        <w:rPr>
          <w:rFonts w:ascii="Times New Roman" w:hAnsi="Times New Roman"/>
          <w:sz w:val="24"/>
          <w:szCs w:val="24"/>
          <w:lang w:val="uk-UA"/>
        </w:rPr>
        <w:t>Олена ГРЕБЕНЮК, начальник</w:t>
      </w:r>
      <w:r>
        <w:rPr>
          <w:rFonts w:ascii="Times New Roman" w:hAnsi="Times New Roman"/>
          <w:color w:val="C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Управління житлово-комунального господарства Роменської міської ради</w:t>
      </w:r>
    </w:p>
    <w:p w:rsidR="00424FA9" w:rsidRPr="0058694E" w:rsidRDefault="00424FA9" w:rsidP="00424FA9">
      <w:pPr>
        <w:spacing w:after="0" w:line="240" w:lineRule="auto"/>
        <w:ind w:firstLine="567"/>
        <w:jc w:val="both"/>
        <w:rPr>
          <w:rFonts w:cs="Times New Roman"/>
          <w:color w:val="0000FF" w:themeColor="hyperlink"/>
          <w:u w:val="single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Пропозиції та зауваження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приймаються за телефоном 5-42-86 або на електронну адресу: </w:t>
      </w:r>
      <w:hyperlink r:id="rId7" w:history="1">
        <w:r w:rsidRPr="008F0395">
          <w:rPr>
            <w:rStyle w:val="a5"/>
            <w:rFonts w:ascii="Times New Roman" w:hAnsi="Times New Roman" w:cs="Times New Roman"/>
            <w:sz w:val="24"/>
            <w:szCs w:val="24"/>
          </w:rPr>
          <w:t>zhkg@romny-vk.gov.ua</w:t>
        </w:r>
      </w:hyperlink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rPr>
          <w:lang w:val="uk-UA"/>
        </w:rPr>
      </w:pPr>
    </w:p>
    <w:p w:rsidR="00FD069B" w:rsidRDefault="00FD069B" w:rsidP="00424FA9">
      <w:pPr>
        <w:pStyle w:val="1"/>
        <w:spacing w:line="276" w:lineRule="auto"/>
        <w:jc w:val="both"/>
      </w:pPr>
    </w:p>
    <w:p w:rsidR="009E6E82" w:rsidRDefault="009E6E82" w:rsidP="00FD069B">
      <w:pPr>
        <w:rPr>
          <w:lang w:val="uk-UA"/>
        </w:rPr>
      </w:pPr>
    </w:p>
    <w:p w:rsidR="00C81561" w:rsidRDefault="00C81561" w:rsidP="00FD069B">
      <w:pPr>
        <w:rPr>
          <w:lang w:val="uk-UA"/>
        </w:rPr>
      </w:pP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ЗАПИСКА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 виконавчого комітету Роменської міської ради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en-US"/>
        </w:rPr>
        <w:t>Про надання дозволу на розміщення зовнішньої реклами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0208" w:rsidRDefault="001F0208" w:rsidP="001F02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7C6B" w:rsidRDefault="00C81561" w:rsidP="004F7C6B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рішення розроблено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13 пункту «а» статті 30 Закону України «Про місцеве самоврядування в Україні», частина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розглянувши заяв</w:t>
      </w:r>
      <w:r w:rsidR="008F0395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C6B">
        <w:rPr>
          <w:rFonts w:ascii="Times New Roman" w:hAnsi="Times New Roman" w:cs="Times New Roman"/>
          <w:sz w:val="24"/>
          <w:szCs w:val="24"/>
          <w:lang w:val="uk-UA"/>
        </w:rPr>
        <w:t>ФОП Ткаченко Ольги Іванівни, ФОП Мішури Тетяни Іванівни, ФОП Коваль Валентини Олександрівни, ФОП Теодоровича Валерія Едуардовича,</w:t>
      </w:r>
    </w:p>
    <w:p w:rsidR="00C81561" w:rsidRDefault="00C81561" w:rsidP="004F7C6B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оперативного вирішення питання надання дозвол</w:t>
      </w:r>
      <w:r w:rsidR="008F039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розміщення зовнішньої реклами дане рішення слід розглянути на черговому засіданні виконкому міської ради, що планується у </w:t>
      </w:r>
      <w:r w:rsidR="004F7C6B">
        <w:rPr>
          <w:rFonts w:ascii="Times New Roman" w:hAnsi="Times New Roman" w:cs="Times New Roman"/>
          <w:color w:val="000000"/>
          <w:sz w:val="24"/>
          <w:szCs w:val="24"/>
          <w:lang w:val="uk-UA"/>
        </w:rPr>
        <w:t>березні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202</w:t>
      </w:r>
      <w:r w:rsidR="00376A35"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року.</w:t>
      </w:r>
    </w:p>
    <w:p w:rsidR="00FD069B" w:rsidRDefault="00FD069B" w:rsidP="00FD069B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B00AB6" w:rsidRDefault="00B00AB6" w:rsidP="00FD069B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Управління </w:t>
      </w: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житлово-комунального господарства </w:t>
      </w: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Олена ГРЕБЕНЮК</w:t>
      </w:r>
    </w:p>
    <w:p w:rsidR="00521E13" w:rsidRDefault="00521E13" w:rsidP="0052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1E13" w:rsidRDefault="00521E13" w:rsidP="00521E1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ПОГОДЖЕНО</w:t>
      </w: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Наталія МОСКАЛЕНКО</w:t>
      </w:r>
    </w:p>
    <w:p w:rsidR="00240331" w:rsidRDefault="00240331" w:rsidP="00FD069B">
      <w:pPr>
        <w:spacing w:after="0" w:line="240" w:lineRule="auto"/>
        <w:rPr>
          <w:lang w:val="uk-UA"/>
        </w:rPr>
      </w:pPr>
    </w:p>
    <w:sectPr w:rsidR="0024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472D0"/>
    <w:multiLevelType w:val="hybridMultilevel"/>
    <w:tmpl w:val="B6964A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452B7"/>
    <w:multiLevelType w:val="hybridMultilevel"/>
    <w:tmpl w:val="1DD289C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7461C4"/>
    <w:multiLevelType w:val="hybridMultilevel"/>
    <w:tmpl w:val="AB0ED4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40"/>
    <w:rsid w:val="000406B3"/>
    <w:rsid w:val="00054F72"/>
    <w:rsid w:val="00071553"/>
    <w:rsid w:val="00097AB5"/>
    <w:rsid w:val="000C753E"/>
    <w:rsid w:val="001346B8"/>
    <w:rsid w:val="001819E9"/>
    <w:rsid w:val="001B66DC"/>
    <w:rsid w:val="001F0208"/>
    <w:rsid w:val="00240331"/>
    <w:rsid w:val="002B3DF8"/>
    <w:rsid w:val="00332C26"/>
    <w:rsid w:val="00372AD8"/>
    <w:rsid w:val="00376A35"/>
    <w:rsid w:val="00424FA9"/>
    <w:rsid w:val="004E381F"/>
    <w:rsid w:val="004E6853"/>
    <w:rsid w:val="004F7C6B"/>
    <w:rsid w:val="00521E13"/>
    <w:rsid w:val="0058694E"/>
    <w:rsid w:val="005F56E6"/>
    <w:rsid w:val="00625571"/>
    <w:rsid w:val="00804011"/>
    <w:rsid w:val="00893468"/>
    <w:rsid w:val="008A5224"/>
    <w:rsid w:val="008C73E0"/>
    <w:rsid w:val="008F0395"/>
    <w:rsid w:val="009A68A3"/>
    <w:rsid w:val="009D4B40"/>
    <w:rsid w:val="009E6E82"/>
    <w:rsid w:val="00A77046"/>
    <w:rsid w:val="00B00AB6"/>
    <w:rsid w:val="00B13661"/>
    <w:rsid w:val="00BE7DB0"/>
    <w:rsid w:val="00C63DDB"/>
    <w:rsid w:val="00C81561"/>
    <w:rsid w:val="00CA40F8"/>
    <w:rsid w:val="00CE494C"/>
    <w:rsid w:val="00D41D4E"/>
    <w:rsid w:val="00D85883"/>
    <w:rsid w:val="00DB7DA5"/>
    <w:rsid w:val="00DF2530"/>
    <w:rsid w:val="00E3398F"/>
    <w:rsid w:val="00E56E2F"/>
    <w:rsid w:val="00F03B2E"/>
    <w:rsid w:val="00FA2B77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69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33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8694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5869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40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69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33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8694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5869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4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kg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FCA0A-4481-4107-A6BD-4876858E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ПРОЄКТ РІШЕННЯ</vt:lpstr>
      <vt:lpstr>ВИКОНАВЧОГО КОМІТЕТУ РОМЕНСЬКОЇ МІСЬКОЇ РАДИ</vt:lpstr>
      <vt:lpstr/>
    </vt:vector>
  </TitlesOfParts>
  <Company>SPecialiST RePack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cp:lastPrinted>2026-03-09T09:43:00Z</cp:lastPrinted>
  <dcterms:created xsi:type="dcterms:W3CDTF">2025-01-09T12:52:00Z</dcterms:created>
  <dcterms:modified xsi:type="dcterms:W3CDTF">2026-03-13T07:58:00Z</dcterms:modified>
</cp:coreProperties>
</file>