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4" w:rsidRPr="005911DC" w:rsidRDefault="002D57C3" w:rsidP="00277894">
      <w:pPr>
        <w:pStyle w:val="1"/>
        <w:rPr>
          <w:b/>
          <w:lang w:val="uk-UA"/>
        </w:rPr>
      </w:pPr>
      <w:r w:rsidRPr="005911DC">
        <w:rPr>
          <w:b/>
          <w:lang w:val="uk-UA"/>
        </w:rPr>
        <w:t xml:space="preserve">   </w:t>
      </w:r>
      <w:r w:rsidR="00277894" w:rsidRPr="005911DC">
        <w:rPr>
          <w:b/>
          <w:lang w:val="uk-UA"/>
        </w:rPr>
        <w:t>ПРО</w:t>
      </w:r>
      <w:r w:rsidR="005772DD" w:rsidRPr="005911DC">
        <w:rPr>
          <w:b/>
          <w:lang w:val="uk-UA"/>
        </w:rPr>
        <w:t>Є</w:t>
      </w:r>
      <w:r w:rsidR="00277894" w:rsidRPr="005911DC">
        <w:rPr>
          <w:b/>
          <w:lang w:val="uk-UA"/>
        </w:rPr>
        <w:t>КТ РІШЕННЯ</w:t>
      </w:r>
    </w:p>
    <w:p w:rsidR="00277894" w:rsidRPr="005911DC" w:rsidRDefault="00277894" w:rsidP="00277894">
      <w:pPr>
        <w:rPr>
          <w:b/>
          <w:lang w:val="uk-UA"/>
        </w:rPr>
      </w:pPr>
      <w:r w:rsidRPr="005911DC">
        <w:rPr>
          <w:b/>
          <w:lang w:val="uk-UA"/>
        </w:rPr>
        <w:t xml:space="preserve">                       РОМЕНСЬКОЇ  МІСЬКОЇ РАДИ  СУМСЬКОЇ  ОБЛАСТІ</w:t>
      </w: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  <w:r w:rsidRPr="005911DC">
        <w:rPr>
          <w:b/>
          <w:lang w:val="uk-UA"/>
        </w:rPr>
        <w:t>Дата розгляду</w:t>
      </w:r>
      <w:r w:rsidRPr="005911DC">
        <w:rPr>
          <w:lang w:val="uk-UA"/>
        </w:rPr>
        <w:t xml:space="preserve">: </w:t>
      </w:r>
      <w:r w:rsidR="006E0135">
        <w:rPr>
          <w:b/>
          <w:sz w:val="22"/>
          <w:lang w:val="uk-UA"/>
        </w:rPr>
        <w:t>2</w:t>
      </w:r>
      <w:r w:rsidR="00305325">
        <w:rPr>
          <w:b/>
          <w:sz w:val="22"/>
          <w:lang w:val="uk-UA"/>
        </w:rPr>
        <w:t>5</w:t>
      </w:r>
      <w:r w:rsidR="009C61E5" w:rsidRPr="005911DC">
        <w:rPr>
          <w:b/>
          <w:sz w:val="22"/>
          <w:lang w:val="uk-UA"/>
        </w:rPr>
        <w:t>.</w:t>
      </w:r>
      <w:r w:rsidR="002A5DE7">
        <w:rPr>
          <w:b/>
          <w:sz w:val="22"/>
          <w:lang w:val="uk-UA"/>
        </w:rPr>
        <w:t>03</w:t>
      </w:r>
      <w:r w:rsidRPr="005911DC">
        <w:rPr>
          <w:b/>
          <w:sz w:val="22"/>
          <w:lang w:val="uk-UA"/>
        </w:rPr>
        <w:t>.20</w:t>
      </w:r>
      <w:r w:rsidR="00C2476B" w:rsidRPr="005911DC">
        <w:rPr>
          <w:b/>
          <w:sz w:val="22"/>
          <w:lang w:val="uk-UA"/>
        </w:rPr>
        <w:t>2</w:t>
      </w:r>
      <w:r w:rsidR="006E0135">
        <w:rPr>
          <w:b/>
          <w:sz w:val="22"/>
          <w:lang w:val="uk-UA"/>
        </w:rPr>
        <w:t>6</w:t>
      </w:r>
    </w:p>
    <w:p w:rsidR="00277894" w:rsidRPr="005911DC" w:rsidRDefault="00277894" w:rsidP="00277894">
      <w:pPr>
        <w:rPr>
          <w:bCs/>
          <w:sz w:val="16"/>
          <w:lang w:val="uk-UA"/>
        </w:rPr>
      </w:pPr>
    </w:p>
    <w:p w:rsidR="00277894" w:rsidRPr="005911DC" w:rsidRDefault="00277894" w:rsidP="00277894">
      <w:pPr>
        <w:pStyle w:val="a7"/>
        <w:tabs>
          <w:tab w:val="clear" w:pos="4153"/>
          <w:tab w:val="clear" w:pos="8306"/>
        </w:tabs>
        <w:rPr>
          <w:b/>
          <w:bCs/>
          <w:lang w:val="uk-UA"/>
        </w:rPr>
      </w:pPr>
      <w:r w:rsidRPr="005911DC">
        <w:rPr>
          <w:b/>
          <w:bCs/>
          <w:lang w:val="uk-UA"/>
        </w:rPr>
        <w:t>Про розгляд земельних питань</w:t>
      </w:r>
    </w:p>
    <w:p w:rsidR="00A91DB3" w:rsidRPr="005911DC" w:rsidRDefault="00A91DB3" w:rsidP="00A91DB3">
      <w:pPr>
        <w:rPr>
          <w:sz w:val="20"/>
          <w:szCs w:val="20"/>
          <w:lang w:val="uk-UA"/>
        </w:rPr>
      </w:pPr>
    </w:p>
    <w:p w:rsidR="00B575BE" w:rsidRDefault="00B575BE" w:rsidP="00B575BE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Відповідно до пункту 34 частини 1 статті 26 Закону України «Про місцеве самоврядування в Україні», статей 12, 20, 93, 118, 120, 121, 122, 123, 124, 126</w:t>
      </w:r>
      <w:r>
        <w:rPr>
          <w:szCs w:val="20"/>
          <w:vertAlign w:val="superscript"/>
          <w:lang w:val="uk-UA"/>
        </w:rPr>
        <w:t>1</w:t>
      </w:r>
      <w:r>
        <w:rPr>
          <w:szCs w:val="20"/>
          <w:lang w:val="uk-UA"/>
        </w:rPr>
        <w:t>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статті 271 Податкового кодексу України, Закону України «Про оренду землі», Закону України «Про землеустрій», Закону України «Про Державний земельний кадастр»,  Закону України «Про оцінку земель», </w:t>
      </w:r>
      <w:r>
        <w:rPr>
          <w:lang w:val="uk-UA"/>
        </w:rPr>
        <w:t xml:space="preserve"> 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</w:t>
      </w:r>
      <w:r>
        <w:rPr>
          <w:szCs w:val="20"/>
          <w:lang w:val="uk-UA"/>
        </w:rPr>
        <w:t>та на підставі звернень громадян та суб’єктів господарювання</w:t>
      </w:r>
    </w:p>
    <w:p w:rsidR="00B575BE" w:rsidRDefault="00B575BE" w:rsidP="00B575BE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B575BE" w:rsidRDefault="00D7053E" w:rsidP="00B575BE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before="120" w:after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Поновити гр. Вороновій Оксані Анатоліївні</w:t>
      </w:r>
      <w:r w:rsidR="00B575BE">
        <w:rPr>
          <w:lang w:val="uk-UA"/>
        </w:rPr>
        <w:t xml:space="preserve"> право оренди</w:t>
      </w:r>
      <w:r>
        <w:rPr>
          <w:lang w:val="uk-UA"/>
        </w:rPr>
        <w:t xml:space="preserve"> земельної ділянки площею 0,0806</w:t>
      </w:r>
      <w:r w:rsidR="00B575BE">
        <w:rPr>
          <w:lang w:val="uk-UA"/>
        </w:rPr>
        <w:t xml:space="preserve"> га </w:t>
      </w:r>
      <w:r>
        <w:rPr>
          <w:lang w:val="uk-UA"/>
        </w:rPr>
        <w:t>(кадастровий номер 5910700000:02:001:0121</w:t>
      </w:r>
      <w:r w:rsidR="00B575BE">
        <w:rPr>
          <w:lang w:val="uk-UA"/>
        </w:rPr>
        <w:t>) з цільовим призначенням                         «для бу</w:t>
      </w:r>
      <w:r>
        <w:rPr>
          <w:lang w:val="uk-UA"/>
        </w:rPr>
        <w:t>дівництва та обслуговування житлового будинку, господарських будівель і споруд (присадибна ділянка)</w:t>
      </w:r>
      <w:r w:rsidR="00B575BE">
        <w:rPr>
          <w:lang w:val="uk-UA"/>
        </w:rPr>
        <w:t xml:space="preserve">» за </w:t>
      </w:r>
      <w:proofErr w:type="spellStart"/>
      <w:r w:rsidR="00B575BE">
        <w:rPr>
          <w:lang w:val="uk-UA"/>
        </w:rPr>
        <w:t>адрес</w:t>
      </w:r>
      <w:r>
        <w:rPr>
          <w:lang w:val="uk-UA"/>
        </w:rPr>
        <w:t>ою</w:t>
      </w:r>
      <w:proofErr w:type="spellEnd"/>
      <w:r>
        <w:rPr>
          <w:lang w:val="uk-UA"/>
        </w:rPr>
        <w:t xml:space="preserve">: м. Ромни, 4-й </w:t>
      </w:r>
      <w:proofErr w:type="spellStart"/>
      <w:r>
        <w:rPr>
          <w:lang w:val="uk-UA"/>
        </w:rPr>
        <w:t>пров</w:t>
      </w:r>
      <w:proofErr w:type="spellEnd"/>
      <w:r>
        <w:rPr>
          <w:lang w:val="uk-UA"/>
        </w:rPr>
        <w:t>. Франка, 14</w:t>
      </w:r>
      <w:r w:rsidR="00B575BE">
        <w:rPr>
          <w:lang w:val="uk-UA"/>
        </w:rPr>
        <w:t xml:space="preserve"> </w:t>
      </w:r>
      <w:r w:rsidR="00B575BE">
        <w:rPr>
          <w:bCs/>
          <w:szCs w:val="20"/>
          <w:lang w:val="uk-UA"/>
        </w:rPr>
        <w:t>відповідно до договору оренди землі</w:t>
      </w:r>
      <w:r w:rsidR="00B575BE">
        <w:rPr>
          <w:lang w:val="uk-UA"/>
        </w:rPr>
        <w:t>,</w:t>
      </w:r>
      <w:r>
        <w:rPr>
          <w:szCs w:val="20"/>
          <w:lang w:val="uk-UA"/>
        </w:rPr>
        <w:t xml:space="preserve"> укладеного 08</w:t>
      </w:r>
      <w:r>
        <w:rPr>
          <w:lang w:val="uk-UA"/>
        </w:rPr>
        <w:t>.04.2021</w:t>
      </w:r>
      <w:r w:rsidR="00B575BE">
        <w:rPr>
          <w:lang w:val="uk-UA"/>
        </w:rPr>
        <w:t xml:space="preserve"> (право оренди зареєстровано в Державному реєстрі речов</w:t>
      </w:r>
      <w:r>
        <w:rPr>
          <w:lang w:val="uk-UA"/>
        </w:rPr>
        <w:t>их прав на нерухоме майно від 08.04</w:t>
      </w:r>
      <w:r w:rsidR="00B575BE">
        <w:rPr>
          <w:lang w:val="uk-UA"/>
        </w:rPr>
        <w:t>.2021</w:t>
      </w:r>
      <w:r>
        <w:rPr>
          <w:szCs w:val="20"/>
          <w:lang w:val="uk-UA"/>
        </w:rPr>
        <w:t xml:space="preserve"> під № 416316115</w:t>
      </w:r>
      <w:r w:rsidR="00B575BE">
        <w:rPr>
          <w:szCs w:val="20"/>
          <w:lang w:val="uk-UA"/>
        </w:rPr>
        <w:t>)</w:t>
      </w:r>
      <w:r>
        <w:rPr>
          <w:lang w:val="uk-UA"/>
        </w:rPr>
        <w:t xml:space="preserve">  терміном на 5 років</w:t>
      </w:r>
      <w:r w:rsidR="00B575BE">
        <w:rPr>
          <w:lang w:val="uk-UA"/>
        </w:rPr>
        <w:t>.</w:t>
      </w:r>
    </w:p>
    <w:p w:rsidR="00EE659F" w:rsidRDefault="00EE659F" w:rsidP="00EE659F">
      <w:pPr>
        <w:pStyle w:val="a9"/>
        <w:numPr>
          <w:ilvl w:val="0"/>
          <w:numId w:val="1"/>
        </w:numPr>
        <w:tabs>
          <w:tab w:val="left" w:pos="851"/>
        </w:tabs>
        <w:spacing w:before="120" w:line="276" w:lineRule="auto"/>
        <w:ind w:left="0" w:firstLine="567"/>
        <w:jc w:val="both"/>
        <w:rPr>
          <w:lang w:val="uk-UA"/>
        </w:rPr>
      </w:pPr>
      <w:bookmarkStart w:id="0" w:name="_GoBack"/>
      <w:bookmarkEnd w:id="0"/>
      <w:r>
        <w:rPr>
          <w:bCs/>
          <w:szCs w:val="20"/>
          <w:lang w:val="uk-UA"/>
        </w:rPr>
        <w:t xml:space="preserve">З метою забезпечення належної реєстрації права власності на земельну ділянку в Державному реєстрі речових прав на нерухоме майно,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підпункт 1.1 пункту 1 рішення Роменської міської ради від 30.07.2012</w:t>
      </w:r>
      <w:r w:rsidR="00F25C5D">
        <w:rPr>
          <w:lang w:val="uk-UA"/>
        </w:rPr>
        <w:t xml:space="preserve"> «Про затвердження технічної документації із землеустрою щодо складання документів, що посвідчують право на земельну ділянку громадян</w:t>
      </w:r>
      <w:r>
        <w:rPr>
          <w:lang w:val="uk-UA"/>
        </w:rPr>
        <w:t>», виклавши його в новій редакції:</w:t>
      </w:r>
    </w:p>
    <w:p w:rsidR="00EE659F" w:rsidRDefault="00EE659F" w:rsidP="004C7520">
      <w:pPr>
        <w:pStyle w:val="a9"/>
        <w:tabs>
          <w:tab w:val="left" w:pos="142"/>
          <w:tab w:val="left" w:pos="709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« </w:t>
      </w:r>
      <w:r w:rsidR="00A949D4">
        <w:rPr>
          <w:lang w:val="uk-UA"/>
        </w:rPr>
        <w:t xml:space="preserve">1. Затвердити технічну документацію з уточненням площ при обмірі земельних ділянок та передати їх у власність:  1.1. Гр. </w:t>
      </w:r>
      <w:proofErr w:type="spellStart"/>
      <w:r w:rsidR="00A949D4">
        <w:rPr>
          <w:lang w:val="uk-UA"/>
        </w:rPr>
        <w:t>Суходоленку</w:t>
      </w:r>
      <w:proofErr w:type="spellEnd"/>
      <w:r w:rsidR="00A949D4">
        <w:rPr>
          <w:lang w:val="uk-UA"/>
        </w:rPr>
        <w:t xml:space="preserve"> Борису Миколайовичу земельну ділянку площею 0,0433</w:t>
      </w:r>
      <w:r>
        <w:rPr>
          <w:lang w:val="uk-UA"/>
        </w:rPr>
        <w:t xml:space="preserve"> га (кад</w:t>
      </w:r>
      <w:r w:rsidR="00A949D4">
        <w:rPr>
          <w:lang w:val="uk-UA"/>
        </w:rPr>
        <w:t>астровий номер 5910700000:05:082:0122</w:t>
      </w:r>
      <w:r>
        <w:rPr>
          <w:lang w:val="uk-UA"/>
        </w:rPr>
        <w:t>) з цільовим призначенням «для бу</w:t>
      </w:r>
      <w:r w:rsidR="00A949D4">
        <w:rPr>
          <w:lang w:val="uk-UA"/>
        </w:rPr>
        <w:t>дівництва і обслуговування житлового будинку, господарських будівель і споруд (присадибна ділянка)</w:t>
      </w:r>
      <w:r>
        <w:rPr>
          <w:lang w:val="uk-UA"/>
        </w:rPr>
        <w:t xml:space="preserve">» за </w:t>
      </w:r>
      <w:proofErr w:type="spellStart"/>
      <w:r>
        <w:rPr>
          <w:lang w:val="uk-UA"/>
        </w:rPr>
        <w:t>адрес</w:t>
      </w:r>
      <w:r w:rsidR="00A949D4">
        <w:rPr>
          <w:lang w:val="uk-UA"/>
        </w:rPr>
        <w:t>ою</w:t>
      </w:r>
      <w:proofErr w:type="spellEnd"/>
      <w:r w:rsidR="00A949D4">
        <w:rPr>
          <w:lang w:val="uk-UA"/>
        </w:rPr>
        <w:t xml:space="preserve">: м. Ромни, вул. </w:t>
      </w:r>
      <w:proofErr w:type="spellStart"/>
      <w:r w:rsidR="00A949D4">
        <w:rPr>
          <w:lang w:val="uk-UA"/>
        </w:rPr>
        <w:t>Западинська</w:t>
      </w:r>
      <w:proofErr w:type="spellEnd"/>
      <w:r w:rsidR="00A949D4">
        <w:rPr>
          <w:lang w:val="uk-UA"/>
        </w:rPr>
        <w:t>, 33</w:t>
      </w:r>
      <w:r>
        <w:rPr>
          <w:lang w:val="uk-UA"/>
        </w:rPr>
        <w:t>».</w:t>
      </w:r>
    </w:p>
    <w:p w:rsidR="00EE659F" w:rsidRDefault="00974D86" w:rsidP="00657238">
      <w:pPr>
        <w:pStyle w:val="a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before="120" w:line="276" w:lineRule="auto"/>
        <w:ind w:left="0" w:firstLine="567"/>
        <w:jc w:val="both"/>
        <w:rPr>
          <w:rFonts w:ascii="Times New Roman" w:hAnsi="Times New Roman"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метою укладання договорів оренди землі</w:t>
      </w:r>
      <w:r w:rsidR="00657238">
        <w:rPr>
          <w:rFonts w:ascii="Times New Roman" w:hAnsi="Times New Roman"/>
          <w:sz w:val="24"/>
          <w:szCs w:val="24"/>
          <w:lang w:val="uk-UA"/>
        </w:rPr>
        <w:t xml:space="preserve"> на земельні ділянки з кадастровими номерами 5924182300:02:001:0075 та 5924182300:02:001:0076, на яких розташовані об’єкти нерухомого майна, що перебувають в приватній власності ТОВАРИСТВА З ОБМЕЖЕНОЮ ВІДПОВІДАЛЬНІСТЮ «ЗАВОД КОБЗАРЕНКА»</w:t>
      </w:r>
      <w:r w:rsidR="00113B6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57238">
        <w:rPr>
          <w:rFonts w:ascii="Times New Roman" w:hAnsi="Times New Roman"/>
          <w:sz w:val="24"/>
          <w:szCs w:val="24"/>
          <w:lang w:val="uk-UA"/>
        </w:rPr>
        <w:t>на підставі прийнятих Роменською міською радою рішень від 28.05.2025</w:t>
      </w:r>
      <w:r w:rsidR="00113B6D">
        <w:rPr>
          <w:rFonts w:ascii="Times New Roman" w:hAnsi="Times New Roman"/>
          <w:sz w:val="24"/>
          <w:szCs w:val="24"/>
          <w:lang w:val="uk-UA"/>
        </w:rPr>
        <w:t xml:space="preserve"> та 22.10.2025 щодо надання цих земельних ділянок</w:t>
      </w:r>
      <w:r w:rsidR="0065723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13B6D">
        <w:rPr>
          <w:rFonts w:ascii="Times New Roman" w:hAnsi="Times New Roman"/>
          <w:sz w:val="24"/>
          <w:szCs w:val="24"/>
          <w:lang w:val="uk-UA"/>
        </w:rPr>
        <w:t>ТОВАРИСТВУ З ОБМЕЖЕНОЮ ВІДПОВІДАЛЬНІСТЮ «ЗАВОД КОБЗАРЕНКА» на умовах оренди</w:t>
      </w:r>
      <w:r w:rsidR="00652728">
        <w:rPr>
          <w:rFonts w:ascii="Times New Roman" w:hAnsi="Times New Roman"/>
          <w:sz w:val="24"/>
          <w:szCs w:val="24"/>
          <w:lang w:val="uk-UA"/>
        </w:rPr>
        <w:t xml:space="preserve"> терміном на 5 років</w:t>
      </w:r>
      <w:r w:rsidR="00113B6D">
        <w:rPr>
          <w:rFonts w:ascii="Times New Roman" w:hAnsi="Times New Roman"/>
          <w:sz w:val="24"/>
          <w:szCs w:val="24"/>
          <w:lang w:val="uk-UA"/>
        </w:rPr>
        <w:t xml:space="preserve"> та затвердження їх нормативної грошової оцінки</w:t>
      </w:r>
      <w:r w:rsidR="003000AD">
        <w:rPr>
          <w:rFonts w:ascii="Times New Roman" w:hAnsi="Times New Roman"/>
          <w:sz w:val="24"/>
          <w:szCs w:val="24"/>
          <w:lang w:val="uk-UA"/>
        </w:rPr>
        <w:t>,</w:t>
      </w:r>
      <w:r w:rsidR="00652728">
        <w:rPr>
          <w:rFonts w:ascii="Times New Roman" w:hAnsi="Times New Roman"/>
          <w:sz w:val="24"/>
          <w:szCs w:val="24"/>
          <w:lang w:val="uk-UA"/>
        </w:rPr>
        <w:t xml:space="preserve"> встановити орендну плату за земельні ділянки площею 0,9476 га (кадастровий номер 5924182300:02:001:0075)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</w:t>
      </w:r>
      <w:r w:rsidR="003000AD">
        <w:rPr>
          <w:rFonts w:ascii="Times New Roman" w:hAnsi="Times New Roman"/>
          <w:sz w:val="24"/>
          <w:szCs w:val="24"/>
          <w:lang w:val="uk-UA"/>
        </w:rPr>
        <w:t xml:space="preserve">, зокрема із енергогенеруючим блоком» за </w:t>
      </w:r>
      <w:proofErr w:type="spellStart"/>
      <w:r w:rsidR="003000A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3000AD">
        <w:rPr>
          <w:rFonts w:ascii="Times New Roman" w:hAnsi="Times New Roman"/>
          <w:sz w:val="24"/>
          <w:szCs w:val="24"/>
          <w:lang w:val="uk-UA"/>
        </w:rPr>
        <w:t>; м. Ромни, вул. Полтавська, 190-Г та площею                1,8055 га (кадастровий номер 5924182300:02:001:0076)</w:t>
      </w:r>
      <w:r w:rsidR="003000AD" w:rsidRPr="003000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00AD">
        <w:rPr>
          <w:rFonts w:ascii="Times New Roman" w:hAnsi="Times New Roman"/>
          <w:sz w:val="24"/>
          <w:szCs w:val="24"/>
          <w:lang w:val="uk-UA"/>
        </w:rPr>
        <w:t xml:space="preserve">з цільовим призначенням «для </w:t>
      </w:r>
      <w:r w:rsidR="003000AD">
        <w:rPr>
          <w:rFonts w:ascii="Times New Roman" w:hAnsi="Times New Roman"/>
          <w:sz w:val="24"/>
          <w:szCs w:val="24"/>
          <w:lang w:val="uk-UA"/>
        </w:rPr>
        <w:lastRenderedPageBreak/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 за </w:t>
      </w:r>
      <w:proofErr w:type="spellStart"/>
      <w:r w:rsidR="003000A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3000AD">
        <w:rPr>
          <w:rFonts w:ascii="Times New Roman" w:hAnsi="Times New Roman"/>
          <w:sz w:val="24"/>
          <w:szCs w:val="24"/>
          <w:lang w:val="uk-UA"/>
        </w:rPr>
        <w:t>; м. Ромни,                        вул. Полтавська, 190-В у розмірі 7% від нормативної грошової оцінки цих земельних ділянок.</w:t>
      </w:r>
    </w:p>
    <w:p w:rsidR="00116283" w:rsidRDefault="00F11742" w:rsidP="00F11742">
      <w:pPr>
        <w:tabs>
          <w:tab w:val="left" w:pos="851"/>
          <w:tab w:val="left" w:pos="993"/>
        </w:tabs>
        <w:spacing w:before="120" w:after="120" w:line="276" w:lineRule="auto"/>
        <w:jc w:val="both"/>
        <w:rPr>
          <w:lang w:val="uk-UA"/>
        </w:rPr>
      </w:pPr>
      <w:r w:rsidRPr="00F11742">
        <w:rPr>
          <w:lang w:val="uk-UA"/>
        </w:rPr>
        <w:t>Підстава:</w:t>
      </w:r>
      <w:r>
        <w:rPr>
          <w:lang w:val="uk-UA"/>
        </w:rPr>
        <w:t xml:space="preserve"> лист ТОВАРИСТВА З ОБМЕЖЕНОЮ ВІДПОВІДАЛЬНІСТЮ «ЗАВОД КОБЗАРЕНКА» від 03.02.2026</w:t>
      </w:r>
      <w:r w:rsidRPr="00F11742">
        <w:rPr>
          <w:lang w:val="uk-UA"/>
        </w:rPr>
        <w:t xml:space="preserve"> </w:t>
      </w:r>
      <w:r>
        <w:rPr>
          <w:lang w:val="uk-UA"/>
        </w:rPr>
        <w:t>№ 89/1 щодо встановлення розміру орендної п</w:t>
      </w:r>
      <w:r w:rsidR="00527591">
        <w:rPr>
          <w:lang w:val="uk-UA"/>
        </w:rPr>
        <w:t>лати за використання цих земельних ділянок на рівні</w:t>
      </w:r>
      <w:r w:rsidR="00825DA2">
        <w:rPr>
          <w:lang w:val="uk-UA"/>
        </w:rPr>
        <w:t xml:space="preserve"> 7%</w:t>
      </w:r>
      <w:r w:rsidR="00527591">
        <w:rPr>
          <w:lang w:val="uk-UA"/>
        </w:rPr>
        <w:t>.</w:t>
      </w:r>
    </w:p>
    <w:p w:rsidR="00445CE7" w:rsidRPr="00445CE7" w:rsidRDefault="00445CE7" w:rsidP="00445CE7">
      <w:pPr>
        <w:pStyle w:val="a9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120" w:line="276" w:lineRule="auto"/>
        <w:ind w:left="0" w:firstLine="567"/>
        <w:jc w:val="both"/>
        <w:rPr>
          <w:lang w:val="uk-UA"/>
        </w:rPr>
      </w:pPr>
      <w:r w:rsidRPr="00445CE7">
        <w:rPr>
          <w:bCs/>
          <w:szCs w:val="20"/>
          <w:lang w:val="uk-UA"/>
        </w:rPr>
        <w:t>У зв’язку з закінченням терміну дії договору оренди землі з</w:t>
      </w:r>
      <w:r>
        <w:rPr>
          <w:bCs/>
          <w:szCs w:val="20"/>
          <w:lang w:val="uk-UA"/>
        </w:rPr>
        <w:t xml:space="preserve"> </w:t>
      </w:r>
      <w:r w:rsidR="000F3255">
        <w:rPr>
          <w:bCs/>
          <w:szCs w:val="20"/>
          <w:lang w:val="uk-UA"/>
        </w:rPr>
        <w:t xml:space="preserve">                                                  АТ «СУМИОБЛЕНЕРГО»</w:t>
      </w:r>
      <w:r w:rsidRPr="00445CE7">
        <w:rPr>
          <w:bCs/>
          <w:szCs w:val="20"/>
          <w:lang w:val="uk-UA"/>
        </w:rPr>
        <w:t xml:space="preserve"> та неможливістю його поновлення припинити до</w:t>
      </w:r>
      <w:r w:rsidR="000F3255">
        <w:rPr>
          <w:bCs/>
          <w:szCs w:val="20"/>
          <w:lang w:val="uk-UA"/>
        </w:rPr>
        <w:t>говір оренди землі, укладений 01.03.2011</w:t>
      </w:r>
      <w:r w:rsidRPr="00445CE7">
        <w:rPr>
          <w:bCs/>
          <w:szCs w:val="20"/>
          <w:lang w:val="uk-UA"/>
        </w:rPr>
        <w:t xml:space="preserve"> (</w:t>
      </w:r>
      <w:r w:rsidR="000F3255">
        <w:rPr>
          <w:bCs/>
          <w:szCs w:val="20"/>
          <w:lang w:val="uk-UA"/>
        </w:rPr>
        <w:t>державна реєстрація від 01.03.2011 під № 591070004000018</w:t>
      </w:r>
      <w:r w:rsidRPr="00445CE7">
        <w:rPr>
          <w:bCs/>
          <w:szCs w:val="20"/>
          <w:lang w:val="uk-UA"/>
        </w:rPr>
        <w:t>) н</w:t>
      </w:r>
      <w:r w:rsidR="006974A0">
        <w:rPr>
          <w:bCs/>
          <w:szCs w:val="20"/>
          <w:lang w:val="uk-UA"/>
        </w:rPr>
        <w:t>а земельну ділянку площею 0,9977</w:t>
      </w:r>
      <w:r w:rsidRPr="00445CE7">
        <w:rPr>
          <w:bCs/>
          <w:szCs w:val="20"/>
          <w:lang w:val="uk-UA"/>
        </w:rPr>
        <w:t xml:space="preserve"> га (кадастр</w:t>
      </w:r>
      <w:r w:rsidR="006974A0">
        <w:rPr>
          <w:bCs/>
          <w:szCs w:val="20"/>
          <w:lang w:val="uk-UA"/>
        </w:rPr>
        <w:t>овий номер 5910700000:06:001:1149</w:t>
      </w:r>
      <w:r w:rsidRPr="00445CE7">
        <w:rPr>
          <w:bCs/>
          <w:szCs w:val="20"/>
          <w:lang w:val="uk-UA"/>
        </w:rPr>
        <w:t xml:space="preserve">) з цільовим призначенням </w:t>
      </w:r>
      <w:r w:rsidRPr="006974A0">
        <w:rPr>
          <w:bCs/>
          <w:szCs w:val="20"/>
          <w:lang w:val="uk-UA"/>
        </w:rPr>
        <w:t>«</w:t>
      </w:r>
      <w:r w:rsidR="006974A0" w:rsidRPr="006974A0">
        <w:rPr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6974A0">
        <w:rPr>
          <w:bCs/>
          <w:szCs w:val="20"/>
          <w:lang w:val="uk-UA"/>
        </w:rPr>
        <w:t>»</w:t>
      </w:r>
      <w:r w:rsidRPr="00445CE7">
        <w:rPr>
          <w:bCs/>
          <w:szCs w:val="20"/>
          <w:lang w:val="uk-UA"/>
        </w:rPr>
        <w:t xml:space="preserve"> за </w:t>
      </w:r>
      <w:proofErr w:type="spellStart"/>
      <w:r w:rsidRPr="00445CE7">
        <w:rPr>
          <w:bCs/>
          <w:szCs w:val="20"/>
          <w:lang w:val="uk-UA"/>
        </w:rPr>
        <w:t>адресою</w:t>
      </w:r>
      <w:proofErr w:type="spellEnd"/>
      <w:r w:rsidRPr="00445CE7">
        <w:rPr>
          <w:bCs/>
          <w:szCs w:val="20"/>
          <w:lang w:val="uk-UA"/>
        </w:rPr>
        <w:t>:</w:t>
      </w:r>
      <w:r w:rsidR="006974A0">
        <w:rPr>
          <w:bCs/>
          <w:szCs w:val="20"/>
          <w:lang w:val="uk-UA"/>
        </w:rPr>
        <w:t xml:space="preserve">  м. Ромни, б-р Свободи, 7</w:t>
      </w:r>
      <w:r w:rsidRPr="00445CE7">
        <w:rPr>
          <w:bCs/>
          <w:szCs w:val="20"/>
          <w:lang w:val="uk-UA"/>
        </w:rPr>
        <w:t>.</w:t>
      </w:r>
    </w:p>
    <w:p w:rsidR="00445CE7" w:rsidRPr="00445CE7" w:rsidRDefault="00445CE7" w:rsidP="00445CE7">
      <w:pPr>
        <w:pStyle w:val="a9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 w:rsidRPr="00445CE7">
        <w:rPr>
          <w:bCs/>
          <w:szCs w:val="20"/>
          <w:lang w:val="uk-UA"/>
        </w:rPr>
        <w:t xml:space="preserve"> Враховуючи розміщення на земельній ділянці об’єктів нерухомого майна, що належать на праві власності </w:t>
      </w:r>
      <w:r w:rsidR="000E0BCD">
        <w:rPr>
          <w:bCs/>
          <w:szCs w:val="20"/>
          <w:lang w:val="uk-UA"/>
        </w:rPr>
        <w:t>АТ «</w:t>
      </w:r>
      <w:r w:rsidR="00F02B41">
        <w:rPr>
          <w:bCs/>
          <w:szCs w:val="20"/>
          <w:lang w:val="uk-UA"/>
        </w:rPr>
        <w:t>СУМИОБЛЕНЕРГО»</w:t>
      </w:r>
      <w:r w:rsidRPr="00445CE7">
        <w:rPr>
          <w:bCs/>
          <w:szCs w:val="20"/>
          <w:lang w:val="uk-UA"/>
        </w:rPr>
        <w:t xml:space="preserve"> надати </w:t>
      </w:r>
      <w:r w:rsidR="00F02B41">
        <w:rPr>
          <w:bCs/>
          <w:szCs w:val="20"/>
          <w:lang w:val="uk-UA"/>
        </w:rPr>
        <w:t>АТ «СУМИОБЛЕНЕРГО»</w:t>
      </w:r>
      <w:r w:rsidRPr="00445CE7">
        <w:rPr>
          <w:bCs/>
          <w:szCs w:val="20"/>
          <w:lang w:val="uk-UA"/>
        </w:rPr>
        <w:t xml:space="preserve"> на умовах оренди терміном на </w:t>
      </w:r>
      <w:r w:rsidR="00F02B41">
        <w:rPr>
          <w:bCs/>
          <w:szCs w:val="20"/>
          <w:lang w:val="uk-UA"/>
        </w:rPr>
        <w:t>1</w:t>
      </w:r>
      <w:r w:rsidRPr="00445CE7">
        <w:rPr>
          <w:bCs/>
          <w:szCs w:val="20"/>
          <w:lang w:val="uk-UA"/>
        </w:rPr>
        <w:t xml:space="preserve">5 років земельну ділянку площею </w:t>
      </w:r>
      <w:r w:rsidR="00F02B41">
        <w:rPr>
          <w:bCs/>
          <w:szCs w:val="20"/>
          <w:lang w:val="uk-UA"/>
        </w:rPr>
        <w:t>0,9977</w:t>
      </w:r>
      <w:r w:rsidRPr="00445CE7">
        <w:rPr>
          <w:bCs/>
          <w:szCs w:val="20"/>
          <w:lang w:val="uk-UA"/>
        </w:rPr>
        <w:t xml:space="preserve"> га (кадастровий номер </w:t>
      </w:r>
      <w:r w:rsidR="00F02B41">
        <w:rPr>
          <w:bCs/>
          <w:szCs w:val="20"/>
          <w:lang w:val="uk-UA"/>
        </w:rPr>
        <w:t>5910700000:06:001:1149</w:t>
      </w:r>
      <w:r w:rsidRPr="00445CE7">
        <w:rPr>
          <w:bCs/>
          <w:szCs w:val="20"/>
          <w:lang w:val="uk-UA"/>
        </w:rPr>
        <w:t>) з цільовим призначенням «</w:t>
      </w:r>
      <w:r w:rsidR="00F02B41" w:rsidRPr="006974A0">
        <w:rPr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445CE7">
        <w:rPr>
          <w:bCs/>
          <w:szCs w:val="20"/>
          <w:lang w:val="uk-UA"/>
        </w:rPr>
        <w:t xml:space="preserve">» за </w:t>
      </w:r>
      <w:proofErr w:type="spellStart"/>
      <w:r w:rsidRPr="00445CE7">
        <w:rPr>
          <w:bCs/>
          <w:szCs w:val="20"/>
          <w:lang w:val="uk-UA"/>
        </w:rPr>
        <w:t>адресою</w:t>
      </w:r>
      <w:proofErr w:type="spellEnd"/>
      <w:r w:rsidRPr="00445CE7">
        <w:rPr>
          <w:bCs/>
          <w:szCs w:val="20"/>
          <w:lang w:val="uk-UA"/>
        </w:rPr>
        <w:t>:</w:t>
      </w:r>
      <w:r w:rsidR="00F02B41">
        <w:rPr>
          <w:bCs/>
          <w:szCs w:val="20"/>
          <w:lang w:val="uk-UA"/>
        </w:rPr>
        <w:t xml:space="preserve">  м. Ромни, б-р Свободи, 7</w:t>
      </w:r>
      <w:r w:rsidRPr="00445CE7">
        <w:rPr>
          <w:bCs/>
          <w:szCs w:val="20"/>
          <w:lang w:val="uk-UA"/>
        </w:rPr>
        <w:t>.</w:t>
      </w:r>
    </w:p>
    <w:p w:rsidR="00445CE7" w:rsidRPr="00445CE7" w:rsidRDefault="00445CE7" w:rsidP="00445CE7">
      <w:pPr>
        <w:pStyle w:val="a9"/>
        <w:tabs>
          <w:tab w:val="left" w:pos="851"/>
          <w:tab w:val="left" w:pos="993"/>
        </w:tabs>
        <w:spacing w:before="120" w:after="120" w:line="276" w:lineRule="auto"/>
        <w:ind w:left="927"/>
        <w:jc w:val="both"/>
        <w:rPr>
          <w:lang w:val="uk-UA"/>
        </w:rPr>
      </w:pPr>
    </w:p>
    <w:p w:rsidR="00825DA2" w:rsidRDefault="00825DA2" w:rsidP="00F11742">
      <w:pPr>
        <w:tabs>
          <w:tab w:val="left" w:pos="851"/>
          <w:tab w:val="left" w:pos="993"/>
        </w:tabs>
        <w:spacing w:before="120" w:after="120" w:line="276" w:lineRule="auto"/>
        <w:jc w:val="both"/>
        <w:rPr>
          <w:lang w:val="uk-UA"/>
        </w:rPr>
      </w:pPr>
    </w:p>
    <w:p w:rsidR="009D4369" w:rsidRPr="005911DC" w:rsidRDefault="009D4369" w:rsidP="00C62EA1">
      <w:pPr>
        <w:pStyle w:val="a5"/>
        <w:spacing w:before="240"/>
        <w:jc w:val="both"/>
        <w:rPr>
          <w:bCs/>
        </w:rPr>
      </w:pPr>
      <w:r w:rsidRPr="005911DC">
        <w:rPr>
          <w:b/>
          <w:bCs/>
        </w:rPr>
        <w:t xml:space="preserve">Розробник </w:t>
      </w:r>
      <w:proofErr w:type="spellStart"/>
      <w:r w:rsidRPr="005911DC">
        <w:rPr>
          <w:b/>
          <w:bCs/>
        </w:rPr>
        <w:t>проєкту</w:t>
      </w:r>
      <w:proofErr w:type="spellEnd"/>
      <w:r w:rsidRPr="005911DC">
        <w:rPr>
          <w:b/>
          <w:bCs/>
        </w:rPr>
        <w:t>:</w:t>
      </w:r>
      <w:r w:rsidRPr="005911DC">
        <w:rPr>
          <w:bCs/>
        </w:rPr>
        <w:t xml:space="preserve"> </w:t>
      </w:r>
      <w:proofErr w:type="spellStart"/>
      <w:r w:rsidRPr="005911DC">
        <w:rPr>
          <w:bCs/>
        </w:rPr>
        <w:t>Палажченко</w:t>
      </w:r>
      <w:proofErr w:type="spellEnd"/>
      <w:r w:rsidRPr="005911DC">
        <w:rPr>
          <w:bCs/>
        </w:rPr>
        <w:t xml:space="preserve"> Оксана Олександрівна, </w:t>
      </w:r>
      <w:r w:rsidR="00B575BE">
        <w:rPr>
          <w:bCs/>
        </w:rPr>
        <w:t>головний спеціаліст</w:t>
      </w:r>
      <w:r w:rsidRPr="005911DC">
        <w:rPr>
          <w:bCs/>
        </w:rPr>
        <w:t xml:space="preserve"> відділу земельних ресурсів </w:t>
      </w:r>
      <w:r w:rsidR="00A67065" w:rsidRPr="005911DC">
        <w:rPr>
          <w:bCs/>
        </w:rPr>
        <w:t>В</w:t>
      </w:r>
      <w:r w:rsidRPr="005911DC">
        <w:rPr>
          <w:bCs/>
        </w:rPr>
        <w:t>иконавчого комітету Роменської міської ради Сумської області.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Cs/>
        </w:rPr>
      </w:pPr>
      <w:r w:rsidRPr="005911DC">
        <w:rPr>
          <w:b/>
          <w:bCs/>
        </w:rPr>
        <w:t xml:space="preserve">Пропозиції та зауваження </w:t>
      </w:r>
      <w:r w:rsidRPr="005911DC">
        <w:rPr>
          <w:bCs/>
        </w:rPr>
        <w:t xml:space="preserve">до </w:t>
      </w:r>
      <w:proofErr w:type="spellStart"/>
      <w:r w:rsidRPr="005911DC">
        <w:rPr>
          <w:bCs/>
        </w:rPr>
        <w:t>проєкту</w:t>
      </w:r>
      <w:proofErr w:type="spellEnd"/>
      <w:r w:rsidRPr="005911DC">
        <w:rPr>
          <w:bCs/>
        </w:rPr>
        <w:t xml:space="preserve"> приймаються до </w:t>
      </w:r>
      <w:r w:rsidR="00524365">
        <w:rPr>
          <w:bCs/>
          <w:lang w:val="en-US"/>
        </w:rPr>
        <w:t>16</w:t>
      </w:r>
      <w:r w:rsidRPr="005911DC">
        <w:rPr>
          <w:bCs/>
        </w:rPr>
        <w:t>.</w:t>
      </w:r>
      <w:r w:rsidR="003A28ED">
        <w:rPr>
          <w:bCs/>
        </w:rPr>
        <w:t>0</w:t>
      </w:r>
      <w:r w:rsidR="00524365">
        <w:rPr>
          <w:bCs/>
          <w:lang w:val="en-US"/>
        </w:rPr>
        <w:t>3</w:t>
      </w:r>
      <w:r w:rsidRPr="005911DC">
        <w:rPr>
          <w:bCs/>
        </w:rPr>
        <w:t>.202</w:t>
      </w:r>
      <w:r w:rsidR="003A28ED">
        <w:rPr>
          <w:bCs/>
        </w:rPr>
        <w:t>6</w:t>
      </w:r>
      <w:r w:rsidRPr="005911DC">
        <w:rPr>
          <w:bCs/>
        </w:rPr>
        <w:t xml:space="preserve"> за </w:t>
      </w:r>
      <w:proofErr w:type="spellStart"/>
      <w:r w:rsidRPr="005911DC">
        <w:rPr>
          <w:bCs/>
        </w:rPr>
        <w:t>тел</w:t>
      </w:r>
      <w:proofErr w:type="spellEnd"/>
      <w:r w:rsidRPr="005911DC">
        <w:rPr>
          <w:bCs/>
        </w:rPr>
        <w:t xml:space="preserve">. 5 33 03 або у                          </w:t>
      </w:r>
      <w:proofErr w:type="spellStart"/>
      <w:r w:rsidRPr="005911DC">
        <w:rPr>
          <w:bCs/>
        </w:rPr>
        <w:t>каб</w:t>
      </w:r>
      <w:proofErr w:type="spellEnd"/>
      <w:r w:rsidRPr="005911DC">
        <w:rPr>
          <w:bCs/>
        </w:rPr>
        <w:t xml:space="preserve">. № 10 </w:t>
      </w:r>
      <w:r w:rsidR="00A67065" w:rsidRPr="005911DC">
        <w:rPr>
          <w:bCs/>
        </w:rPr>
        <w:t>Виконавчого комітету Роменської міської ради Сумської області</w:t>
      </w:r>
      <w:r w:rsidRPr="005911DC">
        <w:rPr>
          <w:bCs/>
        </w:rPr>
        <w:t>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/>
          <w:bCs/>
        </w:rPr>
      </w:pPr>
      <w:r w:rsidRPr="005911DC">
        <w:rPr>
          <w:b/>
          <w:bCs/>
        </w:rPr>
        <w:t>Текст рішення буде додатково уточнено у разі надходження нових звернень.</w:t>
      </w:r>
    </w:p>
    <w:sectPr w:rsidR="009D4369" w:rsidRPr="005911DC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210"/>
    <w:multiLevelType w:val="multilevel"/>
    <w:tmpl w:val="95AEB7A4"/>
    <w:lvl w:ilvl="0">
      <w:start w:val="15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28EE6BEE"/>
    <w:multiLevelType w:val="multilevel"/>
    <w:tmpl w:val="30208B2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8A312BF"/>
    <w:multiLevelType w:val="hybridMultilevel"/>
    <w:tmpl w:val="C074C77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634B1"/>
    <w:multiLevelType w:val="hybridMultilevel"/>
    <w:tmpl w:val="32C2846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2795FBD"/>
    <w:multiLevelType w:val="hybridMultilevel"/>
    <w:tmpl w:val="753297BA"/>
    <w:lvl w:ilvl="0" w:tplc="EBAA878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AFC5B97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55950D6B"/>
    <w:multiLevelType w:val="hybridMultilevel"/>
    <w:tmpl w:val="E480B35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9569D9"/>
    <w:multiLevelType w:val="hybridMultilevel"/>
    <w:tmpl w:val="CC86A5E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A0C54"/>
    <w:multiLevelType w:val="multilevel"/>
    <w:tmpl w:val="5420D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6B59009E"/>
    <w:multiLevelType w:val="hybridMultilevel"/>
    <w:tmpl w:val="B6961F22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>
      <w:start w:val="1"/>
      <w:numFmt w:val="lowerLetter"/>
      <w:lvlText w:val="%2."/>
      <w:lvlJc w:val="left"/>
      <w:pPr>
        <w:ind w:left="2924" w:hanging="360"/>
      </w:pPr>
    </w:lvl>
    <w:lvl w:ilvl="2" w:tplc="0422001B">
      <w:start w:val="1"/>
      <w:numFmt w:val="lowerRoman"/>
      <w:lvlText w:val="%3."/>
      <w:lvlJc w:val="right"/>
      <w:pPr>
        <w:ind w:left="3644" w:hanging="180"/>
      </w:pPr>
    </w:lvl>
    <w:lvl w:ilvl="3" w:tplc="0422000F">
      <w:start w:val="1"/>
      <w:numFmt w:val="decimal"/>
      <w:lvlText w:val="%4."/>
      <w:lvlJc w:val="left"/>
      <w:pPr>
        <w:ind w:left="4364" w:hanging="360"/>
      </w:pPr>
    </w:lvl>
    <w:lvl w:ilvl="4" w:tplc="04220019">
      <w:start w:val="1"/>
      <w:numFmt w:val="lowerLetter"/>
      <w:lvlText w:val="%5."/>
      <w:lvlJc w:val="left"/>
      <w:pPr>
        <w:ind w:left="5084" w:hanging="360"/>
      </w:pPr>
    </w:lvl>
    <w:lvl w:ilvl="5" w:tplc="0422001B">
      <w:start w:val="1"/>
      <w:numFmt w:val="lowerRoman"/>
      <w:lvlText w:val="%6."/>
      <w:lvlJc w:val="right"/>
      <w:pPr>
        <w:ind w:left="5804" w:hanging="180"/>
      </w:pPr>
    </w:lvl>
    <w:lvl w:ilvl="6" w:tplc="0422000F">
      <w:start w:val="1"/>
      <w:numFmt w:val="decimal"/>
      <w:lvlText w:val="%7."/>
      <w:lvlJc w:val="left"/>
      <w:pPr>
        <w:ind w:left="6524" w:hanging="360"/>
      </w:pPr>
    </w:lvl>
    <w:lvl w:ilvl="7" w:tplc="04220019">
      <w:start w:val="1"/>
      <w:numFmt w:val="lowerLetter"/>
      <w:lvlText w:val="%8."/>
      <w:lvlJc w:val="left"/>
      <w:pPr>
        <w:ind w:left="7244" w:hanging="360"/>
      </w:pPr>
    </w:lvl>
    <w:lvl w:ilvl="8" w:tplc="0422001B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6BCB0661"/>
    <w:multiLevelType w:val="hybridMultilevel"/>
    <w:tmpl w:val="C1E641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B1E0B4C"/>
    <w:multiLevelType w:val="hybridMultilevel"/>
    <w:tmpl w:val="3BFCAC0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B3E4A66"/>
    <w:multiLevelType w:val="hybridMultilevel"/>
    <w:tmpl w:val="CCD22DC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4"/>
  </w:num>
  <w:num w:numId="15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254B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0D"/>
    <w:rsid w:val="00010279"/>
    <w:rsid w:val="00010669"/>
    <w:rsid w:val="00010E97"/>
    <w:rsid w:val="000110C7"/>
    <w:rsid w:val="00011634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D9E"/>
    <w:rsid w:val="00026E55"/>
    <w:rsid w:val="00026EF8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378C2"/>
    <w:rsid w:val="000404BF"/>
    <w:rsid w:val="000404CE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3E7A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60E"/>
    <w:rsid w:val="00052E2F"/>
    <w:rsid w:val="00052F55"/>
    <w:rsid w:val="00053178"/>
    <w:rsid w:val="00053C0E"/>
    <w:rsid w:val="00054402"/>
    <w:rsid w:val="00054534"/>
    <w:rsid w:val="0005481A"/>
    <w:rsid w:val="000548FD"/>
    <w:rsid w:val="0005498D"/>
    <w:rsid w:val="0005502B"/>
    <w:rsid w:val="00055187"/>
    <w:rsid w:val="000556B6"/>
    <w:rsid w:val="00055C85"/>
    <w:rsid w:val="00055CB9"/>
    <w:rsid w:val="00056CA2"/>
    <w:rsid w:val="000570DB"/>
    <w:rsid w:val="000570E6"/>
    <w:rsid w:val="0005717E"/>
    <w:rsid w:val="00057574"/>
    <w:rsid w:val="0006027A"/>
    <w:rsid w:val="000604E8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8B7"/>
    <w:rsid w:val="000909D0"/>
    <w:rsid w:val="00090A66"/>
    <w:rsid w:val="00090AA3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1C6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50F"/>
    <w:rsid w:val="000B05F3"/>
    <w:rsid w:val="000B138D"/>
    <w:rsid w:val="000B23A7"/>
    <w:rsid w:val="000B24AE"/>
    <w:rsid w:val="000B284E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0D01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1EA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3301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0BCD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1646"/>
    <w:rsid w:val="000F2827"/>
    <w:rsid w:val="000F2ADB"/>
    <w:rsid w:val="000F3255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3B6D"/>
    <w:rsid w:val="00114441"/>
    <w:rsid w:val="001158F1"/>
    <w:rsid w:val="00116283"/>
    <w:rsid w:val="00116875"/>
    <w:rsid w:val="00116B16"/>
    <w:rsid w:val="00117744"/>
    <w:rsid w:val="00117BB3"/>
    <w:rsid w:val="00117C31"/>
    <w:rsid w:val="00121899"/>
    <w:rsid w:val="00121C5B"/>
    <w:rsid w:val="00122D12"/>
    <w:rsid w:val="00122F01"/>
    <w:rsid w:val="00123085"/>
    <w:rsid w:val="001232C3"/>
    <w:rsid w:val="00123800"/>
    <w:rsid w:val="00124031"/>
    <w:rsid w:val="00124E27"/>
    <w:rsid w:val="001253C2"/>
    <w:rsid w:val="001263AB"/>
    <w:rsid w:val="001264DB"/>
    <w:rsid w:val="00126641"/>
    <w:rsid w:val="00126813"/>
    <w:rsid w:val="00127682"/>
    <w:rsid w:val="00130C5E"/>
    <w:rsid w:val="00130C9B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EE6"/>
    <w:rsid w:val="00135F52"/>
    <w:rsid w:val="0013693A"/>
    <w:rsid w:val="0013728A"/>
    <w:rsid w:val="00137477"/>
    <w:rsid w:val="0013787D"/>
    <w:rsid w:val="001378B3"/>
    <w:rsid w:val="00137CA1"/>
    <w:rsid w:val="00140A79"/>
    <w:rsid w:val="00140E32"/>
    <w:rsid w:val="001411EE"/>
    <w:rsid w:val="00141C57"/>
    <w:rsid w:val="00142C1A"/>
    <w:rsid w:val="00142CA9"/>
    <w:rsid w:val="00143D02"/>
    <w:rsid w:val="00143EC7"/>
    <w:rsid w:val="001444F2"/>
    <w:rsid w:val="001445A8"/>
    <w:rsid w:val="00145193"/>
    <w:rsid w:val="00145685"/>
    <w:rsid w:val="00146B81"/>
    <w:rsid w:val="00146BFE"/>
    <w:rsid w:val="00146EE5"/>
    <w:rsid w:val="00147461"/>
    <w:rsid w:val="00150833"/>
    <w:rsid w:val="00150E71"/>
    <w:rsid w:val="00150F86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63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38A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738"/>
    <w:rsid w:val="001839F6"/>
    <w:rsid w:val="00184031"/>
    <w:rsid w:val="00184086"/>
    <w:rsid w:val="0018493F"/>
    <w:rsid w:val="00184AB5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54A5"/>
    <w:rsid w:val="00196130"/>
    <w:rsid w:val="001977E6"/>
    <w:rsid w:val="001A070E"/>
    <w:rsid w:val="001A0964"/>
    <w:rsid w:val="001A0D5A"/>
    <w:rsid w:val="001A0DD1"/>
    <w:rsid w:val="001A1469"/>
    <w:rsid w:val="001A14DA"/>
    <w:rsid w:val="001A1C21"/>
    <w:rsid w:val="001A2152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E05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37C1"/>
    <w:rsid w:val="001B436F"/>
    <w:rsid w:val="001B542E"/>
    <w:rsid w:val="001B5768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205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4AA8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561"/>
    <w:rsid w:val="002429A6"/>
    <w:rsid w:val="00242CF7"/>
    <w:rsid w:val="00242D4E"/>
    <w:rsid w:val="002431EC"/>
    <w:rsid w:val="00243358"/>
    <w:rsid w:val="002449A9"/>
    <w:rsid w:val="002469A2"/>
    <w:rsid w:val="00246BDC"/>
    <w:rsid w:val="00246CA1"/>
    <w:rsid w:val="0024769E"/>
    <w:rsid w:val="00247B1C"/>
    <w:rsid w:val="00247D48"/>
    <w:rsid w:val="0025029F"/>
    <w:rsid w:val="0025057D"/>
    <w:rsid w:val="00250CAD"/>
    <w:rsid w:val="00250FC5"/>
    <w:rsid w:val="00251405"/>
    <w:rsid w:val="00252216"/>
    <w:rsid w:val="0025233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A20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83F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84A"/>
    <w:rsid w:val="00276D85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5F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58F"/>
    <w:rsid w:val="00293E54"/>
    <w:rsid w:val="00293F2A"/>
    <w:rsid w:val="00293F6C"/>
    <w:rsid w:val="00294BB9"/>
    <w:rsid w:val="002950AC"/>
    <w:rsid w:val="0029524A"/>
    <w:rsid w:val="00296282"/>
    <w:rsid w:val="002964FC"/>
    <w:rsid w:val="00296654"/>
    <w:rsid w:val="002966F0"/>
    <w:rsid w:val="002A0CF4"/>
    <w:rsid w:val="002A1922"/>
    <w:rsid w:val="002A1AA0"/>
    <w:rsid w:val="002A25B1"/>
    <w:rsid w:val="002A269D"/>
    <w:rsid w:val="002A2891"/>
    <w:rsid w:val="002A39E5"/>
    <w:rsid w:val="002A3ACA"/>
    <w:rsid w:val="002A3BC4"/>
    <w:rsid w:val="002A40FF"/>
    <w:rsid w:val="002A4232"/>
    <w:rsid w:val="002A4522"/>
    <w:rsid w:val="002A4871"/>
    <w:rsid w:val="002A4D13"/>
    <w:rsid w:val="002A4F3B"/>
    <w:rsid w:val="002A5DE7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55D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163"/>
    <w:rsid w:val="002D1307"/>
    <w:rsid w:val="002D3336"/>
    <w:rsid w:val="002D34E1"/>
    <w:rsid w:val="002D3504"/>
    <w:rsid w:val="002D3A6F"/>
    <w:rsid w:val="002D3A81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2D3E"/>
    <w:rsid w:val="002F317D"/>
    <w:rsid w:val="002F319A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00AD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0A0"/>
    <w:rsid w:val="0030416D"/>
    <w:rsid w:val="00304B3C"/>
    <w:rsid w:val="00304E38"/>
    <w:rsid w:val="00305325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4E5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47A18"/>
    <w:rsid w:val="003501A1"/>
    <w:rsid w:val="00350805"/>
    <w:rsid w:val="00350D9A"/>
    <w:rsid w:val="00351929"/>
    <w:rsid w:val="00351C32"/>
    <w:rsid w:val="00352121"/>
    <w:rsid w:val="00352317"/>
    <w:rsid w:val="003529C0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2EE"/>
    <w:rsid w:val="0036282C"/>
    <w:rsid w:val="00362CE1"/>
    <w:rsid w:val="00363B6D"/>
    <w:rsid w:val="00363C9D"/>
    <w:rsid w:val="0036516F"/>
    <w:rsid w:val="0036552E"/>
    <w:rsid w:val="003657F3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14B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5FA5"/>
    <w:rsid w:val="00386062"/>
    <w:rsid w:val="00386AB4"/>
    <w:rsid w:val="00386EB5"/>
    <w:rsid w:val="00387AAD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8ED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1883"/>
    <w:rsid w:val="003B2A67"/>
    <w:rsid w:val="003B2D0D"/>
    <w:rsid w:val="003B32C6"/>
    <w:rsid w:val="003B42B5"/>
    <w:rsid w:val="003B45A6"/>
    <w:rsid w:val="003B4DB5"/>
    <w:rsid w:val="003B56A4"/>
    <w:rsid w:val="003B61A2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7B1"/>
    <w:rsid w:val="003C2DC2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65E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98E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66D"/>
    <w:rsid w:val="004077BD"/>
    <w:rsid w:val="00407995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4CC"/>
    <w:rsid w:val="00421A48"/>
    <w:rsid w:val="00422581"/>
    <w:rsid w:val="00423A01"/>
    <w:rsid w:val="00424D6D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1573"/>
    <w:rsid w:val="00442216"/>
    <w:rsid w:val="00442F4B"/>
    <w:rsid w:val="0044320B"/>
    <w:rsid w:val="004451B3"/>
    <w:rsid w:val="004455F2"/>
    <w:rsid w:val="00445785"/>
    <w:rsid w:val="00445CE7"/>
    <w:rsid w:val="004463CC"/>
    <w:rsid w:val="004465D4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106"/>
    <w:rsid w:val="004559DB"/>
    <w:rsid w:val="00455A0A"/>
    <w:rsid w:val="00455DD0"/>
    <w:rsid w:val="004564E1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5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8A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A7231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2478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20"/>
    <w:rsid w:val="004C7555"/>
    <w:rsid w:val="004D0DA8"/>
    <w:rsid w:val="004D14D1"/>
    <w:rsid w:val="004D1B18"/>
    <w:rsid w:val="004D26EA"/>
    <w:rsid w:val="004D2815"/>
    <w:rsid w:val="004D3266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AD1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91F"/>
    <w:rsid w:val="004F7D90"/>
    <w:rsid w:val="00500655"/>
    <w:rsid w:val="00500E6A"/>
    <w:rsid w:val="00500EB6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36D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5A4"/>
    <w:rsid w:val="00521B6B"/>
    <w:rsid w:val="005221B6"/>
    <w:rsid w:val="00523346"/>
    <w:rsid w:val="00523AE3"/>
    <w:rsid w:val="00523DB8"/>
    <w:rsid w:val="00524365"/>
    <w:rsid w:val="0052438B"/>
    <w:rsid w:val="00525934"/>
    <w:rsid w:val="005268DD"/>
    <w:rsid w:val="00527480"/>
    <w:rsid w:val="00527591"/>
    <w:rsid w:val="005276D9"/>
    <w:rsid w:val="005278E6"/>
    <w:rsid w:val="00530100"/>
    <w:rsid w:val="005303F4"/>
    <w:rsid w:val="00530A59"/>
    <w:rsid w:val="00532F34"/>
    <w:rsid w:val="0053336C"/>
    <w:rsid w:val="00533686"/>
    <w:rsid w:val="00534242"/>
    <w:rsid w:val="005348D8"/>
    <w:rsid w:val="00535546"/>
    <w:rsid w:val="00535EF4"/>
    <w:rsid w:val="00536044"/>
    <w:rsid w:val="00536FBE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007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57B2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7E6"/>
    <w:rsid w:val="0058797E"/>
    <w:rsid w:val="00587C68"/>
    <w:rsid w:val="0059001F"/>
    <w:rsid w:val="00590A4D"/>
    <w:rsid w:val="005910CE"/>
    <w:rsid w:val="005911DC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8B3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4B5"/>
    <w:rsid w:val="005B0D72"/>
    <w:rsid w:val="005B1142"/>
    <w:rsid w:val="005B1183"/>
    <w:rsid w:val="005B179B"/>
    <w:rsid w:val="005B1EB9"/>
    <w:rsid w:val="005B2938"/>
    <w:rsid w:val="005B2F51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65D4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391A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3AC"/>
    <w:rsid w:val="006044AA"/>
    <w:rsid w:val="006045DF"/>
    <w:rsid w:val="0060491B"/>
    <w:rsid w:val="006050E9"/>
    <w:rsid w:val="006052E2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675"/>
    <w:rsid w:val="00611964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01A4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3CE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CC6"/>
    <w:rsid w:val="00631DE9"/>
    <w:rsid w:val="00632086"/>
    <w:rsid w:val="00632CAC"/>
    <w:rsid w:val="00633618"/>
    <w:rsid w:val="00634548"/>
    <w:rsid w:val="006346E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815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728"/>
    <w:rsid w:val="00652FBD"/>
    <w:rsid w:val="00653252"/>
    <w:rsid w:val="006535C8"/>
    <w:rsid w:val="0065372B"/>
    <w:rsid w:val="00653F00"/>
    <w:rsid w:val="00654C54"/>
    <w:rsid w:val="00654FE8"/>
    <w:rsid w:val="0065503B"/>
    <w:rsid w:val="00655529"/>
    <w:rsid w:val="0065589F"/>
    <w:rsid w:val="00656E69"/>
    <w:rsid w:val="00657238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3BFD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4A0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05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5A2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4729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539"/>
    <w:rsid w:val="006D46CA"/>
    <w:rsid w:val="006D47C8"/>
    <w:rsid w:val="006D4BB1"/>
    <w:rsid w:val="006D4F2A"/>
    <w:rsid w:val="006D52E4"/>
    <w:rsid w:val="006D534F"/>
    <w:rsid w:val="006D57AA"/>
    <w:rsid w:val="006D6A4C"/>
    <w:rsid w:val="006D6F3A"/>
    <w:rsid w:val="006D7944"/>
    <w:rsid w:val="006E0135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5C1"/>
    <w:rsid w:val="006F3F42"/>
    <w:rsid w:val="006F420D"/>
    <w:rsid w:val="006F4D35"/>
    <w:rsid w:val="006F4DCE"/>
    <w:rsid w:val="006F4E85"/>
    <w:rsid w:val="006F4EF1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27C7"/>
    <w:rsid w:val="00713784"/>
    <w:rsid w:val="00713CD4"/>
    <w:rsid w:val="0071423A"/>
    <w:rsid w:val="00715A04"/>
    <w:rsid w:val="0071619B"/>
    <w:rsid w:val="007163AF"/>
    <w:rsid w:val="00716412"/>
    <w:rsid w:val="00717109"/>
    <w:rsid w:val="00717376"/>
    <w:rsid w:val="007173DC"/>
    <w:rsid w:val="00717B5E"/>
    <w:rsid w:val="00717BD9"/>
    <w:rsid w:val="00720C55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5EE5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2D2F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669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3A73"/>
    <w:rsid w:val="00763C99"/>
    <w:rsid w:val="00764035"/>
    <w:rsid w:val="007645F0"/>
    <w:rsid w:val="00764932"/>
    <w:rsid w:val="00764E49"/>
    <w:rsid w:val="00764ED3"/>
    <w:rsid w:val="00765330"/>
    <w:rsid w:val="0076582B"/>
    <w:rsid w:val="00765BA4"/>
    <w:rsid w:val="00765C33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67FA6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0EC5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635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029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58F"/>
    <w:rsid w:val="007F773E"/>
    <w:rsid w:val="00800060"/>
    <w:rsid w:val="00800448"/>
    <w:rsid w:val="008006EF"/>
    <w:rsid w:val="00800819"/>
    <w:rsid w:val="0080092A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293F"/>
    <w:rsid w:val="00812C41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381F"/>
    <w:rsid w:val="00824680"/>
    <w:rsid w:val="00824C78"/>
    <w:rsid w:val="00824ED1"/>
    <w:rsid w:val="00824FD6"/>
    <w:rsid w:val="00825005"/>
    <w:rsid w:val="00825DA2"/>
    <w:rsid w:val="008261D8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316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4DC5"/>
    <w:rsid w:val="00845887"/>
    <w:rsid w:val="00846507"/>
    <w:rsid w:val="00846CAA"/>
    <w:rsid w:val="00850879"/>
    <w:rsid w:val="00850BEE"/>
    <w:rsid w:val="00851290"/>
    <w:rsid w:val="008514F3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39B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5D5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3DA7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6EB6"/>
    <w:rsid w:val="008C7422"/>
    <w:rsid w:val="008C7445"/>
    <w:rsid w:val="008C76A1"/>
    <w:rsid w:val="008C7F96"/>
    <w:rsid w:val="008D0443"/>
    <w:rsid w:val="008D0776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0794"/>
    <w:rsid w:val="008E0820"/>
    <w:rsid w:val="008E11CB"/>
    <w:rsid w:val="008E1452"/>
    <w:rsid w:val="008E15B1"/>
    <w:rsid w:val="008E222A"/>
    <w:rsid w:val="008E2449"/>
    <w:rsid w:val="008E2535"/>
    <w:rsid w:val="008E3768"/>
    <w:rsid w:val="008E49A1"/>
    <w:rsid w:val="008E5496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2A4D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86A"/>
    <w:rsid w:val="00913D3E"/>
    <w:rsid w:val="009149B1"/>
    <w:rsid w:val="00915741"/>
    <w:rsid w:val="00916521"/>
    <w:rsid w:val="009168A3"/>
    <w:rsid w:val="00916A1D"/>
    <w:rsid w:val="00916EA1"/>
    <w:rsid w:val="00917166"/>
    <w:rsid w:val="0091777F"/>
    <w:rsid w:val="00920448"/>
    <w:rsid w:val="0092085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00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5F5"/>
    <w:rsid w:val="00943782"/>
    <w:rsid w:val="009440BC"/>
    <w:rsid w:val="009448BF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57C0"/>
    <w:rsid w:val="009661AB"/>
    <w:rsid w:val="009662B8"/>
    <w:rsid w:val="00966CBA"/>
    <w:rsid w:val="0096747E"/>
    <w:rsid w:val="00967885"/>
    <w:rsid w:val="009679F5"/>
    <w:rsid w:val="009700DD"/>
    <w:rsid w:val="009710F4"/>
    <w:rsid w:val="009712DA"/>
    <w:rsid w:val="00971715"/>
    <w:rsid w:val="00972A88"/>
    <w:rsid w:val="00972C36"/>
    <w:rsid w:val="0097326E"/>
    <w:rsid w:val="0097378B"/>
    <w:rsid w:val="00974D86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3DA5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864"/>
    <w:rsid w:val="00991A9D"/>
    <w:rsid w:val="0099237E"/>
    <w:rsid w:val="00992850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DC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A77A6"/>
    <w:rsid w:val="009A7959"/>
    <w:rsid w:val="009B00B8"/>
    <w:rsid w:val="009B02BC"/>
    <w:rsid w:val="009B0669"/>
    <w:rsid w:val="009B08BE"/>
    <w:rsid w:val="009B1796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B7E08"/>
    <w:rsid w:val="009C0201"/>
    <w:rsid w:val="009C0F38"/>
    <w:rsid w:val="009C1D6E"/>
    <w:rsid w:val="009C21C1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27E37"/>
    <w:rsid w:val="00A3093C"/>
    <w:rsid w:val="00A30BAA"/>
    <w:rsid w:val="00A31605"/>
    <w:rsid w:val="00A31A83"/>
    <w:rsid w:val="00A31BC0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A6B"/>
    <w:rsid w:val="00A36D8F"/>
    <w:rsid w:val="00A3703B"/>
    <w:rsid w:val="00A405D0"/>
    <w:rsid w:val="00A40721"/>
    <w:rsid w:val="00A40821"/>
    <w:rsid w:val="00A40883"/>
    <w:rsid w:val="00A4096A"/>
    <w:rsid w:val="00A40D97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120C"/>
    <w:rsid w:val="00A51858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207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16D"/>
    <w:rsid w:val="00A90F57"/>
    <w:rsid w:val="00A91A21"/>
    <w:rsid w:val="00A91A40"/>
    <w:rsid w:val="00A91DB3"/>
    <w:rsid w:val="00A92F1C"/>
    <w:rsid w:val="00A930A9"/>
    <w:rsid w:val="00A93897"/>
    <w:rsid w:val="00A949D4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4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25B8"/>
    <w:rsid w:val="00AC3132"/>
    <w:rsid w:val="00AC33DF"/>
    <w:rsid w:val="00AC3CE0"/>
    <w:rsid w:val="00AC4D70"/>
    <w:rsid w:val="00AC5321"/>
    <w:rsid w:val="00AC5FC6"/>
    <w:rsid w:val="00AC746B"/>
    <w:rsid w:val="00AC7A42"/>
    <w:rsid w:val="00AD06A9"/>
    <w:rsid w:val="00AD185C"/>
    <w:rsid w:val="00AD197C"/>
    <w:rsid w:val="00AD2207"/>
    <w:rsid w:val="00AD22A9"/>
    <w:rsid w:val="00AD24FF"/>
    <w:rsid w:val="00AD26F3"/>
    <w:rsid w:val="00AD41AE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2861"/>
    <w:rsid w:val="00AE35ED"/>
    <w:rsid w:val="00AE5A9C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0B9C"/>
    <w:rsid w:val="00B015DB"/>
    <w:rsid w:val="00B017A2"/>
    <w:rsid w:val="00B020DF"/>
    <w:rsid w:val="00B02608"/>
    <w:rsid w:val="00B0304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9D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14F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2FE6"/>
    <w:rsid w:val="00B23265"/>
    <w:rsid w:val="00B234F9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E96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5304"/>
    <w:rsid w:val="00B46278"/>
    <w:rsid w:val="00B469DE"/>
    <w:rsid w:val="00B473A3"/>
    <w:rsid w:val="00B50FB1"/>
    <w:rsid w:val="00B51A71"/>
    <w:rsid w:val="00B51B98"/>
    <w:rsid w:val="00B51C4A"/>
    <w:rsid w:val="00B51FC1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4F23"/>
    <w:rsid w:val="00B5520D"/>
    <w:rsid w:val="00B55F67"/>
    <w:rsid w:val="00B561D2"/>
    <w:rsid w:val="00B56687"/>
    <w:rsid w:val="00B575BE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2DEA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5E31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5A46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3948"/>
    <w:rsid w:val="00BC43F8"/>
    <w:rsid w:val="00BC4787"/>
    <w:rsid w:val="00BC4F0F"/>
    <w:rsid w:val="00BC4F72"/>
    <w:rsid w:val="00BC7BBD"/>
    <w:rsid w:val="00BC7CE7"/>
    <w:rsid w:val="00BD0CB8"/>
    <w:rsid w:val="00BD13DE"/>
    <w:rsid w:val="00BD1C59"/>
    <w:rsid w:val="00BD2DDB"/>
    <w:rsid w:val="00BD441F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7DB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5926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3EC4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6E8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051"/>
    <w:rsid w:val="00C07164"/>
    <w:rsid w:val="00C07EB3"/>
    <w:rsid w:val="00C101E8"/>
    <w:rsid w:val="00C10227"/>
    <w:rsid w:val="00C10E9E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30E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86A"/>
    <w:rsid w:val="00C2490F"/>
    <w:rsid w:val="00C255B5"/>
    <w:rsid w:val="00C25812"/>
    <w:rsid w:val="00C26496"/>
    <w:rsid w:val="00C266BC"/>
    <w:rsid w:val="00C26D01"/>
    <w:rsid w:val="00C26EDE"/>
    <w:rsid w:val="00C26FA1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1C0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0A19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2EA1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6AB5"/>
    <w:rsid w:val="00C67744"/>
    <w:rsid w:val="00C67D1D"/>
    <w:rsid w:val="00C704E2"/>
    <w:rsid w:val="00C70568"/>
    <w:rsid w:val="00C705BA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77FF1"/>
    <w:rsid w:val="00C8019A"/>
    <w:rsid w:val="00C80CFE"/>
    <w:rsid w:val="00C812C2"/>
    <w:rsid w:val="00C81CE1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0EF7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E67"/>
    <w:rsid w:val="00CA192D"/>
    <w:rsid w:val="00CA240A"/>
    <w:rsid w:val="00CA317D"/>
    <w:rsid w:val="00CA375B"/>
    <w:rsid w:val="00CA377A"/>
    <w:rsid w:val="00CA3907"/>
    <w:rsid w:val="00CA4DB1"/>
    <w:rsid w:val="00CA4E4F"/>
    <w:rsid w:val="00CA548B"/>
    <w:rsid w:val="00CA558C"/>
    <w:rsid w:val="00CA6991"/>
    <w:rsid w:val="00CA6A07"/>
    <w:rsid w:val="00CB0FD8"/>
    <w:rsid w:val="00CB127A"/>
    <w:rsid w:val="00CB176A"/>
    <w:rsid w:val="00CB1F8F"/>
    <w:rsid w:val="00CB28DA"/>
    <w:rsid w:val="00CB3142"/>
    <w:rsid w:val="00CB3564"/>
    <w:rsid w:val="00CB42DF"/>
    <w:rsid w:val="00CB42ED"/>
    <w:rsid w:val="00CB451B"/>
    <w:rsid w:val="00CB46B6"/>
    <w:rsid w:val="00CB4D32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611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078D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E7E23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1E4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0D57"/>
    <w:rsid w:val="00D1258A"/>
    <w:rsid w:val="00D12C87"/>
    <w:rsid w:val="00D135D2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1F1F"/>
    <w:rsid w:val="00D222DE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278A3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5E27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53E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0E7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15F"/>
    <w:rsid w:val="00DB152A"/>
    <w:rsid w:val="00DB21DA"/>
    <w:rsid w:val="00DB32CC"/>
    <w:rsid w:val="00DB50D8"/>
    <w:rsid w:val="00DB59C1"/>
    <w:rsid w:val="00DB5BBA"/>
    <w:rsid w:val="00DB602F"/>
    <w:rsid w:val="00DB6393"/>
    <w:rsid w:val="00DB6C4D"/>
    <w:rsid w:val="00DB6CD2"/>
    <w:rsid w:val="00DB6D3A"/>
    <w:rsid w:val="00DB70D9"/>
    <w:rsid w:val="00DB799F"/>
    <w:rsid w:val="00DB7BBA"/>
    <w:rsid w:val="00DC054A"/>
    <w:rsid w:val="00DC0993"/>
    <w:rsid w:val="00DC0DFB"/>
    <w:rsid w:val="00DC1F88"/>
    <w:rsid w:val="00DC25A6"/>
    <w:rsid w:val="00DC3131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4F32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293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25E"/>
    <w:rsid w:val="00E00419"/>
    <w:rsid w:val="00E00D83"/>
    <w:rsid w:val="00E015A3"/>
    <w:rsid w:val="00E01AFD"/>
    <w:rsid w:val="00E01D8D"/>
    <w:rsid w:val="00E027F4"/>
    <w:rsid w:val="00E030EE"/>
    <w:rsid w:val="00E033E2"/>
    <w:rsid w:val="00E037C7"/>
    <w:rsid w:val="00E04D6A"/>
    <w:rsid w:val="00E04E15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167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4774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2689"/>
    <w:rsid w:val="00E54291"/>
    <w:rsid w:val="00E54C60"/>
    <w:rsid w:val="00E54F5A"/>
    <w:rsid w:val="00E5555D"/>
    <w:rsid w:val="00E556A2"/>
    <w:rsid w:val="00E558A9"/>
    <w:rsid w:val="00E55AA0"/>
    <w:rsid w:val="00E56459"/>
    <w:rsid w:val="00E56CF6"/>
    <w:rsid w:val="00E57658"/>
    <w:rsid w:val="00E6032A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4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2B79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994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228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D69"/>
    <w:rsid w:val="00EC6EF1"/>
    <w:rsid w:val="00EC7335"/>
    <w:rsid w:val="00EC7D3A"/>
    <w:rsid w:val="00ED19EB"/>
    <w:rsid w:val="00ED2645"/>
    <w:rsid w:val="00ED3458"/>
    <w:rsid w:val="00ED50D5"/>
    <w:rsid w:val="00ED5E16"/>
    <w:rsid w:val="00ED6181"/>
    <w:rsid w:val="00ED61B9"/>
    <w:rsid w:val="00ED6722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E75"/>
    <w:rsid w:val="00EE5FDB"/>
    <w:rsid w:val="00EE645B"/>
    <w:rsid w:val="00EE6492"/>
    <w:rsid w:val="00EE659F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3FB"/>
    <w:rsid w:val="00EF24EA"/>
    <w:rsid w:val="00EF369A"/>
    <w:rsid w:val="00EF4B19"/>
    <w:rsid w:val="00EF5193"/>
    <w:rsid w:val="00EF5C40"/>
    <w:rsid w:val="00EF5C54"/>
    <w:rsid w:val="00EF69C5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2B41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1742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5D"/>
    <w:rsid w:val="00F25CA7"/>
    <w:rsid w:val="00F260EA"/>
    <w:rsid w:val="00F27231"/>
    <w:rsid w:val="00F27FBE"/>
    <w:rsid w:val="00F301EA"/>
    <w:rsid w:val="00F3140F"/>
    <w:rsid w:val="00F320C6"/>
    <w:rsid w:val="00F32C94"/>
    <w:rsid w:val="00F33E56"/>
    <w:rsid w:val="00F33F6E"/>
    <w:rsid w:val="00F350DE"/>
    <w:rsid w:val="00F35B3B"/>
    <w:rsid w:val="00F36091"/>
    <w:rsid w:val="00F3637A"/>
    <w:rsid w:val="00F3647F"/>
    <w:rsid w:val="00F365C8"/>
    <w:rsid w:val="00F3717B"/>
    <w:rsid w:val="00F37E33"/>
    <w:rsid w:val="00F405E6"/>
    <w:rsid w:val="00F408CF"/>
    <w:rsid w:val="00F408F5"/>
    <w:rsid w:val="00F40B94"/>
    <w:rsid w:val="00F4215A"/>
    <w:rsid w:val="00F42781"/>
    <w:rsid w:val="00F42CCE"/>
    <w:rsid w:val="00F43407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2F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57DB7"/>
    <w:rsid w:val="00F6008E"/>
    <w:rsid w:val="00F603F5"/>
    <w:rsid w:val="00F604C8"/>
    <w:rsid w:val="00F6093F"/>
    <w:rsid w:val="00F62481"/>
    <w:rsid w:val="00F62AA1"/>
    <w:rsid w:val="00F62B27"/>
    <w:rsid w:val="00F62C7C"/>
    <w:rsid w:val="00F62CA2"/>
    <w:rsid w:val="00F63453"/>
    <w:rsid w:val="00F63549"/>
    <w:rsid w:val="00F639AA"/>
    <w:rsid w:val="00F63DE6"/>
    <w:rsid w:val="00F640EF"/>
    <w:rsid w:val="00F641E5"/>
    <w:rsid w:val="00F6431C"/>
    <w:rsid w:val="00F64558"/>
    <w:rsid w:val="00F64A7B"/>
    <w:rsid w:val="00F64DA1"/>
    <w:rsid w:val="00F65B2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B9"/>
    <w:rsid w:val="00F845CA"/>
    <w:rsid w:val="00F846F6"/>
    <w:rsid w:val="00F8655A"/>
    <w:rsid w:val="00F866A5"/>
    <w:rsid w:val="00F86C82"/>
    <w:rsid w:val="00F90313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23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38F"/>
    <w:rsid w:val="00FB34FD"/>
    <w:rsid w:val="00FB3806"/>
    <w:rsid w:val="00FB38FA"/>
    <w:rsid w:val="00FB3F48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17F"/>
    <w:rsid w:val="00FC5685"/>
    <w:rsid w:val="00FC56EA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99F"/>
    <w:rsid w:val="00FD3B9F"/>
    <w:rsid w:val="00FD40B3"/>
    <w:rsid w:val="00FD5C7A"/>
    <w:rsid w:val="00FD6B04"/>
    <w:rsid w:val="00FD7418"/>
    <w:rsid w:val="00FD747A"/>
    <w:rsid w:val="00FD7EF2"/>
    <w:rsid w:val="00FE0B4B"/>
    <w:rsid w:val="00FE1250"/>
    <w:rsid w:val="00FE137C"/>
    <w:rsid w:val="00FE18AE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155"/>
    <w:rsid w:val="00FF43DF"/>
    <w:rsid w:val="00FF4E85"/>
    <w:rsid w:val="00FF56E4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CB69-8350-43C6-A719-8EFDEE00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9502</TotalTime>
  <Pages>2</Pages>
  <Words>3277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830</cp:revision>
  <cp:lastPrinted>2025-10-07T11:36:00Z</cp:lastPrinted>
  <dcterms:created xsi:type="dcterms:W3CDTF">2024-08-07T11:21:00Z</dcterms:created>
  <dcterms:modified xsi:type="dcterms:W3CDTF">2026-03-10T12:20:00Z</dcterms:modified>
</cp:coreProperties>
</file>