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FF2B9" w14:textId="77777777" w:rsidR="008270B3" w:rsidRDefault="008270B3" w:rsidP="008270B3">
      <w:pPr>
        <w:spacing w:after="0" w:line="240" w:lineRule="auto"/>
        <w:jc w:val="center"/>
        <w:rPr>
          <w:rFonts w:ascii="Times New Roman" w:eastAsia="Times New Roman" w:hAnsi="Times New Roman" w:cs="Times New Roman"/>
          <w:b/>
          <w:kern w:val="0"/>
          <w:lang w:eastAsia="ru-RU"/>
          <w14:ligatures w14:val="none"/>
        </w:rPr>
      </w:pPr>
      <w:bookmarkStart w:id="0" w:name="_Hlk92722026"/>
      <w:r>
        <w:rPr>
          <w:rFonts w:ascii="Times New Roman" w:eastAsia="Times New Roman" w:hAnsi="Times New Roman" w:cs="Times New Roman"/>
          <w:b/>
          <w:kern w:val="0"/>
          <w:lang w:eastAsia="ru-RU"/>
          <w14:ligatures w14:val="none"/>
        </w:rPr>
        <w:t>ПРОЄКТ РІШЕННЯ</w:t>
      </w:r>
    </w:p>
    <w:p w14:paraId="548F99E4" w14:textId="77777777" w:rsidR="008270B3" w:rsidRDefault="008270B3" w:rsidP="008270B3">
      <w:pPr>
        <w:spacing w:after="0" w:line="240" w:lineRule="auto"/>
        <w:jc w:val="center"/>
        <w:rPr>
          <w:rFonts w:ascii="Times New Roman" w:eastAsia="Times New Roman" w:hAnsi="Times New Roman" w:cs="Times New Roman"/>
          <w:b/>
          <w:kern w:val="0"/>
          <w:lang w:eastAsia="ru-RU"/>
          <w14:ligatures w14:val="none"/>
        </w:rPr>
      </w:pPr>
      <w:r>
        <w:rPr>
          <w:rFonts w:ascii="Times New Roman" w:eastAsia="Times New Roman" w:hAnsi="Times New Roman" w:cs="Times New Roman"/>
          <w:b/>
          <w:kern w:val="0"/>
          <w:lang w:eastAsia="ru-RU"/>
          <w14:ligatures w14:val="none"/>
        </w:rPr>
        <w:t>РОМЕНСЬКОЇ МІСЬКОЇ РАДИ СУМСЬКОЇ ОБЛАСТІ</w:t>
      </w:r>
    </w:p>
    <w:p w14:paraId="240FB53E" w14:textId="77777777" w:rsidR="008270B3" w:rsidRDefault="008270B3" w:rsidP="008270B3">
      <w:pPr>
        <w:spacing w:after="0" w:line="240" w:lineRule="auto"/>
        <w:jc w:val="center"/>
        <w:rPr>
          <w:rFonts w:ascii="Times New Roman" w:eastAsia="Times New Roman" w:hAnsi="Times New Roman" w:cs="Times New Roman"/>
          <w:b/>
          <w:kern w:val="0"/>
          <w:sz w:val="32"/>
          <w:szCs w:val="32"/>
          <w:lang w:eastAsia="ru-RU"/>
          <w14:ligatures w14:val="none"/>
        </w:rPr>
      </w:pPr>
    </w:p>
    <w:p w14:paraId="09A8D734" w14:textId="77777777" w:rsidR="008270B3" w:rsidRDefault="008270B3" w:rsidP="008270B3">
      <w:pPr>
        <w:spacing w:after="0" w:line="240" w:lineRule="auto"/>
        <w:rPr>
          <w:rFonts w:ascii="Times New Roman" w:eastAsia="Times New Roman" w:hAnsi="Times New Roman" w:cs="Times New Roman"/>
          <w:b/>
          <w:kern w:val="0"/>
          <w:sz w:val="16"/>
          <w:szCs w:val="16"/>
          <w:lang w:eastAsia="ru-RU"/>
          <w14:ligatures w14:val="none"/>
        </w:rPr>
      </w:pPr>
    </w:p>
    <w:tbl>
      <w:tblPr>
        <w:tblW w:w="0" w:type="auto"/>
        <w:tblLook w:val="00A0" w:firstRow="1" w:lastRow="0" w:firstColumn="1" w:lastColumn="0" w:noHBand="0" w:noVBand="0"/>
      </w:tblPr>
      <w:tblGrid>
        <w:gridCol w:w="3133"/>
        <w:gridCol w:w="3121"/>
        <w:gridCol w:w="3101"/>
      </w:tblGrid>
      <w:tr w:rsidR="008270B3" w14:paraId="24E0F9E3" w14:textId="77777777" w:rsidTr="008270B3">
        <w:tc>
          <w:tcPr>
            <w:tcW w:w="3133" w:type="dxa"/>
            <w:hideMark/>
          </w:tcPr>
          <w:p w14:paraId="2D54AAE7" w14:textId="77777777" w:rsidR="008270B3" w:rsidRDefault="008270B3">
            <w:pPr>
              <w:spacing w:after="0" w:line="252"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25.03.2026</w:t>
            </w:r>
          </w:p>
        </w:tc>
        <w:tc>
          <w:tcPr>
            <w:tcW w:w="3121" w:type="dxa"/>
            <w:hideMark/>
          </w:tcPr>
          <w:p w14:paraId="242D1E8F" w14:textId="77777777" w:rsidR="008270B3" w:rsidRDefault="008270B3">
            <w:pPr>
              <w:spacing w:after="0" w:line="252" w:lineRule="auto"/>
              <w:jc w:val="center"/>
              <w:rPr>
                <w:rFonts w:ascii="Times New Roman" w:eastAsia="Times New Roman" w:hAnsi="Times New Roman" w:cs="Times New Roman"/>
                <w:b/>
                <w:kern w:val="0"/>
                <w:sz w:val="16"/>
                <w:szCs w:val="16"/>
                <w14:ligatures w14:val="none"/>
              </w:rPr>
            </w:pPr>
            <w:r>
              <w:rPr>
                <w:rFonts w:ascii="Times New Roman" w:eastAsia="Times New Roman" w:hAnsi="Times New Roman" w:cs="Times New Roman"/>
                <w:b/>
                <w:kern w:val="0"/>
                <w14:ligatures w14:val="none"/>
              </w:rPr>
              <w:t xml:space="preserve">        Ромни</w:t>
            </w:r>
          </w:p>
        </w:tc>
        <w:tc>
          <w:tcPr>
            <w:tcW w:w="3101" w:type="dxa"/>
          </w:tcPr>
          <w:p w14:paraId="71FA2817" w14:textId="77777777" w:rsidR="008270B3" w:rsidRDefault="008270B3">
            <w:pPr>
              <w:spacing w:after="0" w:line="252" w:lineRule="auto"/>
              <w:rPr>
                <w:rFonts w:ascii="Times New Roman" w:eastAsia="Times New Roman" w:hAnsi="Times New Roman" w:cs="Times New Roman"/>
                <w:b/>
                <w:kern w:val="0"/>
                <w14:ligatures w14:val="none"/>
              </w:rPr>
            </w:pPr>
          </w:p>
        </w:tc>
      </w:tr>
    </w:tbl>
    <w:p w14:paraId="4FE95537" w14:textId="77777777" w:rsidR="00A11F7F" w:rsidRDefault="00A11F7F" w:rsidP="00A11F7F">
      <w:pPr>
        <w:keepNext/>
        <w:spacing w:before="120" w:after="120"/>
        <w:ind w:right="5245"/>
        <w:jc w:val="both"/>
        <w:outlineLvl w:val="2"/>
        <w:rPr>
          <w:rFonts w:ascii="Times" w:eastAsia="Times New Roman" w:hAnsi="Times" w:cs="Times New Roman"/>
          <w:b/>
          <w:bCs/>
          <w:kern w:val="0"/>
          <w:lang w:eastAsia="x-none"/>
          <w14:ligatures w14:val="none"/>
        </w:rPr>
      </w:pPr>
      <w:bookmarkStart w:id="1" w:name="_Hlk203142486"/>
      <w:bookmarkStart w:id="2" w:name="_Hlk137116611"/>
      <w:bookmarkEnd w:id="0"/>
      <w:r>
        <w:rPr>
          <w:rFonts w:ascii="Times" w:eastAsia="Times New Roman" w:hAnsi="Times" w:cs="Times New Roman"/>
          <w:b/>
          <w:bCs/>
          <w:kern w:val="0"/>
          <w:lang w:eastAsia="x-none"/>
          <w14:ligatures w14:val="none"/>
        </w:rPr>
        <w:t xml:space="preserve">Про </w:t>
      </w:r>
      <w:bookmarkEnd w:id="1"/>
      <w:r>
        <w:rPr>
          <w:rFonts w:ascii="Times" w:eastAsia="Times New Roman" w:hAnsi="Times" w:cs="Times New Roman"/>
          <w:b/>
          <w:bCs/>
          <w:kern w:val="0"/>
          <w:lang w:eastAsia="x-none"/>
          <w14:ligatures w14:val="none"/>
        </w:rPr>
        <w:t xml:space="preserve">затвердження </w:t>
      </w:r>
      <w:bookmarkStart w:id="3" w:name="_Hlk223962455"/>
      <w:r>
        <w:rPr>
          <w:rFonts w:ascii="Times" w:eastAsia="Times New Roman" w:hAnsi="Times" w:cs="Times New Roman"/>
          <w:b/>
          <w:bCs/>
          <w:kern w:val="0"/>
          <w:lang w:eastAsia="x-none"/>
          <w14:ligatures w14:val="none"/>
        </w:rPr>
        <w:t xml:space="preserve">Угоди про передачу коштів позики від 11.12.2024 № 13110-05/295 </w:t>
      </w:r>
    </w:p>
    <w:p w14:paraId="4576F6DF" w14:textId="77777777" w:rsidR="00A11F7F" w:rsidRDefault="00A11F7F" w:rsidP="00A11F7F">
      <w:pPr>
        <w:keepNext/>
        <w:keepLines/>
        <w:spacing w:after="0"/>
        <w:ind w:firstLine="708"/>
        <w:jc w:val="both"/>
        <w:outlineLvl w:val="0"/>
        <w:rPr>
          <w:rFonts w:ascii="Times New Roman" w:eastAsia="Times New Roman" w:hAnsi="Times New Roman" w:cs="Times New Roman"/>
          <w:bCs/>
        </w:rPr>
      </w:pPr>
      <w:bookmarkStart w:id="4" w:name="_Hlk79146937"/>
      <w:bookmarkEnd w:id="2"/>
      <w:bookmarkEnd w:id="3"/>
      <w:r>
        <w:rPr>
          <w:rFonts w:ascii="Times New Roman" w:eastAsia="Times New Roman" w:hAnsi="Times New Roman" w:cs="Times New Roman"/>
          <w:bCs/>
        </w:rPr>
        <w:t>Відповідно до статей 25, 26 Закону України «Про місцеве самоврядування в Україні», Постанови Кабінету Міністрів України від 14.02.2025 № 162 «Про затвердження Порядку та умов надання субвенції з державного бюджету місцевим бюджетам на реалізацію проектів в рамках Програми відновлення України»</w:t>
      </w:r>
    </w:p>
    <w:p w14:paraId="7FE9A552" w14:textId="77777777" w:rsidR="00A11F7F" w:rsidRDefault="00A11F7F" w:rsidP="00A11F7F">
      <w:pPr>
        <w:spacing w:before="120" w:after="120" w:line="240" w:lineRule="auto"/>
        <w:jc w:val="both"/>
        <w:rPr>
          <w:rFonts w:ascii="Times New Roman" w:eastAsia="Times New Roman" w:hAnsi="Times New Roman" w:cs="Times New Roman"/>
          <w:bCs/>
          <w:kern w:val="0"/>
          <w:lang w:eastAsia="ru-RU"/>
          <w14:ligatures w14:val="none"/>
        </w:rPr>
      </w:pPr>
      <w:r>
        <w:rPr>
          <w:rFonts w:ascii="Times New Roman" w:eastAsia="Times New Roman" w:hAnsi="Times New Roman" w:cs="Times New Roman"/>
          <w:bCs/>
          <w:kern w:val="0"/>
          <w:lang w:eastAsia="ru-RU"/>
          <w14:ligatures w14:val="none"/>
        </w:rPr>
        <w:t>МІСЬКА РАДА ВИРІШИЛА:</w:t>
      </w:r>
    </w:p>
    <w:p w14:paraId="4178329A" w14:textId="77777777" w:rsidR="00A11F7F" w:rsidRDefault="00A11F7F" w:rsidP="00A11F7F">
      <w:pPr>
        <w:tabs>
          <w:tab w:val="left" w:pos="720"/>
        </w:tabs>
        <w:spacing w:after="120"/>
        <w:ind w:firstLine="567"/>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 xml:space="preserve">1. Затвердити Угоду про передачу коштів позики від 11.12.2024 № 13110-05/295, укладену між Міністерством фінансів України, Міністерством розвитку громад та територій України, Роменською міською радою Сумської області та Відділом освіти Роменської міської ради Сумської області (додається). </w:t>
      </w:r>
    </w:p>
    <w:p w14:paraId="3B3A0281" w14:textId="77777777" w:rsidR="00A11F7F" w:rsidRDefault="00A11F7F" w:rsidP="00A11F7F">
      <w:pPr>
        <w:spacing w:after="120"/>
        <w:ind w:firstLine="567"/>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2 Контроль за виконанням цього рішення покласти на постійну комісію з питань бюджету, економічного розвитку, комунальної власності та регуляторної політики.</w:t>
      </w:r>
    </w:p>
    <w:p w14:paraId="3B7EF06C" w14:textId="77777777" w:rsidR="00A11F7F" w:rsidRDefault="00A11F7F" w:rsidP="00A11F7F">
      <w:pPr>
        <w:spacing w:after="0"/>
        <w:ind w:firstLine="708"/>
        <w:jc w:val="both"/>
        <w:rPr>
          <w:rFonts w:ascii="Times New Roman" w:eastAsia="Times New Roman" w:hAnsi="Times New Roman" w:cs="Times New Roman"/>
          <w:kern w:val="0"/>
          <w:lang w:eastAsia="ru-RU"/>
          <w14:ligatures w14:val="none"/>
        </w:rPr>
      </w:pPr>
    </w:p>
    <w:p w14:paraId="0FDA25BF" w14:textId="77777777" w:rsidR="00A11F7F" w:rsidRDefault="00A11F7F" w:rsidP="00A11F7F">
      <w:pPr>
        <w:spacing w:after="0"/>
        <w:ind w:firstLine="708"/>
        <w:jc w:val="both"/>
        <w:rPr>
          <w:rFonts w:ascii="Times New Roman" w:eastAsia="Times New Roman" w:hAnsi="Times New Roman" w:cs="Times New Roman"/>
          <w:kern w:val="0"/>
          <w:lang w:eastAsia="ru-RU"/>
          <w14:ligatures w14:val="none"/>
        </w:rPr>
      </w:pPr>
    </w:p>
    <w:bookmarkEnd w:id="4"/>
    <w:p w14:paraId="3DDDF389" w14:textId="77777777" w:rsidR="00040B4C" w:rsidRPr="00040B4C" w:rsidRDefault="00040B4C" w:rsidP="00040B4C">
      <w:pPr>
        <w:spacing w:after="0" w:line="240" w:lineRule="auto"/>
        <w:jc w:val="both"/>
        <w:rPr>
          <w:rFonts w:ascii="Times New Roman" w:eastAsia="Times New Roman" w:hAnsi="Times New Roman" w:cs="Times New Roman"/>
          <w:b/>
          <w:bCs/>
          <w:color w:val="000000"/>
          <w:kern w:val="0"/>
          <w:lang w:eastAsia="ru-RU"/>
          <w14:ligatures w14:val="none"/>
        </w:rPr>
      </w:pPr>
      <w:r w:rsidRPr="00040B4C">
        <w:rPr>
          <w:rFonts w:ascii="Times New Roman" w:eastAsia="Times New Roman" w:hAnsi="Times New Roman" w:cs="Times New Roman"/>
          <w:b/>
          <w:bCs/>
          <w:color w:val="000000"/>
          <w:kern w:val="0"/>
          <w:lang w:eastAsia="ru-RU"/>
          <w14:ligatures w14:val="none"/>
        </w:rPr>
        <w:t>Розробник – Ірина ІВНИЦЬКА, начальник Відділу освіти Роменської міської ради Сумської області</w:t>
      </w:r>
    </w:p>
    <w:p w14:paraId="06D4B580" w14:textId="77777777" w:rsidR="00040B4C" w:rsidRPr="00040B4C" w:rsidRDefault="00040B4C" w:rsidP="00040B4C">
      <w:pPr>
        <w:spacing w:after="0" w:line="240" w:lineRule="auto"/>
        <w:jc w:val="both"/>
        <w:rPr>
          <w:rFonts w:ascii="Times New Roman" w:eastAsia="Times New Roman" w:hAnsi="Times New Roman" w:cs="Times New Roman"/>
          <w:color w:val="0563C1"/>
          <w:kern w:val="0"/>
          <w:u w:val="single"/>
          <w:lang w:eastAsia="ru-RU"/>
          <w14:ligatures w14:val="none"/>
        </w:rPr>
      </w:pPr>
      <w:r w:rsidRPr="00040B4C">
        <w:rPr>
          <w:rFonts w:ascii="Times New Roman" w:eastAsia="Times New Roman" w:hAnsi="Times New Roman" w:cs="Times New Roman"/>
          <w:color w:val="000000"/>
          <w:kern w:val="0"/>
          <w:lang w:eastAsia="ru-RU"/>
          <w14:ligatures w14:val="none"/>
        </w:rPr>
        <w:t xml:space="preserve">Зауваження та пропозиції до </w:t>
      </w:r>
      <w:proofErr w:type="spellStart"/>
      <w:r w:rsidRPr="00040B4C">
        <w:rPr>
          <w:rFonts w:ascii="Times New Roman" w:eastAsia="Times New Roman" w:hAnsi="Times New Roman" w:cs="Times New Roman"/>
          <w:color w:val="000000"/>
          <w:kern w:val="0"/>
          <w:lang w:eastAsia="ru-RU"/>
          <w14:ligatures w14:val="none"/>
        </w:rPr>
        <w:t>проєкту</w:t>
      </w:r>
      <w:proofErr w:type="spellEnd"/>
      <w:r w:rsidRPr="00040B4C">
        <w:rPr>
          <w:rFonts w:ascii="Times New Roman" w:eastAsia="Times New Roman" w:hAnsi="Times New Roman" w:cs="Times New Roman"/>
          <w:color w:val="000000"/>
          <w:kern w:val="0"/>
          <w:lang w:eastAsia="ru-RU"/>
          <w14:ligatures w14:val="none"/>
        </w:rPr>
        <w:t xml:space="preserve"> рішення приймаються Відділом освіти Роменської міської ради за адресою: м. Ромни, вул. Соборна, 41, тел. 5-31-98, електронною поштою на адресу </w:t>
      </w:r>
      <w:hyperlink r:id="rId4" w:history="1">
        <w:r w:rsidRPr="00040B4C">
          <w:rPr>
            <w:rFonts w:ascii="Times New Roman" w:eastAsia="Times New Roman" w:hAnsi="Times New Roman" w:cs="Times New Roman"/>
            <w:color w:val="0563C1"/>
            <w:kern w:val="0"/>
            <w:u w:val="single"/>
            <w:lang w:eastAsia="ru-RU"/>
            <w14:ligatures w14:val="none"/>
          </w:rPr>
          <w:t>osvita@romny-vk.gov.ua</w:t>
        </w:r>
      </w:hyperlink>
    </w:p>
    <w:p w14:paraId="3584AC00" w14:textId="77777777" w:rsidR="00A11F7F" w:rsidRDefault="00A11F7F" w:rsidP="00A11F7F">
      <w:pPr>
        <w:spacing w:after="0" w:line="240" w:lineRule="auto"/>
        <w:ind w:left="2832" w:firstLine="708"/>
        <w:rPr>
          <w:rFonts w:ascii="Times New Roman" w:eastAsia="Times New Roman" w:hAnsi="Times New Roman" w:cs="Times New Roman"/>
          <w:b/>
          <w:kern w:val="0"/>
          <w:lang w:eastAsia="ru-RU"/>
          <w14:ligatures w14:val="none"/>
        </w:rPr>
      </w:pPr>
    </w:p>
    <w:p w14:paraId="3DC75CA8" w14:textId="77777777" w:rsidR="00A11F7F" w:rsidRDefault="00A11F7F" w:rsidP="00A11F7F">
      <w:pPr>
        <w:spacing w:after="0" w:line="240" w:lineRule="auto"/>
        <w:ind w:left="2832" w:firstLine="708"/>
        <w:rPr>
          <w:rFonts w:ascii="Times New Roman" w:eastAsia="Times New Roman" w:hAnsi="Times New Roman" w:cs="Times New Roman"/>
          <w:b/>
          <w:kern w:val="0"/>
          <w:lang w:eastAsia="ru-RU"/>
          <w14:ligatures w14:val="none"/>
        </w:rPr>
      </w:pPr>
    </w:p>
    <w:p w14:paraId="243A7F03" w14:textId="77777777" w:rsidR="00A11F7F" w:rsidRDefault="00A11F7F" w:rsidP="00A11F7F">
      <w:pPr>
        <w:spacing w:after="0" w:line="240" w:lineRule="auto"/>
        <w:ind w:left="2832" w:firstLine="708"/>
        <w:rPr>
          <w:rFonts w:ascii="Times New Roman" w:eastAsia="Times New Roman" w:hAnsi="Times New Roman" w:cs="Times New Roman"/>
          <w:b/>
          <w:kern w:val="0"/>
          <w:lang w:eastAsia="ru-RU"/>
          <w14:ligatures w14:val="none"/>
        </w:rPr>
      </w:pPr>
    </w:p>
    <w:p w14:paraId="732751BB" w14:textId="77777777" w:rsidR="00A11F7F" w:rsidRDefault="00A11F7F" w:rsidP="00A11F7F">
      <w:pPr>
        <w:spacing w:after="0" w:line="240" w:lineRule="auto"/>
        <w:ind w:left="2832" w:firstLine="708"/>
        <w:rPr>
          <w:rFonts w:ascii="Times New Roman" w:eastAsia="Times New Roman" w:hAnsi="Times New Roman" w:cs="Times New Roman"/>
          <w:b/>
          <w:kern w:val="0"/>
          <w:lang w:eastAsia="ru-RU"/>
          <w14:ligatures w14:val="none"/>
        </w:rPr>
      </w:pPr>
    </w:p>
    <w:p w14:paraId="46776340" w14:textId="77777777" w:rsidR="00A11F7F" w:rsidRDefault="00A11F7F" w:rsidP="00A11F7F">
      <w:pPr>
        <w:spacing w:after="0" w:line="240" w:lineRule="auto"/>
        <w:ind w:left="2832" w:firstLine="708"/>
        <w:rPr>
          <w:rFonts w:ascii="Times New Roman" w:eastAsia="Times New Roman" w:hAnsi="Times New Roman" w:cs="Times New Roman"/>
          <w:b/>
          <w:kern w:val="0"/>
          <w:lang w:eastAsia="ru-RU"/>
          <w14:ligatures w14:val="none"/>
        </w:rPr>
      </w:pPr>
    </w:p>
    <w:p w14:paraId="6D2772E0" w14:textId="77777777" w:rsidR="00A11F7F" w:rsidRDefault="00A11F7F" w:rsidP="00A11F7F">
      <w:pPr>
        <w:spacing w:after="0" w:line="240" w:lineRule="auto"/>
        <w:ind w:left="2832" w:firstLine="708"/>
        <w:rPr>
          <w:rFonts w:ascii="Times New Roman" w:eastAsia="Times New Roman" w:hAnsi="Times New Roman" w:cs="Times New Roman"/>
          <w:b/>
          <w:kern w:val="0"/>
          <w:lang w:eastAsia="ru-RU"/>
          <w14:ligatures w14:val="none"/>
        </w:rPr>
      </w:pPr>
    </w:p>
    <w:p w14:paraId="1D6EF968" w14:textId="77777777" w:rsidR="00A11F7F" w:rsidRDefault="00A11F7F" w:rsidP="00A11F7F">
      <w:pPr>
        <w:spacing w:after="0" w:line="240" w:lineRule="auto"/>
        <w:ind w:left="2832" w:firstLine="708"/>
        <w:rPr>
          <w:rFonts w:ascii="Times New Roman" w:eastAsia="Times New Roman" w:hAnsi="Times New Roman" w:cs="Times New Roman"/>
          <w:b/>
          <w:kern w:val="0"/>
          <w:lang w:eastAsia="ru-RU"/>
          <w14:ligatures w14:val="none"/>
        </w:rPr>
      </w:pPr>
    </w:p>
    <w:p w14:paraId="4562D256" w14:textId="77777777" w:rsidR="00A11F7F" w:rsidRDefault="00A11F7F" w:rsidP="00A11F7F">
      <w:pPr>
        <w:spacing w:after="0" w:line="240" w:lineRule="auto"/>
        <w:ind w:left="2832" w:firstLine="708"/>
        <w:rPr>
          <w:rFonts w:ascii="Times New Roman" w:eastAsia="Times New Roman" w:hAnsi="Times New Roman" w:cs="Times New Roman"/>
          <w:b/>
          <w:kern w:val="0"/>
          <w:lang w:eastAsia="ru-RU"/>
          <w14:ligatures w14:val="none"/>
        </w:rPr>
      </w:pPr>
    </w:p>
    <w:p w14:paraId="7B2C18FC" w14:textId="77777777" w:rsidR="00A11F7F" w:rsidRDefault="00A11F7F" w:rsidP="00A11F7F">
      <w:pPr>
        <w:spacing w:after="0" w:line="240" w:lineRule="auto"/>
        <w:ind w:left="2832" w:firstLine="708"/>
        <w:rPr>
          <w:rFonts w:ascii="Times New Roman" w:eastAsia="Times New Roman" w:hAnsi="Times New Roman" w:cs="Times New Roman"/>
          <w:b/>
          <w:kern w:val="0"/>
          <w:lang w:eastAsia="ru-RU"/>
          <w14:ligatures w14:val="none"/>
        </w:rPr>
      </w:pPr>
    </w:p>
    <w:p w14:paraId="65C78364" w14:textId="77777777" w:rsidR="00A11F7F" w:rsidRDefault="00A11F7F" w:rsidP="00A11F7F">
      <w:pPr>
        <w:spacing w:after="0" w:line="240" w:lineRule="auto"/>
        <w:ind w:left="2832" w:firstLine="708"/>
        <w:rPr>
          <w:rFonts w:ascii="Times New Roman" w:eastAsia="Times New Roman" w:hAnsi="Times New Roman" w:cs="Times New Roman"/>
          <w:b/>
          <w:kern w:val="0"/>
          <w:lang w:eastAsia="ru-RU"/>
          <w14:ligatures w14:val="none"/>
        </w:rPr>
      </w:pPr>
    </w:p>
    <w:p w14:paraId="3208794F" w14:textId="77777777" w:rsidR="00A11F7F" w:rsidRDefault="00A11F7F" w:rsidP="00A11F7F">
      <w:pPr>
        <w:spacing w:after="0" w:line="240" w:lineRule="auto"/>
        <w:ind w:left="2832" w:firstLine="708"/>
        <w:rPr>
          <w:rFonts w:ascii="Times New Roman" w:eastAsia="Times New Roman" w:hAnsi="Times New Roman" w:cs="Times New Roman"/>
          <w:b/>
          <w:kern w:val="0"/>
          <w:lang w:eastAsia="ru-RU"/>
          <w14:ligatures w14:val="none"/>
        </w:rPr>
      </w:pPr>
    </w:p>
    <w:p w14:paraId="0A228759" w14:textId="77777777" w:rsidR="00A11F7F" w:rsidRDefault="00A11F7F" w:rsidP="00A11F7F">
      <w:pPr>
        <w:spacing w:after="0" w:line="240" w:lineRule="auto"/>
        <w:ind w:left="2832" w:firstLine="708"/>
        <w:rPr>
          <w:rFonts w:ascii="Times New Roman" w:eastAsia="Times New Roman" w:hAnsi="Times New Roman" w:cs="Times New Roman"/>
          <w:b/>
          <w:kern w:val="0"/>
          <w:lang w:eastAsia="ru-RU"/>
          <w14:ligatures w14:val="none"/>
        </w:rPr>
      </w:pPr>
    </w:p>
    <w:p w14:paraId="69AF04EC" w14:textId="77777777" w:rsidR="00A11F7F" w:rsidRDefault="00A11F7F" w:rsidP="00A11F7F">
      <w:pPr>
        <w:spacing w:after="0" w:line="240" w:lineRule="auto"/>
        <w:ind w:left="2832" w:firstLine="708"/>
        <w:rPr>
          <w:rFonts w:ascii="Times New Roman" w:eastAsia="Times New Roman" w:hAnsi="Times New Roman" w:cs="Times New Roman"/>
          <w:b/>
          <w:kern w:val="0"/>
          <w:lang w:eastAsia="ru-RU"/>
          <w14:ligatures w14:val="none"/>
        </w:rPr>
      </w:pPr>
    </w:p>
    <w:p w14:paraId="7A5CB649" w14:textId="77777777" w:rsidR="00A11F7F" w:rsidRDefault="00A11F7F" w:rsidP="00A11F7F">
      <w:pPr>
        <w:spacing w:after="0" w:line="240" w:lineRule="auto"/>
        <w:ind w:left="2832" w:firstLine="708"/>
        <w:rPr>
          <w:rFonts w:ascii="Times New Roman" w:eastAsia="Times New Roman" w:hAnsi="Times New Roman" w:cs="Times New Roman"/>
          <w:b/>
          <w:kern w:val="0"/>
          <w:lang w:eastAsia="ru-RU"/>
          <w14:ligatures w14:val="none"/>
        </w:rPr>
      </w:pPr>
    </w:p>
    <w:p w14:paraId="51CA0594" w14:textId="77777777" w:rsidR="00A11F7F" w:rsidRDefault="00A11F7F" w:rsidP="00A11F7F">
      <w:pPr>
        <w:spacing w:after="0" w:line="240" w:lineRule="auto"/>
        <w:ind w:left="2832" w:firstLine="708"/>
        <w:rPr>
          <w:rFonts w:ascii="Times New Roman" w:eastAsia="Times New Roman" w:hAnsi="Times New Roman" w:cs="Times New Roman"/>
          <w:b/>
          <w:kern w:val="0"/>
          <w:lang w:eastAsia="ru-RU"/>
          <w14:ligatures w14:val="none"/>
        </w:rPr>
      </w:pPr>
    </w:p>
    <w:p w14:paraId="4E44F0BB" w14:textId="77777777" w:rsidR="00A11F7F" w:rsidRDefault="00A11F7F" w:rsidP="00A11F7F">
      <w:pPr>
        <w:spacing w:after="0" w:line="240" w:lineRule="auto"/>
        <w:ind w:left="2832" w:firstLine="708"/>
        <w:rPr>
          <w:rFonts w:ascii="Times New Roman" w:eastAsia="Times New Roman" w:hAnsi="Times New Roman" w:cs="Times New Roman"/>
          <w:b/>
          <w:kern w:val="0"/>
          <w:lang w:eastAsia="ru-RU"/>
          <w14:ligatures w14:val="none"/>
        </w:rPr>
      </w:pPr>
    </w:p>
    <w:p w14:paraId="6779CB6C" w14:textId="77777777" w:rsidR="00A11F7F" w:rsidRDefault="00A11F7F" w:rsidP="00A11F7F">
      <w:pPr>
        <w:spacing w:after="0" w:line="240" w:lineRule="auto"/>
        <w:ind w:left="2832" w:firstLine="708"/>
        <w:rPr>
          <w:rFonts w:ascii="Times New Roman" w:eastAsia="Times New Roman" w:hAnsi="Times New Roman" w:cs="Times New Roman"/>
          <w:b/>
          <w:kern w:val="0"/>
          <w:lang w:eastAsia="ru-RU"/>
          <w14:ligatures w14:val="none"/>
        </w:rPr>
      </w:pPr>
    </w:p>
    <w:p w14:paraId="66F1FEB6" w14:textId="77777777" w:rsidR="00A11F7F" w:rsidRDefault="00A11F7F" w:rsidP="00A11F7F">
      <w:pPr>
        <w:spacing w:after="0" w:line="240" w:lineRule="auto"/>
        <w:ind w:left="2832" w:firstLine="708"/>
        <w:rPr>
          <w:rFonts w:ascii="Times New Roman" w:eastAsia="Times New Roman" w:hAnsi="Times New Roman" w:cs="Times New Roman"/>
          <w:b/>
          <w:kern w:val="0"/>
          <w:lang w:eastAsia="ru-RU"/>
          <w14:ligatures w14:val="none"/>
        </w:rPr>
      </w:pPr>
    </w:p>
    <w:p w14:paraId="71239D47" w14:textId="77777777" w:rsidR="00A11F7F" w:rsidRDefault="00A11F7F" w:rsidP="00A11F7F">
      <w:pPr>
        <w:spacing w:after="0" w:line="240" w:lineRule="auto"/>
        <w:ind w:left="2832" w:firstLine="708"/>
        <w:rPr>
          <w:rFonts w:ascii="Times New Roman" w:eastAsia="Times New Roman" w:hAnsi="Times New Roman" w:cs="Times New Roman"/>
          <w:b/>
          <w:kern w:val="0"/>
          <w:lang w:eastAsia="ru-RU"/>
          <w14:ligatures w14:val="none"/>
        </w:rPr>
      </w:pPr>
    </w:p>
    <w:p w14:paraId="36D7D006" w14:textId="77777777" w:rsidR="00A11F7F" w:rsidRDefault="00A11F7F" w:rsidP="00A11F7F">
      <w:pPr>
        <w:spacing w:after="0" w:line="240" w:lineRule="auto"/>
        <w:ind w:left="2832" w:firstLine="708"/>
        <w:rPr>
          <w:rFonts w:ascii="Times New Roman" w:eastAsia="Times New Roman" w:hAnsi="Times New Roman" w:cs="Times New Roman"/>
          <w:b/>
          <w:kern w:val="0"/>
          <w:lang w:eastAsia="ru-RU"/>
          <w14:ligatures w14:val="none"/>
        </w:rPr>
      </w:pPr>
    </w:p>
    <w:p w14:paraId="0CA2EC19" w14:textId="77777777" w:rsidR="00A11F7F" w:rsidRDefault="00A11F7F" w:rsidP="00A11F7F">
      <w:pPr>
        <w:spacing w:after="0" w:line="240" w:lineRule="auto"/>
        <w:ind w:left="2832" w:firstLine="708"/>
        <w:rPr>
          <w:rFonts w:ascii="Times New Roman" w:eastAsia="Times New Roman" w:hAnsi="Times New Roman" w:cs="Times New Roman"/>
          <w:b/>
          <w:kern w:val="0"/>
          <w:lang w:eastAsia="ru-RU"/>
          <w14:ligatures w14:val="none"/>
        </w:rPr>
      </w:pPr>
    </w:p>
    <w:p w14:paraId="78DE6734" w14:textId="77777777" w:rsidR="00A11F7F" w:rsidRDefault="00A11F7F" w:rsidP="00A11F7F">
      <w:pPr>
        <w:spacing w:after="0"/>
        <w:rPr>
          <w:rFonts w:ascii="Times New Roman" w:eastAsia="Times New Roman" w:hAnsi="Times New Roman" w:cs="Times New Roman"/>
          <w:b/>
          <w:kern w:val="0"/>
          <w:lang w:eastAsia="ru-RU"/>
          <w14:ligatures w14:val="none"/>
        </w:rPr>
      </w:pPr>
    </w:p>
    <w:p w14:paraId="072A381F" w14:textId="77777777" w:rsidR="00A11F7F" w:rsidRDefault="00A11F7F" w:rsidP="00A11F7F">
      <w:pPr>
        <w:spacing w:after="0"/>
        <w:ind w:left="2832" w:firstLine="708"/>
        <w:rPr>
          <w:rFonts w:ascii="Times New Roman" w:eastAsia="Times New Roman" w:hAnsi="Times New Roman" w:cs="Times New Roman"/>
          <w:b/>
          <w:kern w:val="0"/>
          <w:lang w:eastAsia="ru-RU"/>
          <w14:ligatures w14:val="none"/>
        </w:rPr>
      </w:pPr>
      <w:r>
        <w:rPr>
          <w:rFonts w:ascii="Times New Roman" w:eastAsia="Times New Roman" w:hAnsi="Times New Roman" w:cs="Times New Roman"/>
          <w:b/>
          <w:kern w:val="0"/>
          <w:lang w:eastAsia="ru-RU"/>
          <w14:ligatures w14:val="none"/>
        </w:rPr>
        <w:t>Пояснювальна записка</w:t>
      </w:r>
    </w:p>
    <w:p w14:paraId="79B7A50C" w14:textId="77777777" w:rsidR="00A11F7F" w:rsidRDefault="00A11F7F" w:rsidP="00A11F7F">
      <w:pPr>
        <w:spacing w:after="0"/>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b/>
          <w:kern w:val="0"/>
          <w:lang w:eastAsia="ru-RU"/>
          <w14:ligatures w14:val="none"/>
        </w:rPr>
        <w:t xml:space="preserve">до </w:t>
      </w:r>
      <w:proofErr w:type="spellStart"/>
      <w:r>
        <w:rPr>
          <w:rFonts w:ascii="Times New Roman" w:eastAsia="Times New Roman" w:hAnsi="Times New Roman" w:cs="Times New Roman"/>
          <w:b/>
          <w:kern w:val="0"/>
          <w:lang w:eastAsia="ru-RU"/>
          <w14:ligatures w14:val="none"/>
        </w:rPr>
        <w:t>проєкту</w:t>
      </w:r>
      <w:proofErr w:type="spellEnd"/>
      <w:r>
        <w:rPr>
          <w:rFonts w:ascii="Times New Roman" w:eastAsia="Times New Roman" w:hAnsi="Times New Roman" w:cs="Times New Roman"/>
          <w:b/>
          <w:kern w:val="0"/>
          <w:lang w:eastAsia="ru-RU"/>
          <w14:ligatures w14:val="none"/>
        </w:rPr>
        <w:t xml:space="preserve"> рішення міської ради</w:t>
      </w:r>
      <w:r>
        <w:rPr>
          <w:rFonts w:ascii="Times New Roman" w:eastAsia="Times New Roman" w:hAnsi="Times New Roman" w:cs="Times New Roman"/>
          <w:b/>
          <w:bCs/>
          <w:kern w:val="0"/>
          <w:lang w:eastAsia="ru-RU"/>
          <w14:ligatures w14:val="none"/>
        </w:rPr>
        <w:t xml:space="preserve"> «Про затвердження Угоди про передачу коштів позики </w:t>
      </w:r>
      <w:r>
        <w:rPr>
          <w:rFonts w:ascii="Times" w:eastAsia="Times New Roman" w:hAnsi="Times" w:cs="Times New Roman"/>
          <w:b/>
          <w:bCs/>
          <w:kern w:val="0"/>
          <w:lang w:eastAsia="x-none"/>
          <w14:ligatures w14:val="none"/>
        </w:rPr>
        <w:t>від 11.12.2024 № 13110-05/295»</w:t>
      </w:r>
    </w:p>
    <w:p w14:paraId="1543A883" w14:textId="77777777" w:rsidR="00A11F7F" w:rsidRDefault="00A11F7F" w:rsidP="00A11F7F">
      <w:pPr>
        <w:spacing w:after="0" w:line="240" w:lineRule="auto"/>
        <w:jc w:val="both"/>
        <w:rPr>
          <w:rFonts w:ascii="Times New Roman" w:eastAsia="Times New Roman" w:hAnsi="Times New Roman" w:cs="Times New Roman"/>
          <w:kern w:val="0"/>
          <w:lang w:eastAsia="ru-RU"/>
          <w14:ligatures w14:val="none"/>
        </w:rPr>
      </w:pPr>
    </w:p>
    <w:p w14:paraId="5FA45379" w14:textId="77777777" w:rsidR="00A11F7F" w:rsidRDefault="00A11F7F" w:rsidP="00A11F7F">
      <w:pPr>
        <w:spacing w:after="120" w:line="264" w:lineRule="auto"/>
        <w:ind w:firstLine="709"/>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 xml:space="preserve">Проєкт рішення розроблено з метою забезпечення реалізації </w:t>
      </w:r>
      <w:proofErr w:type="spellStart"/>
      <w:r>
        <w:rPr>
          <w:rFonts w:ascii="Times New Roman" w:eastAsia="Times New Roman" w:hAnsi="Times New Roman" w:cs="Times New Roman"/>
          <w:kern w:val="0"/>
          <w:lang w:eastAsia="ru-RU"/>
          <w14:ligatures w14:val="none"/>
        </w:rPr>
        <w:t>проєкту</w:t>
      </w:r>
      <w:proofErr w:type="spellEnd"/>
      <w:r>
        <w:rPr>
          <w:rFonts w:ascii="Times New Roman" w:eastAsia="Times New Roman" w:hAnsi="Times New Roman" w:cs="Times New Roman"/>
          <w:kern w:val="0"/>
          <w:lang w:eastAsia="ru-RU"/>
          <w14:ligatures w14:val="none"/>
        </w:rPr>
        <w:t xml:space="preserve"> «Капітальний ремонт Роменської загальноосвітньої школи І–ІІІ ступенів №5 Роменської міської ради Сумської області за адресою: вул. Прокопенка, 76, м. Ромни, Сумська область», що здійснюється в рамках Програми з відновлення України.</w:t>
      </w:r>
    </w:p>
    <w:p w14:paraId="3E233767" w14:textId="77777777" w:rsidR="00A11F7F" w:rsidRDefault="00A11F7F" w:rsidP="00A11F7F">
      <w:pPr>
        <w:spacing w:after="120" w:line="264" w:lineRule="auto"/>
        <w:ind w:firstLine="709"/>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Згідно з пунктом 4.5.1 Угоди про передачу коштів позики від 11.12.2024 № 13110-05/295, укладеної між Міністерством фінансів України, Міністерством розвитку громад та територій України, Роменською міською радою Сумської області та Відділом освіти Роменської міської ради Сумської області, для здійснення першого платежу за схваленим договором необхідний пакет документів, зокрема, сканована копія відповідних місцевих рад щодо затвердження підписаних угод про передачу коштів.</w:t>
      </w:r>
      <w:r>
        <w:t xml:space="preserve"> </w:t>
      </w:r>
    </w:p>
    <w:p w14:paraId="68113A37" w14:textId="77777777" w:rsidR="00A11F7F" w:rsidRDefault="00A11F7F" w:rsidP="00A11F7F">
      <w:pPr>
        <w:spacing w:after="120" w:line="264" w:lineRule="auto"/>
        <w:ind w:firstLine="709"/>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В</w:t>
      </w:r>
      <w:r>
        <w:rPr>
          <w:rFonts w:ascii="Times New Roman" w:eastAsia="Times New Roman" w:hAnsi="Times New Roman" w:cs="Times New Roman"/>
          <w:color w:val="00B050"/>
          <w:kern w:val="0"/>
          <w:lang w:eastAsia="ru-RU"/>
          <w14:ligatures w14:val="none"/>
        </w:rPr>
        <w:t xml:space="preserve"> </w:t>
      </w:r>
      <w:r>
        <w:rPr>
          <w:rFonts w:ascii="Times New Roman" w:eastAsia="Times New Roman" w:hAnsi="Times New Roman" w:cs="Times New Roman"/>
          <w:kern w:val="0"/>
          <w:lang w:eastAsia="ru-RU"/>
          <w14:ligatures w14:val="none"/>
        </w:rPr>
        <w:t>статті 26 Закону України «Про місцеве самоврядування» зазначено, що тільки сільські, селищні, міські ради на своїх сесіях мають виключне право приймати рішення щодо залучення коштів (позик, грантів) та затвердження договорів, які стосуються бюджету громади.</w:t>
      </w:r>
    </w:p>
    <w:p w14:paraId="77F33AFA" w14:textId="77777777" w:rsidR="00A11F7F" w:rsidRDefault="00A11F7F" w:rsidP="00A11F7F">
      <w:pPr>
        <w:spacing w:after="120" w:line="264" w:lineRule="auto"/>
        <w:ind w:firstLine="709"/>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З метою виконання зазначених вимог та забезпечення можливості проведення розрахунків за виконані роботи пропонується затвердити Угоду про передачу коштів позики від 11.12.2024 № 13110-05/295.</w:t>
      </w:r>
    </w:p>
    <w:p w14:paraId="492A7158" w14:textId="77777777" w:rsidR="00A11F7F" w:rsidRDefault="00A11F7F" w:rsidP="00A11F7F">
      <w:pPr>
        <w:spacing w:after="120" w:line="264" w:lineRule="auto"/>
        <w:ind w:firstLine="709"/>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Прийняття цього рішення є необхідною умовою для отримання коштів від міжнародних партнерів (Європейського інвестиційного банку).</w:t>
      </w:r>
    </w:p>
    <w:p w14:paraId="7C4B25CA" w14:textId="77777777" w:rsidR="00A11F7F" w:rsidRDefault="00A11F7F" w:rsidP="00A11F7F">
      <w:pPr>
        <w:spacing w:after="0" w:line="264" w:lineRule="auto"/>
        <w:rPr>
          <w:rFonts w:ascii="Times New Roman" w:eastAsia="Times New Roman" w:hAnsi="Times New Roman" w:cs="Times New Roman"/>
          <w:b/>
          <w:bCs/>
          <w:color w:val="000000"/>
          <w:kern w:val="0"/>
          <w:lang w:eastAsia="ru-RU"/>
          <w14:ligatures w14:val="none"/>
        </w:rPr>
      </w:pPr>
    </w:p>
    <w:p w14:paraId="69F5BB01" w14:textId="77777777" w:rsidR="00A11F7F" w:rsidRDefault="00A11F7F" w:rsidP="00A11F7F">
      <w:pPr>
        <w:spacing w:after="0" w:line="264" w:lineRule="auto"/>
        <w:rPr>
          <w:rFonts w:ascii="Times New Roman" w:eastAsia="Times New Roman" w:hAnsi="Times New Roman" w:cs="Times New Roman"/>
          <w:b/>
          <w:bCs/>
          <w:color w:val="000000"/>
          <w:kern w:val="0"/>
          <w:lang w:eastAsia="ru-RU"/>
          <w14:ligatures w14:val="none"/>
        </w:rPr>
      </w:pPr>
    </w:p>
    <w:tbl>
      <w:tblPr>
        <w:tblW w:w="0" w:type="auto"/>
        <w:tblLook w:val="04A0" w:firstRow="1" w:lastRow="0" w:firstColumn="1" w:lastColumn="0" w:noHBand="0" w:noVBand="1"/>
      </w:tblPr>
      <w:tblGrid>
        <w:gridCol w:w="6301"/>
        <w:gridCol w:w="3054"/>
      </w:tblGrid>
      <w:tr w:rsidR="00A11F7F" w14:paraId="22DDE7BB" w14:textId="77777777" w:rsidTr="00A11F7F">
        <w:tc>
          <w:tcPr>
            <w:tcW w:w="6521" w:type="dxa"/>
            <w:hideMark/>
          </w:tcPr>
          <w:p w14:paraId="131402B0" w14:textId="77777777" w:rsidR="00A11F7F" w:rsidRDefault="00A11F7F">
            <w:pPr>
              <w:spacing w:after="0" w:line="264" w:lineRule="auto"/>
              <w:rPr>
                <w:rFonts w:ascii="Times New Roman" w:eastAsia="Times New Roman" w:hAnsi="Times New Roman" w:cs="Times New Roman"/>
                <w:b/>
                <w:bCs/>
                <w:color w:val="000000"/>
                <w:kern w:val="0"/>
                <w:lang w:val="ru-RU" w:eastAsia="ru-RU"/>
                <w14:ligatures w14:val="none"/>
              </w:rPr>
            </w:pPr>
            <w:r>
              <w:rPr>
                <w:rFonts w:ascii="Times New Roman" w:eastAsia="Times New Roman" w:hAnsi="Times New Roman" w:cs="Times New Roman"/>
                <w:b/>
                <w:bCs/>
                <w:color w:val="000000"/>
                <w:kern w:val="0"/>
                <w:lang w:eastAsia="ru-RU"/>
                <w14:ligatures w14:val="none"/>
              </w:rPr>
              <w:t>Начальник Відділу освіти</w:t>
            </w:r>
            <w:r>
              <w:rPr>
                <w:rFonts w:ascii="Times New Roman" w:eastAsia="Times New Roman" w:hAnsi="Times New Roman" w:cs="Times New Roman"/>
                <w:b/>
                <w:bCs/>
                <w:color w:val="000000"/>
                <w:kern w:val="0"/>
                <w:lang w:val="ru-RU" w:eastAsia="ru-RU"/>
                <w14:ligatures w14:val="none"/>
              </w:rPr>
              <w:t xml:space="preserve"> </w:t>
            </w:r>
          </w:p>
          <w:p w14:paraId="01B7CDF1" w14:textId="77777777" w:rsidR="00A11F7F" w:rsidRDefault="00A11F7F">
            <w:pPr>
              <w:spacing w:after="0" w:line="264" w:lineRule="auto"/>
              <w:rPr>
                <w:rFonts w:ascii="Times New Roman" w:eastAsia="Times New Roman" w:hAnsi="Times New Roman" w:cs="Times New Roman"/>
                <w:b/>
                <w:bCs/>
                <w:color w:val="000000"/>
                <w:kern w:val="0"/>
                <w:lang w:eastAsia="ru-RU"/>
                <w14:ligatures w14:val="none"/>
              </w:rPr>
            </w:pPr>
            <w:r>
              <w:rPr>
                <w:rFonts w:ascii="Times New Roman" w:eastAsia="Times New Roman" w:hAnsi="Times New Roman" w:cs="Times New Roman"/>
                <w:b/>
                <w:bCs/>
                <w:color w:val="000000"/>
                <w:kern w:val="0"/>
                <w:lang w:eastAsia="ru-RU"/>
                <w14:ligatures w14:val="none"/>
              </w:rPr>
              <w:t xml:space="preserve">Роменської міської ради </w:t>
            </w:r>
          </w:p>
          <w:p w14:paraId="03644C47" w14:textId="77777777" w:rsidR="00A11F7F" w:rsidRDefault="00A11F7F">
            <w:pPr>
              <w:spacing w:after="0" w:line="264" w:lineRule="auto"/>
              <w:rPr>
                <w:rFonts w:ascii="Times New Roman" w:eastAsia="Times New Roman" w:hAnsi="Times New Roman" w:cs="Times New Roman"/>
                <w:b/>
                <w:bCs/>
                <w:color w:val="000000"/>
                <w:kern w:val="0"/>
                <w:lang w:eastAsia="ru-RU"/>
                <w14:ligatures w14:val="none"/>
              </w:rPr>
            </w:pPr>
            <w:r>
              <w:rPr>
                <w:rFonts w:ascii="Times New Roman" w:eastAsia="Times New Roman" w:hAnsi="Times New Roman" w:cs="Times New Roman"/>
                <w:b/>
                <w:bCs/>
                <w:color w:val="000000"/>
                <w:kern w:val="0"/>
                <w:lang w:eastAsia="ru-RU"/>
                <w14:ligatures w14:val="none"/>
              </w:rPr>
              <w:t>Сумської області</w:t>
            </w:r>
          </w:p>
        </w:tc>
        <w:tc>
          <w:tcPr>
            <w:tcW w:w="3107" w:type="dxa"/>
          </w:tcPr>
          <w:p w14:paraId="39CEFC57" w14:textId="77777777" w:rsidR="00A11F7F" w:rsidRDefault="00A11F7F">
            <w:pPr>
              <w:spacing w:after="0" w:line="264" w:lineRule="auto"/>
              <w:rPr>
                <w:rFonts w:ascii="Times New Roman" w:eastAsia="Times New Roman" w:hAnsi="Times New Roman" w:cs="Times New Roman"/>
                <w:b/>
                <w:bCs/>
                <w:color w:val="000000"/>
                <w:kern w:val="0"/>
                <w:lang w:eastAsia="ru-RU"/>
                <w14:ligatures w14:val="none"/>
              </w:rPr>
            </w:pPr>
          </w:p>
          <w:p w14:paraId="54B35715" w14:textId="77777777" w:rsidR="00A11F7F" w:rsidRDefault="00A11F7F">
            <w:pPr>
              <w:spacing w:after="0" w:line="264" w:lineRule="auto"/>
              <w:rPr>
                <w:rFonts w:ascii="Times New Roman" w:eastAsia="Times New Roman" w:hAnsi="Times New Roman" w:cs="Times New Roman"/>
                <w:b/>
                <w:bCs/>
                <w:color w:val="000000"/>
                <w:kern w:val="0"/>
                <w:lang w:eastAsia="ru-RU"/>
                <w14:ligatures w14:val="none"/>
              </w:rPr>
            </w:pPr>
          </w:p>
          <w:p w14:paraId="7F20A81A" w14:textId="77777777" w:rsidR="00A11F7F" w:rsidRDefault="00A11F7F">
            <w:pPr>
              <w:spacing w:after="0" w:line="264" w:lineRule="auto"/>
              <w:rPr>
                <w:rFonts w:ascii="Times New Roman" w:eastAsia="Times New Roman" w:hAnsi="Times New Roman" w:cs="Times New Roman"/>
                <w:b/>
                <w:bCs/>
                <w:color w:val="000000"/>
                <w:kern w:val="0"/>
                <w:lang w:eastAsia="ru-RU"/>
                <w14:ligatures w14:val="none"/>
              </w:rPr>
            </w:pPr>
            <w:r>
              <w:rPr>
                <w:rFonts w:ascii="Times New Roman" w:eastAsia="Times New Roman" w:hAnsi="Times New Roman" w:cs="Times New Roman"/>
                <w:b/>
                <w:bCs/>
                <w:color w:val="000000"/>
                <w:kern w:val="0"/>
                <w:lang w:eastAsia="ru-RU"/>
                <w14:ligatures w14:val="none"/>
              </w:rPr>
              <w:t>Ірина ІВНИЦЬКА</w:t>
            </w:r>
          </w:p>
        </w:tc>
      </w:tr>
      <w:tr w:rsidR="00A11F7F" w14:paraId="0971CFD4" w14:textId="77777777" w:rsidTr="00A11F7F">
        <w:tc>
          <w:tcPr>
            <w:tcW w:w="6521" w:type="dxa"/>
          </w:tcPr>
          <w:p w14:paraId="360FB532" w14:textId="77777777" w:rsidR="00A11F7F" w:rsidRDefault="00A11F7F">
            <w:pPr>
              <w:spacing w:after="0" w:line="264" w:lineRule="auto"/>
              <w:rPr>
                <w:rFonts w:ascii="Times New Roman" w:eastAsia="Times New Roman" w:hAnsi="Times New Roman" w:cs="Times New Roman"/>
                <w:b/>
                <w:bCs/>
                <w:color w:val="000000"/>
                <w:kern w:val="0"/>
                <w:lang w:eastAsia="ru-RU"/>
                <w14:ligatures w14:val="none"/>
              </w:rPr>
            </w:pPr>
          </w:p>
        </w:tc>
        <w:tc>
          <w:tcPr>
            <w:tcW w:w="3107" w:type="dxa"/>
          </w:tcPr>
          <w:p w14:paraId="13A704DA" w14:textId="77777777" w:rsidR="00A11F7F" w:rsidRDefault="00A11F7F">
            <w:pPr>
              <w:spacing w:after="0" w:line="264" w:lineRule="auto"/>
              <w:rPr>
                <w:rFonts w:ascii="Times New Roman" w:eastAsia="Times New Roman" w:hAnsi="Times New Roman" w:cs="Times New Roman"/>
                <w:b/>
                <w:bCs/>
                <w:color w:val="000000"/>
                <w:kern w:val="0"/>
                <w:lang w:eastAsia="ru-RU"/>
                <w14:ligatures w14:val="none"/>
              </w:rPr>
            </w:pPr>
          </w:p>
        </w:tc>
      </w:tr>
      <w:tr w:rsidR="00A11F7F" w14:paraId="07E8C5C1" w14:textId="77777777" w:rsidTr="00A11F7F">
        <w:tc>
          <w:tcPr>
            <w:tcW w:w="6521" w:type="dxa"/>
            <w:hideMark/>
          </w:tcPr>
          <w:p w14:paraId="6E3EA711" w14:textId="77777777" w:rsidR="00A11F7F" w:rsidRDefault="00A11F7F">
            <w:pPr>
              <w:spacing w:after="0" w:line="264" w:lineRule="auto"/>
              <w:rPr>
                <w:rFonts w:ascii="Times New Roman" w:eastAsia="Times New Roman" w:hAnsi="Times New Roman" w:cs="Times New Roman"/>
                <w:b/>
                <w:bCs/>
                <w:color w:val="000000"/>
                <w:kern w:val="0"/>
                <w:lang w:eastAsia="ru-RU"/>
                <w14:ligatures w14:val="none"/>
              </w:rPr>
            </w:pPr>
            <w:r>
              <w:rPr>
                <w:rFonts w:ascii="Times New Roman" w:eastAsia="Times New Roman" w:hAnsi="Times New Roman" w:cs="Times New Roman"/>
                <w:b/>
                <w:bCs/>
                <w:color w:val="000000"/>
                <w:kern w:val="0"/>
                <w:lang w:eastAsia="ru-RU"/>
                <w14:ligatures w14:val="none"/>
              </w:rPr>
              <w:t>Погоджено</w:t>
            </w:r>
          </w:p>
          <w:p w14:paraId="749C3A13" w14:textId="77777777" w:rsidR="00A11F7F" w:rsidRDefault="00A11F7F">
            <w:pPr>
              <w:spacing w:after="0" w:line="240" w:lineRule="auto"/>
              <w:rPr>
                <w:rFonts w:ascii="Times New Roman" w:eastAsia="Times New Roman" w:hAnsi="Times New Roman" w:cs="Times New Roman"/>
                <w:b/>
                <w:color w:val="000000"/>
                <w:kern w:val="0"/>
                <w:lang w:eastAsia="ru-RU"/>
                <w14:ligatures w14:val="none"/>
              </w:rPr>
            </w:pPr>
            <w:r>
              <w:rPr>
                <w:rFonts w:ascii="Times New Roman" w:eastAsia="Times New Roman" w:hAnsi="Times New Roman" w:cs="Times New Roman"/>
                <w:b/>
                <w:color w:val="000000"/>
                <w:kern w:val="0"/>
                <w:lang w:eastAsia="ru-RU"/>
                <w14:ligatures w14:val="none"/>
              </w:rPr>
              <w:t>Заступник міського голови з питань діяльності</w:t>
            </w:r>
          </w:p>
          <w:p w14:paraId="286CD155" w14:textId="77777777" w:rsidR="00A11F7F" w:rsidRDefault="00A11F7F">
            <w:pPr>
              <w:spacing w:after="0" w:line="264" w:lineRule="auto"/>
              <w:rPr>
                <w:rFonts w:ascii="Times New Roman" w:eastAsia="Times New Roman" w:hAnsi="Times New Roman" w:cs="Times New Roman"/>
                <w:b/>
                <w:bCs/>
                <w:color w:val="000000"/>
                <w:kern w:val="0"/>
                <w:lang w:eastAsia="ru-RU"/>
                <w14:ligatures w14:val="none"/>
              </w:rPr>
            </w:pPr>
            <w:r>
              <w:rPr>
                <w:rFonts w:ascii="Times New Roman" w:eastAsia="Times New Roman" w:hAnsi="Times New Roman" w:cs="Times New Roman"/>
                <w:b/>
                <w:color w:val="000000"/>
                <w:kern w:val="0"/>
                <w:lang w:eastAsia="ru-RU"/>
                <w14:ligatures w14:val="none"/>
              </w:rPr>
              <w:t>виконавчих органів ради</w:t>
            </w:r>
          </w:p>
        </w:tc>
        <w:tc>
          <w:tcPr>
            <w:tcW w:w="3107" w:type="dxa"/>
          </w:tcPr>
          <w:p w14:paraId="71A7690A" w14:textId="77777777" w:rsidR="00A11F7F" w:rsidRDefault="00A11F7F">
            <w:pPr>
              <w:spacing w:after="0" w:line="264" w:lineRule="auto"/>
              <w:rPr>
                <w:rFonts w:ascii="Times New Roman" w:eastAsia="Times New Roman" w:hAnsi="Times New Roman" w:cs="Times New Roman"/>
                <w:b/>
                <w:bCs/>
                <w:color w:val="000000"/>
                <w:kern w:val="0"/>
                <w:lang w:eastAsia="ru-RU"/>
                <w14:ligatures w14:val="none"/>
              </w:rPr>
            </w:pPr>
          </w:p>
          <w:p w14:paraId="3E75A98E" w14:textId="77777777" w:rsidR="00A11F7F" w:rsidRDefault="00A11F7F">
            <w:pPr>
              <w:spacing w:after="0" w:line="264" w:lineRule="auto"/>
              <w:rPr>
                <w:rFonts w:ascii="Times New Roman" w:eastAsia="Times New Roman" w:hAnsi="Times New Roman" w:cs="Times New Roman"/>
                <w:b/>
                <w:color w:val="000000"/>
                <w:kern w:val="0"/>
                <w:lang w:eastAsia="ru-RU"/>
                <w14:ligatures w14:val="none"/>
              </w:rPr>
            </w:pPr>
          </w:p>
          <w:p w14:paraId="42F68F6B" w14:textId="77777777" w:rsidR="00A11F7F" w:rsidRDefault="00A11F7F">
            <w:pPr>
              <w:spacing w:after="0" w:line="264" w:lineRule="auto"/>
              <w:rPr>
                <w:rFonts w:ascii="Times New Roman" w:eastAsia="Times New Roman" w:hAnsi="Times New Roman" w:cs="Times New Roman"/>
                <w:b/>
                <w:bCs/>
                <w:color w:val="000000"/>
                <w:kern w:val="0"/>
                <w:lang w:eastAsia="ru-RU"/>
                <w14:ligatures w14:val="none"/>
              </w:rPr>
            </w:pPr>
            <w:r>
              <w:rPr>
                <w:rFonts w:ascii="Times New Roman" w:eastAsia="Times New Roman" w:hAnsi="Times New Roman" w:cs="Times New Roman"/>
                <w:b/>
                <w:color w:val="000000"/>
                <w:kern w:val="0"/>
                <w:lang w:eastAsia="ru-RU"/>
                <w14:ligatures w14:val="none"/>
              </w:rPr>
              <w:t>Лілія ГОРОДЕЦЬКА</w:t>
            </w:r>
          </w:p>
        </w:tc>
      </w:tr>
    </w:tbl>
    <w:p w14:paraId="07F73457" w14:textId="77777777" w:rsidR="00A11F7F" w:rsidRDefault="00A11F7F" w:rsidP="00A11F7F">
      <w:pPr>
        <w:spacing w:after="0" w:line="240" w:lineRule="auto"/>
        <w:rPr>
          <w:rFonts w:ascii="Times New Roman" w:eastAsia="Times New Roman" w:hAnsi="Times New Roman" w:cs="Times New Roman"/>
          <w:b/>
          <w:bCs/>
          <w:color w:val="000000"/>
          <w:kern w:val="0"/>
          <w:lang w:eastAsia="ru-RU"/>
          <w14:ligatures w14:val="none"/>
        </w:rPr>
      </w:pPr>
    </w:p>
    <w:p w14:paraId="2DD79EB8" w14:textId="77777777" w:rsidR="008270B3" w:rsidRDefault="008270B3" w:rsidP="008270B3">
      <w:pPr>
        <w:spacing w:after="0" w:line="240" w:lineRule="auto"/>
        <w:ind w:left="2832" w:firstLine="708"/>
        <w:rPr>
          <w:rFonts w:ascii="Times New Roman" w:eastAsia="Times New Roman" w:hAnsi="Times New Roman" w:cs="Times New Roman"/>
          <w:kern w:val="0"/>
          <w:lang w:eastAsia="ru-RU"/>
          <w14:ligatures w14:val="none"/>
        </w:rPr>
      </w:pPr>
    </w:p>
    <w:p w14:paraId="43F0C9FE" w14:textId="77777777" w:rsidR="008270B3" w:rsidRDefault="008270B3" w:rsidP="008270B3">
      <w:pPr>
        <w:tabs>
          <w:tab w:val="left" w:pos="720"/>
        </w:tabs>
        <w:spacing w:after="0"/>
        <w:ind w:firstLine="567"/>
        <w:jc w:val="both"/>
        <w:rPr>
          <w:rFonts w:ascii="Times New Roman" w:eastAsia="Times New Roman" w:hAnsi="Times New Roman" w:cs="Times New Roman"/>
          <w:kern w:val="0"/>
          <w:lang w:eastAsia="ru-RU"/>
          <w14:ligatures w14:val="none"/>
        </w:rPr>
      </w:pPr>
    </w:p>
    <w:p w14:paraId="0781E440" w14:textId="77777777" w:rsidR="008270B3" w:rsidRDefault="008270B3" w:rsidP="008270B3"/>
    <w:p w14:paraId="2F94EE37" w14:textId="77777777" w:rsidR="00B964F1" w:rsidRDefault="00B964F1"/>
    <w:sectPr w:rsidR="00B964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4F1"/>
    <w:rsid w:val="00040B4C"/>
    <w:rsid w:val="00064B13"/>
    <w:rsid w:val="0007635F"/>
    <w:rsid w:val="00143AFE"/>
    <w:rsid w:val="0014493B"/>
    <w:rsid w:val="00252C37"/>
    <w:rsid w:val="002F6C8D"/>
    <w:rsid w:val="003439FE"/>
    <w:rsid w:val="00573B3C"/>
    <w:rsid w:val="00590214"/>
    <w:rsid w:val="005B4BFD"/>
    <w:rsid w:val="006313A5"/>
    <w:rsid w:val="006D79E2"/>
    <w:rsid w:val="00730015"/>
    <w:rsid w:val="007A365A"/>
    <w:rsid w:val="00826825"/>
    <w:rsid w:val="008270B3"/>
    <w:rsid w:val="00892B05"/>
    <w:rsid w:val="008A358A"/>
    <w:rsid w:val="008D5054"/>
    <w:rsid w:val="0090157C"/>
    <w:rsid w:val="00922E96"/>
    <w:rsid w:val="009C5A5D"/>
    <w:rsid w:val="00A11F7F"/>
    <w:rsid w:val="00A250CA"/>
    <w:rsid w:val="00A87788"/>
    <w:rsid w:val="00B444A5"/>
    <w:rsid w:val="00B45DF0"/>
    <w:rsid w:val="00B964F1"/>
    <w:rsid w:val="00C10A0A"/>
    <w:rsid w:val="00C409CD"/>
    <w:rsid w:val="00CE5535"/>
    <w:rsid w:val="00CE61C4"/>
    <w:rsid w:val="00D55011"/>
    <w:rsid w:val="00DA0C0F"/>
    <w:rsid w:val="00E57BED"/>
    <w:rsid w:val="00E646EC"/>
    <w:rsid w:val="00F21BEB"/>
    <w:rsid w:val="00F31239"/>
    <w:rsid w:val="00FC16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9B96C"/>
  <w15:chartTrackingRefBased/>
  <w15:docId w15:val="{32296A31-870A-472A-81DE-6AF65A6D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0B3"/>
    <w:pPr>
      <w:spacing w:line="276" w:lineRule="auto"/>
    </w:pPr>
  </w:style>
  <w:style w:type="paragraph" w:styleId="1">
    <w:name w:val="heading 1"/>
    <w:basedOn w:val="a"/>
    <w:next w:val="a"/>
    <w:link w:val="10"/>
    <w:uiPriority w:val="9"/>
    <w:qFormat/>
    <w:rsid w:val="00B964F1"/>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964F1"/>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964F1"/>
    <w:pPr>
      <w:keepNext/>
      <w:keepLines/>
      <w:spacing w:before="160" w:after="80" w:line="278" w:lineRule="auto"/>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964F1"/>
    <w:pPr>
      <w:keepNext/>
      <w:keepLines/>
      <w:spacing w:before="80" w:after="40" w:line="278" w:lineRule="auto"/>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964F1"/>
    <w:pPr>
      <w:keepNext/>
      <w:keepLines/>
      <w:spacing w:before="80" w:after="40" w:line="278" w:lineRule="auto"/>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964F1"/>
    <w:pPr>
      <w:keepNext/>
      <w:keepLines/>
      <w:spacing w:before="40" w:after="0" w:line="278" w:lineRule="auto"/>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964F1"/>
    <w:pPr>
      <w:keepNext/>
      <w:keepLines/>
      <w:spacing w:before="40" w:after="0" w:line="278" w:lineRule="auto"/>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964F1"/>
    <w:pPr>
      <w:keepNext/>
      <w:keepLines/>
      <w:spacing w:after="0" w:line="278" w:lineRule="auto"/>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964F1"/>
    <w:pPr>
      <w:keepNext/>
      <w:keepLines/>
      <w:spacing w:after="0" w:line="278"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64F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964F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964F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964F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964F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964F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964F1"/>
    <w:rPr>
      <w:rFonts w:eastAsiaTheme="majorEastAsia" w:cstheme="majorBidi"/>
      <w:color w:val="595959" w:themeColor="text1" w:themeTint="A6"/>
    </w:rPr>
  </w:style>
  <w:style w:type="character" w:customStyle="1" w:styleId="80">
    <w:name w:val="Заголовок 8 Знак"/>
    <w:basedOn w:val="a0"/>
    <w:link w:val="8"/>
    <w:uiPriority w:val="9"/>
    <w:semiHidden/>
    <w:rsid w:val="00B964F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964F1"/>
    <w:rPr>
      <w:rFonts w:eastAsiaTheme="majorEastAsia" w:cstheme="majorBidi"/>
      <w:color w:val="272727" w:themeColor="text1" w:themeTint="D8"/>
    </w:rPr>
  </w:style>
  <w:style w:type="paragraph" w:styleId="a3">
    <w:name w:val="Title"/>
    <w:basedOn w:val="a"/>
    <w:next w:val="a"/>
    <w:link w:val="a4"/>
    <w:uiPriority w:val="10"/>
    <w:qFormat/>
    <w:rsid w:val="00B964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964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64F1"/>
    <w:pPr>
      <w:numPr>
        <w:ilvl w:val="1"/>
      </w:numPr>
      <w:spacing w:line="278" w:lineRule="auto"/>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964F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964F1"/>
    <w:pPr>
      <w:spacing w:before="160" w:line="278" w:lineRule="auto"/>
      <w:jc w:val="center"/>
    </w:pPr>
    <w:rPr>
      <w:i/>
      <w:iCs/>
      <w:color w:val="404040" w:themeColor="text1" w:themeTint="BF"/>
    </w:rPr>
  </w:style>
  <w:style w:type="character" w:customStyle="1" w:styleId="22">
    <w:name w:val="Цитата 2 Знак"/>
    <w:basedOn w:val="a0"/>
    <w:link w:val="21"/>
    <w:uiPriority w:val="29"/>
    <w:rsid w:val="00B964F1"/>
    <w:rPr>
      <w:i/>
      <w:iCs/>
      <w:color w:val="404040" w:themeColor="text1" w:themeTint="BF"/>
    </w:rPr>
  </w:style>
  <w:style w:type="paragraph" w:styleId="a7">
    <w:name w:val="List Paragraph"/>
    <w:basedOn w:val="a"/>
    <w:uiPriority w:val="34"/>
    <w:qFormat/>
    <w:rsid w:val="00B964F1"/>
    <w:pPr>
      <w:spacing w:line="278" w:lineRule="auto"/>
      <w:ind w:left="720"/>
      <w:contextualSpacing/>
    </w:pPr>
  </w:style>
  <w:style w:type="character" w:styleId="a8">
    <w:name w:val="Intense Emphasis"/>
    <w:basedOn w:val="a0"/>
    <w:uiPriority w:val="21"/>
    <w:qFormat/>
    <w:rsid w:val="00B964F1"/>
    <w:rPr>
      <w:i/>
      <w:iCs/>
      <w:color w:val="2F5496" w:themeColor="accent1" w:themeShade="BF"/>
    </w:rPr>
  </w:style>
  <w:style w:type="paragraph" w:styleId="a9">
    <w:name w:val="Intense Quote"/>
    <w:basedOn w:val="a"/>
    <w:next w:val="a"/>
    <w:link w:val="aa"/>
    <w:uiPriority w:val="30"/>
    <w:qFormat/>
    <w:rsid w:val="00B964F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964F1"/>
    <w:rPr>
      <w:i/>
      <w:iCs/>
      <w:color w:val="2F5496" w:themeColor="accent1" w:themeShade="BF"/>
    </w:rPr>
  </w:style>
  <w:style w:type="character" w:styleId="ab">
    <w:name w:val="Intense Reference"/>
    <w:basedOn w:val="a0"/>
    <w:uiPriority w:val="32"/>
    <w:qFormat/>
    <w:rsid w:val="00B964F1"/>
    <w:rPr>
      <w:b/>
      <w:bCs/>
      <w:smallCaps/>
      <w:color w:val="2F5496" w:themeColor="accent1" w:themeShade="BF"/>
      <w:spacing w:val="5"/>
    </w:rPr>
  </w:style>
  <w:style w:type="character" w:styleId="ac">
    <w:name w:val="Hyperlink"/>
    <w:basedOn w:val="a0"/>
    <w:uiPriority w:val="99"/>
    <w:semiHidden/>
    <w:unhideWhenUsed/>
    <w:rsid w:val="008270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053050">
      <w:bodyDiv w:val="1"/>
      <w:marLeft w:val="0"/>
      <w:marRight w:val="0"/>
      <w:marTop w:val="0"/>
      <w:marBottom w:val="0"/>
      <w:divBdr>
        <w:top w:val="none" w:sz="0" w:space="0" w:color="auto"/>
        <w:left w:val="none" w:sz="0" w:space="0" w:color="auto"/>
        <w:bottom w:val="none" w:sz="0" w:space="0" w:color="auto"/>
        <w:right w:val="none" w:sz="0" w:space="0" w:color="auto"/>
      </w:divBdr>
    </w:div>
    <w:div w:id="958071767">
      <w:bodyDiv w:val="1"/>
      <w:marLeft w:val="0"/>
      <w:marRight w:val="0"/>
      <w:marTop w:val="0"/>
      <w:marBottom w:val="0"/>
      <w:divBdr>
        <w:top w:val="none" w:sz="0" w:space="0" w:color="auto"/>
        <w:left w:val="none" w:sz="0" w:space="0" w:color="auto"/>
        <w:bottom w:val="none" w:sz="0" w:space="0" w:color="auto"/>
        <w:right w:val="none" w:sz="0" w:space="0" w:color="auto"/>
      </w:divBdr>
    </w:div>
    <w:div w:id="1157376627">
      <w:bodyDiv w:val="1"/>
      <w:marLeft w:val="0"/>
      <w:marRight w:val="0"/>
      <w:marTop w:val="0"/>
      <w:marBottom w:val="0"/>
      <w:divBdr>
        <w:top w:val="none" w:sz="0" w:space="0" w:color="auto"/>
        <w:left w:val="none" w:sz="0" w:space="0" w:color="auto"/>
        <w:bottom w:val="none" w:sz="0" w:space="0" w:color="auto"/>
        <w:right w:val="none" w:sz="0" w:space="0" w:color="auto"/>
      </w:divBdr>
      <w:divsChild>
        <w:div w:id="475494279">
          <w:marLeft w:val="0"/>
          <w:marRight w:val="0"/>
          <w:marTop w:val="0"/>
          <w:marBottom w:val="0"/>
          <w:divBdr>
            <w:top w:val="none" w:sz="0" w:space="0" w:color="auto"/>
            <w:left w:val="none" w:sz="0" w:space="0" w:color="auto"/>
            <w:bottom w:val="none" w:sz="0" w:space="0" w:color="auto"/>
            <w:right w:val="none" w:sz="0" w:space="0" w:color="auto"/>
          </w:divBdr>
        </w:div>
        <w:div w:id="546646159">
          <w:marLeft w:val="0"/>
          <w:marRight w:val="0"/>
          <w:marTop w:val="0"/>
          <w:marBottom w:val="0"/>
          <w:divBdr>
            <w:top w:val="none" w:sz="0" w:space="0" w:color="auto"/>
            <w:left w:val="none" w:sz="0" w:space="0" w:color="auto"/>
            <w:bottom w:val="none" w:sz="0" w:space="0" w:color="auto"/>
            <w:right w:val="none" w:sz="0" w:space="0" w:color="auto"/>
          </w:divBdr>
        </w:div>
        <w:div w:id="381709002">
          <w:marLeft w:val="0"/>
          <w:marRight w:val="0"/>
          <w:marTop w:val="0"/>
          <w:marBottom w:val="0"/>
          <w:divBdr>
            <w:top w:val="none" w:sz="0" w:space="0" w:color="auto"/>
            <w:left w:val="none" w:sz="0" w:space="0" w:color="auto"/>
            <w:bottom w:val="none" w:sz="0" w:space="0" w:color="auto"/>
            <w:right w:val="none" w:sz="0" w:space="0" w:color="auto"/>
          </w:divBdr>
        </w:div>
        <w:div w:id="8070111">
          <w:marLeft w:val="0"/>
          <w:marRight w:val="0"/>
          <w:marTop w:val="0"/>
          <w:marBottom w:val="0"/>
          <w:divBdr>
            <w:top w:val="none" w:sz="0" w:space="0" w:color="auto"/>
            <w:left w:val="none" w:sz="0" w:space="0" w:color="auto"/>
            <w:bottom w:val="none" w:sz="0" w:space="0" w:color="auto"/>
            <w:right w:val="none" w:sz="0" w:space="0" w:color="auto"/>
          </w:divBdr>
        </w:div>
      </w:divsChild>
    </w:div>
    <w:div w:id="1508058603">
      <w:bodyDiv w:val="1"/>
      <w:marLeft w:val="0"/>
      <w:marRight w:val="0"/>
      <w:marTop w:val="0"/>
      <w:marBottom w:val="0"/>
      <w:divBdr>
        <w:top w:val="none" w:sz="0" w:space="0" w:color="auto"/>
        <w:left w:val="none" w:sz="0" w:space="0" w:color="auto"/>
        <w:bottom w:val="none" w:sz="0" w:space="0" w:color="auto"/>
        <w:right w:val="none" w:sz="0" w:space="0" w:color="auto"/>
      </w:divBdr>
    </w:div>
    <w:div w:id="211212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svita@romny-vk.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1900</Words>
  <Characters>1083</Characters>
  <Application>Microsoft Office Word</Application>
  <DocSecurity>0</DocSecurity>
  <Lines>9</Lines>
  <Paragraphs>5</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YURIST</cp:lastModifiedBy>
  <cp:revision>36</cp:revision>
  <dcterms:created xsi:type="dcterms:W3CDTF">2026-03-09T13:22:00Z</dcterms:created>
  <dcterms:modified xsi:type="dcterms:W3CDTF">2026-03-18T07:30:00Z</dcterms:modified>
</cp:coreProperties>
</file>