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1357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6A6AA0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6A6AA0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74"/>
        <w:gridCol w:w="2526"/>
        <w:gridCol w:w="3639"/>
      </w:tblGrid>
      <w:tr w:rsidR="006A6AA0" w:rsidRPr="006A6AA0" w:rsidTr="00EE2E00">
        <w:tc>
          <w:tcPr>
            <w:tcW w:w="3474" w:type="dxa"/>
            <w:hideMark/>
          </w:tcPr>
          <w:p w:rsidR="006A6AA0" w:rsidRPr="006A6AA0" w:rsidRDefault="007E780F" w:rsidP="007E780F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493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6" w:type="dxa"/>
            <w:hideMark/>
          </w:tcPr>
          <w:p w:rsidR="006A6AA0" w:rsidRPr="006A6AA0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6A6AA0" w:rsidRDefault="00B55E5E" w:rsidP="005376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537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6A6AA0" w:rsidRPr="006A6AA0" w:rsidTr="00A32F0C">
        <w:tc>
          <w:tcPr>
            <w:tcW w:w="5637" w:type="dxa"/>
            <w:shd w:val="clear" w:color="auto" w:fill="auto"/>
          </w:tcPr>
          <w:p w:rsidR="006A6AA0" w:rsidRPr="006A6AA0" w:rsidRDefault="001053B0" w:rsidP="007331DA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21.08.2024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144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Про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утворення Ради безбар</w:t>
            </w:r>
            <w:r w:rsidR="00EB165F" w:rsidRP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’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єрності при виконавчому комітеті Роменської міської ради</w:t>
            </w:r>
            <w:r w:rsidR="005F38D8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3509" w:type="dxa"/>
            <w:shd w:val="clear" w:color="auto" w:fill="auto"/>
          </w:tcPr>
          <w:p w:rsidR="006A6AA0" w:rsidRPr="006A6AA0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EE2E00" w:rsidRPr="00EE2E00" w:rsidRDefault="006A6AA0" w:rsidP="00C32F77">
      <w:pPr>
        <w:tabs>
          <w:tab w:val="left" w:pos="0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6A6AA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5867A1" w:rsidRPr="006135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11498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F34C70">
        <w:rPr>
          <w:rFonts w:ascii="Times New Roman" w:hAnsi="Times New Roman" w:cs="Times New Roman"/>
          <w:sz w:val="24"/>
          <w:szCs w:val="24"/>
        </w:rPr>
        <w:t>створення безбар</w:t>
      </w:r>
      <w:r w:rsidR="00F34C70" w:rsidRPr="00F34C70">
        <w:rPr>
          <w:rFonts w:ascii="Times New Roman" w:hAnsi="Times New Roman" w:cs="Times New Roman"/>
          <w:sz w:val="24"/>
          <w:szCs w:val="24"/>
        </w:rPr>
        <w:t>’</w:t>
      </w:r>
      <w:r w:rsidR="00F34C70">
        <w:rPr>
          <w:rFonts w:ascii="Times New Roman" w:hAnsi="Times New Roman" w:cs="Times New Roman"/>
          <w:sz w:val="24"/>
          <w:szCs w:val="24"/>
        </w:rPr>
        <w:t>єрного простору та безперешкодного сер</w:t>
      </w:r>
      <w:r w:rsidR="00265C50">
        <w:rPr>
          <w:rFonts w:ascii="Times New Roman" w:hAnsi="Times New Roman" w:cs="Times New Roman"/>
          <w:sz w:val="24"/>
          <w:szCs w:val="24"/>
        </w:rPr>
        <w:t>едовища для всіх груп населення</w:t>
      </w:r>
      <w:r w:rsidR="00F34C70">
        <w:rPr>
          <w:rFonts w:ascii="Times New Roman" w:hAnsi="Times New Roman" w:cs="Times New Roman"/>
          <w:sz w:val="24"/>
          <w:szCs w:val="24"/>
        </w:rPr>
        <w:t>, в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змінами,</w:t>
      </w:r>
    </w:p>
    <w:p w:rsidR="00EE2E00" w:rsidRPr="00EE2E00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6A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6A6AA0" w:rsidRPr="006A6AA0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F34C70">
        <w:rPr>
          <w:rFonts w:ascii="Times New Roman" w:eastAsia="Calibri" w:hAnsi="Times New Roman" w:cs="Times New Roman"/>
          <w:sz w:val="24"/>
          <w:szCs w:val="24"/>
        </w:rPr>
        <w:t xml:space="preserve">зміни </w:t>
      </w:r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до рішення виконавчого комітету міської ради </w:t>
      </w:r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від 21.08.2024 № 144 «Про утворення Ради безбар’єрності при виконавчому комітеті Роменської міської ради»</w:t>
      </w:r>
      <w:r w:rsidR="00F34C70">
        <w:rPr>
          <w:rFonts w:ascii="Times New Roman" w:eastAsia="Times New Roman" w:hAnsi="Times New Roman" w:cs="Times New Roman"/>
          <w:sz w:val="24"/>
          <w:szCs w:val="24"/>
          <w:lang w:eastAsia="x-none"/>
        </w:rPr>
        <w:t>, викла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вши с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клад Ради </w:t>
      </w:r>
      <w:r w:rsidR="00265C50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 при виконавчому комітеті Роменської міської ради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новій редакції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що додається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A6AA0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61357B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EB165F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32F77" w:rsidRDefault="00C32F77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Pr="0061357B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979CB" w:rsidRDefault="009979CB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A75D70" w:rsidRDefault="00B05363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Додаток</w:t>
      </w:r>
      <w:r w:rsidR="00A75D70" w:rsidRPr="00A75D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5D70" w:rsidRDefault="00A75D70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рішення</w:t>
      </w:r>
      <w:r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виконкому міської ради</w:t>
      </w:r>
    </w:p>
    <w:p w:rsidR="001E5A5C" w:rsidRPr="00E24A68" w:rsidRDefault="001E5A5C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від </w:t>
      </w:r>
      <w:r w:rsidRPr="001E5A5C">
        <w:rPr>
          <w:rFonts w:ascii="Times New Roman" w:eastAsia="Times New Roman" w:hAnsi="Times New Roman" w:cs="Times New Roman"/>
          <w:b/>
          <w:sz w:val="24"/>
          <w:szCs w:val="24"/>
        </w:rPr>
        <w:t>21.08.2024 № 144</w:t>
      </w:r>
    </w:p>
    <w:p w:rsidR="00A75D70" w:rsidRPr="00E24A68" w:rsidRDefault="001E5A5C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(у редакції рішення виконкому міської ради від </w:t>
      </w:r>
      <w:r w:rsidR="007E780F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A75D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75D70">
        <w:rPr>
          <w:rFonts w:ascii="Times New Roman" w:eastAsia="Times New Roman" w:hAnsi="Times New Roman" w:cs="Times New Roman"/>
          <w:b/>
          <w:sz w:val="24"/>
          <w:szCs w:val="24"/>
        </w:rPr>
        <w:t>0.2025</w:t>
      </w:r>
      <w:r w:rsidR="00A75D70"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 №  </w:t>
      </w:r>
      <w:r w:rsidR="005376DC">
        <w:rPr>
          <w:rFonts w:ascii="Times New Roman" w:eastAsia="Times New Roman" w:hAnsi="Times New Roman" w:cs="Times New Roman"/>
          <w:b/>
          <w:sz w:val="24"/>
          <w:szCs w:val="24"/>
        </w:rPr>
        <w:t>241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867A1" w:rsidRDefault="00B05363" w:rsidP="00B05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75D70" w:rsidRPr="00E24A68" w:rsidRDefault="00A75D70" w:rsidP="00A75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A75D70" w:rsidRDefault="00A75D70" w:rsidP="00A75D7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 xml:space="preserve">          Ради  безбар’єрності при виконавчому комітеті Роменської міської ради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336"/>
        <w:gridCol w:w="5342"/>
      </w:tblGrid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Москаленко Наталія Віталіївна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керуючий справами виконкому, голова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Городецька Лілія Дмитрівна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заступник міського голови з питань діяльності виконавчих органів ради, заступник голови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Паляничка Оксана Валеріївна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заступник начальника Управління соціального захисту населення Роменської міської ради, секретар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Білоус Юлія Сергіївна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A75D70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начальник Управління </w:t>
            </w:r>
            <w:r>
              <w:rPr>
                <w:sz w:val="24"/>
                <w:szCs w:val="24"/>
              </w:rPr>
              <w:t>економічного розвитку</w:t>
            </w:r>
            <w:r w:rsidRPr="00E24A68">
              <w:rPr>
                <w:sz w:val="24"/>
                <w:szCs w:val="24"/>
              </w:rPr>
              <w:t xml:space="preserve">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Гребенюк Олена Петрівна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Гунькова</w:t>
            </w:r>
            <w:proofErr w:type="spellEnd"/>
            <w:r w:rsidRPr="00E24A68">
              <w:rPr>
                <w:sz w:val="24"/>
                <w:szCs w:val="24"/>
              </w:rPr>
              <w:t xml:space="preserve"> Валентина Василівна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головний лікар КНП «Роменська ЦРЛ» РМР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Джос</w:t>
            </w:r>
            <w:proofErr w:type="spellEnd"/>
            <w:r w:rsidRPr="00E24A68">
              <w:rPr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9979CB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начальник </w:t>
            </w:r>
            <w:r w:rsidR="009979CB" w:rsidRPr="00E24A68">
              <w:rPr>
                <w:sz w:val="24"/>
                <w:szCs w:val="24"/>
              </w:rPr>
              <w:t xml:space="preserve">організаційного </w:t>
            </w:r>
            <w:r w:rsidRPr="00E24A68">
              <w:rPr>
                <w:sz w:val="24"/>
                <w:szCs w:val="24"/>
              </w:rPr>
              <w:t xml:space="preserve">відділу 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Дмитренко Олександр Борисович</w:t>
            </w:r>
          </w:p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Ветеранської організації «Асоціація ветеранів МВС України»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заступник </w:t>
            </w:r>
            <w:r w:rsidRPr="00E24A68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E24A68">
              <w:rPr>
                <w:sz w:val="24"/>
                <w:szCs w:val="24"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Івницька</w:t>
            </w:r>
            <w:proofErr w:type="spellEnd"/>
            <w:r w:rsidRPr="00E24A68">
              <w:rPr>
                <w:sz w:val="24"/>
                <w:szCs w:val="24"/>
              </w:rPr>
              <w:t xml:space="preserve"> Ірина Олексіївна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24A68">
              <w:rPr>
                <w:sz w:val="24"/>
                <w:szCs w:val="24"/>
              </w:rPr>
              <w:t>ачальник Відділу освіти Роменської міської ради Сумської області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Карпенко Надія Йосипівна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«Роменське земляцтво»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Ковтун Ірина Іванівна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юридичного забезпечення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Литвиненко Юрій Анатолійович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містобудування та архітектури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Лук’яненко Катерина Олександрівна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керівник благодійного фонду « </w:t>
            </w:r>
            <w:proofErr w:type="spellStart"/>
            <w:r w:rsidRPr="00E24A68">
              <w:rPr>
                <w:sz w:val="24"/>
                <w:szCs w:val="24"/>
              </w:rPr>
              <w:t>Віват</w:t>
            </w:r>
            <w:proofErr w:type="spellEnd"/>
            <w:r w:rsidRPr="00E24A68">
              <w:rPr>
                <w:sz w:val="24"/>
                <w:szCs w:val="24"/>
              </w:rPr>
              <w:t>+»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Мельник Володимир Михайлович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молоді та спорту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Мутлаг</w:t>
            </w:r>
            <w:proofErr w:type="spellEnd"/>
            <w:r w:rsidRPr="00E24A68">
              <w:rPr>
                <w:sz w:val="24"/>
                <w:szCs w:val="24"/>
              </w:rPr>
              <w:t xml:space="preserve"> Яна Русланівна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культури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Оганесян</w:t>
            </w:r>
            <w:proofErr w:type="spellEnd"/>
            <w:r w:rsidRPr="00E24A68">
              <w:rPr>
                <w:sz w:val="24"/>
                <w:szCs w:val="24"/>
              </w:rPr>
              <w:t xml:space="preserve"> </w:t>
            </w:r>
            <w:proofErr w:type="spellStart"/>
            <w:r w:rsidRPr="00E24A68">
              <w:rPr>
                <w:sz w:val="24"/>
                <w:szCs w:val="24"/>
              </w:rPr>
              <w:t>Павліна</w:t>
            </w:r>
            <w:proofErr w:type="spellEnd"/>
            <w:r w:rsidRPr="00E24A68">
              <w:rPr>
                <w:sz w:val="24"/>
                <w:szCs w:val="24"/>
              </w:rPr>
              <w:t xml:space="preserve"> Миколаївна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24A68">
              <w:rPr>
                <w:sz w:val="24"/>
                <w:szCs w:val="24"/>
              </w:rPr>
              <w:t>ачальник Управління адміністративних послуг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Оксюта Микола Борисович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«ДАР»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Орлова Ірина Вікторівна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Роменської міської громадської організації інвалідів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Симоненко Альона Миколаївна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 Право громад»</w:t>
            </w:r>
          </w:p>
        </w:tc>
      </w:tr>
    </w:tbl>
    <w:p w:rsidR="009979CB" w:rsidRDefault="009979CB" w:rsidP="00A75D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5D70" w:rsidRPr="00E24A68" w:rsidRDefault="009979CB" w:rsidP="009979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75D70" w:rsidRPr="00E24A68">
        <w:rPr>
          <w:rFonts w:ascii="Times New Roman" w:hAnsi="Times New Roman" w:cs="Times New Roman"/>
          <w:b/>
          <w:sz w:val="24"/>
          <w:szCs w:val="24"/>
        </w:rPr>
        <w:lastRenderedPageBreak/>
        <w:t>Продовження додатка 1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336"/>
        <w:gridCol w:w="5342"/>
      </w:tblGrid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Юрченко Тетяна Олександрівна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«Твоє місто Ромен»</w:t>
            </w:r>
          </w:p>
        </w:tc>
      </w:tr>
      <w:tr w:rsidR="007331DA" w:rsidRPr="00E24A68" w:rsidTr="00E419C7">
        <w:tc>
          <w:tcPr>
            <w:tcW w:w="3928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Швайка Світлана Сергіївна</w:t>
            </w:r>
          </w:p>
        </w:tc>
        <w:tc>
          <w:tcPr>
            <w:tcW w:w="336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головний лікар КНП «ЦПМСД міста Ромни» РМР</w:t>
            </w:r>
          </w:p>
        </w:tc>
      </w:tr>
      <w:tr w:rsidR="007331DA" w:rsidRPr="00E24A68" w:rsidTr="00E419C7">
        <w:tc>
          <w:tcPr>
            <w:tcW w:w="3928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Шебедя</w:t>
            </w:r>
            <w:proofErr w:type="spellEnd"/>
            <w:r w:rsidRPr="00E24A68">
              <w:rPr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336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«Роменське товариство учасників війни в Афганістані»</w:t>
            </w:r>
          </w:p>
        </w:tc>
      </w:tr>
    </w:tbl>
    <w:p w:rsidR="00A75D70" w:rsidRDefault="00A75D70" w:rsidP="007331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A" w:rsidRPr="00E24A68" w:rsidRDefault="007331DA" w:rsidP="007331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D70" w:rsidRPr="00E24A68" w:rsidRDefault="00A75D70" w:rsidP="00A75D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>Керуючий справами виконкому</w:t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="007331D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24A68">
        <w:rPr>
          <w:rFonts w:ascii="Times New Roman" w:hAnsi="Times New Roman" w:cs="Times New Roman"/>
          <w:b/>
          <w:sz w:val="24"/>
          <w:szCs w:val="24"/>
        </w:rPr>
        <w:t>Наталія МОСКАЛЕНКО</w:t>
      </w:r>
    </w:p>
    <w:p w:rsidR="00A75D70" w:rsidRPr="00E24A68" w:rsidRDefault="00A75D70" w:rsidP="00A75D70">
      <w:pPr>
        <w:widowControl w:val="0"/>
        <w:autoSpaceDE w:val="0"/>
        <w:autoSpaceDN w:val="0"/>
        <w:spacing w:before="77" w:after="0" w:line="240" w:lineRule="auto"/>
        <w:ind w:left="5608"/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</w:pPr>
    </w:p>
    <w:p w:rsidR="00A75D70" w:rsidRPr="00E24A68" w:rsidRDefault="00A75D70" w:rsidP="00A75D70">
      <w:pP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</w:pPr>
      <w:r w:rsidRPr="00E24A68"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br w:type="page"/>
      </w:r>
    </w:p>
    <w:p w:rsidR="00B05363" w:rsidRPr="0061357B" w:rsidRDefault="00B0536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ПОЯСНЮВАЛЬНА ЗАПИСКА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 проєкту рішення виконавчого комітету міської ради «</w:t>
      </w:r>
      <w:r w:rsidR="00265C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 внесення змін до 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рішення виконавчого комітету міської ради  від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21.08.2024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144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«</w:t>
      </w:r>
      <w:r w:rsidR="00265C50" w:rsidRPr="006A6AA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Про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утворення Ради безбар</w:t>
      </w:r>
      <w:r w:rsidR="00265C50" w:rsidRPr="00EB165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’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єрності при виконавчому комітеті Роменської міської ради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Default="00C02A12" w:rsidP="00265C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рішення виконавчого комітету міської ради 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міської ради  від 21.08.2024 № 144 «Про утворення Ради безбар’єрності при виконавчому комітеті Роменської міської ради»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розроблений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створення безбар’єрного простору та безперешкодного середовища для всіх груп населення, в</w:t>
      </w:r>
      <w:r w:rsidR="00265C50">
        <w:rPr>
          <w:rFonts w:ascii="Times New Roman" w:hAnsi="Times New Roman" w:cs="Times New Roman"/>
          <w:sz w:val="24"/>
          <w:szCs w:val="24"/>
        </w:rPr>
        <w:t xml:space="preserve">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змінами.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70FF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Перший заступник</w:t>
      </w:r>
      <w:r w:rsidR="009979C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="009979CB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начальника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</w:t>
      </w:r>
      <w:r w:rsidR="00323A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Наталія ЄФІМОВА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F38D8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F586F" w:rsidRPr="0061357B" w:rsidRDefault="000F586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="007E78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Лілія ГОРО</w:t>
      </w:r>
      <w:r w:rsidR="003967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867A1" w:rsidRPr="005F38D8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C32F7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49"/>
    <w:rsid w:val="00002377"/>
    <w:rsid w:val="0000613F"/>
    <w:rsid w:val="00015831"/>
    <w:rsid w:val="00025D4E"/>
    <w:rsid w:val="000A39E9"/>
    <w:rsid w:val="000A5649"/>
    <w:rsid w:val="000F586F"/>
    <w:rsid w:val="001053B0"/>
    <w:rsid w:val="00163731"/>
    <w:rsid w:val="001A5A74"/>
    <w:rsid w:val="001E5A5C"/>
    <w:rsid w:val="00247E66"/>
    <w:rsid w:val="00265C50"/>
    <w:rsid w:val="00283097"/>
    <w:rsid w:val="00323AF4"/>
    <w:rsid w:val="00327FE2"/>
    <w:rsid w:val="00344023"/>
    <w:rsid w:val="00381D95"/>
    <w:rsid w:val="0039678F"/>
    <w:rsid w:val="0042329D"/>
    <w:rsid w:val="004938DB"/>
    <w:rsid w:val="004A2361"/>
    <w:rsid w:val="004B6503"/>
    <w:rsid w:val="004F7DE6"/>
    <w:rsid w:val="005376DC"/>
    <w:rsid w:val="005867A1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96206"/>
    <w:rsid w:val="008D4236"/>
    <w:rsid w:val="008E4113"/>
    <w:rsid w:val="008F0246"/>
    <w:rsid w:val="009979CB"/>
    <w:rsid w:val="009E75ED"/>
    <w:rsid w:val="00A75D70"/>
    <w:rsid w:val="00AD4642"/>
    <w:rsid w:val="00B05363"/>
    <w:rsid w:val="00B26601"/>
    <w:rsid w:val="00B55E5E"/>
    <w:rsid w:val="00C02A12"/>
    <w:rsid w:val="00C11498"/>
    <w:rsid w:val="00C32F77"/>
    <w:rsid w:val="00C84688"/>
    <w:rsid w:val="00DA40F2"/>
    <w:rsid w:val="00DC44B2"/>
    <w:rsid w:val="00DF477C"/>
    <w:rsid w:val="00EB165F"/>
    <w:rsid w:val="00EE2E00"/>
    <w:rsid w:val="00EE6122"/>
    <w:rsid w:val="00F3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429E-73F9-4C8E-9DC6-31D61ED5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Podolyaka</cp:lastModifiedBy>
  <cp:revision>2</cp:revision>
  <cp:lastPrinted>2025-09-19T08:36:00Z</cp:lastPrinted>
  <dcterms:created xsi:type="dcterms:W3CDTF">2026-02-02T12:39:00Z</dcterms:created>
  <dcterms:modified xsi:type="dcterms:W3CDTF">2026-02-02T12:39:00Z</dcterms:modified>
</cp:coreProperties>
</file>