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:rsidR="00E75606" w:rsidRPr="00617326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776B0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</w:t>
      </w:r>
      <w:r w:rsidR="00555F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</w:t>
      </w:r>
      <w:r w:rsidR="00555F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</w:t>
      </w:r>
      <w:r w:rsidR="00617326"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:rsidR="005776B0" w:rsidRPr="005776B0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5776B0" w:rsidRPr="005776B0" w:rsidTr="00062243">
        <w:trPr>
          <w:trHeight w:val="609"/>
        </w:trPr>
        <w:tc>
          <w:tcPr>
            <w:tcW w:w="6237" w:type="dxa"/>
          </w:tcPr>
          <w:p w:rsidR="005776B0" w:rsidRPr="005776B0" w:rsidRDefault="00423EC7" w:rsidP="005776B0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23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Про прийняття в комунальну власність Роменської міської територіальної громади </w:t>
            </w:r>
            <w:proofErr w:type="spellStart"/>
            <w:r w:rsidRPr="00423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відумерлої</w:t>
            </w:r>
            <w:proofErr w:type="spellEnd"/>
            <w:r w:rsidRPr="00423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спадщини</w:t>
            </w:r>
          </w:p>
        </w:tc>
      </w:tr>
    </w:tbl>
    <w:p w:rsidR="005776B0" w:rsidRPr="00E75606" w:rsidRDefault="005776B0" w:rsidP="00E75606">
      <w:pPr>
        <w:pStyle w:val="NormalWeb1"/>
        <w:widowControl w:val="0"/>
        <w:spacing w:before="0" w:after="0"/>
        <w:jc w:val="both"/>
        <w:rPr>
          <w:szCs w:val="24"/>
          <w:lang w:val="ru-RU"/>
        </w:rPr>
      </w:pPr>
    </w:p>
    <w:p w:rsidR="0018591E" w:rsidRPr="0018591E" w:rsidRDefault="00D5797C" w:rsidP="0018591E">
      <w:pPr>
        <w:pStyle w:val="a3"/>
        <w:spacing w:before="120" w:line="276" w:lineRule="auto"/>
        <w:ind w:left="0" w:firstLine="567"/>
        <w:jc w:val="both"/>
      </w:pPr>
      <w:r>
        <w:tab/>
      </w:r>
      <w:r w:rsidR="00555FB0" w:rsidRPr="00555FB0">
        <w:t xml:space="preserve">Відповідно до статей 25, 59, 60 Закону України «Про місцеве самоврядування в Україні», статті 1277 Цивільного кодексу України, статті 4 Закону України «Про державну реєстрацію речових прав на нерухоме майно та їх обтяжень», Порядку виявлення, взяття на облік та збереження безхазяйного майна, визнання спадщини </w:t>
      </w:r>
      <w:proofErr w:type="spellStart"/>
      <w:r w:rsidR="00555FB0" w:rsidRPr="00555FB0">
        <w:t>відумерлою</w:t>
      </w:r>
      <w:proofErr w:type="spellEnd"/>
      <w:r w:rsidR="00555FB0" w:rsidRPr="00555FB0">
        <w:t xml:space="preserve"> та прийняття такого майна у комунальну власність Роменської міської територіальної громади, затвердженого рішенням міської ради від 26.01.2022, враховуючи рішення Роменського міськрайонного суду Сумської області від 18.11.2025 у справі № 585/3978/25 (номер провадження 2-о/585/166/25) та рішення Роменського міськрайонного суду Сумської області від 27.11.2025 у справі № 585/4384/25 (номер провадження 2-о/585/177/25) про визнання спадщини </w:t>
      </w:r>
      <w:proofErr w:type="spellStart"/>
      <w:r w:rsidR="00555FB0" w:rsidRPr="00555FB0">
        <w:t>відумерлою</w:t>
      </w:r>
      <w:proofErr w:type="spellEnd"/>
      <w:r w:rsidR="00555FB0" w:rsidRPr="00555FB0">
        <w:t xml:space="preserve">, з метою захисту майнових інтересів територіальної громади та ефективної реалізації територіальною громадою своїх повноважень як </w:t>
      </w:r>
      <w:r w:rsidR="00555FB0">
        <w:t>власника</w:t>
      </w:r>
    </w:p>
    <w:p w:rsidR="0018591E" w:rsidRPr="0018591E" w:rsidRDefault="0018591E" w:rsidP="0018591E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18591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555FB0" w:rsidRDefault="00555FB0" w:rsidP="00555FB0">
      <w:pPr>
        <w:pStyle w:val="ad"/>
        <w:numPr>
          <w:ilvl w:val="0"/>
          <w:numId w:val="3"/>
        </w:numPr>
        <w:tabs>
          <w:tab w:val="clear" w:pos="928"/>
          <w:tab w:val="left" w:pos="851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A81F9A">
        <w:rPr>
          <w:rFonts w:ascii="Times New Roman" w:hAnsi="Times New Roman"/>
          <w:sz w:val="24"/>
          <w:szCs w:val="24"/>
          <w:lang w:val="uk-UA"/>
        </w:rPr>
        <w:t xml:space="preserve">Прийняти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A81F9A">
        <w:rPr>
          <w:rFonts w:ascii="Times New Roman" w:hAnsi="Times New Roman"/>
          <w:sz w:val="24"/>
          <w:szCs w:val="24"/>
          <w:lang w:val="uk-UA"/>
        </w:rPr>
        <w:t xml:space="preserve"> комунальну власність Роменської міської територіальної громади в особі Роменської міської ради Сумської області</w:t>
      </w:r>
      <w:r>
        <w:rPr>
          <w:rFonts w:ascii="Times New Roman" w:hAnsi="Times New Roman"/>
          <w:sz w:val="24"/>
          <w:szCs w:val="24"/>
          <w:lang w:val="uk-UA"/>
        </w:rPr>
        <w:t xml:space="preserve"> (код ЄДРПОУ 35425618)</w:t>
      </w:r>
      <w:r w:rsidRPr="00A81F9A">
        <w:rPr>
          <w:rFonts w:ascii="Times New Roman" w:hAnsi="Times New Roman"/>
          <w:sz w:val="24"/>
          <w:szCs w:val="24"/>
          <w:lang w:val="uk-UA"/>
        </w:rPr>
        <w:t xml:space="preserve"> нерухоме майно, визнане </w:t>
      </w:r>
      <w:proofErr w:type="spellStart"/>
      <w:r w:rsidRPr="00A81F9A">
        <w:rPr>
          <w:rFonts w:ascii="Times New Roman" w:hAnsi="Times New Roman"/>
          <w:sz w:val="24"/>
          <w:szCs w:val="24"/>
          <w:lang w:val="uk-UA"/>
        </w:rPr>
        <w:t>відумерлою</w:t>
      </w:r>
      <w:proofErr w:type="spellEnd"/>
      <w:r w:rsidRPr="00A81F9A">
        <w:rPr>
          <w:rFonts w:ascii="Times New Roman" w:hAnsi="Times New Roman"/>
          <w:sz w:val="24"/>
          <w:szCs w:val="24"/>
          <w:lang w:val="uk-UA"/>
        </w:rPr>
        <w:t xml:space="preserve"> спадщиною, а саме: </w:t>
      </w:r>
      <w:r>
        <w:rPr>
          <w:rFonts w:ascii="Times New Roman" w:hAnsi="Times New Roman"/>
          <w:sz w:val="24"/>
          <w:szCs w:val="24"/>
          <w:lang w:val="uk-UA"/>
        </w:rPr>
        <w:t>домоволодіння</w:t>
      </w:r>
      <w:r w:rsidRPr="00A81F9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житловою площею 35,3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яке розташоване </w:t>
      </w:r>
      <w:r w:rsidRPr="00987BDD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987BDD">
        <w:rPr>
          <w:rFonts w:ascii="Times New Roman" w:hAnsi="Times New Roman"/>
          <w:sz w:val="24"/>
          <w:szCs w:val="24"/>
        </w:rPr>
        <w:t>адресою</w:t>
      </w:r>
      <w:proofErr w:type="spellEnd"/>
      <w:r w:rsidRPr="00987BD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>вул. Кобзарська</w:t>
      </w:r>
      <w:r w:rsidRPr="00987B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7BDD">
        <w:rPr>
          <w:rFonts w:ascii="Times New Roman" w:hAnsi="Times New Roman"/>
          <w:sz w:val="24"/>
          <w:szCs w:val="24"/>
        </w:rPr>
        <w:t>буд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  <w:r w:rsidRPr="00987B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15</w:t>
      </w:r>
      <w:r w:rsidRPr="00987BDD">
        <w:rPr>
          <w:rFonts w:ascii="Times New Roman" w:hAnsi="Times New Roman"/>
          <w:sz w:val="24"/>
          <w:szCs w:val="24"/>
        </w:rPr>
        <w:t>, м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987BDD">
        <w:rPr>
          <w:rFonts w:ascii="Times New Roman" w:hAnsi="Times New Roman"/>
          <w:sz w:val="24"/>
          <w:szCs w:val="24"/>
        </w:rPr>
        <w:t xml:space="preserve"> Ромни, </w:t>
      </w:r>
      <w:proofErr w:type="spellStart"/>
      <w:r w:rsidRPr="00987BDD">
        <w:rPr>
          <w:rFonts w:ascii="Times New Roman" w:hAnsi="Times New Roman"/>
          <w:sz w:val="24"/>
          <w:szCs w:val="24"/>
        </w:rPr>
        <w:t>Сумська</w:t>
      </w:r>
      <w:proofErr w:type="spellEnd"/>
      <w:r w:rsidRPr="00987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BDD">
        <w:rPr>
          <w:rFonts w:ascii="Times New Roman" w:hAnsi="Times New Roman"/>
          <w:sz w:val="24"/>
          <w:szCs w:val="24"/>
        </w:rPr>
        <w:t>обл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8591E" w:rsidRPr="00555FB0" w:rsidRDefault="00555FB0" w:rsidP="00555FB0">
      <w:pPr>
        <w:pStyle w:val="ad"/>
        <w:numPr>
          <w:ilvl w:val="0"/>
          <w:numId w:val="3"/>
        </w:numPr>
        <w:tabs>
          <w:tab w:val="clear" w:pos="928"/>
          <w:tab w:val="left" w:pos="851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Прийняти в комунальну власність Роменської міської територіальної громади в особі Роменської міської ради Сумської області (код ЄДРПОУ 35425618) нерухоме майно, визнане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відумерлою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спадщиною, а саме</w:t>
      </w:r>
      <w:r w:rsidRPr="002D23D2">
        <w:rPr>
          <w:rFonts w:ascii="Times New Roman" w:hAnsi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>житловий будинок дерев</w:t>
      </w:r>
      <w:r w:rsidRPr="002D23D2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 xml:space="preserve">яний, обкладений літ. А-1, жилою площею 21,20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з господарськими будівлями та спорудами (сарай цегляний – Б, літня кухня цегляна – Б1,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уборна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дощата – У), які розташовані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C6017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>1 пр. Прокопенка, буд. 7, м. Ромни, Сумська обл.</w:t>
      </w:r>
    </w:p>
    <w:p w:rsidR="00555FB0" w:rsidRDefault="00555FB0" w:rsidP="00555FB0">
      <w:pPr>
        <w:pStyle w:val="a3"/>
        <w:tabs>
          <w:tab w:val="left" w:pos="851"/>
        </w:tabs>
        <w:spacing w:after="80" w:line="271" w:lineRule="auto"/>
        <w:ind w:left="0" w:firstLine="567"/>
        <w:jc w:val="both"/>
      </w:pPr>
      <w:r>
        <w:t>3</w:t>
      </w:r>
      <w:r w:rsidR="0018591E" w:rsidRPr="0018591E">
        <w:t xml:space="preserve">. </w:t>
      </w:r>
      <w:r>
        <w:t>Доручити начальнику Управління житлово-комунального господарства Роменської міської ради вжити заходів щодо проведення</w:t>
      </w:r>
      <w:r w:rsidRPr="00C431CE">
        <w:t xml:space="preserve"> </w:t>
      </w:r>
      <w:r>
        <w:t xml:space="preserve">технічної інвентаризації нерухомого майна, зазначеного в пунктах 1, 2 цього рішення, результати якої передати до відділу обліку і розподілу житла Виконавчого комітету Роменської міської ради.  </w:t>
      </w:r>
    </w:p>
    <w:p w:rsidR="00555FB0" w:rsidRDefault="00555FB0" w:rsidP="00555FB0">
      <w:pPr>
        <w:pStyle w:val="a3"/>
        <w:tabs>
          <w:tab w:val="left" w:pos="0"/>
          <w:tab w:val="left" w:pos="709"/>
        </w:tabs>
        <w:spacing w:after="80" w:line="271" w:lineRule="auto"/>
        <w:ind w:left="0" w:firstLine="567"/>
        <w:jc w:val="both"/>
      </w:pPr>
      <w:r>
        <w:t>4</w:t>
      </w:r>
      <w:r w:rsidR="0018591E" w:rsidRPr="0018591E">
        <w:t xml:space="preserve">. </w:t>
      </w:r>
      <w:r>
        <w:t xml:space="preserve">Визначити балансоутримувачем нерухомого майна, зазначеного в пунктах 1, 2 цього рішення, Комунальне підприємство «Житло-Експлуатація» Роменської міської ради». </w:t>
      </w:r>
    </w:p>
    <w:p w:rsidR="003B56B4" w:rsidRPr="00555FB0" w:rsidRDefault="00555FB0" w:rsidP="00555FB0">
      <w:pPr>
        <w:tabs>
          <w:tab w:val="left" w:pos="0"/>
          <w:tab w:val="left" w:pos="709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18591E" w:rsidRPr="00185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555FB0">
        <w:t xml:space="preserve"> </w:t>
      </w:r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рішення покласти на постійну комісію з питань регламенту, законності, інформаційного простору та постійну комісію з питань бюджету, економічного розвитку, комунальної власності та регуляторної політики.</w:t>
      </w:r>
      <w:r w:rsidR="0018591E" w:rsidRPr="00185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C57F8">
        <w:rPr>
          <w:rFonts w:ascii="Calibri" w:eastAsia="Calibri" w:hAnsi="Calibri"/>
          <w:b/>
        </w:rPr>
        <w:t xml:space="preserve"> </w:t>
      </w:r>
    </w:p>
    <w:p w:rsidR="00617326" w:rsidRPr="00617326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555FB0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Лідія ВОЛОШИНА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, </w:t>
      </w:r>
      <w:r w:rsidR="00555FB0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в.о. 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начальник</w:t>
      </w:r>
      <w:r w:rsidR="00555FB0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а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Управління житлово-комунального господарства Роменської міської ради</w:t>
      </w:r>
    </w:p>
    <w:p w:rsidR="00617326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6173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7" w:history="1">
        <w:r w:rsidRPr="006173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72501" w:rsidRDefault="00372501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18591E" w:rsidRPr="0018591E" w:rsidRDefault="0018591E" w:rsidP="0018591E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ПОЯСНЮВАЛЬНА ЗАПИСКА</w:t>
      </w:r>
    </w:p>
    <w:p w:rsidR="0018591E" w:rsidRPr="0018591E" w:rsidRDefault="0018591E" w:rsidP="0018591E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до </w:t>
      </w:r>
      <w:proofErr w:type="spellStart"/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проєкту</w:t>
      </w:r>
      <w:proofErr w:type="spellEnd"/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рішення міської ради</w:t>
      </w:r>
    </w:p>
    <w:p w:rsidR="0018591E" w:rsidRPr="0018591E" w:rsidRDefault="0018591E" w:rsidP="0018591E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18591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 w:rsidRPr="0018591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Про прийняття в комунальну власність Роменської міської територіальної громади </w:t>
      </w:r>
      <w:proofErr w:type="spellStart"/>
      <w:r w:rsidRPr="0018591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відумерлої</w:t>
      </w:r>
      <w:proofErr w:type="spellEnd"/>
      <w:r w:rsidRPr="0018591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спадщини»</w:t>
      </w:r>
    </w:p>
    <w:p w:rsidR="0018591E" w:rsidRPr="0018591E" w:rsidRDefault="0018591E" w:rsidP="0018591E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:rsidR="00555FB0" w:rsidRDefault="00555FB0" w:rsidP="0018591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Рішенням Роменського міськрайонного суду Сумської області від 18 листопада 2025 року по справі № 585/3978/25 (номер провадження 2-о/585/166/25) визнано </w:t>
      </w:r>
      <w:proofErr w:type="spellStart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відумерлою</w:t>
      </w:r>
      <w:proofErr w:type="spellEnd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спадщиною домоволодіння за </w:t>
      </w:r>
      <w:proofErr w:type="spellStart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адресою</w:t>
      </w:r>
      <w:proofErr w:type="spellEnd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вул. Кобзарська, буд. 15, м. Ромни, Сумська область, житловою площею 35,3 </w:t>
      </w:r>
      <w:proofErr w:type="spellStart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кв.м</w:t>
      </w:r>
      <w:proofErr w:type="spellEnd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Спадщина відкрилась у вересні 2021 року після смерті </w:t>
      </w:r>
      <w:proofErr w:type="spellStart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Штан</w:t>
      </w:r>
      <w:proofErr w:type="spellEnd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Марини Володимирівни, що померла 29.09.2021 в м. Ромни Сумської області.</w:t>
      </w:r>
    </w:p>
    <w:p w:rsidR="00555FB0" w:rsidRDefault="00555FB0" w:rsidP="0018591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Також рішенням Роменського міськрайонного суду Сумської області від 27 </w:t>
      </w:r>
      <w:proofErr w:type="spellStart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листопала</w:t>
      </w:r>
      <w:proofErr w:type="spellEnd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2025 року по справі № 585/4384/25 (номер провадження 2-о/585/177/25) визнано </w:t>
      </w:r>
      <w:proofErr w:type="spellStart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відумерлою</w:t>
      </w:r>
      <w:proofErr w:type="spellEnd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спадщиною житловий будинок дерев’яний, обкладений літ. А-1, жилою площею 21,20 </w:t>
      </w:r>
      <w:proofErr w:type="spellStart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кв.м</w:t>
      </w:r>
      <w:proofErr w:type="spellEnd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., з господарськими будівлями та спорудами (сарай цегляний – Б, літня кухня цегляна – Б1, </w:t>
      </w:r>
      <w:proofErr w:type="spellStart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уборна</w:t>
      </w:r>
      <w:proofErr w:type="spellEnd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дощата – У), за </w:t>
      </w:r>
      <w:proofErr w:type="spellStart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адресою</w:t>
      </w:r>
      <w:proofErr w:type="spellEnd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1 пр. Прокопенка, буд. 7, м. Ромни, Сумська область. Спадщина відкрилась у липні 2003 року після смерті </w:t>
      </w:r>
      <w:proofErr w:type="spellStart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Греченко</w:t>
      </w:r>
      <w:proofErr w:type="spellEnd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Катерини Йосипівни, що померла 24.07.2003 в м. Ромни Сумської області.</w:t>
      </w:r>
    </w:p>
    <w:p w:rsidR="0018591E" w:rsidRPr="0018591E" w:rsidRDefault="0018591E" w:rsidP="0018591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555FB0"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 сьогодні вказані рішення суду набрали законної сили та підлягають виконанню шляхом прийняття зазначеного нерухомого майна в комунальну власність територіальної громади.   </w:t>
      </w: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</w:p>
    <w:p w:rsidR="0018591E" w:rsidRPr="0018591E" w:rsidRDefault="00555FB0" w:rsidP="0018591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Пропонується цей </w:t>
      </w:r>
      <w:proofErr w:type="spellStart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</w:t>
      </w:r>
      <w:proofErr w:type="spellEnd"/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рішення розглянути на сесії міської ради, що відбудеться у лютому 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 р</w:t>
      </w:r>
      <w:r w:rsidRPr="00555F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оку.</w:t>
      </w:r>
      <w:r w:rsidRPr="00185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8591E" w:rsidRPr="0018591E" w:rsidRDefault="0018591E" w:rsidP="0018591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591E" w:rsidRPr="0018591E" w:rsidRDefault="00555FB0" w:rsidP="0018591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В.о. н</w:t>
      </w:r>
      <w:r w:rsidR="0018591E"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ачальник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а</w:t>
      </w:r>
      <w:bookmarkStart w:id="0" w:name="_GoBack"/>
      <w:bookmarkEnd w:id="0"/>
      <w:r w:rsidR="0018591E"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Управління житлово-комунального </w:t>
      </w:r>
    </w:p>
    <w:p w:rsidR="0018591E" w:rsidRPr="0018591E" w:rsidRDefault="0018591E" w:rsidP="0018591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 </w:t>
      </w:r>
      <w:r w:rsidR="00555F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Лідія ВОЛОШИНА</w:t>
      </w:r>
    </w:p>
    <w:p w:rsidR="0018591E" w:rsidRPr="0018591E" w:rsidRDefault="0018591E" w:rsidP="0018591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:rsidR="0018591E" w:rsidRPr="0018591E" w:rsidRDefault="0018591E" w:rsidP="0018591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18591E" w:rsidRPr="0018591E" w:rsidRDefault="0018591E" w:rsidP="0018591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185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 Наталія МОСКАЛЕНКО</w:t>
      </w:r>
      <w:r w:rsidRPr="0018591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1859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</w:t>
      </w:r>
    </w:p>
    <w:p w:rsidR="0018591E" w:rsidRPr="0018591E" w:rsidRDefault="0018591E" w:rsidP="0018591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8591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1859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</w:t>
      </w:r>
    </w:p>
    <w:p w:rsidR="0085521C" w:rsidRPr="00C23286" w:rsidRDefault="0085521C" w:rsidP="0018591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C23286" w:rsidSect="0098078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661" w:rsidRDefault="00AC4661">
      <w:pPr>
        <w:spacing w:after="0" w:line="240" w:lineRule="auto"/>
      </w:pPr>
      <w:r>
        <w:separator/>
      </w:r>
    </w:p>
  </w:endnote>
  <w:endnote w:type="continuationSeparator" w:id="0">
    <w:p w:rsidR="00AC4661" w:rsidRDefault="00AC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661" w:rsidRDefault="00AC4661">
      <w:pPr>
        <w:spacing w:after="0" w:line="240" w:lineRule="auto"/>
      </w:pPr>
      <w:r>
        <w:separator/>
      </w:r>
    </w:p>
  </w:footnote>
  <w:footnote w:type="continuationSeparator" w:id="0">
    <w:p w:rsidR="00AC4661" w:rsidRDefault="00AC4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1"/>
  </w:num>
  <w:num w:numId="5">
    <w:abstractNumId w:val="1"/>
  </w:num>
  <w:num w:numId="6">
    <w:abstractNumId w:val="0"/>
  </w:num>
  <w:num w:numId="7">
    <w:abstractNumId w:val="8"/>
  </w:num>
  <w:num w:numId="8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7"/>
  </w:num>
  <w:num w:numId="10">
    <w:abstractNumId w:val="5"/>
  </w:num>
  <w:num w:numId="11">
    <w:abstractNumId w:val="6"/>
  </w:num>
  <w:num w:numId="12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6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70BCF"/>
    <w:rsid w:val="00091346"/>
    <w:rsid w:val="000A3165"/>
    <w:rsid w:val="000A609B"/>
    <w:rsid w:val="000F31DF"/>
    <w:rsid w:val="00166B76"/>
    <w:rsid w:val="0018591E"/>
    <w:rsid w:val="0024369F"/>
    <w:rsid w:val="002971DA"/>
    <w:rsid w:val="00315247"/>
    <w:rsid w:val="00352314"/>
    <w:rsid w:val="00372501"/>
    <w:rsid w:val="003778E6"/>
    <w:rsid w:val="0038075A"/>
    <w:rsid w:val="003B56B4"/>
    <w:rsid w:val="004038F7"/>
    <w:rsid w:val="00423EC7"/>
    <w:rsid w:val="00437925"/>
    <w:rsid w:val="004956F2"/>
    <w:rsid w:val="00544BF5"/>
    <w:rsid w:val="00555FB0"/>
    <w:rsid w:val="00576195"/>
    <w:rsid w:val="005776B0"/>
    <w:rsid w:val="00600F9F"/>
    <w:rsid w:val="006053E2"/>
    <w:rsid w:val="00617326"/>
    <w:rsid w:val="006A0D7E"/>
    <w:rsid w:val="006B2177"/>
    <w:rsid w:val="006C6973"/>
    <w:rsid w:val="006F4F93"/>
    <w:rsid w:val="00760F9F"/>
    <w:rsid w:val="00762BCE"/>
    <w:rsid w:val="00780703"/>
    <w:rsid w:val="0078276C"/>
    <w:rsid w:val="007D1DD8"/>
    <w:rsid w:val="0080653E"/>
    <w:rsid w:val="0085521C"/>
    <w:rsid w:val="008F07BE"/>
    <w:rsid w:val="00915D53"/>
    <w:rsid w:val="00962227"/>
    <w:rsid w:val="00980780"/>
    <w:rsid w:val="009B2EA9"/>
    <w:rsid w:val="009C7612"/>
    <w:rsid w:val="009E4CDF"/>
    <w:rsid w:val="00A1398C"/>
    <w:rsid w:val="00A6147A"/>
    <w:rsid w:val="00A72E1C"/>
    <w:rsid w:val="00A958F8"/>
    <w:rsid w:val="00AC4661"/>
    <w:rsid w:val="00B8402B"/>
    <w:rsid w:val="00BB22C3"/>
    <w:rsid w:val="00BE0A8A"/>
    <w:rsid w:val="00C22252"/>
    <w:rsid w:val="00C23286"/>
    <w:rsid w:val="00CB17F0"/>
    <w:rsid w:val="00CB4FE4"/>
    <w:rsid w:val="00CC57F8"/>
    <w:rsid w:val="00CD4E6E"/>
    <w:rsid w:val="00CE46F4"/>
    <w:rsid w:val="00D5797C"/>
    <w:rsid w:val="00D67892"/>
    <w:rsid w:val="00D91BDB"/>
    <w:rsid w:val="00DA66A9"/>
    <w:rsid w:val="00DE69AB"/>
    <w:rsid w:val="00E46770"/>
    <w:rsid w:val="00E55225"/>
    <w:rsid w:val="00E75606"/>
    <w:rsid w:val="00EC4BF9"/>
    <w:rsid w:val="00EC51AE"/>
    <w:rsid w:val="00E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850F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mailspot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2026-01-26T10:01:00Z</cp:lastPrinted>
  <dcterms:created xsi:type="dcterms:W3CDTF">2026-02-16T12:03:00Z</dcterms:created>
  <dcterms:modified xsi:type="dcterms:W3CDTF">2026-02-16T12:03:00Z</dcterms:modified>
</cp:coreProperties>
</file>