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198" w:rsidRDefault="00234198" w:rsidP="00234198">
      <w:pPr>
        <w:jc w:val="center"/>
        <w:rPr>
          <w:rFonts w:eastAsia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133DA82A" wp14:editId="3F691F29">
            <wp:extent cx="4762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98" w:rsidRDefault="00234198" w:rsidP="00234198">
      <w:pPr>
        <w:jc w:val="center"/>
      </w:pPr>
      <w:r>
        <w:rPr>
          <w:rFonts w:eastAsia="Times New Roman" w:cs="Times New Roman"/>
          <w:b/>
          <w:bCs/>
        </w:rPr>
        <w:t>РОМЕНСЬКА МІСЬКА РАДА СУМСЬКОЇ ОБЛАСТІ</w:t>
      </w:r>
    </w:p>
    <w:p w:rsidR="00234198" w:rsidRDefault="00234198" w:rsidP="00234198">
      <w:pPr>
        <w:keepNext/>
        <w:jc w:val="center"/>
      </w:pPr>
      <w:r>
        <w:rPr>
          <w:rFonts w:eastAsia="Times New Roman" w:cs="Times New Roman"/>
          <w:b/>
          <w:bCs/>
          <w:color w:val="000000"/>
          <w:lang w:val="uk-UA"/>
        </w:rPr>
        <w:t>ВИКОНАВЧИЙ КОМІТЕТ</w:t>
      </w:r>
    </w:p>
    <w:p w:rsidR="00234198" w:rsidRDefault="00234198" w:rsidP="00234198">
      <w:pPr>
        <w:rPr>
          <w:rFonts w:eastAsia="Times New Roman" w:cs="Times New Roman"/>
          <w:b/>
          <w:bCs/>
          <w:color w:val="000000"/>
          <w:sz w:val="16"/>
          <w:szCs w:val="16"/>
          <w:lang w:val="uk-UA"/>
        </w:rPr>
      </w:pPr>
    </w:p>
    <w:p w:rsidR="00234198" w:rsidRDefault="00234198" w:rsidP="00234198">
      <w:pPr>
        <w:jc w:val="center"/>
      </w:pPr>
      <w:r>
        <w:rPr>
          <w:rFonts w:eastAsia="Times New Roman" w:cs="Times New Roman"/>
          <w:b/>
          <w:bCs/>
        </w:rPr>
        <w:t>РІШЕННЯ</w:t>
      </w:r>
    </w:p>
    <w:p w:rsidR="00234198" w:rsidRDefault="00234198" w:rsidP="00234198">
      <w:pPr>
        <w:tabs>
          <w:tab w:val="left" w:pos="567"/>
        </w:tabs>
        <w:spacing w:line="276" w:lineRule="auto"/>
        <w:ind w:firstLine="426"/>
        <w:jc w:val="both"/>
        <w:rPr>
          <w:b/>
          <w:color w:val="000000"/>
          <w:sz w:val="16"/>
          <w:lang w:val="en-US"/>
        </w:rPr>
      </w:pP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3252"/>
        <w:gridCol w:w="3253"/>
      </w:tblGrid>
      <w:tr w:rsidR="00234198" w:rsidRPr="00BD346E" w:rsidTr="002634A3">
        <w:trPr>
          <w:trHeight w:val="23"/>
        </w:trPr>
        <w:tc>
          <w:tcPr>
            <w:tcW w:w="3164" w:type="dxa"/>
            <w:shd w:val="clear" w:color="auto" w:fill="auto"/>
          </w:tcPr>
          <w:p w:rsidR="00234198" w:rsidRDefault="00CB7FE8" w:rsidP="002634A3">
            <w:pPr>
              <w:spacing w:line="276" w:lineRule="auto"/>
              <w:jc w:val="both"/>
            </w:pPr>
            <w:r>
              <w:rPr>
                <w:b/>
                <w:lang w:val="uk-UA" w:eastAsia="uk-UA"/>
              </w:rPr>
              <w:t>23</w:t>
            </w:r>
            <w:r w:rsidR="007B3477">
              <w:rPr>
                <w:b/>
                <w:lang w:val="uk-UA" w:eastAsia="uk-UA"/>
              </w:rPr>
              <w:t>.</w:t>
            </w:r>
            <w:r w:rsidR="002003FD">
              <w:rPr>
                <w:b/>
                <w:lang w:val="uk-UA" w:eastAsia="uk-UA"/>
              </w:rPr>
              <w:t>02</w:t>
            </w:r>
            <w:r w:rsidR="007B3477">
              <w:rPr>
                <w:b/>
                <w:lang w:val="uk-UA" w:eastAsia="uk-UA"/>
              </w:rPr>
              <w:t>.202</w:t>
            </w:r>
            <w:r w:rsidR="002C34F0">
              <w:rPr>
                <w:b/>
                <w:lang w:val="uk-UA" w:eastAsia="uk-UA"/>
              </w:rPr>
              <w:t>6</w:t>
            </w:r>
          </w:p>
        </w:tc>
        <w:tc>
          <w:tcPr>
            <w:tcW w:w="3252" w:type="dxa"/>
            <w:shd w:val="clear" w:color="auto" w:fill="auto"/>
          </w:tcPr>
          <w:p w:rsidR="00234198" w:rsidRDefault="00234198" w:rsidP="002634A3">
            <w:pPr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234198" w:rsidRPr="004C42B2" w:rsidRDefault="00234198" w:rsidP="00737592">
            <w:pPr>
              <w:spacing w:line="276" w:lineRule="auto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</w:t>
            </w:r>
            <w:r w:rsidRPr="00BD346E">
              <w:rPr>
                <w:b/>
                <w:color w:val="000000"/>
              </w:rPr>
              <w:t>№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="0044404F">
              <w:rPr>
                <w:b/>
                <w:color w:val="000000"/>
                <w:lang w:val="uk-UA"/>
              </w:rPr>
              <w:t>57</w:t>
            </w:r>
            <w:bookmarkStart w:id="0" w:name="_GoBack"/>
            <w:bookmarkEnd w:id="0"/>
            <w:r>
              <w:rPr>
                <w:b/>
                <w:color w:val="000000"/>
                <w:lang w:val="uk-UA"/>
              </w:rPr>
              <w:t xml:space="preserve"> </w:t>
            </w:r>
            <w:r w:rsidRPr="00BD346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BD346E">
              <w:rPr>
                <w:b/>
                <w:color w:val="000000"/>
              </w:rPr>
              <w:t xml:space="preserve"> </w:t>
            </w:r>
          </w:p>
        </w:tc>
      </w:tr>
    </w:tbl>
    <w:p w:rsidR="00234198" w:rsidRPr="00BD346E" w:rsidRDefault="00234198" w:rsidP="00234198">
      <w:pPr>
        <w:tabs>
          <w:tab w:val="left" w:pos="1065"/>
        </w:tabs>
        <w:spacing w:line="276" w:lineRule="auto"/>
        <w:rPr>
          <w:color w:val="000000"/>
          <w:sz w:val="16"/>
        </w:rPr>
      </w:pPr>
    </w:p>
    <w:tbl>
      <w:tblPr>
        <w:tblW w:w="9786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8"/>
        <w:gridCol w:w="4028"/>
      </w:tblGrid>
      <w:tr w:rsidR="00234198" w:rsidRPr="009D5EE7" w:rsidTr="00234198">
        <w:trPr>
          <w:trHeight w:val="23"/>
        </w:trPr>
        <w:tc>
          <w:tcPr>
            <w:tcW w:w="5758" w:type="dxa"/>
            <w:shd w:val="clear" w:color="auto" w:fill="auto"/>
          </w:tcPr>
          <w:p w:rsidR="00234198" w:rsidRDefault="00234198" w:rsidP="00DF1269">
            <w:pPr>
              <w:pStyle w:val="a6"/>
              <w:spacing w:line="276" w:lineRule="auto"/>
              <w:ind w:right="55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стан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рішення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виконавчого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омітету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міської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ради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17.01.2024 № </w:t>
            </w:r>
            <w:r w:rsidR="002C34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«Про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організацію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суспільно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корисних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оплачуваних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робіт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34198" w:rsidRPr="00234198" w:rsidRDefault="00234198" w:rsidP="00234198">
            <w:pPr>
              <w:pStyle w:val="a6"/>
              <w:spacing w:line="276" w:lineRule="auto"/>
              <w:ind w:right="1164"/>
              <w:jc w:val="both"/>
              <w:rPr>
                <w:b/>
              </w:rPr>
            </w:pPr>
          </w:p>
        </w:tc>
        <w:tc>
          <w:tcPr>
            <w:tcW w:w="4028" w:type="dxa"/>
            <w:shd w:val="clear" w:color="auto" w:fill="auto"/>
          </w:tcPr>
          <w:p w:rsidR="00234198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234198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234198" w:rsidRPr="009D5EE7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</w:tc>
      </w:tr>
    </w:tbl>
    <w:p w:rsidR="00234198" w:rsidRPr="00C06D90" w:rsidRDefault="00234198" w:rsidP="00234198">
      <w:pPr>
        <w:spacing w:line="276" w:lineRule="auto"/>
        <w:ind w:firstLine="567"/>
        <w:jc w:val="both"/>
        <w:rPr>
          <w:lang w:val="uk-UA"/>
        </w:rPr>
      </w:pPr>
      <w:r w:rsidRPr="00C06D90">
        <w:rPr>
          <w:lang w:val="uk-UA"/>
        </w:rPr>
        <w:t xml:space="preserve">Відповідно до пункту 1 та підпункту 4 пункту 6 пункту 3 підрозділу 2 розділу </w:t>
      </w:r>
      <w:r w:rsidRPr="00C06D90">
        <w:rPr>
          <w:lang w:val="en-US"/>
        </w:rPr>
        <w:t>V</w:t>
      </w:r>
      <w:r w:rsidRPr="00C06D90">
        <w:rPr>
          <w:lang w:val="uk-UA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234198" w:rsidRDefault="00234198" w:rsidP="00234198">
      <w:pPr>
        <w:pStyle w:val="Standard"/>
        <w:spacing w:line="276" w:lineRule="auto"/>
        <w:jc w:val="both"/>
        <w:rPr>
          <w:color w:val="000000"/>
          <w:sz w:val="16"/>
          <w:lang w:val="uk-UA"/>
        </w:rPr>
      </w:pPr>
    </w:p>
    <w:p w:rsidR="00234198" w:rsidRPr="007B6C98" w:rsidRDefault="00234198" w:rsidP="00234198">
      <w:pPr>
        <w:pStyle w:val="Standard"/>
        <w:spacing w:line="276" w:lineRule="auto"/>
        <w:jc w:val="both"/>
        <w:textAlignment w:val="baseline"/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234198" w:rsidRPr="00455B80" w:rsidRDefault="00234198" w:rsidP="00234198">
      <w:pPr>
        <w:pStyle w:val="Standard"/>
        <w:spacing w:line="276" w:lineRule="auto"/>
        <w:ind w:left="644"/>
        <w:jc w:val="both"/>
        <w:textAlignment w:val="baseline"/>
        <w:rPr>
          <w:sz w:val="20"/>
        </w:rPr>
      </w:pPr>
    </w:p>
    <w:p w:rsidR="00234198" w:rsidRDefault="00234198" w:rsidP="00234198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C06D90">
        <w:rPr>
          <w:lang w:val="uk-UA"/>
        </w:rPr>
        <w:t xml:space="preserve">1. Узяти до відома інформацію </w:t>
      </w:r>
      <w:r>
        <w:rPr>
          <w:lang w:val="uk-UA"/>
        </w:rPr>
        <w:t>У</w:t>
      </w:r>
      <w:r w:rsidRPr="00C06D90">
        <w:rPr>
          <w:lang w:val="uk-UA"/>
        </w:rPr>
        <w:t>правління житлово-комунального господарства Роменської міської ради</w:t>
      </w:r>
      <w:r>
        <w:rPr>
          <w:lang w:val="uk-UA"/>
        </w:rPr>
        <w:t xml:space="preserve"> </w:t>
      </w:r>
      <w:r w:rsidRPr="00C06D90">
        <w:rPr>
          <w:lang w:val="uk-UA"/>
        </w:rPr>
        <w:t xml:space="preserve">про стан виконання рішення виконавчого комітету міської ради від 17.01.2024 № </w:t>
      </w:r>
      <w:r w:rsidRPr="008A2AB9">
        <w:rPr>
          <w:lang w:val="uk-UA"/>
        </w:rPr>
        <w:t>7 «Про організацію суспільно-корисних оплачуваних робіт»</w:t>
      </w:r>
      <w:r>
        <w:rPr>
          <w:b/>
          <w:lang w:val="uk-UA"/>
        </w:rPr>
        <w:t xml:space="preserve"> </w:t>
      </w:r>
      <w:r w:rsidRPr="008A2AB9">
        <w:rPr>
          <w:bCs/>
          <w:lang w:val="uk-UA"/>
        </w:rPr>
        <w:t>(</w:t>
      </w:r>
      <w:r w:rsidRPr="00C06D90">
        <w:rPr>
          <w:lang w:val="uk-UA"/>
        </w:rPr>
        <w:t>додається).</w:t>
      </w:r>
    </w:p>
    <w:p w:rsidR="00234198" w:rsidRDefault="00234198" w:rsidP="00234198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lang w:val="uk-UA"/>
        </w:rPr>
      </w:pPr>
    </w:p>
    <w:p w:rsidR="00234198" w:rsidRPr="00A86947" w:rsidRDefault="00234198" w:rsidP="00234198">
      <w:pPr>
        <w:pStyle w:val="a5"/>
        <w:spacing w:line="276" w:lineRule="auto"/>
        <w:ind w:left="0" w:firstLine="567"/>
        <w:jc w:val="both"/>
      </w:pPr>
      <w:r>
        <w:t xml:space="preserve">2. Рішення </w:t>
      </w:r>
      <w:r w:rsidRPr="00A003FD">
        <w:t>виконавчого комітету міської ради від 17.01.2024</w:t>
      </w:r>
      <w:r>
        <w:t xml:space="preserve"> </w:t>
      </w:r>
      <w:r w:rsidRPr="00A003FD">
        <w:t xml:space="preserve"> № </w:t>
      </w:r>
      <w:r>
        <w:t xml:space="preserve">7  </w:t>
      </w:r>
      <w:r w:rsidRPr="00A86947">
        <w:rPr>
          <w:bCs/>
        </w:rPr>
        <w:t>«Про організацію суспільно-корисних оплачуваних робіт»</w:t>
      </w:r>
      <w:r>
        <w:rPr>
          <w:bCs/>
        </w:rPr>
        <w:t xml:space="preserve"> </w:t>
      </w:r>
      <w:r w:rsidR="005E3C56" w:rsidRPr="005E3C56">
        <w:rPr>
          <w:bCs/>
        </w:rPr>
        <w:t>зняти з контролю у зв’язку із забезпеченням системної роботи з його виконання</w:t>
      </w:r>
      <w:r>
        <w:rPr>
          <w:bCs/>
        </w:rPr>
        <w:t>.</w:t>
      </w:r>
    </w:p>
    <w:p w:rsidR="00234198" w:rsidRDefault="00234198" w:rsidP="00234198">
      <w:pPr>
        <w:spacing w:after="150" w:line="276" w:lineRule="auto"/>
        <w:jc w:val="both"/>
        <w:rPr>
          <w:rFonts w:ascii="Times New Roman CYR" w:hAnsi="Times New Roman CYR" w:cs="Times New Roman CYR"/>
          <w:color w:val="000000"/>
          <w:lang w:val="uk-UA"/>
        </w:rPr>
      </w:pPr>
    </w:p>
    <w:p w:rsidR="00234198" w:rsidRDefault="00234198" w:rsidP="00234198">
      <w:pPr>
        <w:spacing w:after="150" w:line="276" w:lineRule="auto"/>
        <w:jc w:val="both"/>
        <w:rPr>
          <w:rFonts w:ascii="Times New Roman CYR" w:hAnsi="Times New Roman CYR" w:cs="Times New Roman CYR"/>
          <w:color w:val="000000"/>
          <w:lang w:val="uk-UA"/>
        </w:rPr>
      </w:pPr>
    </w:p>
    <w:p w:rsidR="00234198" w:rsidRPr="00D441BC" w:rsidRDefault="00234198" w:rsidP="00234198">
      <w:pPr>
        <w:pStyle w:val="a3"/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  </w:t>
      </w: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pStyle w:val="a5"/>
        <w:spacing w:line="276" w:lineRule="auto"/>
        <w:ind w:left="0"/>
        <w:jc w:val="center"/>
        <w:rPr>
          <w:b/>
          <w:bCs/>
        </w:rPr>
      </w:pPr>
    </w:p>
    <w:p w:rsidR="00234198" w:rsidRDefault="00234198" w:rsidP="00DF1269">
      <w:pPr>
        <w:pStyle w:val="a5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ІНФОРМАЦІЯ</w:t>
      </w:r>
    </w:p>
    <w:p w:rsidR="00234198" w:rsidRDefault="00234198" w:rsidP="00DF1269">
      <w:pPr>
        <w:pStyle w:val="a5"/>
        <w:spacing w:line="276" w:lineRule="auto"/>
        <w:ind w:left="0"/>
        <w:jc w:val="center"/>
        <w:rPr>
          <w:b/>
          <w:bCs/>
        </w:rPr>
      </w:pPr>
      <w:r w:rsidRPr="00C06D90">
        <w:rPr>
          <w:b/>
          <w:bCs/>
        </w:rPr>
        <w:t xml:space="preserve">про стан виконання рішення виконавчого комітету міської ради від 17.01.2024 № </w:t>
      </w:r>
      <w:r>
        <w:rPr>
          <w:b/>
          <w:bCs/>
        </w:rPr>
        <w:t>7</w:t>
      </w:r>
    </w:p>
    <w:p w:rsidR="00234198" w:rsidRDefault="00234198" w:rsidP="00DF1269">
      <w:pPr>
        <w:pStyle w:val="a5"/>
        <w:spacing w:line="276" w:lineRule="auto"/>
        <w:ind w:left="0"/>
        <w:jc w:val="center"/>
        <w:rPr>
          <w:b/>
        </w:rPr>
      </w:pPr>
      <w:r w:rsidRPr="00FA3BF9">
        <w:rPr>
          <w:b/>
        </w:rPr>
        <w:t>«Про організацію</w:t>
      </w:r>
      <w:r>
        <w:rPr>
          <w:b/>
        </w:rPr>
        <w:t xml:space="preserve"> </w:t>
      </w:r>
      <w:r w:rsidRPr="00FA3BF9">
        <w:rPr>
          <w:b/>
        </w:rPr>
        <w:t>суспільно</w:t>
      </w:r>
      <w:r>
        <w:rPr>
          <w:b/>
        </w:rPr>
        <w:t>-</w:t>
      </w:r>
      <w:r w:rsidRPr="00FA3BF9">
        <w:rPr>
          <w:b/>
        </w:rPr>
        <w:t>корисних оплачуваних робіт»</w:t>
      </w:r>
    </w:p>
    <w:p w:rsidR="00234198" w:rsidRDefault="00234198" w:rsidP="00234198">
      <w:pPr>
        <w:pStyle w:val="a5"/>
        <w:spacing w:line="276" w:lineRule="auto"/>
        <w:ind w:left="0" w:firstLine="567"/>
        <w:jc w:val="center"/>
        <w:rPr>
          <w:b/>
          <w:bCs/>
        </w:rPr>
      </w:pPr>
    </w:p>
    <w:p w:rsidR="00234198" w:rsidRPr="00FA3BF9" w:rsidRDefault="00234198" w:rsidP="00234198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3BF9">
        <w:rPr>
          <w:rFonts w:ascii="Times New Roman" w:hAnsi="Times New Roman"/>
          <w:sz w:val="24"/>
          <w:szCs w:val="24"/>
          <w:lang w:val="uk-UA"/>
        </w:rPr>
        <w:t>Координацію роботи з організації оплачуваних суспільно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FA3BF9">
        <w:rPr>
          <w:rFonts w:ascii="Times New Roman" w:hAnsi="Times New Roman"/>
          <w:sz w:val="24"/>
          <w:szCs w:val="24"/>
          <w:lang w:val="uk-UA"/>
        </w:rPr>
        <w:t>корисних робіт для порушників, на яких накладено адміністративне стягнення у вигляді суспільно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FA3BF9">
        <w:rPr>
          <w:rFonts w:ascii="Times New Roman" w:hAnsi="Times New Roman"/>
          <w:sz w:val="24"/>
          <w:szCs w:val="24"/>
          <w:lang w:val="uk-UA"/>
        </w:rPr>
        <w:t>корисних робіт, на підставі Закону України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</w:t>
      </w:r>
      <w:r>
        <w:rPr>
          <w:rFonts w:ascii="Times New Roman" w:hAnsi="Times New Roman"/>
          <w:sz w:val="24"/>
          <w:szCs w:val="24"/>
          <w:lang w:val="uk-UA"/>
        </w:rPr>
        <w:t>и аліментів» було покладено на У</w:t>
      </w:r>
      <w:r w:rsidRPr="00FA3BF9">
        <w:rPr>
          <w:rFonts w:ascii="Times New Roman" w:hAnsi="Times New Roman"/>
          <w:sz w:val="24"/>
          <w:szCs w:val="24"/>
          <w:lang w:val="uk-UA"/>
        </w:rPr>
        <w:t>правління житлово-комунального господарства Роменської міської ради.</w:t>
      </w:r>
    </w:p>
    <w:p w:rsidR="00234198" w:rsidRPr="00810F2A" w:rsidRDefault="00234198" w:rsidP="00234198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3BF9">
        <w:rPr>
          <w:rFonts w:ascii="Times New Roman" w:hAnsi="Times New Roman"/>
          <w:sz w:val="24"/>
          <w:szCs w:val="24"/>
          <w:lang w:val="uk-UA"/>
        </w:rPr>
        <w:t>У</w:t>
      </w:r>
      <w:r w:rsidR="0088731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3BF9">
        <w:rPr>
          <w:rFonts w:ascii="Times New Roman" w:hAnsi="Times New Roman"/>
          <w:sz w:val="24"/>
          <w:szCs w:val="24"/>
          <w:lang w:val="uk-UA"/>
        </w:rPr>
        <w:t>202</w:t>
      </w:r>
      <w:r w:rsidR="00887311">
        <w:rPr>
          <w:rFonts w:ascii="Times New Roman" w:hAnsi="Times New Roman"/>
          <w:sz w:val="24"/>
          <w:szCs w:val="24"/>
          <w:lang w:val="uk-UA"/>
        </w:rPr>
        <w:t>5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8109BE">
        <w:rPr>
          <w:rFonts w:ascii="Times New Roman" w:hAnsi="Times New Roman"/>
          <w:sz w:val="24"/>
          <w:szCs w:val="24"/>
          <w:lang w:val="uk-UA"/>
        </w:rPr>
        <w:t>ці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 на підставі направлень Роменського районного </w:t>
      </w:r>
      <w:r w:rsidR="00887311">
        <w:rPr>
          <w:rFonts w:ascii="Times New Roman" w:hAnsi="Times New Roman"/>
          <w:sz w:val="24"/>
          <w:szCs w:val="24"/>
          <w:lang w:val="uk-UA"/>
        </w:rPr>
        <w:t>сектору №</w:t>
      </w:r>
      <w:r w:rsidR="000F2963">
        <w:rPr>
          <w:rFonts w:ascii="Times New Roman" w:hAnsi="Times New Roman"/>
          <w:sz w:val="24"/>
          <w:szCs w:val="24"/>
          <w:lang w:val="uk-UA"/>
        </w:rPr>
        <w:t> </w:t>
      </w:r>
      <w:r w:rsidR="00887311">
        <w:rPr>
          <w:rFonts w:ascii="Times New Roman" w:hAnsi="Times New Roman"/>
          <w:sz w:val="24"/>
          <w:szCs w:val="24"/>
          <w:lang w:val="uk-UA"/>
        </w:rPr>
        <w:t>3 фі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лії державної установи «Центр </w:t>
      </w:r>
      <w:proofErr w:type="spellStart"/>
      <w:r w:rsidRPr="00FA3BF9">
        <w:rPr>
          <w:rFonts w:ascii="Times New Roman" w:hAnsi="Times New Roman"/>
          <w:sz w:val="24"/>
          <w:szCs w:val="24"/>
          <w:lang w:val="uk-UA"/>
        </w:rPr>
        <w:t>проб</w:t>
      </w:r>
      <w:r>
        <w:rPr>
          <w:rFonts w:ascii="Times New Roman" w:hAnsi="Times New Roman"/>
          <w:sz w:val="24"/>
          <w:szCs w:val="24"/>
          <w:lang w:val="uk-UA"/>
        </w:rPr>
        <w:t>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в Сумській області У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правлінням житлово-комунального господарства Роменської міської ради було видано </w:t>
      </w:r>
      <w:r w:rsidR="002C34F0">
        <w:rPr>
          <w:rFonts w:ascii="Times New Roman" w:hAnsi="Times New Roman"/>
          <w:sz w:val="24"/>
          <w:szCs w:val="24"/>
          <w:lang w:val="uk-UA"/>
        </w:rPr>
        <w:t>4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/>
          <w:sz w:val="24"/>
          <w:szCs w:val="24"/>
          <w:lang w:val="uk-UA"/>
        </w:rPr>
        <w:t>аправлення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 про виконання</w:t>
      </w:r>
      <w:r w:rsidR="006D40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64E">
        <w:rPr>
          <w:rFonts w:ascii="Times New Roman" w:hAnsi="Times New Roman"/>
          <w:sz w:val="24"/>
          <w:szCs w:val="24"/>
          <w:lang w:val="uk-UA"/>
        </w:rPr>
        <w:t>адміністратив</w:t>
      </w:r>
      <w:r w:rsidR="006D4052">
        <w:rPr>
          <w:rFonts w:ascii="Times New Roman" w:hAnsi="Times New Roman"/>
          <w:sz w:val="24"/>
          <w:szCs w:val="24"/>
          <w:lang w:val="uk-UA"/>
        </w:rPr>
        <w:t>ного</w:t>
      </w:r>
      <w:r w:rsidR="00D0364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3BF9">
        <w:rPr>
          <w:rFonts w:ascii="Times New Roman" w:hAnsi="Times New Roman"/>
          <w:sz w:val="24"/>
          <w:szCs w:val="24"/>
          <w:lang w:val="uk-UA"/>
        </w:rPr>
        <w:t>стяг</w:t>
      </w:r>
      <w:r w:rsidR="00903A8B">
        <w:rPr>
          <w:rFonts w:ascii="Times New Roman" w:hAnsi="Times New Roman"/>
          <w:sz w:val="24"/>
          <w:szCs w:val="24"/>
          <w:lang w:val="uk-UA"/>
        </w:rPr>
        <w:t>не</w:t>
      </w:r>
      <w:r w:rsidRPr="00FA3BF9">
        <w:rPr>
          <w:rFonts w:ascii="Times New Roman" w:hAnsi="Times New Roman"/>
          <w:sz w:val="24"/>
          <w:szCs w:val="24"/>
          <w:lang w:val="uk-UA"/>
        </w:rPr>
        <w:t>н</w:t>
      </w:r>
      <w:r w:rsidR="006D4052">
        <w:rPr>
          <w:rFonts w:ascii="Times New Roman" w:hAnsi="Times New Roman"/>
          <w:sz w:val="24"/>
          <w:szCs w:val="24"/>
          <w:lang w:val="uk-UA"/>
        </w:rPr>
        <w:t>ня</w:t>
      </w:r>
      <w:r w:rsidR="00903A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3BF9">
        <w:rPr>
          <w:rFonts w:ascii="Times New Roman" w:hAnsi="Times New Roman"/>
          <w:sz w:val="24"/>
          <w:szCs w:val="24"/>
          <w:lang w:val="uk-UA"/>
        </w:rPr>
        <w:t>у вигляді суспільно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903A8B">
        <w:rPr>
          <w:rFonts w:ascii="Times New Roman" w:hAnsi="Times New Roman"/>
          <w:sz w:val="24"/>
          <w:szCs w:val="24"/>
          <w:lang w:val="uk-UA"/>
        </w:rPr>
        <w:t xml:space="preserve">корисних робіт на підставі </w:t>
      </w:r>
      <w:r w:rsidR="00903A8B" w:rsidRPr="00810F2A">
        <w:rPr>
          <w:rFonts w:ascii="Times New Roman" w:hAnsi="Times New Roman"/>
          <w:sz w:val="24"/>
          <w:szCs w:val="24"/>
          <w:lang w:val="uk-UA"/>
        </w:rPr>
        <w:t>постанов Ро</w:t>
      </w:r>
      <w:r w:rsidR="006D4052" w:rsidRPr="00810F2A">
        <w:rPr>
          <w:rFonts w:ascii="Times New Roman" w:hAnsi="Times New Roman"/>
          <w:sz w:val="24"/>
          <w:szCs w:val="24"/>
          <w:lang w:val="uk-UA"/>
        </w:rPr>
        <w:t>менського міськрайонного суду</w:t>
      </w:r>
      <w:r w:rsidR="00810F2A" w:rsidRPr="00810F2A">
        <w:rPr>
          <w:rFonts w:ascii="Times New Roman" w:hAnsi="Times New Roman"/>
          <w:sz w:val="24"/>
          <w:szCs w:val="24"/>
          <w:lang w:val="uk-UA"/>
        </w:rPr>
        <w:t>.</w:t>
      </w:r>
    </w:p>
    <w:p w:rsidR="00234198" w:rsidRPr="00A2133F" w:rsidRDefault="00234198" w:rsidP="00234198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3BF9">
        <w:rPr>
          <w:rFonts w:ascii="Times New Roman" w:hAnsi="Times New Roman"/>
          <w:sz w:val="24"/>
          <w:szCs w:val="24"/>
          <w:lang w:val="uk-UA"/>
        </w:rPr>
        <w:t xml:space="preserve">Для виконання цих робіт </w:t>
      </w:r>
      <w:r w:rsidR="0050636F">
        <w:rPr>
          <w:rFonts w:ascii="Times New Roman" w:hAnsi="Times New Roman"/>
          <w:sz w:val="24"/>
          <w:szCs w:val="24"/>
          <w:lang w:val="uk-UA"/>
        </w:rPr>
        <w:t>направлял</w:t>
      </w:r>
      <w:r w:rsidR="008109BE">
        <w:rPr>
          <w:rFonts w:ascii="Times New Roman" w:hAnsi="Times New Roman"/>
          <w:sz w:val="24"/>
          <w:szCs w:val="24"/>
          <w:lang w:val="uk-UA"/>
        </w:rPr>
        <w:t>о</w:t>
      </w:r>
      <w:r w:rsidR="0050636F">
        <w:rPr>
          <w:rFonts w:ascii="Times New Roman" w:hAnsi="Times New Roman"/>
          <w:sz w:val="24"/>
          <w:szCs w:val="24"/>
          <w:lang w:val="uk-UA"/>
        </w:rPr>
        <w:t>ся</w:t>
      </w:r>
      <w:r w:rsidRPr="00FA3B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0F2A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244C">
        <w:rPr>
          <w:rFonts w:ascii="Times New Roman" w:hAnsi="Times New Roman"/>
          <w:color w:val="000000" w:themeColor="text1"/>
          <w:sz w:val="24"/>
          <w:szCs w:val="24"/>
          <w:lang w:val="uk-UA"/>
        </w:rPr>
        <w:t>особ</w:t>
      </w:r>
      <w:r w:rsidR="00277516">
        <w:rPr>
          <w:rFonts w:ascii="Times New Roman" w:hAnsi="Times New Roman"/>
          <w:color w:val="000000" w:themeColor="text1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на К</w:t>
      </w:r>
      <w:r w:rsidRPr="00FA3BF9">
        <w:rPr>
          <w:rFonts w:ascii="Times New Roman" w:hAnsi="Times New Roman"/>
          <w:sz w:val="24"/>
          <w:szCs w:val="24"/>
          <w:lang w:val="uk-UA"/>
        </w:rPr>
        <w:t>омунальне підприємство «Комбінат комунальних підприємств» Роменської міської ради»</w:t>
      </w:r>
      <w:r w:rsidR="00903A8B">
        <w:rPr>
          <w:rFonts w:ascii="Times New Roman" w:hAnsi="Times New Roman"/>
          <w:sz w:val="24"/>
          <w:szCs w:val="24"/>
          <w:lang w:val="uk-UA"/>
        </w:rPr>
        <w:t>, як</w:t>
      </w:r>
      <w:r w:rsidR="00277516">
        <w:rPr>
          <w:rFonts w:ascii="Times New Roman" w:hAnsi="Times New Roman"/>
          <w:sz w:val="24"/>
          <w:szCs w:val="24"/>
          <w:lang w:val="uk-UA"/>
        </w:rPr>
        <w:t>і</w:t>
      </w:r>
      <w:r w:rsidR="00903A8B">
        <w:rPr>
          <w:rFonts w:ascii="Times New Roman" w:hAnsi="Times New Roman"/>
          <w:sz w:val="24"/>
          <w:szCs w:val="24"/>
          <w:lang w:val="uk-UA"/>
        </w:rPr>
        <w:t xml:space="preserve"> виконувал</w:t>
      </w:r>
      <w:r w:rsidR="00277516">
        <w:rPr>
          <w:rFonts w:ascii="Times New Roman" w:hAnsi="Times New Roman"/>
          <w:sz w:val="24"/>
          <w:szCs w:val="24"/>
          <w:lang w:val="uk-UA"/>
        </w:rPr>
        <w:t>и</w:t>
      </w:r>
      <w:r w:rsidR="00903A8B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оботи відповідно до затверджених видів робіт.</w:t>
      </w:r>
    </w:p>
    <w:p w:rsidR="00234198" w:rsidRPr="00FA3BF9" w:rsidRDefault="00234198" w:rsidP="00234198">
      <w:pPr>
        <w:pStyle w:val="a5"/>
        <w:spacing w:line="276" w:lineRule="auto"/>
        <w:ind w:left="0" w:firstLine="567"/>
        <w:jc w:val="both"/>
      </w:pPr>
      <w:r w:rsidRPr="00FA3BF9">
        <w:rPr>
          <w:b/>
        </w:rPr>
        <w:t>Пропозиції</w:t>
      </w:r>
      <w:r>
        <w:rPr>
          <w:b/>
        </w:rPr>
        <w:t>:</w:t>
      </w:r>
    </w:p>
    <w:p w:rsidR="00234198" w:rsidRDefault="00234198" w:rsidP="00234198">
      <w:pPr>
        <w:spacing w:line="276" w:lineRule="auto"/>
        <w:ind w:firstLine="567"/>
        <w:jc w:val="both"/>
        <w:rPr>
          <w:lang w:val="uk-UA"/>
        </w:rPr>
      </w:pPr>
      <w:r w:rsidRPr="00A86947">
        <w:rPr>
          <w:lang w:val="uk-UA"/>
        </w:rPr>
        <w:t>Пропонуємо рішення виконавчого комітету міської ради від 17.01.2024 № 7 «</w:t>
      </w:r>
      <w:r w:rsidRPr="00A86947">
        <w:rPr>
          <w:bCs/>
          <w:lang w:val="uk-UA"/>
        </w:rPr>
        <w:t>Про організацію суспільно-корисних оплачуваних робіт</w:t>
      </w:r>
      <w:r w:rsidRPr="00A86947">
        <w:rPr>
          <w:lang w:val="uk-UA"/>
        </w:rPr>
        <w:t xml:space="preserve">» </w:t>
      </w:r>
      <w:r w:rsidR="005E3C56" w:rsidRPr="005E3C56">
        <w:rPr>
          <w:lang w:val="uk-UA"/>
        </w:rPr>
        <w:t>зняти з контролю у зв’язку із забезпеченням системної роботи з його виконання</w:t>
      </w:r>
      <w:r w:rsidR="008109BE">
        <w:rPr>
          <w:lang w:val="uk-UA"/>
        </w:rPr>
        <w:t>.</w:t>
      </w:r>
    </w:p>
    <w:p w:rsidR="00234198" w:rsidRDefault="00234198" w:rsidP="00234198">
      <w:pPr>
        <w:pStyle w:val="a5"/>
        <w:spacing w:line="276" w:lineRule="auto"/>
        <w:ind w:left="0" w:firstLine="426"/>
        <w:jc w:val="both"/>
        <w:rPr>
          <w:sz w:val="16"/>
          <w:szCs w:val="16"/>
        </w:rPr>
      </w:pPr>
    </w:p>
    <w:p w:rsidR="00234198" w:rsidRDefault="00234198" w:rsidP="00234198">
      <w:pPr>
        <w:rPr>
          <w:lang w:val="uk-UA"/>
        </w:rPr>
      </w:pPr>
    </w:p>
    <w:p w:rsidR="00234198" w:rsidRDefault="00BC7F22" w:rsidP="0023419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proofErr w:type="spellStart"/>
      <w:r w:rsidR="00234198">
        <w:rPr>
          <w:rFonts w:ascii="Times New Roman" w:hAnsi="Times New Roman"/>
          <w:b/>
          <w:sz w:val="24"/>
          <w:szCs w:val="24"/>
        </w:rPr>
        <w:t>ачальник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234198">
        <w:rPr>
          <w:rFonts w:ascii="Times New Roman" w:hAnsi="Times New Roman"/>
          <w:b/>
          <w:sz w:val="24"/>
          <w:szCs w:val="24"/>
        </w:rPr>
        <w:t xml:space="preserve"> </w:t>
      </w:r>
      <w:r w:rsidR="00234198"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234198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2341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34198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234198">
        <w:rPr>
          <w:rFonts w:ascii="Times New Roman" w:hAnsi="Times New Roman"/>
          <w:b/>
          <w:sz w:val="24"/>
          <w:szCs w:val="24"/>
        </w:rPr>
        <w:t>-</w:t>
      </w:r>
    </w:p>
    <w:p w:rsidR="00234198" w:rsidRDefault="00234198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комунального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</w:p>
    <w:p w:rsidR="00234198" w:rsidRDefault="00234198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BC7F22">
        <w:rPr>
          <w:rFonts w:ascii="Times New Roman" w:hAnsi="Times New Roman"/>
          <w:b/>
          <w:sz w:val="24"/>
          <w:szCs w:val="24"/>
          <w:lang w:val="uk-UA"/>
        </w:rPr>
        <w:t>Лідія ВОЛОШИНА</w:t>
      </w:r>
    </w:p>
    <w:p w:rsidR="00234198" w:rsidRDefault="00234198" w:rsidP="00234198">
      <w:pPr>
        <w:pStyle w:val="a6"/>
        <w:jc w:val="both"/>
        <w:rPr>
          <w:lang w:val="uk-UA"/>
        </w:rPr>
      </w:pPr>
    </w:p>
    <w:p w:rsidR="00234198" w:rsidRPr="00667D29" w:rsidRDefault="00234198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ПОГОДЖЕНО</w:t>
      </w:r>
    </w:p>
    <w:p w:rsidR="00234198" w:rsidRPr="00BC6505" w:rsidRDefault="00234198" w:rsidP="00234198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C6505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Наталія МОСКАЛЕНКО</w:t>
      </w:r>
    </w:p>
    <w:p w:rsidR="005424B6" w:rsidRDefault="005424B6" w:rsidP="006C0B77">
      <w:pPr>
        <w:ind w:firstLine="709"/>
        <w:jc w:val="both"/>
      </w:pPr>
    </w:p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Pr="005424B6" w:rsidRDefault="005424B6" w:rsidP="005424B6"/>
    <w:p w:rsidR="005424B6" w:rsidRDefault="005424B6" w:rsidP="005424B6"/>
    <w:p w:rsidR="005424B6" w:rsidRDefault="005424B6" w:rsidP="005424B6"/>
    <w:p w:rsidR="00F12C76" w:rsidRDefault="005424B6" w:rsidP="005424B6">
      <w:pPr>
        <w:tabs>
          <w:tab w:val="left" w:pos="3165"/>
        </w:tabs>
      </w:pPr>
      <w:r>
        <w:tab/>
      </w:r>
    </w:p>
    <w:p w:rsidR="005424B6" w:rsidRDefault="005424B6" w:rsidP="005424B6">
      <w:pPr>
        <w:tabs>
          <w:tab w:val="left" w:pos="3165"/>
        </w:tabs>
      </w:pPr>
    </w:p>
    <w:p w:rsidR="005424B6" w:rsidRDefault="005424B6" w:rsidP="005424B6">
      <w:pPr>
        <w:tabs>
          <w:tab w:val="left" w:pos="3165"/>
        </w:tabs>
      </w:pPr>
    </w:p>
    <w:p w:rsidR="008109BE" w:rsidRDefault="008109BE" w:rsidP="005424B6">
      <w:pPr>
        <w:tabs>
          <w:tab w:val="left" w:pos="3165"/>
        </w:tabs>
      </w:pPr>
    </w:p>
    <w:p w:rsidR="005424B6" w:rsidRDefault="005424B6" w:rsidP="005424B6">
      <w:pPr>
        <w:tabs>
          <w:tab w:val="left" w:pos="3165"/>
        </w:tabs>
      </w:pPr>
    </w:p>
    <w:p w:rsidR="005424B6" w:rsidRPr="00FC04AC" w:rsidRDefault="005424B6" w:rsidP="005424B6">
      <w:pPr>
        <w:tabs>
          <w:tab w:val="left" w:pos="567"/>
        </w:tabs>
        <w:jc w:val="center"/>
        <w:rPr>
          <w:rFonts w:eastAsia="Calibri" w:cs="Times New Roman"/>
          <w:b/>
          <w:lang w:val="uk-UA"/>
        </w:rPr>
      </w:pPr>
      <w:r w:rsidRPr="00FC04AC">
        <w:rPr>
          <w:rFonts w:eastAsia="Calibri" w:cs="Times New Roman"/>
          <w:b/>
          <w:lang w:val="uk-UA"/>
        </w:rPr>
        <w:t>ПОЯСНЮВАЛЬНА ЗАПИСКА</w:t>
      </w:r>
    </w:p>
    <w:p w:rsidR="00493436" w:rsidRDefault="005424B6" w:rsidP="00493436">
      <w:pPr>
        <w:pStyle w:val="a5"/>
        <w:spacing w:line="276" w:lineRule="auto"/>
        <w:ind w:left="0"/>
        <w:jc w:val="center"/>
        <w:rPr>
          <w:b/>
          <w:bCs/>
        </w:rPr>
      </w:pPr>
      <w:r w:rsidRPr="00FC04AC">
        <w:rPr>
          <w:rFonts w:eastAsia="Calibri"/>
          <w:b/>
        </w:rPr>
        <w:t xml:space="preserve">до </w:t>
      </w:r>
      <w:proofErr w:type="spellStart"/>
      <w:r w:rsidRPr="00FC04AC">
        <w:rPr>
          <w:rFonts w:eastAsia="Calibri"/>
          <w:b/>
        </w:rPr>
        <w:t>проєкту</w:t>
      </w:r>
      <w:proofErr w:type="spellEnd"/>
      <w:r w:rsidRPr="00FC04AC">
        <w:rPr>
          <w:rFonts w:eastAsia="Calibri"/>
          <w:b/>
        </w:rPr>
        <w:t xml:space="preserve"> рішення виконавчого комітету міської ради </w:t>
      </w:r>
      <w:r>
        <w:rPr>
          <w:rFonts w:eastAsia="Calibri"/>
          <w:b/>
        </w:rPr>
        <w:t>«</w:t>
      </w:r>
      <w:r w:rsidR="00493436">
        <w:rPr>
          <w:b/>
          <w:bCs/>
        </w:rPr>
        <w:t>П</w:t>
      </w:r>
      <w:r w:rsidR="00493436" w:rsidRPr="00C06D90">
        <w:rPr>
          <w:b/>
          <w:bCs/>
        </w:rPr>
        <w:t xml:space="preserve">ро стан виконання рішення виконавчого комітету міської ради від 17.01.2024 № </w:t>
      </w:r>
      <w:r w:rsidR="00493436">
        <w:rPr>
          <w:b/>
          <w:bCs/>
        </w:rPr>
        <w:t>7</w:t>
      </w:r>
    </w:p>
    <w:p w:rsidR="00493436" w:rsidRDefault="00493436" w:rsidP="00493436">
      <w:pPr>
        <w:pStyle w:val="a5"/>
        <w:spacing w:line="276" w:lineRule="auto"/>
        <w:ind w:left="0"/>
        <w:jc w:val="center"/>
        <w:rPr>
          <w:b/>
        </w:rPr>
      </w:pPr>
      <w:r w:rsidRPr="00FA3BF9">
        <w:rPr>
          <w:b/>
        </w:rPr>
        <w:t>«Про організацію</w:t>
      </w:r>
      <w:r>
        <w:rPr>
          <w:b/>
        </w:rPr>
        <w:t xml:space="preserve"> </w:t>
      </w:r>
      <w:r w:rsidRPr="00FA3BF9">
        <w:rPr>
          <w:b/>
        </w:rPr>
        <w:t>суспільно</w:t>
      </w:r>
      <w:r>
        <w:rPr>
          <w:b/>
        </w:rPr>
        <w:t>-</w:t>
      </w:r>
      <w:r w:rsidRPr="00FA3BF9">
        <w:rPr>
          <w:b/>
        </w:rPr>
        <w:t>корисних оплачуваних робіт»</w:t>
      </w:r>
    </w:p>
    <w:p w:rsidR="005424B6" w:rsidRDefault="005424B6" w:rsidP="005424B6">
      <w:pPr>
        <w:jc w:val="center"/>
        <w:rPr>
          <w:rFonts w:eastAsia="Calibri" w:cs="Times New Roman"/>
          <w:b/>
          <w:lang w:val="uk-UA"/>
        </w:rPr>
      </w:pPr>
    </w:p>
    <w:p w:rsidR="005424B6" w:rsidRDefault="005424B6" w:rsidP="005424B6">
      <w:pPr>
        <w:tabs>
          <w:tab w:val="left" w:pos="530"/>
        </w:tabs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Calibri" w:cs="Times New Roman"/>
          <w:b/>
          <w:lang w:val="uk-UA"/>
        </w:rPr>
        <w:tab/>
      </w:r>
      <w:r w:rsidRPr="002534C6">
        <w:rPr>
          <w:rFonts w:eastAsia="Calibri" w:cs="Times New Roman"/>
          <w:lang w:val="uk-UA"/>
        </w:rPr>
        <w:t xml:space="preserve">Цей </w:t>
      </w:r>
      <w:proofErr w:type="spellStart"/>
      <w:r w:rsidRPr="002534C6">
        <w:rPr>
          <w:rFonts w:eastAsia="Calibri" w:cs="Times New Roman"/>
          <w:lang w:val="uk-UA"/>
        </w:rPr>
        <w:t>проєкт</w:t>
      </w:r>
      <w:proofErr w:type="spellEnd"/>
      <w:r w:rsidRPr="002534C6">
        <w:rPr>
          <w:rFonts w:eastAsia="Calibri" w:cs="Times New Roman"/>
          <w:lang w:val="uk-UA"/>
        </w:rPr>
        <w:t xml:space="preserve"> рішення розроблений з метою забезпечення контролю за виконанням рішенням виконавчого комітету міської ради </w:t>
      </w:r>
      <w:r>
        <w:rPr>
          <w:rFonts w:eastAsia="Calibri" w:cs="Times New Roman"/>
          <w:lang w:val="uk-UA"/>
        </w:rPr>
        <w:t xml:space="preserve">від </w:t>
      </w:r>
      <w:r w:rsidR="00493436">
        <w:rPr>
          <w:rFonts w:eastAsia="Calibri" w:cs="Times New Roman"/>
          <w:lang w:val="uk-UA"/>
        </w:rPr>
        <w:t>17.01.2024</w:t>
      </w:r>
      <w:r w:rsidRPr="00D51026">
        <w:rPr>
          <w:rFonts w:eastAsia="Times New Roman" w:cs="Times New Roman"/>
          <w:color w:val="000000"/>
          <w:lang w:val="uk-UA"/>
        </w:rPr>
        <w:t xml:space="preserve"> № </w:t>
      </w:r>
      <w:r w:rsidR="00493436">
        <w:rPr>
          <w:rFonts w:eastAsia="Times New Roman" w:cs="Times New Roman"/>
          <w:color w:val="000000"/>
          <w:lang w:val="uk-UA"/>
        </w:rPr>
        <w:t>7</w:t>
      </w:r>
      <w:r w:rsidRPr="00D51026">
        <w:rPr>
          <w:rFonts w:eastAsia="Times New Roman" w:cs="Times New Roman"/>
          <w:color w:val="000000"/>
          <w:lang w:val="uk-UA"/>
        </w:rPr>
        <w:t xml:space="preserve"> «</w:t>
      </w:r>
      <w:r w:rsidR="00493436" w:rsidRPr="00493436">
        <w:rPr>
          <w:lang w:val="uk-UA"/>
        </w:rPr>
        <w:t>Про організацію суспільно-корисних оплачуваних робіт</w:t>
      </w:r>
      <w:r w:rsidRPr="00493436">
        <w:rPr>
          <w:rFonts w:eastAsia="Times New Roman" w:cs="Times New Roman"/>
          <w:color w:val="000000"/>
          <w:lang w:val="uk-UA"/>
        </w:rPr>
        <w:t>»</w:t>
      </w:r>
      <w:r>
        <w:rPr>
          <w:rFonts w:eastAsia="Times New Roman" w:cs="Times New Roman"/>
          <w:color w:val="000000"/>
          <w:lang w:val="uk-UA"/>
        </w:rPr>
        <w:t xml:space="preserve">, що передбачено пунктами 1 та 3 підрозділу 2 розділу </w:t>
      </w:r>
      <w:r>
        <w:rPr>
          <w:rFonts w:eastAsia="Times New Roman" w:cs="Times New Roman"/>
          <w:color w:val="000000"/>
          <w:lang w:val="en-US"/>
        </w:rPr>
        <w:t>VIII</w:t>
      </w:r>
      <w:r w:rsidRPr="002534C6">
        <w:rPr>
          <w:rFonts w:eastAsia="Times New Roman" w:cs="Times New Roman"/>
          <w:color w:val="000000"/>
          <w:lang w:val="uk-UA"/>
        </w:rPr>
        <w:t xml:space="preserve"> </w:t>
      </w:r>
      <w:r>
        <w:rPr>
          <w:rFonts w:eastAsia="Times New Roman" w:cs="Times New Roman"/>
          <w:color w:val="000000"/>
          <w:lang w:val="uk-UA"/>
        </w:rPr>
        <w:t>Регламенту Виконавчого комітету Роменської міської ради, затвердженого рішенням виконавчого комітету міської ради від 18.01.2023 № 17.</w:t>
      </w:r>
    </w:p>
    <w:p w:rsidR="005424B6" w:rsidRPr="00D9329B" w:rsidRDefault="005424B6" w:rsidP="005424B6">
      <w:pPr>
        <w:tabs>
          <w:tab w:val="left" w:pos="530"/>
        </w:tabs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  <w:tab/>
      </w:r>
      <w:r w:rsidRPr="00FC04AC">
        <w:rPr>
          <w:rFonts w:eastAsia="Calibri" w:cs="Times New Roman"/>
          <w:lang w:val="uk-UA"/>
        </w:rPr>
        <w:t xml:space="preserve">У зв’язку з </w:t>
      </w:r>
      <w:r>
        <w:rPr>
          <w:rFonts w:eastAsia="Calibri" w:cs="Times New Roman"/>
          <w:lang w:val="uk-UA"/>
        </w:rPr>
        <w:t xml:space="preserve">вказаним </w:t>
      </w:r>
      <w:proofErr w:type="spellStart"/>
      <w:r>
        <w:rPr>
          <w:rFonts w:eastAsia="Calibri" w:cs="Times New Roman"/>
          <w:lang w:val="uk-UA"/>
        </w:rPr>
        <w:t>проє</w:t>
      </w:r>
      <w:r w:rsidRPr="00FC04AC">
        <w:rPr>
          <w:rFonts w:eastAsia="Calibri" w:cs="Times New Roman"/>
          <w:lang w:val="uk-UA"/>
        </w:rPr>
        <w:t>кт</w:t>
      </w:r>
      <w:proofErr w:type="spellEnd"/>
      <w:r w:rsidRPr="00FC04AC">
        <w:rPr>
          <w:rFonts w:eastAsia="Calibri" w:cs="Times New Roman"/>
          <w:lang w:val="uk-UA"/>
        </w:rPr>
        <w:t xml:space="preserve"> рішення</w:t>
      </w:r>
      <w:r>
        <w:rPr>
          <w:rFonts w:eastAsia="Calibri" w:cs="Times New Roman"/>
          <w:lang w:val="uk-UA"/>
        </w:rPr>
        <w:t xml:space="preserve"> пропонуємо</w:t>
      </w:r>
      <w:r w:rsidRPr="00FC04AC">
        <w:rPr>
          <w:rFonts w:eastAsia="Calibri" w:cs="Times New Roman"/>
          <w:lang w:val="uk-UA"/>
        </w:rPr>
        <w:t xml:space="preserve"> розглянути </w:t>
      </w:r>
      <w:r>
        <w:rPr>
          <w:rFonts w:eastAsia="Calibri" w:cs="Times New Roman"/>
          <w:lang w:val="uk-UA"/>
        </w:rPr>
        <w:t xml:space="preserve">на </w:t>
      </w:r>
      <w:r w:rsidRPr="00FC04AC">
        <w:rPr>
          <w:rFonts w:eastAsia="Calibri" w:cs="Times New Roman"/>
          <w:lang w:val="uk-UA"/>
        </w:rPr>
        <w:t>засіданні вик</w:t>
      </w:r>
      <w:r>
        <w:rPr>
          <w:rFonts w:eastAsia="Calibri" w:cs="Times New Roman"/>
          <w:lang w:val="uk-UA"/>
        </w:rPr>
        <w:t xml:space="preserve">онавчого комітету міської ради. </w:t>
      </w:r>
    </w:p>
    <w:p w:rsidR="005424B6" w:rsidRPr="00FC04AC" w:rsidRDefault="005424B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</w:p>
    <w:p w:rsidR="005424B6" w:rsidRPr="00FC04AC" w:rsidRDefault="00BC7F22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>В.о. н</w:t>
      </w:r>
      <w:r w:rsidR="005424B6" w:rsidRPr="00FC04AC">
        <w:rPr>
          <w:rFonts w:eastAsia="Calibri"/>
          <w:b/>
        </w:rPr>
        <w:t>ачальник</w:t>
      </w:r>
      <w:r>
        <w:rPr>
          <w:rFonts w:eastAsia="Calibri"/>
          <w:b/>
        </w:rPr>
        <w:t>а</w:t>
      </w:r>
      <w:r w:rsidR="005424B6" w:rsidRPr="00FC04AC">
        <w:rPr>
          <w:rFonts w:eastAsia="Calibri"/>
          <w:b/>
        </w:rPr>
        <w:t xml:space="preserve"> Управління житлово-комунального</w:t>
      </w:r>
    </w:p>
    <w:p w:rsidR="005424B6" w:rsidRPr="00FC04AC" w:rsidRDefault="005424B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  <w:r w:rsidRPr="00FC04AC">
        <w:rPr>
          <w:rFonts w:eastAsia="Calibri"/>
          <w:b/>
        </w:rPr>
        <w:t>господарства Роменської міської ради</w:t>
      </w:r>
      <w:r w:rsidRPr="00FC04AC">
        <w:rPr>
          <w:rFonts w:eastAsia="Calibri"/>
          <w:b/>
        </w:rPr>
        <w:tab/>
      </w:r>
      <w:r w:rsidRPr="00FC04AC">
        <w:rPr>
          <w:rFonts w:eastAsia="Calibri"/>
          <w:b/>
        </w:rPr>
        <w:tab/>
      </w:r>
      <w:r w:rsidRPr="00FC04AC">
        <w:rPr>
          <w:rFonts w:eastAsia="Calibri"/>
          <w:b/>
        </w:rPr>
        <w:tab/>
      </w:r>
      <w:r w:rsidRPr="00FC04AC">
        <w:rPr>
          <w:rFonts w:eastAsia="Calibri"/>
          <w:b/>
        </w:rPr>
        <w:tab/>
      </w:r>
      <w:r w:rsidRPr="00FC04AC">
        <w:rPr>
          <w:rFonts w:eastAsia="Calibri"/>
          <w:b/>
        </w:rPr>
        <w:tab/>
      </w:r>
      <w:r w:rsidR="00BC7F22">
        <w:rPr>
          <w:rFonts w:eastAsia="Calibri"/>
          <w:b/>
        </w:rPr>
        <w:t>Лідія ВОЛОШИНА</w:t>
      </w:r>
    </w:p>
    <w:p w:rsidR="005424B6" w:rsidRPr="00FC04AC" w:rsidRDefault="005424B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</w:p>
    <w:p w:rsidR="005424B6" w:rsidRPr="00FC04AC" w:rsidRDefault="005424B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</w:p>
    <w:p w:rsidR="005424B6" w:rsidRPr="00FC04AC" w:rsidRDefault="005424B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  <w:r w:rsidRPr="00FC04AC">
        <w:rPr>
          <w:rFonts w:eastAsia="Calibri"/>
          <w:b/>
        </w:rPr>
        <w:t>ПОГОДЖЕНО</w:t>
      </w:r>
    </w:p>
    <w:p w:rsidR="005424B6" w:rsidRPr="00FC04AC" w:rsidRDefault="00493436" w:rsidP="005424B6">
      <w:pPr>
        <w:pStyle w:val="a5"/>
        <w:tabs>
          <w:tab w:val="left" w:pos="709"/>
        </w:tabs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>Керуючий справами виконкому</w:t>
      </w:r>
      <w:r w:rsidR="005424B6">
        <w:rPr>
          <w:rFonts w:eastAsia="Calibri"/>
          <w:b/>
        </w:rPr>
        <w:tab/>
      </w:r>
      <w:r w:rsidR="005424B6">
        <w:rPr>
          <w:rFonts w:eastAsia="Calibri"/>
          <w:b/>
        </w:rPr>
        <w:tab/>
      </w:r>
      <w:r w:rsidR="005424B6">
        <w:rPr>
          <w:rFonts w:eastAsia="Calibri"/>
          <w:b/>
        </w:rPr>
        <w:tab/>
        <w:t xml:space="preserve">          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Наталія МОСКАЛЕНКО</w:t>
      </w:r>
    </w:p>
    <w:p w:rsidR="005424B6" w:rsidRPr="00FC04AC" w:rsidRDefault="005424B6" w:rsidP="005424B6">
      <w:pPr>
        <w:tabs>
          <w:tab w:val="left" w:pos="567"/>
        </w:tabs>
        <w:rPr>
          <w:lang w:val="uk-UA"/>
        </w:rPr>
      </w:pPr>
    </w:p>
    <w:p w:rsidR="005424B6" w:rsidRPr="005424B6" w:rsidRDefault="005424B6" w:rsidP="005424B6">
      <w:pPr>
        <w:tabs>
          <w:tab w:val="left" w:pos="3165"/>
        </w:tabs>
        <w:rPr>
          <w:lang w:val="uk-UA"/>
        </w:rPr>
      </w:pPr>
    </w:p>
    <w:sectPr w:rsidR="005424B6" w:rsidRPr="005424B6" w:rsidSect="0023419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03E" w:rsidRDefault="0015403E" w:rsidP="005424B6">
      <w:r>
        <w:separator/>
      </w:r>
    </w:p>
  </w:endnote>
  <w:endnote w:type="continuationSeparator" w:id="0">
    <w:p w:rsidR="0015403E" w:rsidRDefault="0015403E" w:rsidP="0054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03E" w:rsidRDefault="0015403E" w:rsidP="005424B6">
      <w:r>
        <w:separator/>
      </w:r>
    </w:p>
  </w:footnote>
  <w:footnote w:type="continuationSeparator" w:id="0">
    <w:p w:rsidR="0015403E" w:rsidRDefault="0015403E" w:rsidP="0054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98"/>
    <w:rsid w:val="000F2963"/>
    <w:rsid w:val="00112883"/>
    <w:rsid w:val="0015403E"/>
    <w:rsid w:val="002003FD"/>
    <w:rsid w:val="00234198"/>
    <w:rsid w:val="00246391"/>
    <w:rsid w:val="00277516"/>
    <w:rsid w:val="002C34F0"/>
    <w:rsid w:val="003C4475"/>
    <w:rsid w:val="004104C7"/>
    <w:rsid w:val="0044404F"/>
    <w:rsid w:val="00493436"/>
    <w:rsid w:val="004D5E62"/>
    <w:rsid w:val="0050636F"/>
    <w:rsid w:val="005424B6"/>
    <w:rsid w:val="005E3C56"/>
    <w:rsid w:val="006C0B77"/>
    <w:rsid w:val="006D4052"/>
    <w:rsid w:val="00736FC3"/>
    <w:rsid w:val="00737592"/>
    <w:rsid w:val="007B3477"/>
    <w:rsid w:val="008109BE"/>
    <w:rsid w:val="00810F2A"/>
    <w:rsid w:val="008242FF"/>
    <w:rsid w:val="00870751"/>
    <w:rsid w:val="00887311"/>
    <w:rsid w:val="00903A8B"/>
    <w:rsid w:val="00922C48"/>
    <w:rsid w:val="009234C4"/>
    <w:rsid w:val="009637C3"/>
    <w:rsid w:val="009D5A8D"/>
    <w:rsid w:val="00AC1CEB"/>
    <w:rsid w:val="00B2776E"/>
    <w:rsid w:val="00B915B7"/>
    <w:rsid w:val="00BC7F22"/>
    <w:rsid w:val="00BD1E1D"/>
    <w:rsid w:val="00CB7FE8"/>
    <w:rsid w:val="00CC7973"/>
    <w:rsid w:val="00D0364E"/>
    <w:rsid w:val="00D10335"/>
    <w:rsid w:val="00DF1269"/>
    <w:rsid w:val="00E835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8344"/>
  <w15:chartTrackingRefBased/>
  <w15:docId w15:val="{4D8860EC-6763-4CB7-8861-D4EB01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1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198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234198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2341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5">
    <w:name w:val="List Paragraph"/>
    <w:basedOn w:val="a"/>
    <w:qFormat/>
    <w:rsid w:val="00234198"/>
    <w:pPr>
      <w:widowControl/>
      <w:suppressAutoHyphens w:val="0"/>
      <w:ind w:left="720"/>
      <w:contextualSpacing/>
    </w:pPr>
    <w:rPr>
      <w:rFonts w:eastAsia="Times New Roman" w:cs="Times New Roman"/>
      <w:color w:val="000000"/>
      <w:kern w:val="0"/>
      <w:lang w:val="uk-UA" w:eastAsia="ru-RU"/>
    </w:rPr>
  </w:style>
  <w:style w:type="paragraph" w:styleId="a6">
    <w:name w:val="No Spacing"/>
    <w:uiPriority w:val="1"/>
    <w:qFormat/>
    <w:rsid w:val="002341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3419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34198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5424B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424B6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424B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424B6"/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15--Koftyn</cp:lastModifiedBy>
  <cp:revision>4</cp:revision>
  <dcterms:created xsi:type="dcterms:W3CDTF">2026-02-10T11:38:00Z</dcterms:created>
  <dcterms:modified xsi:type="dcterms:W3CDTF">2026-02-23T13:59:00Z</dcterms:modified>
</cp:coreProperties>
</file>