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068CB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79E116B9" w14:textId="77777777" w:rsidR="00B96672" w:rsidRDefault="00B96672" w:rsidP="00B96672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4B31B563" w14:textId="77777777" w:rsidR="00B96672" w:rsidRP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sz w:val="18"/>
          <w:szCs w:val="18"/>
          <w:lang w:val="uk-UA" w:eastAsia="x-none"/>
        </w:rPr>
      </w:pPr>
    </w:p>
    <w:p w14:paraId="4D086C4F" w14:textId="77777777" w:rsidR="00B96672" w:rsidRDefault="00B96672" w:rsidP="00B96672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96672" w14:paraId="630FFD54" w14:textId="77777777" w:rsidTr="00B96672">
        <w:tc>
          <w:tcPr>
            <w:tcW w:w="3082" w:type="dxa"/>
            <w:hideMark/>
          </w:tcPr>
          <w:p w14:paraId="572FE844" w14:textId="3F69F73E" w:rsidR="00B96672" w:rsidRDefault="00B96672" w:rsidP="00DE25F4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28.01</w:t>
            </w:r>
            <w:r w:rsidR="00DE25F4">
              <w:rPr>
                <w:rFonts w:ascii="Times New Roman" w:hAnsi="Times New Roman"/>
                <w:b/>
                <w:lang w:val="uk-UA" w:eastAsia="ru-RU"/>
              </w:rPr>
              <w:t>.</w:t>
            </w:r>
            <w:r w:rsidR="001A1FEC">
              <w:rPr>
                <w:rFonts w:ascii="Times New Roman" w:hAnsi="Times New Roman"/>
                <w:b/>
                <w:lang w:val="uk-UA" w:eastAsia="ru-RU"/>
              </w:rPr>
              <w:t>2026</w:t>
            </w:r>
          </w:p>
        </w:tc>
        <w:tc>
          <w:tcPr>
            <w:tcW w:w="3190" w:type="dxa"/>
          </w:tcPr>
          <w:p w14:paraId="63EE632D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4B5F9375" w14:textId="77777777" w:rsidR="00B96672" w:rsidRDefault="00B96672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2CA8CEBD" w14:textId="77777777" w:rsidR="00B96672" w:rsidRDefault="00B96672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2B9D3021" w14:textId="77777777" w:rsidR="006B729E" w:rsidRDefault="006B729E" w:rsidP="006B729E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CC111B">
        <w:rPr>
          <w:rFonts w:ascii="Times New Roman" w:hAnsi="Times New Roman"/>
          <w:b/>
          <w:lang w:val="uk-UA"/>
        </w:rPr>
        <w:t>Про дозв</w:t>
      </w:r>
      <w:r>
        <w:rPr>
          <w:rFonts w:ascii="Times New Roman" w:hAnsi="Times New Roman"/>
          <w:b/>
          <w:lang w:val="uk-UA"/>
        </w:rPr>
        <w:t>і</w:t>
      </w:r>
      <w:r w:rsidRPr="00CC111B">
        <w:rPr>
          <w:rFonts w:ascii="Times New Roman" w:hAnsi="Times New Roman"/>
          <w:b/>
          <w:lang w:val="uk-UA"/>
        </w:rPr>
        <w:t>л на поділ об’єкта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>нерухомого майна комунальної</w:t>
      </w:r>
      <w:r>
        <w:rPr>
          <w:rFonts w:ascii="Times New Roman" w:hAnsi="Times New Roman"/>
          <w:b/>
          <w:lang w:val="uk-UA"/>
        </w:rPr>
        <w:t xml:space="preserve"> </w:t>
      </w:r>
      <w:r w:rsidRPr="00CC111B">
        <w:rPr>
          <w:rFonts w:ascii="Times New Roman" w:hAnsi="Times New Roman"/>
          <w:b/>
          <w:lang w:val="uk-UA"/>
        </w:rPr>
        <w:t xml:space="preserve">власності </w:t>
      </w:r>
      <w:r>
        <w:rPr>
          <w:rFonts w:ascii="Times New Roman" w:hAnsi="Times New Roman"/>
          <w:b/>
          <w:lang w:val="uk-UA"/>
        </w:rPr>
        <w:t>Роменської міської територіальної</w:t>
      </w:r>
      <w:r w:rsidRPr="00CC111B">
        <w:rPr>
          <w:rFonts w:ascii="Times New Roman" w:hAnsi="Times New Roman"/>
          <w:b/>
          <w:lang w:val="uk-UA"/>
        </w:rPr>
        <w:t xml:space="preserve"> громади</w:t>
      </w:r>
      <w:r>
        <w:rPr>
          <w:rFonts w:ascii="Times New Roman" w:hAnsi="Times New Roman"/>
          <w:b/>
          <w:color w:val="000000"/>
          <w:lang w:val="uk-UA"/>
        </w:rPr>
        <w:t xml:space="preserve">  </w:t>
      </w:r>
    </w:p>
    <w:p w14:paraId="403071E8" w14:textId="77777777" w:rsidR="001C4210" w:rsidRPr="00E23313" w:rsidRDefault="001C4210" w:rsidP="001C4210">
      <w:pPr>
        <w:shd w:val="clear" w:color="auto" w:fill="FFFFFF"/>
        <w:spacing w:before="120" w:after="120" w:line="271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1A1FEC">
        <w:rPr>
          <w:rFonts w:ascii="Times New Roman" w:hAnsi="Times New Roman"/>
          <w:lang w:val="uk-UA" w:bidi="en-US"/>
        </w:rPr>
        <w:t>Відповідно до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25, п</w:t>
      </w:r>
      <w:r>
        <w:rPr>
          <w:rFonts w:ascii="Times New Roman" w:hAnsi="Times New Roman"/>
          <w:lang w:val="uk-UA" w:bidi="en-US"/>
        </w:rPr>
        <w:t>ункту</w:t>
      </w:r>
      <w:r w:rsidRPr="001A1FEC">
        <w:rPr>
          <w:rFonts w:ascii="Times New Roman" w:hAnsi="Times New Roman"/>
          <w:lang w:val="uk-UA" w:bidi="en-US"/>
        </w:rPr>
        <w:t xml:space="preserve"> 5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60 Закону України «Про місцеве самоврядування в Україні», ст</w:t>
      </w:r>
      <w:r>
        <w:rPr>
          <w:rFonts w:ascii="Times New Roman" w:hAnsi="Times New Roman"/>
          <w:lang w:val="uk-UA" w:bidi="en-US"/>
        </w:rPr>
        <w:t>атті</w:t>
      </w:r>
      <w:r w:rsidRPr="001A1FEC">
        <w:rPr>
          <w:rFonts w:ascii="Times New Roman" w:hAnsi="Times New Roman"/>
          <w:lang w:val="uk-UA" w:bidi="en-US"/>
        </w:rPr>
        <w:t xml:space="preserve"> 319 Цивіл</w:t>
      </w:r>
      <w:r w:rsidRPr="004547FA">
        <w:rPr>
          <w:rFonts w:ascii="Times New Roman" w:hAnsi="Times New Roman"/>
          <w:lang w:val="uk-UA" w:bidi="en-US"/>
        </w:rPr>
        <w:t>ьного кодексу України, з урахуванням ч</w:t>
      </w:r>
      <w:r>
        <w:rPr>
          <w:rFonts w:ascii="Times New Roman" w:hAnsi="Times New Roman"/>
          <w:lang w:val="uk-UA" w:bidi="en-US"/>
        </w:rPr>
        <w:t>астини</w:t>
      </w:r>
      <w:r w:rsidRPr="004547FA">
        <w:rPr>
          <w:rFonts w:ascii="Times New Roman" w:hAnsi="Times New Roman"/>
          <w:lang w:val="uk-UA" w:bidi="en-US"/>
        </w:rPr>
        <w:t xml:space="preserve"> 4 ст</w:t>
      </w:r>
      <w:r>
        <w:rPr>
          <w:rFonts w:ascii="Times New Roman" w:hAnsi="Times New Roman"/>
          <w:lang w:val="uk-UA" w:bidi="en-US"/>
        </w:rPr>
        <w:t>атті</w:t>
      </w:r>
      <w:r w:rsidRPr="004547FA">
        <w:rPr>
          <w:rFonts w:ascii="Times New Roman" w:hAnsi="Times New Roman"/>
          <w:lang w:val="uk-UA" w:bidi="en-US"/>
        </w:rPr>
        <w:t xml:space="preserve"> 52 Закону України «Про дошкільну освіту», </w:t>
      </w:r>
      <w:r w:rsidRPr="001A1FEC">
        <w:rPr>
          <w:rFonts w:ascii="Times New Roman" w:hAnsi="Times New Roman"/>
          <w:lang w:val="uk-UA" w:bidi="en-US"/>
        </w:rPr>
        <w:t xml:space="preserve">з метою забезпечення раціонального та ефективного використання комунального </w:t>
      </w:r>
      <w:r w:rsidRPr="00E23313">
        <w:rPr>
          <w:rFonts w:ascii="Times New Roman" w:hAnsi="Times New Roman"/>
          <w:lang w:val="uk-UA" w:bidi="en-US"/>
        </w:rPr>
        <w:t xml:space="preserve">майна Роменської міської територіальної громади, враховуючи листи директора </w:t>
      </w:r>
      <w:r w:rsidRPr="00E23313"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rFonts w:ascii="Times New Roman" w:hAnsi="Times New Roman"/>
          <w:lang w:val="uk-UA"/>
        </w:rPr>
        <w:t>Осауленко</w:t>
      </w:r>
      <w:proofErr w:type="spellEnd"/>
      <w:r w:rsidRPr="00E23313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 w:bidi="en-US"/>
        </w:rPr>
        <w:t xml:space="preserve">від 12.01.2026 </w:t>
      </w:r>
      <w:r w:rsidRPr="00A83593">
        <w:rPr>
          <w:rFonts w:ascii="Times New Roman" w:hAnsi="Times New Roman"/>
          <w:lang w:val="uk-UA" w:bidi="en-US"/>
        </w:rPr>
        <w:t>№ 01/117</w:t>
      </w:r>
      <w:r w:rsidRPr="00E23313">
        <w:rPr>
          <w:rFonts w:ascii="Times New Roman" w:hAnsi="Times New Roman"/>
          <w:lang w:val="uk-UA" w:bidi="en-US"/>
        </w:rPr>
        <w:t xml:space="preserve"> </w:t>
      </w:r>
      <w:r w:rsidRPr="00C4501E">
        <w:rPr>
          <w:rFonts w:ascii="Times New Roman" w:hAnsi="Times New Roman"/>
          <w:lang w:val="uk-UA" w:bidi="en-US"/>
        </w:rPr>
        <w:t xml:space="preserve">та начальника відділу </w:t>
      </w:r>
      <w:r w:rsidRPr="00E23313">
        <w:rPr>
          <w:rFonts w:ascii="Times New Roman" w:hAnsi="Times New Roman"/>
          <w:lang w:val="uk-UA" w:bidi="en-US"/>
        </w:rPr>
        <w:t>освіти</w:t>
      </w:r>
      <w:r>
        <w:rPr>
          <w:rFonts w:ascii="Times New Roman" w:hAnsi="Times New Roman"/>
          <w:lang w:val="uk-UA" w:bidi="en-US"/>
        </w:rPr>
        <w:t xml:space="preserve"> Роменської міської </w:t>
      </w:r>
      <w:r w:rsidRPr="002E27D4">
        <w:rPr>
          <w:rFonts w:ascii="Times New Roman" w:hAnsi="Times New Roman"/>
          <w:lang w:val="uk-UA" w:bidi="en-US"/>
        </w:rPr>
        <w:t>ради</w:t>
      </w:r>
      <w:r>
        <w:rPr>
          <w:rFonts w:ascii="Times New Roman" w:hAnsi="Times New Roman"/>
          <w:lang w:val="uk-UA" w:bidi="en-US"/>
        </w:rPr>
        <w:t xml:space="preserve"> Сумської області</w:t>
      </w:r>
      <w:r w:rsidRPr="002E27D4">
        <w:rPr>
          <w:rFonts w:ascii="Times New Roman" w:hAnsi="Times New Roman"/>
          <w:lang w:val="uk-UA" w:bidi="en-US"/>
        </w:rPr>
        <w:t xml:space="preserve"> від </w:t>
      </w:r>
      <w:r>
        <w:rPr>
          <w:rFonts w:ascii="Times New Roman" w:hAnsi="Times New Roman"/>
          <w:lang w:val="uk-UA" w:bidi="en-US"/>
        </w:rPr>
        <w:t xml:space="preserve">12.01.2026 </w:t>
      </w:r>
      <w:r w:rsidRPr="002E27D4">
        <w:rPr>
          <w:rFonts w:ascii="Times New Roman" w:hAnsi="Times New Roman"/>
          <w:lang w:val="uk-UA" w:bidi="en-US"/>
        </w:rPr>
        <w:t>№</w:t>
      </w:r>
      <w:r>
        <w:rPr>
          <w:rFonts w:ascii="Times New Roman" w:hAnsi="Times New Roman"/>
          <w:lang w:val="uk-UA" w:bidi="en-US"/>
        </w:rPr>
        <w:t>01-19/58/1</w:t>
      </w:r>
      <w:r w:rsidRPr="002E27D4">
        <w:rPr>
          <w:rFonts w:ascii="Times New Roman" w:hAnsi="Times New Roman"/>
          <w:lang w:val="uk-UA" w:bidi="en-US"/>
        </w:rPr>
        <w:t xml:space="preserve"> </w:t>
      </w:r>
      <w:r w:rsidRPr="00E23313">
        <w:rPr>
          <w:rFonts w:ascii="Times New Roman" w:hAnsi="Times New Roman"/>
          <w:lang w:val="uk-UA" w:bidi="en-US"/>
        </w:rPr>
        <w:t xml:space="preserve">щодо погодження поділу об’єкта нерухомого майна, який входить в склад майнового комплексу </w:t>
      </w:r>
      <w:r w:rsidRPr="00E23313">
        <w:rPr>
          <w:rFonts w:ascii="Times New Roman" w:hAnsi="Times New Roman"/>
          <w:lang w:val="uk-UA"/>
        </w:rPr>
        <w:t xml:space="preserve">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rFonts w:ascii="Times New Roman" w:hAnsi="Times New Roman"/>
          <w:lang w:val="uk-UA"/>
        </w:rPr>
        <w:t>Осауленко</w:t>
      </w:r>
      <w:proofErr w:type="spellEnd"/>
      <w:r w:rsidRPr="00E23313">
        <w:rPr>
          <w:rFonts w:ascii="Times New Roman" w:hAnsi="Times New Roman"/>
          <w:lang w:val="uk-UA" w:bidi="en-US"/>
        </w:rPr>
        <w:t xml:space="preserve">, </w:t>
      </w:r>
    </w:p>
    <w:p w14:paraId="1D8EA581" w14:textId="77777777" w:rsidR="001C4210" w:rsidRPr="00E23313" w:rsidRDefault="001C4210" w:rsidP="001C4210">
      <w:pPr>
        <w:shd w:val="clear" w:color="auto" w:fill="FFFFFF"/>
        <w:spacing w:before="120" w:after="120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bCs/>
          <w:lang w:val="uk-UA"/>
        </w:rPr>
        <w:t>МІСЬКА РАДА ВИРІШИЛА:</w:t>
      </w:r>
    </w:p>
    <w:p w14:paraId="046FFFA3" w14:textId="77777777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993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1. Надати дозвіл на поділ об’єкта нерухомого майна (нежитлової будівлі), що належить до комунальної власності Роменської міської територіальної громади, за адресою: вул. </w:t>
      </w:r>
      <w:proofErr w:type="spellStart"/>
      <w:r w:rsidRPr="00E23313">
        <w:rPr>
          <w:lang w:val="uk-UA"/>
        </w:rPr>
        <w:t>Іллінська</w:t>
      </w:r>
      <w:proofErr w:type="spellEnd"/>
      <w:r w:rsidRPr="00E23313">
        <w:rPr>
          <w:lang w:val="uk-UA"/>
        </w:rPr>
        <w:t xml:space="preserve">, 25-А, м. Ромни, Роменського району, Сумської області </w:t>
      </w:r>
      <w:r w:rsidRPr="00E23313">
        <w:rPr>
          <w:shd w:val="clear" w:color="auto" w:fill="FFFFFF" w:themeFill="background1"/>
          <w:lang w:val="uk-UA"/>
        </w:rPr>
        <w:t>на</w:t>
      </w:r>
      <w:r w:rsidRPr="00E23313">
        <w:rPr>
          <w:lang w:val="uk-UA"/>
        </w:rPr>
        <w:t xml:space="preserve"> два окремі об’єкти нерухомого майна, </w:t>
      </w:r>
      <w:r>
        <w:rPr>
          <w:lang w:val="uk-UA"/>
        </w:rPr>
        <w:t xml:space="preserve">а </w:t>
      </w:r>
      <w:r w:rsidRPr="00E23313">
        <w:rPr>
          <w:lang w:val="uk-UA"/>
        </w:rPr>
        <w:t>саме:</w:t>
      </w:r>
    </w:p>
    <w:p w14:paraId="57AEC56A" w14:textId="77777777" w:rsidR="001C4210" w:rsidRPr="00E23313" w:rsidRDefault="001C4210" w:rsidP="001C4210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highlight w:val="yellow"/>
          <w:lang w:val="uk-UA"/>
        </w:rPr>
      </w:pPr>
      <w:r>
        <w:rPr>
          <w:lang w:val="uk-UA"/>
        </w:rPr>
        <w:t>1)</w:t>
      </w:r>
      <w:r w:rsidRPr="002E27D4">
        <w:rPr>
          <w:lang w:val="uk-UA"/>
        </w:rPr>
        <w:t xml:space="preserve"> нежитлова </w:t>
      </w:r>
      <w:r w:rsidRPr="00E23313">
        <w:rPr>
          <w:lang w:val="uk-UA"/>
        </w:rPr>
        <w:t>будівля (</w:t>
      </w:r>
      <w:proofErr w:type="spellStart"/>
      <w:r w:rsidRPr="00E23313">
        <w:rPr>
          <w:lang w:val="uk-UA"/>
        </w:rPr>
        <w:t>будівля</w:t>
      </w:r>
      <w:proofErr w:type="spellEnd"/>
      <w:r w:rsidRPr="00E23313">
        <w:rPr>
          <w:lang w:val="uk-UA"/>
        </w:rPr>
        <w:t xml:space="preserve"> 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lang w:val="uk-UA"/>
        </w:rPr>
        <w:t>Осауленко</w:t>
      </w:r>
      <w:proofErr w:type="spellEnd"/>
      <w:r w:rsidRPr="00E23313">
        <w:rPr>
          <w:lang w:val="uk-UA"/>
        </w:rPr>
        <w:t>) площею 221,5 м</w:t>
      </w:r>
      <w:r>
        <w:rPr>
          <w:vertAlign w:val="superscript"/>
          <w:lang w:val="uk-UA"/>
        </w:rPr>
        <w:t>2</w:t>
      </w:r>
      <w:r w:rsidRPr="00E23313">
        <w:rPr>
          <w:lang w:val="uk-UA"/>
        </w:rPr>
        <w:t>;</w:t>
      </w:r>
    </w:p>
    <w:p w14:paraId="66D84BFF" w14:textId="77777777" w:rsidR="001C4210" w:rsidRPr="00E23313" w:rsidRDefault="001C4210" w:rsidP="001C4210">
      <w:pPr>
        <w:pStyle w:val="a5"/>
        <w:shd w:val="clear" w:color="auto" w:fill="FFFFFF"/>
        <w:tabs>
          <w:tab w:val="left" w:pos="0"/>
          <w:tab w:val="left" w:pos="993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>
        <w:rPr>
          <w:lang w:val="uk-UA"/>
        </w:rPr>
        <w:t>2)</w:t>
      </w:r>
      <w:r w:rsidRPr="002E27D4">
        <w:rPr>
          <w:lang w:val="uk-UA"/>
        </w:rPr>
        <w:t xml:space="preserve"> нежитлова </w:t>
      </w:r>
      <w:r w:rsidRPr="00E23313">
        <w:rPr>
          <w:lang w:val="uk-UA"/>
        </w:rPr>
        <w:t>будівля (</w:t>
      </w:r>
      <w:proofErr w:type="spellStart"/>
      <w:r>
        <w:rPr>
          <w:lang w:val="uk-UA"/>
        </w:rPr>
        <w:t>будівля</w:t>
      </w:r>
      <w:proofErr w:type="spellEnd"/>
      <w:r>
        <w:rPr>
          <w:lang w:val="uk-UA"/>
        </w:rPr>
        <w:t xml:space="preserve"> закладу дошкільної освіти) площею</w:t>
      </w:r>
      <w:r w:rsidRPr="00E23313">
        <w:rPr>
          <w:lang w:val="uk-UA"/>
        </w:rPr>
        <w:t xml:space="preserve"> 2</w:t>
      </w:r>
      <w:r>
        <w:rPr>
          <w:lang w:val="uk-UA"/>
        </w:rPr>
        <w:t xml:space="preserve"> </w:t>
      </w:r>
      <w:r w:rsidRPr="00E23313">
        <w:rPr>
          <w:lang w:val="uk-UA"/>
        </w:rPr>
        <w:t>731,0 м</w:t>
      </w:r>
      <w:r>
        <w:rPr>
          <w:vertAlign w:val="superscript"/>
          <w:lang w:val="uk-UA"/>
        </w:rPr>
        <w:t>2</w:t>
      </w:r>
      <w:r w:rsidRPr="00E23313">
        <w:rPr>
          <w:lang w:val="uk-UA"/>
        </w:rPr>
        <w:t xml:space="preserve">. </w:t>
      </w:r>
    </w:p>
    <w:p w14:paraId="12E86356" w14:textId="77777777" w:rsidR="001C4210" w:rsidRPr="00E23313" w:rsidRDefault="001C4210" w:rsidP="001C4210">
      <w:pPr>
        <w:pStyle w:val="a5"/>
        <w:shd w:val="clear" w:color="auto" w:fill="FFFFFF"/>
        <w:tabs>
          <w:tab w:val="left" w:pos="567"/>
          <w:tab w:val="left" w:pos="1276"/>
        </w:tabs>
        <w:spacing w:before="0" w:beforeAutospacing="0" w:after="120" w:afterAutospacing="0" w:line="276" w:lineRule="auto"/>
        <w:ind w:firstLine="567"/>
        <w:jc w:val="both"/>
        <w:textAlignment w:val="baseline"/>
        <w:rPr>
          <w:lang w:val="uk-UA"/>
        </w:rPr>
      </w:pPr>
      <w:r w:rsidRPr="00E23313">
        <w:rPr>
          <w:lang w:val="uk-UA"/>
        </w:rPr>
        <w:t xml:space="preserve">2. Доручити директору Роменського центру комплексної реабілітації для дітей та осіб з інвалідністю імені Наталії </w:t>
      </w:r>
      <w:proofErr w:type="spellStart"/>
      <w:r w:rsidRPr="00E23313">
        <w:rPr>
          <w:lang w:val="uk-UA"/>
        </w:rPr>
        <w:t>Осауленко</w:t>
      </w:r>
      <w:proofErr w:type="spellEnd"/>
      <w:r>
        <w:rPr>
          <w:lang w:val="uk-UA"/>
        </w:rPr>
        <w:t xml:space="preserve"> </w:t>
      </w:r>
      <w:r w:rsidRPr="00C4501E">
        <w:rPr>
          <w:lang w:val="uk-UA"/>
        </w:rPr>
        <w:t xml:space="preserve">та начальнику відділу освіти </w:t>
      </w:r>
      <w:r>
        <w:rPr>
          <w:lang w:val="uk-UA"/>
        </w:rPr>
        <w:t>Роменської міської ради</w:t>
      </w:r>
      <w:r w:rsidRPr="00E23313">
        <w:rPr>
          <w:lang w:val="uk-UA"/>
        </w:rPr>
        <w:t xml:space="preserve"> </w:t>
      </w:r>
      <w:r>
        <w:rPr>
          <w:lang w:val="uk-UA"/>
        </w:rPr>
        <w:t xml:space="preserve">вжити заходів </w:t>
      </w:r>
      <w:r w:rsidRPr="00E23313">
        <w:rPr>
          <w:lang w:val="uk-UA"/>
        </w:rPr>
        <w:t xml:space="preserve">щодо виготовлення технічних паспортів </w:t>
      </w:r>
      <w:r>
        <w:rPr>
          <w:lang w:val="uk-UA"/>
        </w:rPr>
        <w:t xml:space="preserve">та </w:t>
      </w:r>
      <w:r w:rsidRPr="00E23313">
        <w:rPr>
          <w:lang w:val="uk-UA"/>
        </w:rPr>
        <w:t xml:space="preserve">реєстрації права власності на </w:t>
      </w:r>
      <w:r>
        <w:rPr>
          <w:lang w:val="uk-UA"/>
        </w:rPr>
        <w:t>нежитлові будівлі</w:t>
      </w:r>
      <w:r w:rsidRPr="00E23313">
        <w:rPr>
          <w:lang w:val="uk-UA"/>
        </w:rPr>
        <w:t>, зазначен</w:t>
      </w:r>
      <w:r>
        <w:rPr>
          <w:lang w:val="uk-UA"/>
        </w:rPr>
        <w:t>і</w:t>
      </w:r>
      <w:r w:rsidRPr="00E23313">
        <w:rPr>
          <w:lang w:val="uk-UA"/>
        </w:rPr>
        <w:t xml:space="preserve"> </w:t>
      </w:r>
      <w:r>
        <w:rPr>
          <w:lang w:val="uk-UA"/>
        </w:rPr>
        <w:t>в</w:t>
      </w:r>
      <w:r w:rsidRPr="00E23313">
        <w:rPr>
          <w:lang w:val="uk-UA"/>
        </w:rPr>
        <w:t xml:space="preserve"> пункті 1 рішення.</w:t>
      </w:r>
    </w:p>
    <w:p w14:paraId="78378AB8" w14:textId="77777777" w:rsidR="001C4210" w:rsidRPr="00E23313" w:rsidRDefault="001C4210" w:rsidP="001C4210">
      <w:pPr>
        <w:shd w:val="clear" w:color="auto" w:fill="FFFFFF"/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 w:rsidRPr="00E23313">
        <w:rPr>
          <w:rFonts w:ascii="Times New Roman" w:hAnsi="Times New Roman"/>
          <w:lang w:val="uk-UA"/>
        </w:rPr>
        <w:t>3. Контроль за виконанням рішення покласти на постійну комісію з питань інфраструктури, містобудування та архітектури, організацію його виконання доручити керуючому справами виконкому Наталії Москаленко.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0BC7EDE6" w14:textId="791DE618" w:rsidR="00B96672" w:rsidRDefault="00B96672" w:rsidP="00B96672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 w:rsidR="00E07B6A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 w:rsidR="001A1FEC">
        <w:rPr>
          <w:rFonts w:ascii="Times New Roman" w:hAnsi="Times New Roman"/>
          <w:bCs/>
          <w:lang w:val="uk-UA" w:eastAsia="ru-RU"/>
        </w:rPr>
        <w:t>т.</w:t>
      </w:r>
      <w:r w:rsidR="00E07B6A">
        <w:rPr>
          <w:rFonts w:ascii="Times New Roman" w:hAnsi="Times New Roman"/>
          <w:bCs/>
          <w:lang w:val="uk-UA" w:eastAsia="ru-RU"/>
        </w:rPr>
        <w:t>в.о</w:t>
      </w:r>
      <w:proofErr w:type="spellEnd"/>
      <w:r w:rsidR="00E07B6A"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>начальник</w:t>
      </w:r>
      <w:r w:rsidR="00E07B6A">
        <w:rPr>
          <w:rFonts w:ascii="Times New Roman" w:hAnsi="Times New Roman"/>
          <w:lang w:val="uk-UA"/>
        </w:rPr>
        <w:t>а</w:t>
      </w:r>
      <w:r>
        <w:rPr>
          <w:rFonts w:ascii="Times New Roman" w:hAnsi="Times New Roman"/>
          <w:lang w:val="uk-UA"/>
        </w:rPr>
        <w:t xml:space="preserve">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69C7BA49" w14:textId="77777777" w:rsidR="00B96672" w:rsidRDefault="00B96672" w:rsidP="00B96672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B5F6A4D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67DC36B" w14:textId="77777777" w:rsidR="005B5AED" w:rsidRDefault="005B5AED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1D453E7" w14:textId="77777777" w:rsidR="008C5A97" w:rsidRDefault="008C5A97" w:rsidP="008C5A97">
      <w:pPr>
        <w:spacing w:line="268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9A37BD8" w14:textId="77777777" w:rsidR="008C5A97" w:rsidRDefault="008C5A97" w:rsidP="008C5A97">
      <w:pPr>
        <w:shd w:val="clear" w:color="auto" w:fill="FFFFFF"/>
        <w:spacing w:line="268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FD2C66A" w14:textId="056A1C16" w:rsidR="008C5A97" w:rsidRDefault="008C5A97" w:rsidP="008C5A97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6B729E" w:rsidRPr="006B729E">
        <w:rPr>
          <w:rFonts w:ascii="Times New Roman" w:hAnsi="Times New Roman"/>
          <w:b/>
          <w:lang w:val="uk-UA"/>
        </w:rPr>
        <w:t xml:space="preserve">Про дозвіл на поділ об’єкта нерухомого майна комунальної власності Роменської </w:t>
      </w:r>
      <w:r w:rsidR="006B729E">
        <w:rPr>
          <w:rFonts w:ascii="Times New Roman" w:hAnsi="Times New Roman"/>
          <w:b/>
          <w:lang w:val="uk-UA"/>
        </w:rPr>
        <w:t>міської територіальної громади</w:t>
      </w:r>
      <w:bookmarkStart w:id="0" w:name="_GoBack"/>
      <w:bookmarkEnd w:id="0"/>
      <w:r>
        <w:rPr>
          <w:rFonts w:ascii="Times New Roman" w:hAnsi="Times New Roman"/>
          <w:b/>
          <w:lang w:val="uk-UA"/>
        </w:rPr>
        <w:t>»</w:t>
      </w:r>
    </w:p>
    <w:p w14:paraId="50896DC2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Проєкт</w:t>
      </w:r>
      <w:proofErr w:type="spellEnd"/>
      <w:r>
        <w:rPr>
          <w:rFonts w:ascii="Times New Roman" w:hAnsi="Times New Roman"/>
          <w:lang w:val="uk-UA"/>
        </w:rPr>
        <w:t xml:space="preserve"> рішення розроблений в зв’язку з необхідністю</w:t>
      </w:r>
      <w:r>
        <w:rPr>
          <w:rFonts w:ascii="Times New Roman" w:hAnsi="Times New Roman"/>
          <w:lang w:val="uk-UA" w:bidi="en-US"/>
        </w:rPr>
        <w:t xml:space="preserve"> забезпечення раціонального та ефективного використання комунального майна та впорядкування документів на нерухомість відповідно до їх функціонального призначення (розташування центру реабілітації та закладу дошкільної освіти).</w:t>
      </w:r>
      <w:r>
        <w:rPr>
          <w:rFonts w:ascii="Times New Roman" w:hAnsi="Times New Roman"/>
          <w:lang w:val="uk-UA"/>
        </w:rPr>
        <w:t xml:space="preserve"> </w:t>
      </w:r>
    </w:p>
    <w:p w14:paraId="4344931A" w14:textId="77777777" w:rsidR="00B63035" w:rsidRDefault="00B63035" w:rsidP="00B63035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Відповідно до статті 60</w:t>
      </w:r>
      <w:r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 органи місцевого самоврядування від імені та в інтересах територіальних громад здійснюють правомочності щодо володіння, користування та розпорядження об'єктами права комунальної власності, в тому числі виконують усі майнові операції, можуть передавати об'єкти права комунальної власності у постійне або тимчасове користування юридичним та фізичним особам, укладати договори в рамках публічно-приватного партнерства, у тому числі концесійні договори, здавати їх в оренду, продавати і купувати, використовувати як заставу, вирішувати питання їхнього відчуження, визначати в угодах та договорах умови використання та фінансування об'єктів, що приватизуються та передаються у користування і оренду.</w:t>
      </w:r>
    </w:p>
    <w:p w14:paraId="38CC2E4D" w14:textId="77777777" w:rsidR="00B63035" w:rsidRDefault="00B63035" w:rsidP="00B63035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Таким чином, пропонується дозволити поділ на два окремі об’єкти об’єкта нерухомого майна в складі майнового комплексу, що знаходиться в комунальній власності Роменської міської територіальної громади, за адресою: вул. </w:t>
      </w:r>
      <w:proofErr w:type="spellStart"/>
      <w:r>
        <w:rPr>
          <w:rFonts w:ascii="Times New Roman" w:hAnsi="Times New Roman"/>
          <w:lang w:val="uk-UA"/>
        </w:rPr>
        <w:t>Іллінська</w:t>
      </w:r>
      <w:proofErr w:type="spellEnd"/>
      <w:r>
        <w:rPr>
          <w:rFonts w:ascii="Times New Roman" w:hAnsi="Times New Roman"/>
          <w:lang w:val="uk-UA"/>
        </w:rPr>
        <w:t xml:space="preserve">, 25-А, м. Ромни, Роменського району, Сумської  області, де фактично розташовані Роменський дошкільний навчальний заклад (ясла-садок) № 5 «Веселка» та Роменський центр комплексної реабілітації для дітей та осіб з інвалідністю імені Наталії </w:t>
      </w:r>
      <w:proofErr w:type="spellStart"/>
      <w:r>
        <w:rPr>
          <w:rFonts w:ascii="Times New Roman" w:hAnsi="Times New Roman"/>
          <w:lang w:val="uk-UA"/>
        </w:rPr>
        <w:t>Осауленко</w:t>
      </w:r>
      <w:proofErr w:type="spellEnd"/>
      <w:r>
        <w:rPr>
          <w:rFonts w:ascii="Times New Roman" w:hAnsi="Times New Roman"/>
          <w:lang w:val="uk-UA"/>
        </w:rPr>
        <w:t>.</w:t>
      </w:r>
    </w:p>
    <w:p w14:paraId="21C4C54D" w14:textId="77777777" w:rsidR="00B30315" w:rsidRDefault="00B3031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0C19225B" w14:textId="77777777" w:rsidR="00B63035" w:rsidRDefault="00B63035" w:rsidP="00B30315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14D1DC2A" w14:textId="69ED35B9" w:rsidR="00B30315" w:rsidRDefault="001A1FEC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</w:t>
      </w:r>
      <w:r w:rsidR="00B30315">
        <w:rPr>
          <w:rFonts w:ascii="Times New Roman" w:hAnsi="Times New Roman"/>
          <w:b/>
          <w:lang w:val="uk-UA"/>
        </w:rPr>
        <w:t>.о</w:t>
      </w:r>
      <w:proofErr w:type="spellEnd"/>
      <w:r w:rsidR="00B30315">
        <w:rPr>
          <w:rFonts w:ascii="Times New Roman" w:hAnsi="Times New Roman"/>
          <w:b/>
          <w:lang w:val="uk-UA"/>
        </w:rPr>
        <w:t>. начальника відділу містобудування</w:t>
      </w:r>
    </w:p>
    <w:p w14:paraId="51F7EBC8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 xml:space="preserve">            Євгеній ОРЛОВ</w:t>
      </w:r>
    </w:p>
    <w:p w14:paraId="2F1D3E29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0FE670F5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1688141D" w14:textId="77777777" w:rsidR="00B30315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Погоджено</w:t>
      </w:r>
    </w:p>
    <w:p w14:paraId="2ECAFD57" w14:textId="7D785D58" w:rsidR="001D7009" w:rsidRDefault="00B30315" w:rsidP="00B3031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Керуючий справами виконкому</w:t>
      </w:r>
      <w:r>
        <w:rPr>
          <w:rFonts w:ascii="Times New Roman" w:hAnsi="Times New Roman"/>
          <w:b/>
          <w:lang w:val="uk-UA"/>
        </w:rPr>
        <w:tab/>
        <w:t xml:space="preserve">      </w:t>
      </w:r>
      <w:r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8D335C3"/>
    <w:multiLevelType w:val="multilevel"/>
    <w:tmpl w:val="2312D710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37BF3"/>
    <w:rsid w:val="0006730C"/>
    <w:rsid w:val="000733A0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557F8"/>
    <w:rsid w:val="00162481"/>
    <w:rsid w:val="00162770"/>
    <w:rsid w:val="001630FE"/>
    <w:rsid w:val="00171D42"/>
    <w:rsid w:val="001800CF"/>
    <w:rsid w:val="001825B5"/>
    <w:rsid w:val="00187730"/>
    <w:rsid w:val="0019157F"/>
    <w:rsid w:val="001965F2"/>
    <w:rsid w:val="001A1FEC"/>
    <w:rsid w:val="001A2AFD"/>
    <w:rsid w:val="001A67E1"/>
    <w:rsid w:val="001B36A8"/>
    <w:rsid w:val="001B5E0B"/>
    <w:rsid w:val="001C3921"/>
    <w:rsid w:val="001C4210"/>
    <w:rsid w:val="001C432F"/>
    <w:rsid w:val="001D7009"/>
    <w:rsid w:val="001E4DEC"/>
    <w:rsid w:val="001F35CE"/>
    <w:rsid w:val="0020110E"/>
    <w:rsid w:val="002042EC"/>
    <w:rsid w:val="0020547E"/>
    <w:rsid w:val="00221C72"/>
    <w:rsid w:val="002232F0"/>
    <w:rsid w:val="002501ED"/>
    <w:rsid w:val="002706F0"/>
    <w:rsid w:val="002843EC"/>
    <w:rsid w:val="002959D3"/>
    <w:rsid w:val="002973A7"/>
    <w:rsid w:val="002A5E18"/>
    <w:rsid w:val="002C5BEA"/>
    <w:rsid w:val="002C7458"/>
    <w:rsid w:val="002F0268"/>
    <w:rsid w:val="00302479"/>
    <w:rsid w:val="00322C70"/>
    <w:rsid w:val="0034174E"/>
    <w:rsid w:val="00372E90"/>
    <w:rsid w:val="00383B75"/>
    <w:rsid w:val="00397C37"/>
    <w:rsid w:val="003A73CC"/>
    <w:rsid w:val="003A7F5C"/>
    <w:rsid w:val="003B2649"/>
    <w:rsid w:val="003B4B6B"/>
    <w:rsid w:val="003B78BB"/>
    <w:rsid w:val="003C2B50"/>
    <w:rsid w:val="003F0097"/>
    <w:rsid w:val="003F3591"/>
    <w:rsid w:val="003F4495"/>
    <w:rsid w:val="00403825"/>
    <w:rsid w:val="0040698D"/>
    <w:rsid w:val="0041454D"/>
    <w:rsid w:val="00422858"/>
    <w:rsid w:val="00470C69"/>
    <w:rsid w:val="00472FF1"/>
    <w:rsid w:val="004730EB"/>
    <w:rsid w:val="004879F2"/>
    <w:rsid w:val="004A19A9"/>
    <w:rsid w:val="004C114A"/>
    <w:rsid w:val="004E35B9"/>
    <w:rsid w:val="004F0E5D"/>
    <w:rsid w:val="0050777E"/>
    <w:rsid w:val="00514C75"/>
    <w:rsid w:val="00544DD7"/>
    <w:rsid w:val="00572B60"/>
    <w:rsid w:val="005832D5"/>
    <w:rsid w:val="0058715E"/>
    <w:rsid w:val="00596E6F"/>
    <w:rsid w:val="005B5AED"/>
    <w:rsid w:val="005C52BF"/>
    <w:rsid w:val="005D6305"/>
    <w:rsid w:val="005E63D7"/>
    <w:rsid w:val="006129C2"/>
    <w:rsid w:val="0062676C"/>
    <w:rsid w:val="00651DB6"/>
    <w:rsid w:val="00670AFE"/>
    <w:rsid w:val="0067590B"/>
    <w:rsid w:val="006866F8"/>
    <w:rsid w:val="00690629"/>
    <w:rsid w:val="00697460"/>
    <w:rsid w:val="006B2108"/>
    <w:rsid w:val="006B5B9F"/>
    <w:rsid w:val="006B674A"/>
    <w:rsid w:val="006B729E"/>
    <w:rsid w:val="006C4A41"/>
    <w:rsid w:val="006C5312"/>
    <w:rsid w:val="006D5170"/>
    <w:rsid w:val="007309D6"/>
    <w:rsid w:val="00732D8C"/>
    <w:rsid w:val="007731BB"/>
    <w:rsid w:val="00777214"/>
    <w:rsid w:val="00785BA5"/>
    <w:rsid w:val="007864E9"/>
    <w:rsid w:val="007923D6"/>
    <w:rsid w:val="00796974"/>
    <w:rsid w:val="007A5875"/>
    <w:rsid w:val="007B6BE4"/>
    <w:rsid w:val="00804619"/>
    <w:rsid w:val="00814119"/>
    <w:rsid w:val="00832AA9"/>
    <w:rsid w:val="0084746B"/>
    <w:rsid w:val="00857120"/>
    <w:rsid w:val="008578A3"/>
    <w:rsid w:val="0086436B"/>
    <w:rsid w:val="00873364"/>
    <w:rsid w:val="00873DEE"/>
    <w:rsid w:val="00886BCE"/>
    <w:rsid w:val="00896FAC"/>
    <w:rsid w:val="008A2968"/>
    <w:rsid w:val="008C5A97"/>
    <w:rsid w:val="009001B1"/>
    <w:rsid w:val="00926E11"/>
    <w:rsid w:val="0093217C"/>
    <w:rsid w:val="00932E4F"/>
    <w:rsid w:val="00934099"/>
    <w:rsid w:val="00940373"/>
    <w:rsid w:val="0094505A"/>
    <w:rsid w:val="009757C6"/>
    <w:rsid w:val="00984393"/>
    <w:rsid w:val="009949D4"/>
    <w:rsid w:val="009A6543"/>
    <w:rsid w:val="009A6C6E"/>
    <w:rsid w:val="009B699F"/>
    <w:rsid w:val="009C4AF0"/>
    <w:rsid w:val="009F3045"/>
    <w:rsid w:val="00A14A74"/>
    <w:rsid w:val="00A15FBF"/>
    <w:rsid w:val="00A474A4"/>
    <w:rsid w:val="00A6219E"/>
    <w:rsid w:val="00A6543C"/>
    <w:rsid w:val="00A70606"/>
    <w:rsid w:val="00A82741"/>
    <w:rsid w:val="00AD510A"/>
    <w:rsid w:val="00AE2A11"/>
    <w:rsid w:val="00AE2B89"/>
    <w:rsid w:val="00AF2B6D"/>
    <w:rsid w:val="00B026D1"/>
    <w:rsid w:val="00B03D05"/>
    <w:rsid w:val="00B160E5"/>
    <w:rsid w:val="00B248ED"/>
    <w:rsid w:val="00B30315"/>
    <w:rsid w:val="00B34512"/>
    <w:rsid w:val="00B44017"/>
    <w:rsid w:val="00B63035"/>
    <w:rsid w:val="00B70CF3"/>
    <w:rsid w:val="00B73E66"/>
    <w:rsid w:val="00B90A9D"/>
    <w:rsid w:val="00B93650"/>
    <w:rsid w:val="00B96672"/>
    <w:rsid w:val="00BB00BD"/>
    <w:rsid w:val="00BD4934"/>
    <w:rsid w:val="00BF2080"/>
    <w:rsid w:val="00C107AA"/>
    <w:rsid w:val="00C14841"/>
    <w:rsid w:val="00C32ADB"/>
    <w:rsid w:val="00C34E48"/>
    <w:rsid w:val="00C612F2"/>
    <w:rsid w:val="00C94444"/>
    <w:rsid w:val="00D0596E"/>
    <w:rsid w:val="00D13BC6"/>
    <w:rsid w:val="00D152D3"/>
    <w:rsid w:val="00D90FFD"/>
    <w:rsid w:val="00DB32F5"/>
    <w:rsid w:val="00DB4005"/>
    <w:rsid w:val="00DD367A"/>
    <w:rsid w:val="00DD6898"/>
    <w:rsid w:val="00DD7196"/>
    <w:rsid w:val="00DE20DC"/>
    <w:rsid w:val="00DE25F4"/>
    <w:rsid w:val="00DE2EA1"/>
    <w:rsid w:val="00DE403B"/>
    <w:rsid w:val="00DE798E"/>
    <w:rsid w:val="00E07B6A"/>
    <w:rsid w:val="00E27152"/>
    <w:rsid w:val="00E37D0C"/>
    <w:rsid w:val="00E43FF6"/>
    <w:rsid w:val="00EA3A75"/>
    <w:rsid w:val="00EC4313"/>
    <w:rsid w:val="00ED16A1"/>
    <w:rsid w:val="00EF304C"/>
    <w:rsid w:val="00F20717"/>
    <w:rsid w:val="00F376F8"/>
    <w:rsid w:val="00F70F19"/>
    <w:rsid w:val="00F76BCF"/>
    <w:rsid w:val="00F76C08"/>
    <w:rsid w:val="00F832C1"/>
    <w:rsid w:val="00F83FB7"/>
    <w:rsid w:val="00F86FB4"/>
    <w:rsid w:val="00FB4E97"/>
    <w:rsid w:val="00FD3478"/>
    <w:rsid w:val="00FE5F4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C65-E48C-487F-9C70-CFDDDBCD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18</cp:revision>
  <cp:lastPrinted>2026-01-26T13:57:00Z</cp:lastPrinted>
  <dcterms:created xsi:type="dcterms:W3CDTF">2026-01-09T11:25:00Z</dcterms:created>
  <dcterms:modified xsi:type="dcterms:W3CDTF">2026-01-26T13:57:00Z</dcterms:modified>
</cp:coreProperties>
</file>