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:rsidTr="009D723F">
        <w:tc>
          <w:tcPr>
            <w:tcW w:w="3209" w:type="dxa"/>
          </w:tcPr>
          <w:p w:rsidR="00C17AFD" w:rsidRDefault="009D723F" w:rsidP="0076772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06.01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9D723F" w:rsidRDefault="009D723F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C17AFD" w:rsidRDefault="00C17AFD" w:rsidP="009D723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:rsidTr="002C1162">
        <w:trPr>
          <w:trHeight w:val="633"/>
        </w:trPr>
        <w:tc>
          <w:tcPr>
            <w:tcW w:w="6309" w:type="dxa"/>
            <w:hideMark/>
          </w:tcPr>
          <w:p w:rsidR="006815D6" w:rsidRPr="00D9072A" w:rsidRDefault="00767727" w:rsidP="00EE3F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Про 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списання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матеріальних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цінностей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proofErr w:type="spellStart"/>
            <w:r w:rsidRPr="007F6410">
              <w:rPr>
                <w:rFonts w:ascii="Times New Roman" w:hAnsi="Times New Roman" w:cs="Times New Roman"/>
                <w:b/>
                <w:sz w:val="24"/>
              </w:rPr>
              <w:t>атеріального</w:t>
            </w:r>
            <w:proofErr w:type="spellEnd"/>
            <w:r w:rsidRPr="007F6410">
              <w:rPr>
                <w:rFonts w:ascii="Times New Roman" w:hAnsi="Times New Roman" w:cs="Times New Roman"/>
                <w:b/>
                <w:sz w:val="24"/>
              </w:rPr>
              <w:t xml:space="preserve"> резерву </w:t>
            </w:r>
            <w:r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Роменської міської територіальної громади</w:t>
            </w:r>
          </w:p>
        </w:tc>
      </w:tr>
    </w:tbl>
    <w:p w:rsidR="00EE3F05" w:rsidRDefault="00EE3F05" w:rsidP="00EE3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7727" w:rsidRPr="00376EF4" w:rsidRDefault="00767727" w:rsidP="00767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Відповідно до статей 51, 59 Закону України «Про місцеве самоврядування в 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», Закону України «Про бухгалтерський облік та фінансову звітність в Україні», </w:t>
      </w:r>
      <w:r w:rsidRPr="00376EF4">
        <w:rPr>
          <w:rFonts w:ascii="Times New Roman" w:hAnsi="Times New Roman"/>
          <w:sz w:val="24"/>
          <w:szCs w:val="24"/>
          <w:lang w:val="uk-UA"/>
        </w:rPr>
        <w:t xml:space="preserve"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розпорядження міського голови від 30.12.2024 № 306-ОД «Про 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>затвердження номенклатури та обсягів місцевого матеріального резерву для запобігання виникненню надзвичайних ситуацій і ліквідації їх наслідків Роменської міської територіальної громади на 2025 рік», з метою належного обліку матеріальних цінностей</w:t>
      </w:r>
    </w:p>
    <w:p w:rsidR="00767727" w:rsidRPr="00376EF4" w:rsidRDefault="00767727" w:rsidP="00767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7727" w:rsidRPr="00376EF4" w:rsidRDefault="00767727" w:rsidP="00767727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76EF4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767727" w:rsidRPr="00376EF4" w:rsidRDefault="00767727" w:rsidP="00DE30B9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Надати дозвіл Управлінню житлово-комунального господарства Роменської міської ради на списання з балансу матеріальних цінностей місцевого матеріального резерву Роменської міської територіальної громади,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 xml:space="preserve"> використаних для ліквідації наслідків надзвичайних ситуацій, згідно з додатком до цього рішення</w:t>
      </w:r>
      <w:r w:rsidRPr="00376EF4">
        <w:rPr>
          <w:rFonts w:ascii="Times New Roman" w:hAnsi="Times New Roman" w:cs="Times New Roman"/>
          <w:sz w:val="24"/>
          <w:lang w:val="uk-UA"/>
        </w:rPr>
        <w:t>.</w:t>
      </w:r>
    </w:p>
    <w:p w:rsidR="00767727" w:rsidRPr="00376EF4" w:rsidRDefault="00767727" w:rsidP="00767727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67727" w:rsidRPr="00376EF4" w:rsidRDefault="00767727" w:rsidP="00767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2. 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:rsidR="00767727" w:rsidRPr="00376EF4" w:rsidRDefault="00767727" w:rsidP="00767727">
      <w:pPr>
        <w:pStyle w:val="a5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5C00" w:rsidRDefault="00835C00" w:rsidP="009D723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41A92" w:rsidRDefault="00041A92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 xml:space="preserve">    </w:t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1C5A4D" w:rsidRPr="001C5A4D" w:rsidRDefault="001C5A4D" w:rsidP="001C5A4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  <w:t>від 06.01.2026 № ____</w:t>
      </w:r>
    </w:p>
    <w:p w:rsidR="001C5A4D" w:rsidRPr="001C5A4D" w:rsidRDefault="001C5A4D" w:rsidP="001C5A4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5A4D" w:rsidRPr="001C5A4D" w:rsidRDefault="001C5A4D" w:rsidP="001C5A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1C5A4D" w:rsidRPr="001C5A4D" w:rsidRDefault="001C5A4D" w:rsidP="001C5A4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:rsidR="001C5A4D" w:rsidRPr="001C5A4D" w:rsidRDefault="001C5A4D" w:rsidP="001C5A4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704"/>
        <w:gridCol w:w="3442"/>
        <w:gridCol w:w="1255"/>
        <w:gridCol w:w="1325"/>
        <w:gridCol w:w="1335"/>
        <w:gridCol w:w="1510"/>
      </w:tblGrid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Всього, грн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C5A4D" w:rsidRPr="001C5A4D" w:rsidTr="001C5A4D">
        <w:trPr>
          <w:trHeight w:val="315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7273,50</w:t>
            </w:r>
          </w:p>
        </w:tc>
      </w:tr>
      <w:tr w:rsidR="001C5A4D" w:rsidRPr="001C5A4D" w:rsidTr="001C5A4D">
        <w:trPr>
          <w:trHeight w:val="240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15480,00</w:t>
            </w:r>
          </w:p>
        </w:tc>
      </w:tr>
      <w:tr w:rsidR="001C5A4D" w:rsidRPr="001C5A4D" w:rsidTr="001C5A4D">
        <w:trPr>
          <w:trHeight w:val="345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352,50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220312,50</w:t>
            </w:r>
          </w:p>
        </w:tc>
      </w:tr>
      <w:tr w:rsidR="001C5A4D" w:rsidRPr="001C5A4D" w:rsidTr="001C5A4D">
        <w:trPr>
          <w:trHeight w:val="210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</w:tr>
      <w:tr w:rsidR="001C5A4D" w:rsidRPr="001C5A4D" w:rsidTr="001C5A4D">
        <w:trPr>
          <w:trHeight w:val="111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3360,00</w:t>
            </w:r>
          </w:p>
        </w:tc>
      </w:tr>
      <w:tr w:rsidR="001C5A4D" w:rsidRPr="001C5A4D" w:rsidTr="001C5A4D">
        <w:trPr>
          <w:trHeight w:val="345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27540,00</w:t>
            </w:r>
          </w:p>
        </w:tc>
      </w:tr>
      <w:tr w:rsidR="001C5A4D" w:rsidRPr="001C5A4D" w:rsidTr="001C5A4D">
        <w:trPr>
          <w:trHeight w:val="300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79268,00</w:t>
            </w:r>
          </w:p>
        </w:tc>
      </w:tr>
      <w:tr w:rsidR="001C5A4D" w:rsidRPr="001C5A4D" w:rsidTr="001C5A4D">
        <w:trPr>
          <w:trHeight w:val="237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1610,00</w:t>
            </w:r>
          </w:p>
        </w:tc>
      </w:tr>
      <w:tr w:rsidR="001C5A4D" w:rsidRPr="001C5A4D" w:rsidTr="001C5A4D">
        <w:trPr>
          <w:trHeight w:val="360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1456,00</w:t>
            </w:r>
          </w:p>
        </w:tc>
      </w:tr>
      <w:tr w:rsidR="001C5A4D" w:rsidRPr="001C5A4D" w:rsidTr="001C5A4D">
        <w:trPr>
          <w:trHeight w:val="330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</w:tr>
      <w:tr w:rsidR="001C5A4D" w:rsidRPr="001C5A4D" w:rsidTr="001C5A4D">
        <w:trPr>
          <w:trHeight w:val="375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 шиферні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52,80</w:t>
            </w:r>
          </w:p>
        </w:tc>
      </w:tr>
      <w:tr w:rsidR="001C5A4D" w:rsidRPr="001C5A4D" w:rsidTr="001C5A4D">
        <w:trPr>
          <w:trHeight w:val="165"/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840* висота 1290) глухе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830*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810*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1075* висота 790)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1080* висота 790) глухе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1730* висота 1280) глухе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825*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Плівка віконна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Дранка 1 м шир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</w:tr>
      <w:tr w:rsidR="001C5A4D" w:rsidRPr="001C5A4D" w:rsidTr="001C5A4D">
        <w:trPr>
          <w:jc w:val="center"/>
        </w:trPr>
        <w:tc>
          <w:tcPr>
            <w:tcW w:w="704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із профілю EKIPAZH ULTRA 70</w:t>
            </w:r>
          </w:p>
        </w:tc>
        <w:tc>
          <w:tcPr>
            <w:tcW w:w="12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33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</w:tr>
    </w:tbl>
    <w:p w:rsidR="001C5A4D" w:rsidRPr="001C5A4D" w:rsidRDefault="001C5A4D" w:rsidP="001C5A4D">
      <w:r w:rsidRPr="001C5A4D">
        <w:br w:type="page"/>
      </w:r>
    </w:p>
    <w:p w:rsidR="001C5A4D" w:rsidRPr="001C5A4D" w:rsidRDefault="001C5A4D" w:rsidP="001C5A4D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697"/>
        <w:gridCol w:w="3419"/>
        <w:gridCol w:w="1248"/>
        <w:gridCol w:w="1321"/>
        <w:gridCol w:w="1324"/>
        <w:gridCol w:w="1562"/>
      </w:tblGrid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Підвіконня 250мм (Білий)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пог.м</w:t>
            </w:r>
            <w:proofErr w:type="spellEnd"/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EKIPAZH ULTRA 60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</w:tr>
      <w:tr w:rsidR="001C5A4D" w:rsidRPr="001C5A4D" w:rsidTr="001C5A4D">
        <w:trPr>
          <w:trHeight w:val="314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6050,00</w:t>
            </w:r>
          </w:p>
        </w:tc>
      </w:tr>
      <w:tr w:rsidR="001C5A4D" w:rsidRPr="001C5A4D" w:rsidTr="001C5A4D">
        <w:trPr>
          <w:trHeight w:val="10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м*850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2486,00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Двері металеві «Троя» (960*2050К)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двокамерний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</w:tr>
      <w:tr w:rsidR="001C5A4D" w:rsidRPr="001C5A4D" w:rsidTr="001C5A4D">
        <w:trPr>
          <w:trHeight w:val="750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3638,50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14554,00</w:t>
            </w:r>
          </w:p>
        </w:tc>
      </w:tr>
      <w:tr w:rsidR="001C5A4D" w:rsidRPr="001C5A4D" w:rsidTr="001C5A4D">
        <w:trPr>
          <w:trHeight w:val="180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</w:tr>
      <w:tr w:rsidR="001C5A4D" w:rsidRPr="001C5A4D" w:rsidTr="001C5A4D">
        <w:trPr>
          <w:trHeight w:val="70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7198,00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21594,00</w:t>
            </w:r>
          </w:p>
        </w:tc>
      </w:tr>
      <w:tr w:rsidR="001C5A4D" w:rsidRPr="001C5A4D" w:rsidTr="001C5A4D">
        <w:trPr>
          <w:trHeight w:val="19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4645,00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18580,00</w:t>
            </w:r>
          </w:p>
        </w:tc>
      </w:tr>
      <w:tr w:rsidR="001C5A4D" w:rsidRPr="001C5A4D" w:rsidTr="001C5A4D">
        <w:trPr>
          <w:trHeight w:val="16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</w:tr>
      <w:tr w:rsidR="001C5A4D" w:rsidRPr="001C5A4D" w:rsidTr="001C5A4D">
        <w:trPr>
          <w:trHeight w:val="150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</w:tr>
      <w:tr w:rsidR="001C5A4D" w:rsidRPr="001C5A4D" w:rsidTr="001C5A4D">
        <w:trPr>
          <w:trHeight w:val="111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7123,50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14247,00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Плівка (100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Рейка 5*2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100/200 довжина 6 м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50/150 довжина 6 м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 Н/О 3м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50х150 4м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50х100 3м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  <w:tr w:rsidR="001C5A4D" w:rsidRPr="001C5A4D" w:rsidTr="001C5A4D">
        <w:trPr>
          <w:trHeight w:val="58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9106,00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</w:tr>
      <w:tr w:rsidR="001C5A4D" w:rsidRPr="001C5A4D" w:rsidTr="001C5A4D">
        <w:trPr>
          <w:trHeight w:val="445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Рама віконного блоку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відкривна</w:t>
            </w:r>
            <w:proofErr w:type="spellEnd"/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</w:tr>
      <w:tr w:rsidR="001C5A4D" w:rsidRPr="001C5A4D" w:rsidTr="001C5A4D">
        <w:trPr>
          <w:trHeight w:val="150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2300*2010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16898,50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33797,00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910*1360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1965*1050</w:t>
            </w:r>
          </w:p>
        </w:tc>
        <w:tc>
          <w:tcPr>
            <w:tcW w:w="124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32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</w:tr>
    </w:tbl>
    <w:p w:rsidR="001C5A4D" w:rsidRPr="001C5A4D" w:rsidRDefault="001C5A4D" w:rsidP="001C5A4D">
      <w:r w:rsidRPr="001C5A4D">
        <w:br w:type="page"/>
      </w:r>
    </w:p>
    <w:p w:rsidR="001C5A4D" w:rsidRPr="001C5A4D" w:rsidRDefault="001C5A4D" w:rsidP="001C5A4D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14" w:type="dxa"/>
        <w:jc w:val="center"/>
        <w:tblLook w:val="04A0" w:firstRow="1" w:lastRow="0" w:firstColumn="1" w:lastColumn="0" w:noHBand="0" w:noVBand="1"/>
      </w:tblPr>
      <w:tblGrid>
        <w:gridCol w:w="697"/>
        <w:gridCol w:w="7"/>
        <w:gridCol w:w="3260"/>
        <w:gridCol w:w="1276"/>
        <w:gridCol w:w="1445"/>
        <w:gridCol w:w="1390"/>
        <w:gridCol w:w="1439"/>
      </w:tblGrid>
      <w:tr w:rsidR="001C5A4D" w:rsidRPr="001C5A4D" w:rsidTr="001C5A4D">
        <w:trPr>
          <w:jc w:val="center"/>
        </w:trPr>
        <w:tc>
          <w:tcPr>
            <w:tcW w:w="704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1700*1010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820*1285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830*1280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830*1300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740*1170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740*1167</w:t>
            </w:r>
          </w:p>
        </w:tc>
        <w:tc>
          <w:tcPr>
            <w:tcW w:w="127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1245*1160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4718,00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14154,00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C5A4D" w:rsidRPr="001C5A4D" w:rsidRDefault="001C5A4D" w:rsidP="001C5A4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100*25мм*3 м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864,00</w:t>
            </w:r>
          </w:p>
        </w:tc>
      </w:tr>
      <w:tr w:rsidR="001C5A4D" w:rsidRPr="001C5A4D" w:rsidTr="001C5A4D">
        <w:trPr>
          <w:trHeight w:val="386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C5A4D" w:rsidRPr="001C5A4D" w:rsidRDefault="001C5A4D" w:rsidP="001C5A4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(10*10) 4 м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 890*1290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1490*1160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</w:tr>
      <w:tr w:rsidR="001C5A4D" w:rsidRPr="001C5A4D" w:rsidTr="001C5A4D">
        <w:trPr>
          <w:trHeight w:val="287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DE30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Пластобіт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ЕКП 4.0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(10 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989,00</w:t>
            </w:r>
          </w:p>
        </w:tc>
        <w:tc>
          <w:tcPr>
            <w:tcW w:w="139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26703,00</w:t>
            </w:r>
          </w:p>
        </w:tc>
      </w:tr>
      <w:tr w:rsidR="001C5A4D" w:rsidRPr="001C5A4D" w:rsidTr="001C5A4D">
        <w:trPr>
          <w:trHeight w:val="158"/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1C5A4D">
            <w:pPr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8" w:type="dxa"/>
            <w:gridSpan w:val="5"/>
            <w:vAlign w:val="center"/>
          </w:tcPr>
          <w:p w:rsidR="001C5A4D" w:rsidRPr="001C5A4D" w:rsidRDefault="001C5A4D" w:rsidP="001C5A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3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=SUM(ABOVE) \# "0,00" </w:instrText>
            </w: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1C5A4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748472,03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1C5A4D" w:rsidRPr="001C5A4D" w:rsidRDefault="001C5A4D" w:rsidP="001C5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5A4D"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1C5A4D" w:rsidRPr="001C5A4D" w:rsidRDefault="001C5A4D" w:rsidP="001C5A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C5A4D" w:rsidRPr="001C5A4D" w:rsidRDefault="001C5A4D" w:rsidP="001C5A4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jc w:val="center"/>
        <w:rPr>
          <w:lang w:val="uk-UA"/>
        </w:rPr>
      </w:pPr>
    </w:p>
    <w:p w:rsidR="001C5A4D" w:rsidRPr="001C5A4D" w:rsidRDefault="001C5A4D" w:rsidP="001C5A4D">
      <w:pPr>
        <w:rPr>
          <w:lang w:val="uk-UA"/>
        </w:rPr>
      </w:pPr>
    </w:p>
    <w:p w:rsidR="001C5A4D" w:rsidRPr="001C5A4D" w:rsidRDefault="001C5A4D" w:rsidP="001C5A4D">
      <w:pPr>
        <w:rPr>
          <w:lang w:val="uk-UA"/>
        </w:rPr>
      </w:pPr>
    </w:p>
    <w:p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="00FE441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Pr="001C5A4D"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5A4D"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 w:rsidRPr="001C5A4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1C5A4D" w:rsidRPr="001C5A4D" w:rsidRDefault="001C5A4D" w:rsidP="001C5A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C5A4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1C5A4D"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забезпечення належного обліку матеріальних цінностей місцевого матеріального резерву Роменської міської територіальної громади, використаних для лікві</w:t>
      </w:r>
      <w:bookmarkStart w:id="0" w:name="_GoBack"/>
      <w:bookmarkEnd w:id="0"/>
      <w:r w:rsidRPr="001C5A4D">
        <w:rPr>
          <w:rFonts w:ascii="Times New Roman" w:hAnsi="Times New Roman"/>
          <w:sz w:val="24"/>
          <w:szCs w:val="24"/>
          <w:lang w:val="uk-UA"/>
        </w:rPr>
        <w:t>дації наслідків надзвичайних ситуацій</w:t>
      </w:r>
      <w:r w:rsidRPr="001C5A4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. </w:t>
      </w:r>
      <w:r w:rsidRPr="001C5A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Так, під час поривів вітру 14.01.2022 та 15.01.2022 внаслідок негоди були пошкоджені покрівлі будинків. Зазначені покрівлі потребують проведення аварійного ремонту з частковою заміною шиферного покриття.</w:t>
      </w:r>
    </w:p>
    <w:p w:rsidR="001C5A4D" w:rsidRPr="001C5A4D" w:rsidRDefault="001C5A4D" w:rsidP="001C5A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 від 15.01.2022.</w:t>
      </w:r>
    </w:p>
    <w:p w:rsidR="001C5A4D" w:rsidRPr="001C5A4D" w:rsidRDefault="001C5A4D" w:rsidP="001C5A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Адреси пошкодженого нерухомого майна: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Ромни, вул. Щербакова 2; вул. Соборна, 13; вул. Коржівська, 9; вул. Гетьмана Мазепи, 59; с. Коржі, школа.</w:t>
      </w:r>
    </w:p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Для проведення відновлювальних робіт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907"/>
        <w:gridCol w:w="1422"/>
        <w:gridCol w:w="1451"/>
        <w:gridCol w:w="1443"/>
        <w:gridCol w:w="1209"/>
        <w:gridCol w:w="1325"/>
      </w:tblGrid>
      <w:tr w:rsidR="001C5A4D" w:rsidRPr="001C5A4D" w:rsidTr="001C5A4D">
        <w:tc>
          <w:tcPr>
            <w:tcW w:w="81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9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42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2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150"/>
        </w:trPr>
        <w:tc>
          <w:tcPr>
            <w:tcW w:w="81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9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42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14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133,00</w:t>
            </w:r>
          </w:p>
        </w:tc>
        <w:tc>
          <w:tcPr>
            <w:tcW w:w="12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5985,00</w:t>
            </w: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22.07.2019</w:t>
            </w:r>
          </w:p>
        </w:tc>
      </w:tr>
      <w:tr w:rsidR="001C5A4D" w:rsidRPr="001C5A4D" w:rsidTr="001C5A4D">
        <w:trPr>
          <w:trHeight w:val="1350"/>
        </w:trPr>
        <w:tc>
          <w:tcPr>
            <w:tcW w:w="81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9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42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4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7650,00</w:t>
            </w: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:rsidR="001C5A4D" w:rsidRPr="001C5A4D" w:rsidTr="001C5A4D">
        <w:trPr>
          <w:trHeight w:val="252"/>
        </w:trPr>
        <w:tc>
          <w:tcPr>
            <w:tcW w:w="81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9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</w:tc>
        <w:tc>
          <w:tcPr>
            <w:tcW w:w="142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кг.</w:t>
            </w:r>
          </w:p>
        </w:tc>
        <w:tc>
          <w:tcPr>
            <w:tcW w:w="14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2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140,00</w:t>
            </w:r>
          </w:p>
        </w:tc>
        <w:tc>
          <w:tcPr>
            <w:tcW w:w="1325" w:type="dxa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04.09.2017</w:t>
            </w:r>
          </w:p>
        </w:tc>
      </w:tr>
    </w:tbl>
    <w:p w:rsidR="001C5A4D" w:rsidRPr="001C5A4D" w:rsidRDefault="001C5A4D" w:rsidP="001C5A4D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16.01.2023 внаслідок пожежі був пошкоджений житловий будинок в м. Ромни Філь Ігоря Ярославовича.</w:t>
      </w: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 від 19.01.2023.</w:t>
      </w: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Ромни: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А.Тимошенко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, буд. 36.</w:t>
      </w:r>
    </w:p>
    <w:p w:rsidR="001C5A4D" w:rsidRPr="001C5A4D" w:rsidRDefault="001C5A4D" w:rsidP="001C5A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за оцінками завданих збитків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816"/>
        <w:gridCol w:w="1383"/>
        <w:gridCol w:w="1419"/>
        <w:gridCol w:w="1409"/>
        <w:gridCol w:w="1010"/>
        <w:gridCol w:w="1383"/>
      </w:tblGrid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01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01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01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10.07.2023 внаслідок пожежі в с. Посад був пошкоджений дах житлового будинку Галич Юрія Олександровича.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10 від 31.07.2023.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Посад: вул. Миру, 34.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проведення відновлюваних робіт за результатами оцінки завданих збитків із місцевого матеріального резерву були видані такі матеріали: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816"/>
        <w:gridCol w:w="1383"/>
        <w:gridCol w:w="1419"/>
        <w:gridCol w:w="1409"/>
        <w:gridCol w:w="1152"/>
        <w:gridCol w:w="1383"/>
      </w:tblGrid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133,00</w:t>
            </w:r>
          </w:p>
        </w:tc>
        <w:tc>
          <w:tcPr>
            <w:tcW w:w="11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13300,00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від 22.07.2019</w:t>
            </w:r>
          </w:p>
        </w:tc>
      </w:tr>
      <w:tr w:rsidR="001C5A4D" w:rsidRPr="001C5A4D" w:rsidTr="001C5A4D">
        <w:tc>
          <w:tcPr>
            <w:tcW w:w="115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8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0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1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168,00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№1 від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Внаслідок пожежі на території с. Плужникове був  пошкоджений житловий будинок Плужника Григорія Дмитровича.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 від 01.02.2024.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Плужникове: вул. Польова, 16.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за результатами оцінки завданих збитків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077"/>
        <w:gridCol w:w="1208"/>
        <w:gridCol w:w="1274"/>
        <w:gridCol w:w="1254"/>
        <w:gridCol w:w="1131"/>
        <w:gridCol w:w="1843"/>
      </w:tblGrid>
      <w:tr w:rsidR="001C5A4D" w:rsidRPr="001C5A4D" w:rsidTr="001C5A4D">
        <w:tc>
          <w:tcPr>
            <w:tcW w:w="7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20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27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25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3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390"/>
        </w:trPr>
        <w:tc>
          <w:tcPr>
            <w:tcW w:w="7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20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27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</w:t>
            </w: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5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13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2040,00</w:t>
            </w:r>
          </w:p>
        </w:tc>
        <w:tc>
          <w:tcPr>
            <w:tcW w:w="18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№1 від 20.11.2023</w:t>
            </w:r>
          </w:p>
        </w:tc>
      </w:tr>
      <w:tr w:rsidR="001C5A4D" w:rsidRPr="001C5A4D" w:rsidTr="001C5A4D">
        <w:trPr>
          <w:trHeight w:val="345"/>
        </w:trPr>
        <w:tc>
          <w:tcPr>
            <w:tcW w:w="7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0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27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5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13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8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04.09.2017</w:t>
            </w:r>
          </w:p>
        </w:tc>
      </w:tr>
      <w:tr w:rsidR="001C5A4D" w:rsidRPr="001C5A4D" w:rsidTr="001C5A4D">
        <w:trPr>
          <w:trHeight w:val="111"/>
        </w:trPr>
        <w:tc>
          <w:tcPr>
            <w:tcW w:w="7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OSB плита (1250*2500*10)</w:t>
            </w:r>
          </w:p>
        </w:tc>
        <w:tc>
          <w:tcPr>
            <w:tcW w:w="120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5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13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840,00</w:t>
            </w:r>
          </w:p>
        </w:tc>
        <w:tc>
          <w:tcPr>
            <w:tcW w:w="184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№ФОП-058995 від 04.12.2023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Відновлення  та ремонт покрівель  в будинках на території м. Ромни.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12 від 20.09.2024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Адреса пошкодженого нерухомого майна: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Ромни: вул. Соборна, 13-А; вул. Соборна, 9; б-р Шевченка, 9.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828"/>
        <w:gridCol w:w="1379"/>
        <w:gridCol w:w="1416"/>
        <w:gridCol w:w="1405"/>
        <w:gridCol w:w="1105"/>
        <w:gridCol w:w="1296"/>
      </w:tblGrid>
      <w:tr w:rsidR="001C5A4D" w:rsidRPr="001C5A4D" w:rsidTr="001C5A4D">
        <w:tc>
          <w:tcPr>
            <w:tcW w:w="114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№ п/п</w:t>
            </w:r>
          </w:p>
        </w:tc>
        <w:tc>
          <w:tcPr>
            <w:tcW w:w="182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0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0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c>
          <w:tcPr>
            <w:tcW w:w="114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2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140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133,00</w:t>
            </w:r>
          </w:p>
        </w:tc>
        <w:tc>
          <w:tcPr>
            <w:tcW w:w="110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4655,00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02.10.2024 внаслідок ворожого удару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шахеда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території с. Пустовійтівка зафіксовано пошкодження житлових будинків.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13 від 02.10.2024.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Адреси пошкодженого нерухомого майна: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Пустовійтівка: вул. Центральна, 46; вул. Центральна, 117; вул. Центральна, 120.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916"/>
        <w:gridCol w:w="1427"/>
        <w:gridCol w:w="1455"/>
        <w:gridCol w:w="1447"/>
        <w:gridCol w:w="1212"/>
        <w:gridCol w:w="1296"/>
      </w:tblGrid>
      <w:tr w:rsidR="001C5A4D" w:rsidRPr="001C5A4D" w:rsidTr="001C5A4D">
        <w:trPr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150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350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mm (ширина 840* висота 1290) глухе</w:t>
            </w:r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</w:t>
            </w: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</w:t>
            </w: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252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830*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810*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165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1075* висота 790)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81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mm (ширина 1080* висота 790) глухе</w:t>
            </w:r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111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mm (ширина 1730* висота 1280) глухе</w:t>
            </w:r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  <w:tr w:rsidR="001C5A4D" w:rsidRPr="001C5A4D" w:rsidTr="001C5A4D">
        <w:trPr>
          <w:trHeight w:val="150"/>
          <w:jc w:val="center"/>
        </w:trPr>
        <w:tc>
          <w:tcPr>
            <w:tcW w:w="8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19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825* висота 1290)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4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5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</w:t>
            </w:r>
          </w:p>
        </w:tc>
        <w:tc>
          <w:tcPr>
            <w:tcW w:w="121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38/24 від 22.10.2024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20.10.2024 внаслідок ворожого удару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шахедів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підстанцію 11035 на 10 м. Ромни АТ «Сумиобленерго» були пошкоджені житлові будинки в м. Ромни. 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15 від 21.10.2025.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Ромни: вул. Павла Гнідича, буд. 6,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Павла Гнідича, буд. 8,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Павла Гнідича, буд. 9; вул. Павла Гнідича, буд. 11; вул. Павла Гнідича, буд. 15; вул. Братів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Баклай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21; вул. Павла Гнідича, буд. 13; вул. Братів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Баклай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9; вул. Павла Гнідича, буд. 10,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3; вул. Павла Гнідича, буд. 17; 1-й провулок Братів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Баклай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14,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Братів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Баклай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19; вул. Братів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Баклай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10; вул. Павла Гнідича, буд. 19; вул. Адмірала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Лозівського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82-Б; вул. Павла Гнідича, буд. 8,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2; вул. Павла Гнідича, буд. 11-А; вул. Павла Гнідича, буд. 6-А,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. 2;</w:t>
      </w: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Підстанція 11035 на 10 м. Ромни АТ «Сумиобленерго».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008"/>
        <w:gridCol w:w="1383"/>
        <w:gridCol w:w="1419"/>
        <w:gridCol w:w="1285"/>
        <w:gridCol w:w="1134"/>
        <w:gridCol w:w="1383"/>
      </w:tblGrid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ФОП-099256 від 26.12.2024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Плівка віконна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Дранка 1 м шир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ФОП-059193 04.12.2023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8645,00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  <w:tr w:rsidR="001C5A4D" w:rsidRPr="001C5A4D" w:rsidTr="001C5A4D">
        <w:trPr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41250,00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705"/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765"/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із профілю EKIPAZH ULTRA 70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0212/4 від 17.12.2024</w:t>
            </w:r>
          </w:p>
        </w:tc>
      </w:tr>
      <w:tr w:rsidR="001C5A4D" w:rsidRPr="001C5A4D" w:rsidTr="001C5A4D">
        <w:trPr>
          <w:trHeight w:val="195"/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Підвіконня 250мм (Білий)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пог.м</w:t>
            </w:r>
            <w:proofErr w:type="spellEnd"/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329.93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329.93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0212/4 від 17.12.2024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09.12.2024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9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0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EKIPAZH ULTRA 60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44/24 від 09.12.2024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18.12.2024 внаслідок </w:t>
      </w:r>
      <w:r w:rsidRPr="001C5A4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ворожого удару </w:t>
      </w:r>
      <w:proofErr w:type="spellStart"/>
      <w:r w:rsidRPr="001C5A4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шахедів</w:t>
      </w:r>
      <w:proofErr w:type="spellEnd"/>
      <w:r w:rsidRPr="001C5A4D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 м. Ромни було пошкоджено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20 від 27.12.2024.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Ромни: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18;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19;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6-А;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14-А;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Стрельбицького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5;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10;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16;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6;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6; вул. Парникова, 48; вул. Парникова, 28; вул. Павла Ключини, 44;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Електриків, 4;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. Електриків, 2.</w:t>
      </w:r>
    </w:p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22 грудня 2024 року внаслідок ворожих ударів на території с. Бобрик було пошкоджено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20 від 27.12.2024.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Бобрик: вул. Вишнева, 62; вул. Вишнева, 60; вул. Шевченка, 60; вул. Шевченка, 62; вул. Залізнична, 16; вул. Вишнева, 64; вул. Вишнева, 66; вул. Вишнева, 71.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016"/>
        <w:gridCol w:w="2077"/>
        <w:gridCol w:w="1319"/>
        <w:gridCol w:w="1366"/>
        <w:gridCol w:w="1352"/>
        <w:gridCol w:w="1145"/>
        <w:gridCol w:w="1296"/>
      </w:tblGrid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390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2 від 09.12.2024</w:t>
            </w:r>
          </w:p>
        </w:tc>
      </w:tr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Двері металеві «Троя» (960*2050К)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98 від 27.12.2024</w:t>
            </w:r>
          </w:p>
        </w:tc>
      </w:tr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двокамерний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3 від 23.12.2024</w:t>
            </w:r>
          </w:p>
        </w:tc>
      </w:tr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3638,50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14554,00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4 від 23.12.2024</w:t>
            </w:r>
          </w:p>
        </w:tc>
      </w:tr>
      <w:tr w:rsidR="001C5A4D" w:rsidRPr="001C5A4D" w:rsidTr="001C5A4D">
        <w:trPr>
          <w:trHeight w:val="88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1/129 22.07.2019</w:t>
            </w:r>
          </w:p>
        </w:tc>
      </w:tr>
      <w:tr w:rsidR="001C5A4D" w:rsidRPr="001C5A4D" w:rsidTr="001C5A4D">
        <w:trPr>
          <w:trHeight w:val="210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13,9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2710,50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70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4 від 23.12.2024</w:t>
            </w:r>
          </w:p>
        </w:tc>
      </w:tr>
      <w:tr w:rsidR="001C5A4D" w:rsidRPr="001C5A4D" w:rsidTr="001C5A4D">
        <w:trPr>
          <w:trHeight w:val="112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21594,00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23.12.2024</w:t>
            </w:r>
          </w:p>
        </w:tc>
      </w:tr>
      <w:tr w:rsidR="001C5A4D" w:rsidRPr="001C5A4D" w:rsidTr="001C5A4D">
        <w:trPr>
          <w:trHeight w:val="13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360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16625,00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  <w:tr w:rsidR="001C5A4D" w:rsidRPr="001C5A4D" w:rsidTr="001C5A4D">
        <w:trPr>
          <w:trHeight w:val="13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4645,00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5 від 23.12.2024</w:t>
            </w:r>
          </w:p>
        </w:tc>
      </w:tr>
      <w:tr w:rsidR="001C5A4D" w:rsidRPr="001C5A4D" w:rsidTr="001C5A4D">
        <w:trPr>
          <w:trHeight w:val="13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5 від 23.12.2024</w:t>
            </w:r>
          </w:p>
        </w:tc>
      </w:tr>
      <w:tr w:rsidR="001C5A4D" w:rsidRPr="001C5A4D" w:rsidTr="001C5A4D">
        <w:trPr>
          <w:trHeight w:val="126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5 від 23.12.2024</w:t>
            </w:r>
          </w:p>
        </w:tc>
      </w:tr>
      <w:tr w:rsidR="001C5A4D" w:rsidRPr="001C5A4D" w:rsidTr="001C5A4D">
        <w:trPr>
          <w:trHeight w:val="111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7123,50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2 від 23.12.2024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18.12.2024 внаслідок ворожих ударів на території м. Ромни було пошкоджено житловий будинок.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 від 10.01.2025.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Адреса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м. Ромни: вул. Павла Ключини, 13.</w:t>
      </w:r>
    </w:p>
    <w:p w:rsidR="001C5A4D" w:rsidRPr="001C5A4D" w:rsidRDefault="001C5A4D" w:rsidP="001C5A4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142"/>
        <w:gridCol w:w="1828"/>
        <w:gridCol w:w="1379"/>
        <w:gridCol w:w="1416"/>
        <w:gridCol w:w="1405"/>
        <w:gridCol w:w="1105"/>
        <w:gridCol w:w="1296"/>
      </w:tblGrid>
      <w:tr w:rsidR="001C5A4D" w:rsidRPr="001C5A4D" w:rsidTr="001C5A4D">
        <w:tc>
          <w:tcPr>
            <w:tcW w:w="11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2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0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c>
          <w:tcPr>
            <w:tcW w:w="114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2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  <w:tc>
          <w:tcPr>
            <w:tcW w:w="140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10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1111,50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позаміського закладу оздоровлення та відпочинку «Вогник» Роменської міської ради до цілорічної роботи (для перебування можливого поселення у разі настання надзвичайних ситуацій ).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17 від 05.11.2024.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комплексу заходів до цілорічної роботи позаміського закладу «Вогник»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983"/>
        <w:gridCol w:w="1352"/>
        <w:gridCol w:w="1393"/>
        <w:gridCol w:w="1381"/>
        <w:gridCol w:w="1140"/>
        <w:gridCol w:w="1296"/>
      </w:tblGrid>
      <w:tr w:rsidR="001C5A4D" w:rsidRPr="001C5A4D" w:rsidTr="001C5A4D">
        <w:tc>
          <w:tcPr>
            <w:tcW w:w="108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39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4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615"/>
        </w:trPr>
        <w:tc>
          <w:tcPr>
            <w:tcW w:w="108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9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Плівка (100м.пог.)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рул</w:t>
            </w:r>
            <w:proofErr w:type="spellEnd"/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39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3400,00</w:t>
            </w:r>
          </w:p>
        </w:tc>
        <w:tc>
          <w:tcPr>
            <w:tcW w:w="114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10200,00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09.12.2024</w:t>
            </w:r>
          </w:p>
        </w:tc>
      </w:tr>
      <w:tr w:rsidR="001C5A4D" w:rsidRPr="001C5A4D" w:rsidTr="001C5A4D">
        <w:trPr>
          <w:trHeight w:val="345"/>
        </w:trPr>
        <w:tc>
          <w:tcPr>
            <w:tcW w:w="108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9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Рейка 5*2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м/</w:t>
            </w:r>
            <w:proofErr w:type="spellStart"/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пог</w:t>
            </w:r>
            <w:proofErr w:type="spellEnd"/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39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700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5,50</w:t>
            </w:r>
          </w:p>
        </w:tc>
        <w:tc>
          <w:tcPr>
            <w:tcW w:w="114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3850,00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2 від 09.12.2024</w:t>
            </w:r>
          </w:p>
        </w:tc>
      </w:tr>
      <w:tr w:rsidR="001C5A4D" w:rsidRPr="001C5A4D" w:rsidTr="001C5A4D">
        <w:trPr>
          <w:trHeight w:val="1140"/>
        </w:trPr>
        <w:tc>
          <w:tcPr>
            <w:tcW w:w="108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98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кг.</w:t>
            </w:r>
          </w:p>
        </w:tc>
        <w:tc>
          <w:tcPr>
            <w:tcW w:w="139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140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01.09.2017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21.11.2024 внаслідок пожежі на території с. Коржі був пошкоджений житловий будинок Коновал Тетяни Анатоліївни.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19 від 10.12.2024.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Коржі: вул. Роменська, буд. 28-А</w:t>
      </w:r>
    </w:p>
    <w:p w:rsidR="001C5A4D" w:rsidRPr="001C5A4D" w:rsidRDefault="001C5A4D" w:rsidP="001C5A4D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832"/>
        <w:gridCol w:w="1381"/>
        <w:gridCol w:w="1418"/>
        <w:gridCol w:w="1407"/>
        <w:gridCol w:w="1147"/>
        <w:gridCol w:w="1296"/>
      </w:tblGrid>
      <w:tr w:rsidR="001C5A4D" w:rsidRPr="001C5A4D" w:rsidTr="001C5A4D"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198"/>
        </w:trPr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Брус 100/200 довжина 6м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960,00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4800,00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72 від 09.12.2024</w:t>
            </w:r>
          </w:p>
        </w:tc>
      </w:tr>
      <w:tr w:rsidR="001C5A4D" w:rsidRPr="001C5A4D" w:rsidTr="001C5A4D"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2.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Брус 50/150 довжина 6м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360,00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5040,00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72 від 09.12.2024</w:t>
            </w:r>
          </w:p>
        </w:tc>
      </w:tr>
      <w:tr w:rsidR="001C5A4D" w:rsidRPr="001C5A4D" w:rsidTr="001C5A4D">
        <w:trPr>
          <w:trHeight w:val="405"/>
        </w:trPr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54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133,00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7182,00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від 22.07.2019</w:t>
            </w:r>
          </w:p>
        </w:tc>
      </w:tr>
      <w:tr w:rsidR="001C5A4D" w:rsidRPr="001C5A4D" w:rsidTr="001C5A4D">
        <w:trPr>
          <w:trHeight w:val="1125"/>
        </w:trPr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Дошка 25 Н/О 3м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4500,00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4500,00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72 від 09.12.2025</w:t>
            </w:r>
          </w:p>
        </w:tc>
      </w:tr>
      <w:tr w:rsidR="001C5A4D" w:rsidRPr="001C5A4D" w:rsidTr="001C5A4D">
        <w:trPr>
          <w:trHeight w:val="165"/>
        </w:trPr>
        <w:tc>
          <w:tcPr>
            <w:tcW w:w="114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183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 шиферні</w:t>
            </w:r>
          </w:p>
        </w:tc>
        <w:tc>
          <w:tcPr>
            <w:tcW w:w="1381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14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220,00</w:t>
            </w:r>
          </w:p>
        </w:tc>
        <w:tc>
          <w:tcPr>
            <w:tcW w:w="123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25.01.2025 внаслідок пожежі на території м. Ромни був пошкоджений житловий будинок. 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3 від 18.02.2025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м. Ромни: вул. Євгена Коновальця, буд. 7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077"/>
        <w:gridCol w:w="1319"/>
        <w:gridCol w:w="1366"/>
        <w:gridCol w:w="1352"/>
        <w:gridCol w:w="1145"/>
        <w:gridCol w:w="1296"/>
      </w:tblGrid>
      <w:tr w:rsidR="001C5A4D" w:rsidRPr="001C5A4D" w:rsidTr="001C5A4D">
        <w:tc>
          <w:tcPr>
            <w:tcW w:w="10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43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Брус 50х150 4м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260,00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6240,00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11 від 10.02.2025</w:t>
            </w:r>
          </w:p>
        </w:tc>
      </w:tr>
      <w:tr w:rsidR="001C5A4D" w:rsidRPr="001C5A4D" w:rsidTr="001C5A4D">
        <w:trPr>
          <w:trHeight w:val="120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Брус 50х100 3м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120,00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2400,00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11 від 10.02.2025</w:t>
            </w:r>
          </w:p>
        </w:tc>
      </w:tr>
      <w:tr w:rsidR="001C5A4D" w:rsidRPr="001C5A4D" w:rsidTr="001C5A4D">
        <w:trPr>
          <w:trHeight w:val="525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Дошка 25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  <w:t>3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3500,00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7000,00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11 від 10.02.2025</w:t>
            </w:r>
          </w:p>
        </w:tc>
      </w:tr>
      <w:tr w:rsidR="001C5A4D" w:rsidRPr="001C5A4D" w:rsidTr="001C5A4D">
        <w:trPr>
          <w:trHeight w:val="1124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140,00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04.02.2025 внаслідок ворожого удару на території м. Ромни були пошкоджені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3 від 18.02.2025.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Ромни: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6-А,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6-А,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9;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6-А,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12;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6-А;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7;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11;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2; 1-й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4;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3; 3-й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5;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2; 2-й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Вахрамеєва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4. 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077"/>
        <w:gridCol w:w="1332"/>
        <w:gridCol w:w="1377"/>
        <w:gridCol w:w="1363"/>
        <w:gridCol w:w="1127"/>
        <w:gridCol w:w="11"/>
        <w:gridCol w:w="1296"/>
      </w:tblGrid>
      <w:tr w:rsidR="001C5A4D" w:rsidRPr="001C5A4D" w:rsidTr="001C5A4D">
        <w:trPr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615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rPr>
          <w:trHeight w:val="345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1260,00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ФОП від 04.12.2023</w:t>
            </w:r>
          </w:p>
        </w:tc>
      </w:tr>
      <w:tr w:rsidR="001C5A4D" w:rsidRPr="001C5A4D" w:rsidTr="001C5A4D">
        <w:trPr>
          <w:trHeight w:val="1140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12.02.2025</w:t>
            </w:r>
          </w:p>
        </w:tc>
      </w:tr>
      <w:tr w:rsidR="001C5A4D" w:rsidRPr="001C5A4D" w:rsidTr="001C5A4D">
        <w:trPr>
          <w:trHeight w:val="240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9106,00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12.02.2025</w:t>
            </w:r>
          </w:p>
        </w:tc>
      </w:tr>
      <w:tr w:rsidR="001C5A4D" w:rsidRPr="001C5A4D" w:rsidTr="001C5A4D">
        <w:trPr>
          <w:trHeight w:val="375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1501,50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62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49,3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30812,50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12.02.2025</w:t>
            </w:r>
          </w:p>
        </w:tc>
      </w:tr>
      <w:tr w:rsidR="001C5A4D" w:rsidRPr="001C5A4D" w:rsidTr="001C5A4D">
        <w:trPr>
          <w:trHeight w:val="705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12.02.2025</w:t>
            </w:r>
          </w:p>
        </w:tc>
      </w:tr>
      <w:tr w:rsidR="001C5A4D" w:rsidRPr="001C5A4D" w:rsidTr="001C5A4D">
        <w:trPr>
          <w:trHeight w:val="375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55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A4D" w:rsidRPr="001C5A4D" w:rsidTr="001C5A4D">
        <w:trPr>
          <w:trHeight w:val="390"/>
          <w:jc w:val="center"/>
        </w:trPr>
        <w:tc>
          <w:tcPr>
            <w:tcW w:w="142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51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5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2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14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3458,00</w:t>
            </w:r>
          </w:p>
        </w:tc>
        <w:tc>
          <w:tcPr>
            <w:tcW w:w="376" w:type="dxa"/>
            <w:gridSpan w:val="2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09.02.2025 внаслідок надзвичайної ситуації на території с. Коржі були пошкоджені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3 від 18.02.2025.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Коржі: вул. Роменська, буд. 26; вул. Роменська, буд. 27; вул. Роменська, буд. 19-А; вул. Кооперативна, буд. 14; вул. Роменська, буд. 24.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119"/>
        <w:gridCol w:w="1807"/>
        <w:gridCol w:w="1367"/>
        <w:gridCol w:w="1406"/>
        <w:gridCol w:w="1395"/>
        <w:gridCol w:w="1181"/>
        <w:gridCol w:w="1296"/>
      </w:tblGrid>
      <w:tr w:rsidR="001C5A4D" w:rsidRPr="001C5A4D" w:rsidTr="001C5A4D"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198"/>
        </w:trPr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rPr>
          <w:trHeight w:val="405"/>
        </w:trPr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11250,00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1125"/>
        </w:trPr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Рама віконного блоку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відкривна</w:t>
            </w:r>
            <w:proofErr w:type="spellEnd"/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6/25 від 17.02.2025</w:t>
            </w:r>
          </w:p>
        </w:tc>
      </w:tr>
      <w:tr w:rsidR="001C5A4D" w:rsidRPr="001C5A4D" w:rsidTr="001C5A4D">
        <w:trPr>
          <w:trHeight w:val="165"/>
        </w:trPr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47"/>
        </w:trPr>
        <w:tc>
          <w:tcPr>
            <w:tcW w:w="11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36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18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01.03.2025 внаслідок ворожих ударів на території с. Миколаївка було пошкоджено нерухоме майно.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9 від 04.07.2025.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Миколаївка: вул. Центральна, буд. 15; вул. Центральна, буд. 18; вул. Центральна, буд. 22; вул. Центральна, буд. 17; вул. Центральна, буд. 23; вул. Центральна, буд. 27; вул. Центральна, буд. 13; вул. Центральна, буд. 25-Б; вул. Берегова, буд. 35; вул. Миру, буд. 1; вул. Центральна, буд. 5,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. 4; вул. Центральна, буд. 14; вул. Центральна, буд. 10; вул. Берегова, буд. 3; вул. Центральна, буд. 9-В; вул. Центральна, буд. 20; вул. Центральна, буд. 28.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2077"/>
        <w:gridCol w:w="1319"/>
        <w:gridCol w:w="1366"/>
        <w:gridCol w:w="1352"/>
        <w:gridCol w:w="1145"/>
        <w:gridCol w:w="1296"/>
      </w:tblGrid>
      <w:tr w:rsidR="001C5A4D" w:rsidRPr="001C5A4D" w:rsidTr="001C5A4D">
        <w:trPr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435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4 від 05.12.2023</w:t>
            </w:r>
          </w:p>
        </w:tc>
      </w:tr>
      <w:tr w:rsidR="001C5A4D" w:rsidRPr="001C5A4D" w:rsidTr="001C5A4D">
        <w:trPr>
          <w:trHeight w:val="12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129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16898,50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09.04.2025</w:t>
            </w:r>
          </w:p>
        </w:tc>
      </w:tr>
      <w:tr w:rsidR="001C5A4D" w:rsidRPr="001C5A4D" w:rsidTr="001C5A4D">
        <w:trPr>
          <w:trHeight w:val="282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910*1360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38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1965*1050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605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1700*1010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30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820*1285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96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830*1280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830*1300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35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740*1170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740*1167</w:t>
            </w:r>
          </w:p>
        </w:tc>
        <w:tc>
          <w:tcPr>
            <w:tcW w:w="1319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1245*1160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14154,00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11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77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138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855*1320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6440,00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6440,00</w:t>
            </w:r>
          </w:p>
        </w:tc>
        <w:tc>
          <w:tcPr>
            <w:tcW w:w="1296" w:type="dxa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261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855*1320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4397,00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 від 10.03.2025</w:t>
            </w:r>
          </w:p>
        </w:tc>
      </w:tr>
      <w:tr w:rsidR="001C5A4D" w:rsidRPr="001C5A4D" w:rsidTr="001C5A4D">
        <w:trPr>
          <w:trHeight w:val="375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360"/>
          <w:jc w:val="center"/>
        </w:trPr>
        <w:tc>
          <w:tcPr>
            <w:tcW w:w="10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07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31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35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14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11438,00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Адреса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Королівщина: вул. Центральна, буд. 28.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713" w:type="dxa"/>
        <w:tblLook w:val="04A0" w:firstRow="1" w:lastRow="0" w:firstColumn="1" w:lastColumn="0" w:noHBand="0" w:noVBand="1"/>
      </w:tblPr>
      <w:tblGrid>
        <w:gridCol w:w="817"/>
        <w:gridCol w:w="2127"/>
        <w:gridCol w:w="1275"/>
        <w:gridCol w:w="1418"/>
        <w:gridCol w:w="1417"/>
        <w:gridCol w:w="1134"/>
        <w:gridCol w:w="1525"/>
      </w:tblGrid>
      <w:tr w:rsidR="001C5A4D" w:rsidRPr="001C5A4D" w:rsidTr="001C5A4D">
        <w:tc>
          <w:tcPr>
            <w:tcW w:w="8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390"/>
        </w:trPr>
        <w:tc>
          <w:tcPr>
            <w:tcW w:w="8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100*25мм*3 м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ФОП-014292 від 02.07.2025</w:t>
            </w:r>
          </w:p>
        </w:tc>
      </w:tr>
      <w:tr w:rsidR="001C5A4D" w:rsidRPr="001C5A4D" w:rsidTr="001C5A4D">
        <w:trPr>
          <w:trHeight w:val="345"/>
        </w:trPr>
        <w:tc>
          <w:tcPr>
            <w:tcW w:w="8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(10*10) 4 м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820,00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ФОП-059193 04.12.2023</w:t>
            </w:r>
          </w:p>
        </w:tc>
      </w:tr>
      <w:tr w:rsidR="001C5A4D" w:rsidRPr="001C5A4D" w:rsidTr="001C5A4D">
        <w:tc>
          <w:tcPr>
            <w:tcW w:w="8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1937,50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390"/>
        </w:trPr>
        <w:tc>
          <w:tcPr>
            <w:tcW w:w="8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4389,00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Адреса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Матлахове: вул. Молодіжна, буд. 1.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612" w:type="dxa"/>
        <w:tblLook w:val="04A0" w:firstRow="1" w:lastRow="0" w:firstColumn="1" w:lastColumn="0" w:noHBand="0" w:noVBand="1"/>
      </w:tblPr>
      <w:tblGrid>
        <w:gridCol w:w="675"/>
        <w:gridCol w:w="1868"/>
        <w:gridCol w:w="1862"/>
        <w:gridCol w:w="1418"/>
        <w:gridCol w:w="1407"/>
        <w:gridCol w:w="1086"/>
        <w:gridCol w:w="1296"/>
      </w:tblGrid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6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08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6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862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40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08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Адреса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Мокіївка: 1-й провулок Миру, буд. 15.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630" w:type="dxa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375"/>
        <w:gridCol w:w="1361"/>
        <w:gridCol w:w="1095"/>
        <w:gridCol w:w="1296"/>
      </w:tblGrid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360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 890*1290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1687 від 26.05.2025</w:t>
            </w:r>
          </w:p>
        </w:tc>
      </w:tr>
      <w:tr w:rsidR="001C5A4D" w:rsidRPr="001C5A4D" w:rsidTr="001C5A4D">
        <w:trPr>
          <w:trHeight w:val="177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1490*1160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Видаткова накладна № 1687 від 26.05.2025</w:t>
            </w:r>
          </w:p>
        </w:tc>
      </w:tr>
      <w:tr w:rsidR="001C5A4D" w:rsidRPr="001C5A4D" w:rsidTr="001C5A4D">
        <w:trPr>
          <w:trHeight w:val="165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47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1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6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24.04.2025 внаслідок стрімкого пориву вітру на території м. Ромни була  пошкоджена 19 державна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-рятувальна частина 5 державного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-рятувального загону Головного управління Державної служби України з надзвичайних ситуацій у Сумській області.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6 від 28.04.2025.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Адреса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м. Ромни: вул. Гетьмана Мазепи, буд. 5.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418"/>
        <w:gridCol w:w="1417"/>
        <w:gridCol w:w="1134"/>
        <w:gridCol w:w="1525"/>
      </w:tblGrid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rPr>
          <w:trHeight w:val="390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133,00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1596,00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від 22.07.2019</w:t>
            </w:r>
          </w:p>
        </w:tc>
      </w:tr>
      <w:tr w:rsidR="001C5A4D" w:rsidRPr="001C5A4D" w:rsidTr="001C5A4D">
        <w:trPr>
          <w:trHeight w:val="345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1020,00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 шиферні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134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52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1/129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30.06.2025 внаслідок негоди на території м. Ромни для відновлення дахів житлових багатоквартирних будинків.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9 від 04.07.2025.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Адреса пошкодженого нерухомого майна: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Ромни: КП «Житло-Експлуатація» РМР; ПП « Житло-сервіс». 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418"/>
        <w:gridCol w:w="1417"/>
        <w:gridCol w:w="1276"/>
        <w:gridCol w:w="1383"/>
      </w:tblGrid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п/п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11730,00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12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Цвяхи шиферні</w:t>
            </w:r>
          </w:p>
        </w:tc>
        <w:tc>
          <w:tcPr>
            <w:tcW w:w="1275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418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276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88,00</w:t>
            </w:r>
          </w:p>
        </w:tc>
        <w:tc>
          <w:tcPr>
            <w:tcW w:w="1383" w:type="dxa"/>
            <w:vAlign w:val="center"/>
          </w:tcPr>
          <w:p w:rsidR="001C5A4D" w:rsidRPr="001C5A4D" w:rsidRDefault="001C5A4D" w:rsidP="001C5A4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1C5A4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№1/129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28.07.2025 внаслідок ворожих ударів на території с. Пустовійтівка були пошкоджені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10 від 06.08.2025.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Адреси пошкодженого нерухомого майна: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с. Пустовійтівка: вул. Центральна, буд. 71; вул. Зелена, буд. 21.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613" w:type="dxa"/>
        <w:tblLook w:val="04A0" w:firstRow="1" w:lastRow="0" w:firstColumn="1" w:lastColumn="0" w:noHBand="0" w:noVBand="1"/>
      </w:tblPr>
      <w:tblGrid>
        <w:gridCol w:w="675"/>
        <w:gridCol w:w="1866"/>
        <w:gridCol w:w="1858"/>
        <w:gridCol w:w="1417"/>
        <w:gridCol w:w="1406"/>
        <w:gridCol w:w="1095"/>
        <w:gridCol w:w="1296"/>
      </w:tblGrid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390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38,50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2 від 09.12.2024</w:t>
            </w:r>
          </w:p>
        </w:tc>
      </w:tr>
      <w:tr w:rsidR="001C5A4D" w:rsidRPr="001C5A4D" w:rsidTr="001C5A4D"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2687,50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135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26"/>
        </w:trPr>
        <w:tc>
          <w:tcPr>
            <w:tcW w:w="67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6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85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41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095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26.09.2025 внаслідок ворожих ударів на території м. Ромни були пошкоджені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11 від 26.09.2025.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Адреси пошкодженого нерухомого майна: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Ромни: вул. Прокопенка, буд. 47-А;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42; вул. Прокопенка, буд. 47; вул. Прокопенка, буд. 47,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34; вул. Прокопенка, буд. 49;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. 10.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635" w:type="dxa"/>
        <w:jc w:val="center"/>
        <w:tblLook w:val="04A0" w:firstRow="1" w:lastRow="0" w:firstColumn="1" w:lastColumn="0" w:noHBand="0" w:noVBand="1"/>
      </w:tblPr>
      <w:tblGrid>
        <w:gridCol w:w="697"/>
        <w:gridCol w:w="1859"/>
        <w:gridCol w:w="1850"/>
        <w:gridCol w:w="1414"/>
        <w:gridCol w:w="1403"/>
        <w:gridCol w:w="1116"/>
        <w:gridCol w:w="1296"/>
      </w:tblGrid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85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1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jc w:val="center"/>
        </w:trPr>
        <w:tc>
          <w:tcPr>
            <w:tcW w:w="697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5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850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11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14937,00</w:t>
            </w:r>
          </w:p>
        </w:tc>
        <w:tc>
          <w:tcPr>
            <w:tcW w:w="129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08.11.2025 внаслідок ворожих ударів на території м. Ромни були пошкоджені житлові будинки.</w:t>
      </w:r>
    </w:p>
    <w:p w:rsidR="001C5A4D" w:rsidRPr="001C5A4D" w:rsidRDefault="001C5A4D" w:rsidP="001C5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ситуацій, протокол № 13 від 02.12.2025.</w:t>
      </w:r>
    </w:p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keepNext/>
        <w:keepLines/>
        <w:spacing w:after="0"/>
        <w:ind w:firstLine="709"/>
        <w:jc w:val="both"/>
        <w:outlineLvl w:val="2"/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</w:pPr>
      <w:r w:rsidRPr="001C5A4D"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  <w:t xml:space="preserve">Адреси пошкодженого нерухомого майна та обсяг пошкоджень: </w:t>
      </w: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с. Біловодське: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Біловодська, буд. 1;</w:t>
      </w:r>
      <w:r w:rsidRPr="001C5A4D"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 Бобрик: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Київська, буд. 169; </w:t>
      </w: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Ромни: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Терновецька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3,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Терновецька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3,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Терновецька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3,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3; вул.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Терновецька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3,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5;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9;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35;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18; вул. Прокопенка, буд. 47-А,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24;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___;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4;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7;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10; вул. Прокопенка, буд. 43/1; вул. Прокопенка, буд. 43/3; вул. Прокопенка, буд. 43/7; вул. Прокопенка, буд. 43/7-А; вул. Прокопенка, буд. 43/13; вул. Прокопенка, буд. 43/17; вул. Прокопенка, буд. 43/18-А; вул. Прокопенка, буд. 43/18; вул. Прокопенка, буд. 43/22; вул. Прокопенка, буд. 43; вул. Прокопенка, буд. 43/18; вул. Прокопенка, буд. 49, </w:t>
      </w:r>
      <w:proofErr w:type="spellStart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. 4; КП «Житло-експлуатація» РМР, вул. Прокопенка, буд. 47-А;</w:t>
      </w:r>
      <w:r w:rsidRPr="001C5A4D"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РМР, вул. Прокопенка, буд. 47;</w:t>
      </w:r>
      <w:r w:rsidRPr="001C5A4D"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РМР, вул. Прокопенка, буд. 49;</w:t>
      </w:r>
      <w:r w:rsidRPr="001C5A4D">
        <w:rPr>
          <w:rFonts w:ascii="Times New Roman" w:eastAsiaTheme="majorEastAsia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C5A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Пилорама, вул. Прокопенка, буд. 43/18-А – </w:t>
      </w: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потреба у руберойді (комунальна власність).</w:t>
      </w:r>
    </w:p>
    <w:p w:rsidR="001C5A4D" w:rsidRPr="001C5A4D" w:rsidRDefault="001C5A4D" w:rsidP="001C5A4D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C5A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із місцевого матеріального резерву були видані такі матеріали:</w:t>
      </w:r>
    </w:p>
    <w:tbl>
      <w:tblPr>
        <w:tblStyle w:val="31"/>
        <w:tblW w:w="9564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2031"/>
        <w:gridCol w:w="1678"/>
        <w:gridCol w:w="1414"/>
        <w:gridCol w:w="1403"/>
        <w:gridCol w:w="1033"/>
        <w:gridCol w:w="1379"/>
      </w:tblGrid>
      <w:tr w:rsidR="001C5A4D" w:rsidRPr="001C5A4D" w:rsidTr="001C5A4D">
        <w:trPr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</w:t>
            </w:r>
          </w:p>
        </w:tc>
      </w:tr>
      <w:tr w:rsidR="001C5A4D" w:rsidRPr="001C5A4D" w:rsidTr="001C5A4D">
        <w:trPr>
          <w:trHeight w:val="1005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181,00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14937,00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26.12.2024</w:t>
            </w:r>
          </w:p>
        </w:tc>
      </w:tr>
      <w:tr w:rsidR="001C5A4D" w:rsidRPr="001C5A4D" w:rsidTr="001C5A4D">
        <w:trPr>
          <w:trHeight w:val="180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шт.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236,50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3 від 09.12.2024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м*850 шт.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2486,00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25.11.2025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04.09.2017</w:t>
            </w:r>
          </w:p>
        </w:tc>
      </w:tr>
      <w:tr w:rsidR="001C5A4D" w:rsidRPr="001C5A4D" w:rsidTr="001C5A4D">
        <w:trPr>
          <w:trHeight w:val="126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 шиферні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№1/129 від 22.07.2019</w:t>
            </w:r>
          </w:p>
        </w:tc>
      </w:tr>
      <w:tr w:rsidR="001C5A4D" w:rsidRPr="001C5A4D" w:rsidTr="001C5A4D">
        <w:trPr>
          <w:trHeight w:val="870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Пластобіт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ЕКП 4.0 </w:t>
            </w: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(10 м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989,00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26703,00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 1 від 25.11.2025</w:t>
            </w:r>
          </w:p>
        </w:tc>
      </w:tr>
      <w:tr w:rsidR="001C5A4D" w:rsidRPr="001C5A4D" w:rsidTr="001C5A4D">
        <w:trPr>
          <w:trHeight w:val="219"/>
          <w:jc w:val="center"/>
        </w:trPr>
        <w:tc>
          <w:tcPr>
            <w:tcW w:w="626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31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678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414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0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033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1330,00</w:t>
            </w:r>
          </w:p>
        </w:tc>
        <w:tc>
          <w:tcPr>
            <w:tcW w:w="1379" w:type="dxa"/>
            <w:vAlign w:val="center"/>
          </w:tcPr>
          <w:p w:rsidR="001C5A4D" w:rsidRPr="001C5A4D" w:rsidRDefault="001C5A4D" w:rsidP="001C5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5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№1/129 від 22.07.2019</w:t>
            </w:r>
          </w:p>
        </w:tc>
      </w:tr>
    </w:tbl>
    <w:p w:rsidR="001C5A4D" w:rsidRPr="001C5A4D" w:rsidRDefault="001C5A4D" w:rsidP="001C5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5A4D" w:rsidRPr="001C5A4D" w:rsidRDefault="001C5A4D" w:rsidP="001C5A4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5A4D">
        <w:rPr>
          <w:rFonts w:ascii="Times New Roman" w:hAnsi="Times New Roman"/>
          <w:sz w:val="24"/>
          <w:szCs w:val="24"/>
          <w:lang w:val="uk-UA"/>
        </w:rPr>
        <w:t>Таким чином використані матеріальні цінності місцевого матеріального резерву підлягають списанню.</w:t>
      </w:r>
    </w:p>
    <w:p w:rsidR="001C5A4D" w:rsidRPr="001C5A4D" w:rsidRDefault="001C5A4D" w:rsidP="001C5A4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5A4D"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 w:rsidRPr="001C5A4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1C5A4D"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</w:t>
      </w:r>
      <w:r w:rsidR="00CC11D8">
        <w:rPr>
          <w:rFonts w:ascii="Times New Roman" w:hAnsi="Times New Roman"/>
          <w:sz w:val="24"/>
          <w:szCs w:val="24"/>
          <w:lang w:val="uk-UA"/>
        </w:rPr>
        <w:t>ської ради, яке відбудеться у січні 2026</w:t>
      </w:r>
      <w:r w:rsidRPr="001C5A4D">
        <w:rPr>
          <w:rFonts w:ascii="Times New Roman" w:hAnsi="Times New Roman"/>
          <w:sz w:val="24"/>
          <w:szCs w:val="24"/>
          <w:lang w:val="uk-UA"/>
        </w:rPr>
        <w:t xml:space="preserve"> року.  </w:t>
      </w:r>
    </w:p>
    <w:p w:rsidR="001C5A4D" w:rsidRPr="001C5A4D" w:rsidRDefault="001C5A4D" w:rsidP="001C5A4D">
      <w:pPr>
        <w:jc w:val="both"/>
        <w:rPr>
          <w:lang w:val="uk-UA"/>
        </w:rPr>
      </w:pPr>
    </w:p>
    <w:p w:rsidR="001C5A4D" w:rsidRPr="00CC11D8" w:rsidRDefault="001C5A4D" w:rsidP="001C5A4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1C5A4D" w:rsidRPr="00CC11D8" w:rsidRDefault="001C5A4D" w:rsidP="001C5A4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1C5A4D" w:rsidRPr="00CC11D8" w:rsidRDefault="001C5A4D" w:rsidP="001C5A4D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11D8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1C5A4D" w:rsidRPr="00CC11D8" w:rsidRDefault="001C5A4D" w:rsidP="001C5A4D">
      <w:pPr>
        <w:contextualSpacing/>
        <w:jc w:val="both"/>
        <w:rPr>
          <w:b/>
          <w:sz w:val="24"/>
          <w:szCs w:val="24"/>
          <w:lang w:val="uk-UA"/>
        </w:rPr>
      </w:pPr>
    </w:p>
    <w:p w:rsidR="001C5A4D" w:rsidRPr="00CC11D8" w:rsidRDefault="001C5A4D" w:rsidP="001C5A4D">
      <w:pPr>
        <w:contextualSpacing/>
        <w:jc w:val="both"/>
        <w:rPr>
          <w:b/>
          <w:lang w:val="uk-UA"/>
        </w:rPr>
      </w:pPr>
    </w:p>
    <w:p w:rsidR="001C5A4D" w:rsidRPr="00CC11D8" w:rsidRDefault="001C5A4D" w:rsidP="001C5A4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1C5A4D" w:rsidRPr="00CC11D8" w:rsidRDefault="001C5A4D" w:rsidP="001C5A4D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C11D8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1C5A4D" w:rsidRPr="00CC11D8" w:rsidRDefault="001C5A4D" w:rsidP="001C5A4D">
      <w:pPr>
        <w:contextualSpacing/>
        <w:jc w:val="both"/>
        <w:rPr>
          <w:b/>
          <w:lang w:val="uk-UA"/>
        </w:rPr>
      </w:pPr>
    </w:p>
    <w:p w:rsidR="001C5A4D" w:rsidRPr="00CC11D8" w:rsidRDefault="001C5A4D" w:rsidP="001C5A4D">
      <w:pPr>
        <w:tabs>
          <w:tab w:val="left" w:pos="6448"/>
        </w:tabs>
        <w:rPr>
          <w:b/>
          <w:lang w:val="uk-UA"/>
        </w:rPr>
      </w:pPr>
    </w:p>
    <w:p w:rsidR="001C5A4D" w:rsidRPr="00CC11D8" w:rsidRDefault="001C5A4D" w:rsidP="001C5A4D">
      <w:pPr>
        <w:tabs>
          <w:tab w:val="left" w:pos="6448"/>
        </w:tabs>
        <w:rPr>
          <w:b/>
          <w:lang w:val="uk-UA"/>
        </w:rPr>
      </w:pPr>
    </w:p>
    <w:p w:rsidR="00835C00" w:rsidRDefault="00835C00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835C00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B9" w:rsidRDefault="00DE30B9" w:rsidP="001437D0">
      <w:pPr>
        <w:spacing w:after="0" w:line="240" w:lineRule="auto"/>
      </w:pPr>
      <w:r>
        <w:separator/>
      </w:r>
    </w:p>
  </w:endnote>
  <w:endnote w:type="continuationSeparator" w:id="0">
    <w:p w:rsidR="00DE30B9" w:rsidRDefault="00DE30B9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B9" w:rsidRDefault="00DE30B9" w:rsidP="001437D0">
      <w:pPr>
        <w:spacing w:after="0" w:line="240" w:lineRule="auto"/>
      </w:pPr>
      <w:r>
        <w:separator/>
      </w:r>
    </w:p>
  </w:footnote>
  <w:footnote w:type="continuationSeparator" w:id="0">
    <w:p w:rsidR="00DE30B9" w:rsidRDefault="00DE30B9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C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113F-BA0E-466C-9BEF-3007476A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4689</Words>
  <Characters>26730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2026-01-05T15:31:00Z</cp:lastPrinted>
  <dcterms:created xsi:type="dcterms:W3CDTF">2026-01-05T15:32:00Z</dcterms:created>
  <dcterms:modified xsi:type="dcterms:W3CDTF">2026-01-05T15:32:00Z</dcterms:modified>
</cp:coreProperties>
</file>