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326" w:rsidRPr="00617326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ПРОЄКТ РІШЕННЯ</w:t>
      </w:r>
    </w:p>
    <w:p w:rsidR="00617326" w:rsidRPr="00617326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РОМЕНСЬКОЇ МІСЬКОЇ РАДИ СУМСЬКОЇ ОБЛАСТІ</w:t>
      </w:r>
    </w:p>
    <w:p w:rsidR="00E75606" w:rsidRPr="00617326" w:rsidRDefault="00E75606" w:rsidP="006173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776B0" w:rsidRDefault="007D1DD8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Дата розгляду </w:t>
      </w:r>
      <w:r w:rsidR="00577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28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</w:t>
      </w:r>
      <w:r w:rsidR="00577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01</w:t>
      </w:r>
      <w:r w:rsidR="00617326"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.202</w:t>
      </w:r>
      <w:r w:rsidR="00577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6</w:t>
      </w:r>
    </w:p>
    <w:p w:rsidR="005776B0" w:rsidRPr="005776B0" w:rsidRDefault="005776B0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tbl>
      <w:tblPr>
        <w:tblW w:w="6237" w:type="dxa"/>
        <w:tblLook w:val="04A0" w:firstRow="1" w:lastRow="0" w:firstColumn="1" w:lastColumn="0" w:noHBand="0" w:noVBand="1"/>
      </w:tblPr>
      <w:tblGrid>
        <w:gridCol w:w="6237"/>
      </w:tblGrid>
      <w:tr w:rsidR="005776B0" w:rsidRPr="005776B0" w:rsidTr="00062243">
        <w:trPr>
          <w:trHeight w:val="609"/>
        </w:trPr>
        <w:tc>
          <w:tcPr>
            <w:tcW w:w="6237" w:type="dxa"/>
          </w:tcPr>
          <w:p w:rsidR="005776B0" w:rsidRPr="005776B0" w:rsidRDefault="00704C32" w:rsidP="005776B0">
            <w:pPr>
              <w:spacing w:after="120" w:line="276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704C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Про збільшення балансової (первісної) вартості </w:t>
            </w:r>
            <w:r w:rsidRPr="00704C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аеротенного відділення </w:t>
            </w:r>
            <w:r w:rsidRPr="00704C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очисних споруд</w:t>
            </w:r>
          </w:p>
        </w:tc>
      </w:tr>
    </w:tbl>
    <w:p w:rsidR="005776B0" w:rsidRPr="00E75606" w:rsidRDefault="005776B0" w:rsidP="00E75606">
      <w:pPr>
        <w:pStyle w:val="NormalWeb1"/>
        <w:widowControl w:val="0"/>
        <w:spacing w:before="0" w:after="0"/>
        <w:jc w:val="both"/>
        <w:rPr>
          <w:szCs w:val="24"/>
          <w:lang w:val="ru-RU"/>
        </w:rPr>
      </w:pPr>
    </w:p>
    <w:p w:rsidR="00704C32" w:rsidRPr="00704C32" w:rsidRDefault="00704C32" w:rsidP="00704C32">
      <w:pPr>
        <w:spacing w:before="120"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04C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Відповідно до статей 25, 60 Закону України «Про місцеве самоврядування в Україні», </w:t>
      </w:r>
      <w:r w:rsidRPr="00704C3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 xml:space="preserve">Національного положення (стандарт) бухгалтерського обліку 7 «Основні засоби», затвердженого наказом Міністерства фінансів України від 27.04.2000 № 92, зареєстрованого в Міністерстві юстиції України 18.05.2000 за № 288/4509, </w:t>
      </w:r>
      <w:r w:rsidRPr="00704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враховуючи повідомлення Департаменту розвитку громад, територій та інфраструктури Сумської обласної державної адміністрації від 11.12.2024 № 04.2-06/2936 та лист Комунального підприємства «Міськводоканал» Роменської міської ради» від 09.12.2025 № 536 </w:t>
      </w:r>
    </w:p>
    <w:p w:rsidR="00704C32" w:rsidRPr="00704C32" w:rsidRDefault="00704C32" w:rsidP="00704C32">
      <w:pPr>
        <w:spacing w:before="120" w:after="120" w:line="276" w:lineRule="auto"/>
        <w:jc w:val="both"/>
        <w:rPr>
          <w:rFonts w:ascii="Consolas" w:eastAsia="Times New Roman" w:hAnsi="Consolas" w:cs="Consolas"/>
          <w:b/>
          <w:bCs/>
          <w:color w:val="000000"/>
          <w:sz w:val="24"/>
          <w:szCs w:val="24"/>
          <w:shd w:val="clear" w:color="auto" w:fill="FFFFFF"/>
          <w:lang w:val="uk-UA" w:eastAsia="ru-RU"/>
        </w:rPr>
      </w:pPr>
      <w:r w:rsidRPr="00704C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МІСЬКА РАДА</w:t>
      </w:r>
      <w:r w:rsidRPr="00704C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</w:t>
      </w:r>
      <w:r w:rsidRPr="00704C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ВИРІШИЛА:</w:t>
      </w:r>
    </w:p>
    <w:p w:rsidR="00704C32" w:rsidRPr="00704C32" w:rsidRDefault="00704C32" w:rsidP="00704C32">
      <w:pPr>
        <w:numPr>
          <w:ilvl w:val="0"/>
          <w:numId w:val="3"/>
        </w:numPr>
        <w:tabs>
          <w:tab w:val="clear" w:pos="928"/>
          <w:tab w:val="left" w:pos="851"/>
          <w:tab w:val="num" w:pos="1211"/>
        </w:tabs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04C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Збільшити балансову (первісну) вартість основного засобу – аеротенного відділення </w:t>
      </w:r>
      <w:r w:rsidRPr="00704C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очисних споруд, розташованого за адресою: вул. Глинська, 83-А (до перейменування – вул. Дудіна, 83-А), м. Ромни, Сумська обл., яке перебуває на балансі та на праві господарського відання у Комунальному підприємстві «Міськводоканал» Роменської міської ради», на суму 1 781 180, 51 грн, яка складається з витрат на проведення робіт з реконструкції аеротенного відділення в сумі 1 601 918, 19 грн та витрат на розроблення проєктно-кошторисної документації в сумі 179 262, 32 грн.</w:t>
      </w:r>
    </w:p>
    <w:p w:rsidR="00704C32" w:rsidRPr="00704C32" w:rsidRDefault="00704C32" w:rsidP="00704C32">
      <w:pPr>
        <w:numPr>
          <w:ilvl w:val="0"/>
          <w:numId w:val="3"/>
        </w:numPr>
        <w:tabs>
          <w:tab w:val="clear" w:pos="928"/>
          <w:tab w:val="left" w:pos="851"/>
          <w:tab w:val="num" w:pos="1211"/>
        </w:tabs>
        <w:spacing w:after="20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04C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Доручити Управлінню житлово-комунального господарства Роменської міської ради передати Комунальному підприємству «Міськводоканал» Роменської міської ради» проєктно-кошторисну документацію, розроблену по об’єкту «Реконструкція аеротенного відділення очисних споруд по вул. Дудіна, 83-А в м. Ромни Сумської області (заміна обладнання)».</w:t>
      </w:r>
    </w:p>
    <w:p w:rsidR="00704C32" w:rsidRPr="00704C32" w:rsidRDefault="00704C32" w:rsidP="00704C32">
      <w:pPr>
        <w:tabs>
          <w:tab w:val="left" w:pos="851"/>
        </w:tabs>
        <w:spacing w:after="20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704C32" w:rsidRDefault="00704C32" w:rsidP="00704C32">
      <w:pPr>
        <w:numPr>
          <w:ilvl w:val="0"/>
          <w:numId w:val="3"/>
        </w:numPr>
        <w:tabs>
          <w:tab w:val="clear" w:pos="928"/>
          <w:tab w:val="left" w:pos="851"/>
          <w:tab w:val="num" w:pos="1211"/>
        </w:tabs>
        <w:spacing w:after="20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04C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Доручити Управлінню економічного розвитку Роменської міської ради в особі начальника управління Юлії Білоус внести відповідні зміни до договору на право господарського відання майном, укладеного з Комунальним підприємством «Міськводоканал» Роменської міської ради». </w:t>
      </w:r>
    </w:p>
    <w:p w:rsidR="00704C32" w:rsidRPr="00704C32" w:rsidRDefault="00704C32" w:rsidP="00704C32">
      <w:pPr>
        <w:tabs>
          <w:tab w:val="left" w:pos="851"/>
        </w:tabs>
        <w:spacing w:after="20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617326" w:rsidRPr="00617326" w:rsidRDefault="00617326" w:rsidP="00A72E1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Розробник проекту: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Олена ГРЕБЕНЮК, начальник Управління житлово-комунального господарства Роменської міської ради</w:t>
      </w:r>
    </w:p>
    <w:p w:rsidR="00617326" w:rsidRDefault="0061732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Зауваження та пропозиції до проекту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приймаються на </w:t>
      </w:r>
      <w:r w:rsidRPr="0061732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електронну адресу: </w:t>
      </w:r>
      <w:hyperlink r:id="rId7" w:history="1">
        <w:r w:rsidRPr="006173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uk-UA"/>
          </w:rPr>
          <w:t>zhkg@romny-vk.gov.ua</w:t>
        </w:r>
      </w:hyperlink>
      <w:r w:rsidR="00704C3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  <w:t>.</w:t>
      </w:r>
    </w:p>
    <w:p w:rsidR="00704C32" w:rsidRDefault="00704C32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704C32" w:rsidRDefault="00704C32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704C32" w:rsidRDefault="00704C32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704C32" w:rsidRDefault="00704C32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372501" w:rsidRDefault="00372501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704C32" w:rsidRDefault="00704C32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704C32" w:rsidRDefault="00704C32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704C32" w:rsidRDefault="00704C32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704C32" w:rsidRPr="00D5797C" w:rsidRDefault="00704C32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704C32" w:rsidRPr="00704C32" w:rsidRDefault="00704C32" w:rsidP="00704C32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704C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lastRenderedPageBreak/>
        <w:t>ПОЯСН</w:t>
      </w:r>
      <w:bookmarkStart w:id="0" w:name="_GoBack"/>
      <w:bookmarkEnd w:id="0"/>
      <w:r w:rsidRPr="00704C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ЮВАЛЬНА ЗАПИСКА</w:t>
      </w:r>
    </w:p>
    <w:p w:rsidR="00704C32" w:rsidRPr="00704C32" w:rsidRDefault="00704C32" w:rsidP="00704C32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704C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до проєкту рішення міської ради</w:t>
      </w:r>
    </w:p>
    <w:p w:rsidR="00704C32" w:rsidRPr="00704C32" w:rsidRDefault="00704C32" w:rsidP="00704C32">
      <w:pPr>
        <w:tabs>
          <w:tab w:val="left" w:pos="4962"/>
        </w:tabs>
        <w:spacing w:after="0" w:line="27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704C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«</w:t>
      </w:r>
      <w:r w:rsidRPr="00704C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Про збільшення балансової (первісної) вартості </w:t>
      </w:r>
    </w:p>
    <w:p w:rsidR="00704C32" w:rsidRPr="00704C32" w:rsidRDefault="00704C32" w:rsidP="00704C32">
      <w:pPr>
        <w:tabs>
          <w:tab w:val="left" w:pos="4962"/>
        </w:tabs>
        <w:spacing w:after="0" w:line="27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704C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аеротенного відділення </w:t>
      </w:r>
      <w:r w:rsidRPr="00704C3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uk-UA" w:eastAsia="uk-UA"/>
        </w:rPr>
        <w:t>очисних споруд</w:t>
      </w:r>
      <w:r w:rsidRPr="00704C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»</w:t>
      </w:r>
    </w:p>
    <w:p w:rsidR="00704C32" w:rsidRPr="00704C32" w:rsidRDefault="00704C32" w:rsidP="00704C32">
      <w:pPr>
        <w:tabs>
          <w:tab w:val="left" w:pos="4962"/>
        </w:tabs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704C32" w:rsidRPr="00704C32" w:rsidRDefault="00704C32" w:rsidP="00704C32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704C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Н</w:t>
      </w:r>
      <w:r w:rsidRPr="00704C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а балансі</w:t>
      </w:r>
      <w:r w:rsidRPr="00704C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Комунального підприємстві «Міськводоканал» Роменської міської ради»</w:t>
      </w:r>
      <w:r w:rsidRPr="00704C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праві господарського відання перебуває аеротенне відділення очисних споруд, розташоване по вул. Глинська, 83-А (до перейменування – вул. Дудіна, 83-А) в м. Ромни Сумської обл.</w:t>
      </w:r>
    </w:p>
    <w:p w:rsidR="00704C32" w:rsidRPr="00704C32" w:rsidRDefault="00704C32" w:rsidP="00704C32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704C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У зв’язку з виникненням необхідності у реконструкції зазначеного вище аеротенного відділення на замовлення Управління житлово-комунального господарства Роменської міської ради у 2020 році була виготовлена проєктно-кошторисна документація, витрати з виготовлення якої склали 179 262, 32 грн. У 2021 році за рахунок виконавця було проведене коригування проєктно-кошторисної документації. </w:t>
      </w:r>
    </w:p>
    <w:p w:rsidR="00704C32" w:rsidRPr="00704C32" w:rsidRDefault="00704C32" w:rsidP="00704C32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704C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Роботи з реконструкції аеротенного відділення проводилися </w:t>
      </w:r>
      <w:r w:rsidRPr="00704C32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uk-UA"/>
        </w:rPr>
        <w:t xml:space="preserve">на замовлення </w:t>
      </w:r>
      <w:r w:rsidRPr="00704C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Департаменту житлово-комунального господарства та енергоефективності Сумської обласної державної адміністрації (нині - </w:t>
      </w:r>
      <w:r w:rsidRPr="00704C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>Департамент розвитку громад, територій та інфраструктури Сумської обласної державної адміністрації</w:t>
      </w:r>
      <w:r w:rsidRPr="00704C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) на підставі договору від 22 листопада 2021 року № 17. Сума витрат на реконструкцію згідно з повідомленням Департаменту від 11.12.2024 № 04.2-06-2936 склала </w:t>
      </w:r>
      <w:r w:rsidRPr="00704C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>1 601 918, 19 грн.</w:t>
      </w:r>
      <w:r w:rsidRPr="00704C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</w:t>
      </w:r>
    </w:p>
    <w:p w:rsidR="00704C32" w:rsidRPr="00704C32" w:rsidRDefault="00704C32" w:rsidP="00704C32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</w:pPr>
      <w:r w:rsidRPr="00704C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Таким чином, на виконання вимог пункту 14 </w:t>
      </w:r>
      <w:r w:rsidRPr="00704C3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uk-UA"/>
        </w:rPr>
        <w:t xml:space="preserve">Національного положення (стандарт) бухгалтерського обліку 7 «Основні засоби», затвердженого наказом Міністерства фінансів України від 27.04.2000 № 92, зареєстрованого в Міністерстві юстиції України 18.05.2000 за № 288/4509, з метою належного </w:t>
      </w:r>
      <w:r w:rsidRPr="00704C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>формування в бухгалтерському обліку Комунального підприємства «Міськводоканал» Роменської міської ради» інформації про вищезазначений основний засіб у зв’язку з його реконструкцією (поліпшенням об’єкта)</w:t>
      </w:r>
      <w:r w:rsidRPr="00704C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704C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>виникла необхідність у збільшенні його балансової вартості.</w:t>
      </w:r>
    </w:p>
    <w:p w:rsidR="00704C32" w:rsidRPr="00704C32" w:rsidRDefault="00704C32" w:rsidP="00704C32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704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Під час підготовки проєкту рішення враховано повідомлення Департаменту розвитку громад, територій та інфраструктури Сумської обласної державної адміністрації від 11.12.2024 № 04.2-06/2936 про безвідплатну передачу фактичних витрат на реконструкцію аеротенного відділення очисних споруд та лист Комунального підприємства «Міськводоканал» Роменської міської ради» від 09.12.2025 № 536 про необхідність збільшення балансової вартості аеротенного відділення (листи додаються).</w:t>
      </w:r>
    </w:p>
    <w:p w:rsidR="00704C32" w:rsidRPr="00704C32" w:rsidRDefault="00704C32" w:rsidP="00704C32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</w:pPr>
    </w:p>
    <w:p w:rsidR="00704C32" w:rsidRPr="00704C32" w:rsidRDefault="00704C32" w:rsidP="00704C3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704C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Начальник Управління житлово-комунального </w:t>
      </w:r>
    </w:p>
    <w:p w:rsidR="00704C32" w:rsidRPr="00704C32" w:rsidRDefault="00704C32" w:rsidP="00704C3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704C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господарства Роменської міської ради</w:t>
      </w:r>
      <w:r w:rsidRPr="00704C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704C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704C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704C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  <w:t xml:space="preserve">        Олена ГРЕБЕНЮК</w:t>
      </w:r>
    </w:p>
    <w:p w:rsidR="00704C32" w:rsidRPr="00704C32" w:rsidRDefault="00704C32" w:rsidP="00704C3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704C32" w:rsidRPr="00704C32" w:rsidRDefault="00704C32" w:rsidP="00704C3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704C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Погоджено</w:t>
      </w:r>
    </w:p>
    <w:p w:rsidR="00704C32" w:rsidRPr="00704C32" w:rsidRDefault="00704C32" w:rsidP="00704C3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704C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Керуючий справами виконкому </w:t>
      </w:r>
      <w:r w:rsidRPr="00704C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704C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704C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704C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  <w:t xml:space="preserve">        Наталія МОСКАЛЕНКО</w:t>
      </w:r>
      <w:r w:rsidRPr="00704C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  <w:t xml:space="preserve">  </w:t>
      </w:r>
      <w:r w:rsidRPr="00704C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  <w:t xml:space="preserve">       </w:t>
      </w:r>
    </w:p>
    <w:p w:rsidR="00704C32" w:rsidRPr="00704C32" w:rsidRDefault="00704C32" w:rsidP="00704C3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704C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  <w:t xml:space="preserve">  </w:t>
      </w:r>
      <w:r w:rsidRPr="00704C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  <w:t xml:space="preserve">       </w:t>
      </w:r>
    </w:p>
    <w:p w:rsidR="00704C32" w:rsidRPr="00704C32" w:rsidRDefault="00704C32" w:rsidP="00704C32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85521C" w:rsidRPr="00C23286" w:rsidRDefault="0085521C" w:rsidP="00704C32">
      <w:pPr>
        <w:spacing w:after="0" w:line="271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sectPr w:rsidR="0085521C" w:rsidRPr="00C23286" w:rsidSect="000075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543" w:rsidRDefault="00582543">
      <w:pPr>
        <w:spacing w:after="0" w:line="240" w:lineRule="auto"/>
      </w:pPr>
      <w:r>
        <w:separator/>
      </w:r>
    </w:p>
  </w:endnote>
  <w:endnote w:type="continuationSeparator" w:id="0">
    <w:p w:rsidR="00582543" w:rsidRDefault="00582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543" w:rsidRDefault="00582543">
      <w:pPr>
        <w:spacing w:after="0" w:line="240" w:lineRule="auto"/>
      </w:pPr>
      <w:r>
        <w:separator/>
      </w:r>
    </w:p>
  </w:footnote>
  <w:footnote w:type="continuationSeparator" w:id="0">
    <w:p w:rsidR="00582543" w:rsidRDefault="00582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76B91"/>
    <w:multiLevelType w:val="multilevel"/>
    <w:tmpl w:val="411A10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0C51603"/>
    <w:multiLevelType w:val="hybridMultilevel"/>
    <w:tmpl w:val="4E0CBB3C"/>
    <w:lvl w:ilvl="0" w:tplc="849CED0A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214D48"/>
    <w:multiLevelType w:val="hybridMultilevel"/>
    <w:tmpl w:val="8CC6F7F6"/>
    <w:lvl w:ilvl="0" w:tplc="3BFE1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B780809"/>
    <w:multiLevelType w:val="hybridMultilevel"/>
    <w:tmpl w:val="E87C9800"/>
    <w:lvl w:ilvl="0" w:tplc="D2F6D3E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FE5F68"/>
    <w:multiLevelType w:val="hybridMultilevel"/>
    <w:tmpl w:val="D3920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27645"/>
    <w:multiLevelType w:val="hybridMultilevel"/>
    <w:tmpl w:val="09BA67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7A2EA2"/>
    <w:multiLevelType w:val="hybridMultilevel"/>
    <w:tmpl w:val="94DA108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A4B3378"/>
    <w:multiLevelType w:val="multilevel"/>
    <w:tmpl w:val="5A0CF67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D86F9B"/>
    <w:multiLevelType w:val="hybridMultilevel"/>
    <w:tmpl w:val="3E107000"/>
    <w:lvl w:ilvl="0" w:tplc="14461DF6">
      <w:start w:val="6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D9528A"/>
    <w:multiLevelType w:val="hybridMultilevel"/>
    <w:tmpl w:val="19F87F74"/>
    <w:lvl w:ilvl="0" w:tplc="BB2E8B14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6EEB7E1F"/>
    <w:multiLevelType w:val="hybridMultilevel"/>
    <w:tmpl w:val="220A26C6"/>
    <w:lvl w:ilvl="0" w:tplc="D1B22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C309B4"/>
    <w:multiLevelType w:val="hybridMultilevel"/>
    <w:tmpl w:val="EEE6ADCA"/>
    <w:lvl w:ilvl="0" w:tplc="980453A8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11"/>
  </w:num>
  <w:num w:numId="5">
    <w:abstractNumId w:val="1"/>
  </w:num>
  <w:num w:numId="6">
    <w:abstractNumId w:val="0"/>
  </w:num>
  <w:num w:numId="7">
    <w:abstractNumId w:val="8"/>
  </w:num>
  <w:num w:numId="8">
    <w:abstractNumId w:val="8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170" w:firstLine="255"/>
        </w:pPr>
        <w:rPr>
          <w:rFonts w:hint="default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720"/>
          </w:tabs>
          <w:ind w:left="170" w:firstLine="255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</w:num>
  <w:num w:numId="9">
    <w:abstractNumId w:val="7"/>
  </w:num>
  <w:num w:numId="10">
    <w:abstractNumId w:val="5"/>
  </w:num>
  <w:num w:numId="11">
    <w:abstractNumId w:val="6"/>
  </w:num>
  <w:num w:numId="12">
    <w:abstractNumId w:val="7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6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B93"/>
    <w:rsid w:val="00007567"/>
    <w:rsid w:val="00091346"/>
    <w:rsid w:val="000A3165"/>
    <w:rsid w:val="000A609B"/>
    <w:rsid w:val="000C73A9"/>
    <w:rsid w:val="000E25E4"/>
    <w:rsid w:val="000F31DF"/>
    <w:rsid w:val="001D66FC"/>
    <w:rsid w:val="0024369F"/>
    <w:rsid w:val="002971DA"/>
    <w:rsid w:val="00315247"/>
    <w:rsid w:val="00352314"/>
    <w:rsid w:val="00372501"/>
    <w:rsid w:val="003778E6"/>
    <w:rsid w:val="0038075A"/>
    <w:rsid w:val="003B56B4"/>
    <w:rsid w:val="004038F7"/>
    <w:rsid w:val="00437925"/>
    <w:rsid w:val="004956F2"/>
    <w:rsid w:val="00544BF5"/>
    <w:rsid w:val="00576195"/>
    <w:rsid w:val="005776B0"/>
    <w:rsid w:val="00577FF6"/>
    <w:rsid w:val="00582543"/>
    <w:rsid w:val="00600F9F"/>
    <w:rsid w:val="00617326"/>
    <w:rsid w:val="006A0D7E"/>
    <w:rsid w:val="006B2177"/>
    <w:rsid w:val="006C6973"/>
    <w:rsid w:val="006F4F93"/>
    <w:rsid w:val="00704C32"/>
    <w:rsid w:val="00760F9F"/>
    <w:rsid w:val="00780703"/>
    <w:rsid w:val="0078276C"/>
    <w:rsid w:val="007D1DD8"/>
    <w:rsid w:val="0080653E"/>
    <w:rsid w:val="0085521C"/>
    <w:rsid w:val="008F07BE"/>
    <w:rsid w:val="00962227"/>
    <w:rsid w:val="00980780"/>
    <w:rsid w:val="009B2EA9"/>
    <w:rsid w:val="009C7612"/>
    <w:rsid w:val="009E4CDF"/>
    <w:rsid w:val="00A51038"/>
    <w:rsid w:val="00A72E1C"/>
    <w:rsid w:val="00A958F8"/>
    <w:rsid w:val="00B8402B"/>
    <w:rsid w:val="00BB22C3"/>
    <w:rsid w:val="00BE0A8A"/>
    <w:rsid w:val="00C22252"/>
    <w:rsid w:val="00C23286"/>
    <w:rsid w:val="00C651E5"/>
    <w:rsid w:val="00CB4FE4"/>
    <w:rsid w:val="00CC57F8"/>
    <w:rsid w:val="00CD4E6E"/>
    <w:rsid w:val="00CE46F4"/>
    <w:rsid w:val="00D5797C"/>
    <w:rsid w:val="00D67892"/>
    <w:rsid w:val="00DA0B3F"/>
    <w:rsid w:val="00DA66A9"/>
    <w:rsid w:val="00E46770"/>
    <w:rsid w:val="00E55225"/>
    <w:rsid w:val="00E75606"/>
    <w:rsid w:val="00EC4BF9"/>
    <w:rsid w:val="00EC51AE"/>
    <w:rsid w:val="00EF7B93"/>
    <w:rsid w:val="00F1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947D8-57DE-4C6C-99E7-880A8A5E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23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35231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380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807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3807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9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56F2"/>
    <w:rPr>
      <w:rFonts w:ascii="Segoe UI" w:hAnsi="Segoe UI" w:cs="Segoe UI"/>
      <w:sz w:val="18"/>
      <w:szCs w:val="18"/>
    </w:rPr>
  </w:style>
  <w:style w:type="paragraph" w:customStyle="1" w:styleId="NormalWeb1">
    <w:name w:val="Normal (Web)1"/>
    <w:basedOn w:val="a"/>
    <w:rsid w:val="007D1DD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rvts7">
    <w:name w:val="rvts7"/>
    <w:basedOn w:val="a0"/>
    <w:rsid w:val="007D1DD8"/>
  </w:style>
  <w:style w:type="paragraph" w:styleId="aa">
    <w:name w:val="Body Text"/>
    <w:basedOn w:val="a"/>
    <w:link w:val="ab"/>
    <w:uiPriority w:val="99"/>
    <w:semiHidden/>
    <w:unhideWhenUsed/>
    <w:rsid w:val="003B56B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B56B4"/>
  </w:style>
  <w:style w:type="paragraph" w:styleId="ac">
    <w:name w:val="No Spacing"/>
    <w:uiPriority w:val="1"/>
    <w:qFormat/>
    <w:rsid w:val="003B56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qFormat/>
    <w:rsid w:val="003B56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ый HTML Знак"/>
    <w:link w:val="HTML0"/>
    <w:locked/>
    <w:rsid w:val="003B56B4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3B5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3B56B4"/>
    <w:rPr>
      <w:rFonts w:ascii="Consolas" w:hAnsi="Consolas" w:cs="Consolas"/>
      <w:sz w:val="20"/>
      <w:szCs w:val="20"/>
    </w:rPr>
  </w:style>
  <w:style w:type="paragraph" w:styleId="ae">
    <w:name w:val="Normal (Web)"/>
    <w:basedOn w:val="a"/>
    <w:uiPriority w:val="99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D57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mailspot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2026-01-27T06:42:00Z</cp:lastPrinted>
  <dcterms:created xsi:type="dcterms:W3CDTF">2026-01-22T10:37:00Z</dcterms:created>
  <dcterms:modified xsi:type="dcterms:W3CDTF">2026-01-27T06:43:00Z</dcterms:modified>
</cp:coreProperties>
</file>