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9A634" w14:textId="77777777" w:rsidR="00A35F09" w:rsidRDefault="00A35F09" w:rsidP="00835195">
      <w:pPr>
        <w:shd w:val="clear" w:color="auto" w:fill="FFFFFF"/>
        <w:spacing w:line="276" w:lineRule="auto"/>
        <w:jc w:val="center"/>
      </w:pPr>
    </w:p>
    <w:p w14:paraId="05A0304C" w14:textId="15CD3E13" w:rsidR="00A35F09" w:rsidRPr="00A35F09" w:rsidRDefault="00A35F09" w:rsidP="00835195">
      <w:pPr>
        <w:keepNext/>
        <w:widowControl w:val="0"/>
        <w:snapToGrid w:val="0"/>
        <w:jc w:val="center"/>
        <w:outlineLvl w:val="0"/>
        <w:rPr>
          <w:b/>
          <w:sz w:val="24"/>
        </w:rPr>
      </w:pPr>
      <w:r w:rsidRPr="00A35F09">
        <w:rPr>
          <w:b/>
          <w:sz w:val="24"/>
        </w:rPr>
        <w:t>ПРОЄКТ РІШЕННЯ</w:t>
      </w:r>
    </w:p>
    <w:p w14:paraId="6D6996D1" w14:textId="7DD3094F" w:rsidR="00A35F09" w:rsidRPr="00A35F09" w:rsidRDefault="00A35F09" w:rsidP="00835195">
      <w:pPr>
        <w:jc w:val="center"/>
        <w:rPr>
          <w:b/>
          <w:sz w:val="24"/>
          <w:szCs w:val="24"/>
        </w:rPr>
      </w:pPr>
      <w:r w:rsidRPr="00A35F09">
        <w:rPr>
          <w:b/>
          <w:sz w:val="24"/>
          <w:szCs w:val="24"/>
        </w:rPr>
        <w:t>РОМЕНСЬКОЇ  МІСЬКОЇ РАДИ  СУМСЬКОЇ  ОБЛАСТІ</w:t>
      </w:r>
    </w:p>
    <w:p w14:paraId="06CBCD82" w14:textId="77777777" w:rsidR="00A35F09" w:rsidRPr="00A35F09" w:rsidRDefault="00A35F09" w:rsidP="00A35F09">
      <w:pPr>
        <w:rPr>
          <w:sz w:val="24"/>
          <w:szCs w:val="24"/>
        </w:rPr>
      </w:pPr>
    </w:p>
    <w:p w14:paraId="5397B830" w14:textId="77777777" w:rsidR="00A35F09" w:rsidRPr="00A35F09" w:rsidRDefault="00A35F09" w:rsidP="00A35F09">
      <w:pPr>
        <w:rPr>
          <w:sz w:val="24"/>
          <w:szCs w:val="24"/>
        </w:rPr>
      </w:pPr>
    </w:p>
    <w:p w14:paraId="7E81D99B" w14:textId="153CD0E4" w:rsidR="00A35F09" w:rsidRPr="00A35F09" w:rsidRDefault="00A35F09" w:rsidP="00A35F09">
      <w:pPr>
        <w:rPr>
          <w:sz w:val="24"/>
          <w:szCs w:val="24"/>
        </w:rPr>
      </w:pPr>
      <w:r w:rsidRPr="00A35F09">
        <w:rPr>
          <w:b/>
          <w:sz w:val="24"/>
          <w:szCs w:val="24"/>
        </w:rPr>
        <w:t>Дата розгляду</w:t>
      </w:r>
      <w:r w:rsidRPr="00A35F09">
        <w:rPr>
          <w:sz w:val="24"/>
          <w:szCs w:val="24"/>
        </w:rPr>
        <w:t xml:space="preserve">: </w:t>
      </w:r>
      <w:r w:rsidR="00C661A9">
        <w:rPr>
          <w:b/>
          <w:sz w:val="22"/>
          <w:szCs w:val="24"/>
        </w:rPr>
        <w:t>2</w:t>
      </w:r>
      <w:r w:rsidR="00DB1D0B">
        <w:rPr>
          <w:b/>
          <w:sz w:val="22"/>
          <w:szCs w:val="24"/>
        </w:rPr>
        <w:t>8</w:t>
      </w:r>
      <w:r w:rsidR="00C661A9">
        <w:rPr>
          <w:b/>
          <w:sz w:val="22"/>
          <w:szCs w:val="24"/>
        </w:rPr>
        <w:t>.01.2026</w:t>
      </w:r>
    </w:p>
    <w:p w14:paraId="56861D26" w14:textId="77777777" w:rsidR="00A35F09" w:rsidRPr="00A35F09" w:rsidRDefault="00A35F09" w:rsidP="00A35F09">
      <w:pPr>
        <w:rPr>
          <w:bCs/>
          <w:sz w:val="16"/>
          <w:szCs w:val="24"/>
        </w:rPr>
      </w:pPr>
    </w:p>
    <w:p w14:paraId="465999B3" w14:textId="1ED8AEE9" w:rsidR="00A35F09" w:rsidRPr="00A35F09" w:rsidRDefault="00AF4948" w:rsidP="007C282F">
      <w:pPr>
        <w:ind w:right="552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Про </w:t>
      </w:r>
      <w:r w:rsidR="00C661A9">
        <w:rPr>
          <w:b/>
          <w:bCs/>
          <w:sz w:val="24"/>
          <w:szCs w:val="24"/>
        </w:rPr>
        <w:t xml:space="preserve">поновлення </w:t>
      </w:r>
      <w:r>
        <w:rPr>
          <w:b/>
          <w:bCs/>
          <w:sz w:val="24"/>
          <w:szCs w:val="24"/>
        </w:rPr>
        <w:t xml:space="preserve">договорів оренди землі </w:t>
      </w:r>
      <w:r w:rsidR="00223B40">
        <w:rPr>
          <w:b/>
          <w:bCs/>
          <w:sz w:val="24"/>
          <w:szCs w:val="24"/>
        </w:rPr>
        <w:t>з ТОВ</w:t>
      </w:r>
      <w:r w:rsidR="007C282F">
        <w:rPr>
          <w:b/>
          <w:bCs/>
          <w:sz w:val="24"/>
          <w:szCs w:val="24"/>
        </w:rPr>
        <w:t xml:space="preserve"> «РАЙЗ-СХІД»</w:t>
      </w:r>
    </w:p>
    <w:p w14:paraId="32BDAF03" w14:textId="77777777" w:rsidR="00582FB8" w:rsidRPr="00A35F09" w:rsidRDefault="00582FB8" w:rsidP="00582FB8">
      <w:pPr>
        <w:tabs>
          <w:tab w:val="left" w:pos="709"/>
        </w:tabs>
        <w:spacing w:before="240" w:after="120" w:line="276" w:lineRule="auto"/>
        <w:ind w:firstLine="567"/>
        <w:jc w:val="both"/>
        <w:rPr>
          <w:sz w:val="24"/>
        </w:rPr>
      </w:pPr>
      <w:r w:rsidRPr="00A35F09">
        <w:rPr>
          <w:sz w:val="24"/>
        </w:rPr>
        <w:t>Відповідно до пункту 34 частини 1 статті 26 Закону України «Про місцеве самоврядування в Україні», статей 12, 17</w:t>
      </w:r>
      <w:r w:rsidRPr="004E29A9">
        <w:rPr>
          <w:sz w:val="24"/>
          <w:vertAlign w:val="superscript"/>
        </w:rPr>
        <w:t>-2</w:t>
      </w:r>
      <w:r w:rsidRPr="00A35F09">
        <w:rPr>
          <w:sz w:val="24"/>
        </w:rPr>
        <w:t>, 93,</w:t>
      </w:r>
      <w:r>
        <w:rPr>
          <w:sz w:val="24"/>
        </w:rPr>
        <w:t xml:space="preserve"> 96 </w:t>
      </w:r>
      <w:r w:rsidRPr="00A35F09">
        <w:rPr>
          <w:sz w:val="24"/>
        </w:rPr>
        <w:t>Земельного кодексу України,</w:t>
      </w:r>
      <w:r>
        <w:rPr>
          <w:sz w:val="24"/>
        </w:rPr>
        <w:t xml:space="preserve"> статті 33</w:t>
      </w:r>
      <w:r w:rsidRPr="00A35F09">
        <w:rPr>
          <w:sz w:val="24"/>
        </w:rPr>
        <w:t xml:space="preserve"> Закону України «Про оренду землі»,</w:t>
      </w:r>
      <w:r w:rsidRPr="00A35F09">
        <w:rPr>
          <w:sz w:val="24"/>
          <w:szCs w:val="24"/>
        </w:rPr>
        <w:t xml:space="preserve"> Закону України</w:t>
      </w:r>
      <w:r w:rsidRPr="004E29A9">
        <w:rPr>
          <w:sz w:val="24"/>
          <w:szCs w:val="24"/>
        </w:rPr>
        <w:t xml:space="preserve"> </w:t>
      </w:r>
      <w:r>
        <w:rPr>
          <w:sz w:val="24"/>
          <w:szCs w:val="24"/>
        </w:rPr>
        <w:t>«</w:t>
      </w:r>
      <w:r w:rsidRPr="004E29A9">
        <w:rPr>
          <w:sz w:val="24"/>
          <w:szCs w:val="24"/>
        </w:rPr>
        <w:t>Про порядок виділення в натурі (на місцевості) земельних ділянок власникам земельних часток (паїв)</w:t>
      </w:r>
      <w:r>
        <w:rPr>
          <w:sz w:val="24"/>
          <w:szCs w:val="24"/>
        </w:rPr>
        <w:t>»,</w:t>
      </w:r>
      <w:r w:rsidRPr="00A35F09">
        <w:rPr>
          <w:color w:val="000000"/>
          <w:sz w:val="24"/>
        </w:rPr>
        <w:t xml:space="preserve"> </w:t>
      </w:r>
      <w:r w:rsidRPr="004E29A9">
        <w:rPr>
          <w:sz w:val="24"/>
          <w:szCs w:val="24"/>
        </w:rPr>
        <w:t>Закону України «Про внесення змін до деяких законодавчих актів України щодо захисту інтересів власників земельних часток (паїв), а також застосування адміністративної процедури у сфері земельних відносин»</w:t>
      </w:r>
      <w:r>
        <w:rPr>
          <w:sz w:val="24"/>
          <w:szCs w:val="24"/>
        </w:rPr>
        <w:t xml:space="preserve">, листів-повідомлень </w:t>
      </w:r>
      <w:r w:rsidRPr="00713F81">
        <w:rPr>
          <w:sz w:val="24"/>
          <w:szCs w:val="24"/>
        </w:rPr>
        <w:t>ТОВАРИСТВ</w:t>
      </w:r>
      <w:r>
        <w:rPr>
          <w:sz w:val="24"/>
          <w:szCs w:val="24"/>
        </w:rPr>
        <w:t>А</w:t>
      </w:r>
      <w:r w:rsidRPr="00713F81">
        <w:rPr>
          <w:sz w:val="24"/>
          <w:szCs w:val="24"/>
        </w:rPr>
        <w:t xml:space="preserve"> З ОБМЕЖЕНОЮ ВІДПОВІДАЛЬНІСТЮ «РАЙЗ-СХІД»</w:t>
      </w:r>
      <w:r>
        <w:rPr>
          <w:sz w:val="24"/>
          <w:szCs w:val="24"/>
        </w:rPr>
        <w:t xml:space="preserve"> про внесення змін та поновлення договорів оренди землі від 12.01.2026</w:t>
      </w:r>
    </w:p>
    <w:p w14:paraId="31EFC93A" w14:textId="77777777" w:rsidR="00582FB8" w:rsidRPr="00AF4948" w:rsidRDefault="00582FB8" w:rsidP="00582FB8">
      <w:pPr>
        <w:tabs>
          <w:tab w:val="left" w:pos="709"/>
        </w:tabs>
        <w:spacing w:after="120" w:line="276" w:lineRule="auto"/>
        <w:jc w:val="both"/>
        <w:rPr>
          <w:bCs/>
          <w:sz w:val="24"/>
        </w:rPr>
      </w:pPr>
      <w:r w:rsidRPr="00AF4948">
        <w:rPr>
          <w:sz w:val="24"/>
        </w:rPr>
        <w:t xml:space="preserve">МІСЬКА РАДА </w:t>
      </w:r>
      <w:r w:rsidRPr="00AF4948">
        <w:rPr>
          <w:bCs/>
          <w:sz w:val="24"/>
        </w:rPr>
        <w:t>ВИРІШИЛА:</w:t>
      </w:r>
    </w:p>
    <w:p w14:paraId="57078651" w14:textId="77777777" w:rsidR="00582FB8" w:rsidRPr="004E29A9" w:rsidRDefault="00582FB8" w:rsidP="00582FB8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>Поновити строк дії договорів оренди землі, укладених з ТОВАРИСТВОМ З ОБМЕЖЕНОЮ ВІДПОВІДАЛЬНІСТЮ «РАЙЗ-СХІД», терміном на 7 років, але не довше, до дня державної реєстрації права власності на земельні ділянки сільськогосподарського призначення 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розташовані:</w:t>
      </w:r>
    </w:p>
    <w:p w14:paraId="56B8BFDE" w14:textId="77777777" w:rsidR="00582FB8" w:rsidRPr="004E29A9" w:rsidRDefault="00582FB8" w:rsidP="00582FB8">
      <w:pPr>
        <w:pStyle w:val="a9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r>
        <w:rPr>
          <w:rFonts w:ascii="Times New Roman" w:hAnsi="Times New Roman" w:cs="Times New Roman"/>
        </w:rPr>
        <w:t>Біловодського</w:t>
      </w:r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08A59DD0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0,6832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5924182000:01:002:0029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31828708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4A3F932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31824570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19BDBB1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6,7974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5924182000:01:003:0011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347D7B0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2,5610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5924182000:01:005:0050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31828140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62A523B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3,2442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5924182000:01:006:0427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31828470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0A16C5D" w14:textId="77777777" w:rsidR="00582FB8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3,5083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5924182000:01:006:0447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29.05.2019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31830280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BC6F7D7" w14:textId="77777777" w:rsidR="00582FB8" w:rsidRPr="004E29A9" w:rsidRDefault="00582FB8" w:rsidP="00582FB8">
      <w:pPr>
        <w:pStyle w:val="a9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Гришинського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3B1EB498" w14:textId="77777777" w:rsidR="00582FB8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3,8487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5924184700:01:001:0259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>від 04.03</w:t>
      </w:r>
      <w:r w:rsidRPr="00962B17">
        <w:rPr>
          <w:rFonts w:ascii="Times New Roman" w:hAnsi="Times New Roman" w:cs="Times New Roman"/>
        </w:rPr>
        <w:t>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20.05.2019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31662345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402FB9E" w14:textId="77777777" w:rsidR="00582FB8" w:rsidRPr="004E29A9" w:rsidRDefault="00582FB8" w:rsidP="00582FB8">
      <w:pPr>
        <w:pStyle w:val="a9"/>
        <w:numPr>
          <w:ilvl w:val="1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 xml:space="preserve">за межами населених пунктів на території </w:t>
      </w:r>
      <w:proofErr w:type="spellStart"/>
      <w:r>
        <w:rPr>
          <w:rFonts w:ascii="Times New Roman" w:hAnsi="Times New Roman" w:cs="Times New Roman"/>
        </w:rPr>
        <w:t>Коржівського</w:t>
      </w:r>
      <w:proofErr w:type="spellEnd"/>
      <w:r w:rsidRPr="004E29A9">
        <w:rPr>
          <w:rFonts w:ascii="Times New Roman" w:hAnsi="Times New Roman" w:cs="Times New Roman"/>
        </w:rPr>
        <w:t xml:space="preserve"> </w:t>
      </w:r>
      <w:proofErr w:type="spellStart"/>
      <w:r w:rsidRPr="004E29A9">
        <w:rPr>
          <w:rFonts w:ascii="Times New Roman" w:hAnsi="Times New Roman" w:cs="Times New Roman"/>
        </w:rPr>
        <w:t>старостинського</w:t>
      </w:r>
      <w:proofErr w:type="spellEnd"/>
      <w:r w:rsidRPr="004E29A9">
        <w:rPr>
          <w:rFonts w:ascii="Times New Roman" w:hAnsi="Times New Roman" w:cs="Times New Roman"/>
        </w:rPr>
        <w:t xml:space="preserve"> округу</w:t>
      </w:r>
      <w:r>
        <w:rPr>
          <w:rFonts w:ascii="Times New Roman" w:hAnsi="Times New Roman" w:cs="Times New Roman"/>
        </w:rPr>
        <w:t xml:space="preserve"> Роменської міської територіальної громади</w:t>
      </w:r>
      <w:r w:rsidRPr="004E29A9">
        <w:rPr>
          <w:rFonts w:ascii="Times New Roman" w:hAnsi="Times New Roman" w:cs="Times New Roman"/>
        </w:rPr>
        <w:t>:</w:t>
      </w:r>
    </w:p>
    <w:p w14:paraId="217BB26B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5924185400:01:001:0026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1787A6E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5924185400:01:001:0097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31297014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5FD9359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0,2196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5924185400:01:002:0278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31288081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C0A7874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2,0259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5924185400:01:002:0300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31290446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8BBB9AF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0,3805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5924185400:01:002:0317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31340322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4CF2340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1,6422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5924185400:01:002:0366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31297163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9881C53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31297208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5B38055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2,1180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5924185400:01:003:0086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31296979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24F1119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2,0498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5924185400:01:003:0109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31290671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6E4FCC36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2,1208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31287599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65A358C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2,1678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5924185400:01:003:0120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31340185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DC4EE23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2,0806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31297305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6F089FC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2,0603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31289688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4EA5726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31297123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D1E1509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0,1573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5924185400:01:003:0248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31340315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619D802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31340293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880811E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0,1632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5924185400:01:003:0265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31344168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4E6452B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1,0953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5924185400:01:003:0296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31290047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0F88AC4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5924185400:01:003:0314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31297241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19F05CB1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31288974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520C3D3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2,0198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31340302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505411B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2,0635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31340239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759F7F46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0,9194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5924185400:01:003:0368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2E291CD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2,0169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5924185400:01:003:0435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31340228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49001234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2,2561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5924185400:01:003:0436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31287395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2C73F98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0,1838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5924185400:01:003:0450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31340251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50DF6782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0,3359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5924185400:01:004:0071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31287499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592D665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3,1756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5924185400:01:004:0090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31340199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D37B750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2,7387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5924185400:01:004:0150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19.04.2019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31297273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D802AA4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lastRenderedPageBreak/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0,1679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5924185400:01:004:0170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31344350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28F0A05C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0,1859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5924185400:01:004:0206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31340282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3244A78A" w14:textId="77777777" w:rsidR="00582FB8" w:rsidRPr="00962B17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0,2284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5924185400:01:004:0254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31340337</w:t>
      </w:r>
      <w:r>
        <w:rPr>
          <w:rFonts w:ascii="Times New Roman" w:hAnsi="Times New Roman" w:cs="Times New Roman"/>
        </w:rPr>
        <w:t>)</w:t>
      </w:r>
      <w:r w:rsidRPr="00962B17">
        <w:rPr>
          <w:rFonts w:ascii="Times New Roman" w:hAnsi="Times New Roman" w:cs="Times New Roman"/>
        </w:rPr>
        <w:t>;</w:t>
      </w:r>
    </w:p>
    <w:p w14:paraId="0EDC22DE" w14:textId="77777777" w:rsidR="00582FB8" w:rsidRDefault="00582FB8" w:rsidP="00582FB8">
      <w:pPr>
        <w:pStyle w:val="a9"/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</w:rPr>
      </w:pPr>
      <w:r w:rsidRPr="00962B17">
        <w:rPr>
          <w:rFonts w:ascii="Times New Roman" w:hAnsi="Times New Roman" w:cs="Times New Roman"/>
        </w:rPr>
        <w:t>площею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0,3257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га з кадастровим номером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5924185400:01:004:0260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 xml:space="preserve">(договір оренди землі </w:t>
      </w:r>
      <w:r>
        <w:rPr>
          <w:rFonts w:ascii="Times New Roman" w:hAnsi="Times New Roman" w:cs="Times New Roman"/>
        </w:rPr>
        <w:t xml:space="preserve">від </w:t>
      </w:r>
      <w:r w:rsidRPr="00962B17">
        <w:rPr>
          <w:rFonts w:ascii="Times New Roman" w:hAnsi="Times New Roman" w:cs="Times New Roman"/>
        </w:rPr>
        <w:t>04.03.2019</w:t>
      </w:r>
      <w:r>
        <w:rPr>
          <w:rFonts w:ascii="Times New Roman" w:hAnsi="Times New Roman" w:cs="Times New Roman"/>
        </w:rPr>
        <w:t>,</w:t>
      </w:r>
      <w:r w:rsidRPr="00962B17">
        <w:rPr>
          <w:rFonts w:ascii="Times New Roman" w:hAnsi="Times New Roman" w:cs="Times New Roman"/>
        </w:rPr>
        <w:t xml:space="preserve"> право оренди зареєстроване в Державному реєстрі речових прав на нерухоме майно від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20.04.2019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№</w:t>
      </w:r>
      <w:r>
        <w:rPr>
          <w:rFonts w:ascii="Times New Roman" w:hAnsi="Times New Roman" w:cs="Times New Roman"/>
        </w:rPr>
        <w:t xml:space="preserve"> </w:t>
      </w:r>
      <w:r w:rsidRPr="00962B17">
        <w:rPr>
          <w:rFonts w:ascii="Times New Roman" w:hAnsi="Times New Roman" w:cs="Times New Roman"/>
        </w:rPr>
        <w:t>31345227</w:t>
      </w:r>
      <w:r>
        <w:rPr>
          <w:rFonts w:ascii="Times New Roman" w:hAnsi="Times New Roman" w:cs="Times New Roman"/>
        </w:rPr>
        <w:t>).</w:t>
      </w:r>
    </w:p>
    <w:p w14:paraId="2E3247EF" w14:textId="77777777" w:rsidR="00582FB8" w:rsidRDefault="00582FB8" w:rsidP="00582FB8">
      <w:pPr>
        <w:pStyle w:val="a9"/>
        <w:numPr>
          <w:ilvl w:val="0"/>
          <w:numId w:val="3"/>
        </w:numPr>
        <w:shd w:val="clear" w:color="auto" w:fill="FFFFFF"/>
        <w:tabs>
          <w:tab w:val="left" w:pos="851"/>
        </w:tabs>
        <w:spacing w:before="240" w:line="276" w:lineRule="auto"/>
        <w:ind w:left="0" w:firstLine="567"/>
        <w:jc w:val="both"/>
        <w:rPr>
          <w:rFonts w:ascii="Times New Roman" w:hAnsi="Times New Roman" w:cs="Times New Roman"/>
        </w:rPr>
      </w:pPr>
      <w:r w:rsidRPr="004E29A9">
        <w:rPr>
          <w:rFonts w:ascii="Times New Roman" w:hAnsi="Times New Roman" w:cs="Times New Roman"/>
        </w:rPr>
        <w:t>Встановити орендну плату у розмірі 12 % від нормативної грошової оцінки земельних ділянок з дати підписання додаткових угод до договорів оренди землі.</w:t>
      </w:r>
    </w:p>
    <w:p w14:paraId="3D0D6124" w14:textId="77777777" w:rsidR="004E29A9" w:rsidRDefault="004E29A9" w:rsidP="004E29A9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  <w:rPr>
          <w:rFonts w:ascii="Times New Roman" w:hAnsi="Times New Roman" w:cs="Times New Roman"/>
        </w:rPr>
      </w:pPr>
    </w:p>
    <w:p w14:paraId="327D8DB2" w14:textId="46700CF1" w:rsidR="00386B0F" w:rsidRPr="006D6A4C" w:rsidRDefault="00386B0F" w:rsidP="00713F81">
      <w:pPr>
        <w:pStyle w:val="ae"/>
        <w:spacing w:line="276" w:lineRule="auto"/>
        <w:ind w:firstLine="567"/>
        <w:jc w:val="both"/>
        <w:rPr>
          <w:bCs/>
        </w:rPr>
      </w:pPr>
      <w:r w:rsidRPr="006D6A4C">
        <w:rPr>
          <w:b/>
          <w:bCs/>
        </w:rPr>
        <w:t>Розробник проєкту:</w:t>
      </w:r>
      <w:r w:rsidRPr="006D6A4C">
        <w:rPr>
          <w:bCs/>
        </w:rPr>
        <w:t xml:space="preserve"> </w:t>
      </w:r>
      <w:r w:rsidR="00365D54">
        <w:rPr>
          <w:bCs/>
        </w:rPr>
        <w:t>Петренко Ірина Анатоліївна</w:t>
      </w:r>
      <w:r w:rsidRPr="006D6A4C">
        <w:rPr>
          <w:bCs/>
        </w:rPr>
        <w:t xml:space="preserve">, </w:t>
      </w:r>
      <w:r w:rsidR="00370B9B">
        <w:rPr>
          <w:bCs/>
        </w:rPr>
        <w:t>головний спеціаліст</w:t>
      </w:r>
      <w:r w:rsidRPr="006D6A4C">
        <w:rPr>
          <w:bCs/>
        </w:rPr>
        <w:t xml:space="preserve"> відділу земельних ресурсів </w:t>
      </w:r>
      <w:r w:rsidR="00365D54">
        <w:rPr>
          <w:bCs/>
        </w:rPr>
        <w:t>В</w:t>
      </w:r>
      <w:r w:rsidRPr="006D6A4C">
        <w:rPr>
          <w:bCs/>
        </w:rPr>
        <w:t>иконавчого комітету Роменської міської ради Сумської області.</w:t>
      </w:r>
    </w:p>
    <w:p w14:paraId="5E0F94EA" w14:textId="30B90E8D" w:rsidR="00386B0F" w:rsidRPr="006D6A4C" w:rsidRDefault="00386B0F" w:rsidP="00713F81">
      <w:pPr>
        <w:pStyle w:val="ae"/>
        <w:spacing w:line="276" w:lineRule="auto"/>
        <w:ind w:firstLine="567"/>
        <w:jc w:val="both"/>
        <w:rPr>
          <w:bCs/>
        </w:rPr>
      </w:pPr>
      <w:r w:rsidRPr="006D6A4C">
        <w:rPr>
          <w:b/>
          <w:bCs/>
        </w:rPr>
        <w:t xml:space="preserve">Пропозиції та зауваження </w:t>
      </w:r>
      <w:r w:rsidRPr="006D6A4C">
        <w:rPr>
          <w:bCs/>
        </w:rPr>
        <w:t xml:space="preserve">до проєкту приймаються до </w:t>
      </w:r>
      <w:r w:rsidR="00365D54">
        <w:rPr>
          <w:bCs/>
        </w:rPr>
        <w:t>19.01.2026</w:t>
      </w:r>
      <w:r w:rsidRPr="006D6A4C">
        <w:rPr>
          <w:bCs/>
        </w:rPr>
        <w:t xml:space="preserve"> за </w:t>
      </w:r>
      <w:proofErr w:type="spellStart"/>
      <w:r w:rsidRPr="006D6A4C">
        <w:rPr>
          <w:bCs/>
        </w:rPr>
        <w:t>тел</w:t>
      </w:r>
      <w:proofErr w:type="spellEnd"/>
      <w:r w:rsidRPr="006D6A4C">
        <w:rPr>
          <w:bCs/>
        </w:rPr>
        <w:t xml:space="preserve">. 5 33 03 або у                          </w:t>
      </w:r>
      <w:proofErr w:type="spellStart"/>
      <w:r w:rsidRPr="006D6A4C">
        <w:rPr>
          <w:bCs/>
        </w:rPr>
        <w:t>каб</w:t>
      </w:r>
      <w:proofErr w:type="spellEnd"/>
      <w:r w:rsidRPr="006D6A4C">
        <w:rPr>
          <w:bCs/>
        </w:rPr>
        <w:t xml:space="preserve">. № 10 </w:t>
      </w:r>
      <w:r w:rsidR="00365D54">
        <w:rPr>
          <w:bCs/>
        </w:rPr>
        <w:t>В</w:t>
      </w:r>
      <w:r w:rsidR="00365D54" w:rsidRPr="006D6A4C">
        <w:rPr>
          <w:bCs/>
        </w:rPr>
        <w:t xml:space="preserve">иконавчого комітету Роменської міської ради Сумської області </w:t>
      </w:r>
    </w:p>
    <w:p w14:paraId="16D0BFC9" w14:textId="0A40CDF2" w:rsidR="00386B0F" w:rsidRPr="006D6A4C" w:rsidRDefault="00386B0F" w:rsidP="00713F81">
      <w:pPr>
        <w:pStyle w:val="ae"/>
        <w:spacing w:line="276" w:lineRule="auto"/>
        <w:ind w:firstLine="567"/>
        <w:jc w:val="both"/>
        <w:rPr>
          <w:b/>
          <w:bCs/>
        </w:rPr>
      </w:pPr>
      <w:r w:rsidRPr="006D6A4C">
        <w:rPr>
          <w:b/>
          <w:bCs/>
        </w:rPr>
        <w:t>Текст рішення</w:t>
      </w:r>
      <w:r>
        <w:rPr>
          <w:b/>
          <w:bCs/>
        </w:rPr>
        <w:t xml:space="preserve"> може бути</w:t>
      </w:r>
      <w:r w:rsidRPr="006D6A4C">
        <w:rPr>
          <w:b/>
          <w:bCs/>
        </w:rPr>
        <w:t xml:space="preserve"> додатково уточнено.</w:t>
      </w:r>
    </w:p>
    <w:p w14:paraId="49F40260" w14:textId="514B0A00" w:rsidR="00386B0F" w:rsidRDefault="00386B0F" w:rsidP="00713F81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17E4A73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A6A808A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AD9D78C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1EF62909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726E31B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DABF46C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051D57B" w14:textId="77777777" w:rsidR="00365D54" w:rsidRDefault="00365D54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CEA0EEF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30C1AE5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1E3D48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9EF1F97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96EDADA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EE0E20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1F0DAC6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29954DA4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69A43B3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3EDA091C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05E3775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51E05FBD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62F901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3CD2DF8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ED7B442" w14:textId="20E43B72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EC94B5E" w14:textId="77777777" w:rsidR="00726C2F" w:rsidRDefault="00726C2F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67CE08E0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75D33BE1" w14:textId="77777777" w:rsidR="00713F81" w:rsidRDefault="00713F81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</w:p>
    <w:p w14:paraId="06EA9DD3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lastRenderedPageBreak/>
        <w:t>ПОЯСНЮВАЛЬНА ЗАПИСКА</w:t>
      </w:r>
    </w:p>
    <w:p w14:paraId="567B66E4" w14:textId="31EF7D2F" w:rsidR="00277301" w:rsidRPr="00277301" w:rsidRDefault="00277301" w:rsidP="00277301">
      <w:pPr>
        <w:jc w:val="center"/>
        <w:rPr>
          <w:b/>
          <w:bCs/>
          <w:sz w:val="24"/>
          <w:szCs w:val="24"/>
        </w:rPr>
      </w:pPr>
      <w:r w:rsidRPr="003367E4">
        <w:rPr>
          <w:b/>
          <w:sz w:val="24"/>
          <w:szCs w:val="24"/>
        </w:rPr>
        <w:t>до проєкту рішення «</w:t>
      </w:r>
      <w:r w:rsidR="00365D54" w:rsidRPr="00365D54">
        <w:rPr>
          <w:b/>
          <w:bCs/>
          <w:sz w:val="24"/>
          <w:szCs w:val="24"/>
        </w:rPr>
        <w:t>Про поновлення договорів оренди землі з ТОВ «РАЙЗ-СХІД»</w:t>
      </w:r>
      <w:r w:rsidRPr="003367E4">
        <w:rPr>
          <w:b/>
          <w:sz w:val="24"/>
          <w:szCs w:val="24"/>
        </w:rPr>
        <w:t>»</w:t>
      </w:r>
      <w:r>
        <w:rPr>
          <w:b/>
          <w:sz w:val="24"/>
          <w:szCs w:val="24"/>
        </w:rPr>
        <w:t xml:space="preserve"> </w:t>
      </w:r>
      <w:r w:rsidRPr="003367E4">
        <w:rPr>
          <w:b/>
          <w:sz w:val="24"/>
          <w:szCs w:val="24"/>
        </w:rPr>
        <w:t xml:space="preserve">від </w:t>
      </w:r>
      <w:r w:rsidR="00582FB8">
        <w:rPr>
          <w:b/>
          <w:sz w:val="24"/>
          <w:szCs w:val="24"/>
        </w:rPr>
        <w:t>2</w:t>
      </w:r>
      <w:r w:rsidR="00DB1D0B">
        <w:rPr>
          <w:b/>
          <w:sz w:val="24"/>
          <w:szCs w:val="24"/>
        </w:rPr>
        <w:t>8</w:t>
      </w:r>
      <w:bookmarkStart w:id="0" w:name="_GoBack"/>
      <w:bookmarkEnd w:id="0"/>
      <w:r w:rsidRPr="003367E4">
        <w:rPr>
          <w:b/>
          <w:sz w:val="24"/>
          <w:szCs w:val="24"/>
        </w:rPr>
        <w:t xml:space="preserve"> </w:t>
      </w:r>
      <w:r w:rsidR="005439CF">
        <w:rPr>
          <w:b/>
          <w:sz w:val="24"/>
          <w:szCs w:val="24"/>
        </w:rPr>
        <w:t>січня</w:t>
      </w:r>
      <w:r w:rsidRPr="003367E4">
        <w:rPr>
          <w:b/>
          <w:sz w:val="24"/>
          <w:szCs w:val="24"/>
        </w:rPr>
        <w:t xml:space="preserve"> 202</w:t>
      </w:r>
      <w:r w:rsidR="005439CF">
        <w:rPr>
          <w:b/>
          <w:sz w:val="24"/>
          <w:szCs w:val="24"/>
        </w:rPr>
        <w:t>6</w:t>
      </w:r>
      <w:r w:rsidRPr="003367E4">
        <w:rPr>
          <w:b/>
          <w:sz w:val="24"/>
          <w:szCs w:val="24"/>
        </w:rPr>
        <w:t xml:space="preserve"> року</w:t>
      </w:r>
    </w:p>
    <w:p w14:paraId="695B5661" w14:textId="77777777" w:rsidR="00582FB8" w:rsidRDefault="00582FB8" w:rsidP="00582FB8">
      <w:pPr>
        <w:pStyle w:val="af0"/>
        <w:spacing w:before="240"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Ц</w:t>
      </w:r>
      <w:r w:rsidRPr="00D4786D">
        <w:rPr>
          <w:sz w:val="24"/>
          <w:szCs w:val="24"/>
        </w:rPr>
        <w:t xml:space="preserve">ей </w:t>
      </w:r>
      <w:proofErr w:type="spellStart"/>
      <w:r w:rsidRPr="00D4786D">
        <w:rPr>
          <w:sz w:val="24"/>
          <w:szCs w:val="24"/>
        </w:rPr>
        <w:t>проєкт</w:t>
      </w:r>
      <w:proofErr w:type="spellEnd"/>
      <w:r w:rsidRPr="00D4786D">
        <w:rPr>
          <w:sz w:val="24"/>
          <w:szCs w:val="24"/>
        </w:rPr>
        <w:t xml:space="preserve"> рішення</w:t>
      </w:r>
      <w:r>
        <w:rPr>
          <w:sz w:val="24"/>
          <w:szCs w:val="24"/>
        </w:rPr>
        <w:t xml:space="preserve"> підготовлений відповідно до листів-повідомлень </w:t>
      </w:r>
      <w:r w:rsidRPr="00713F81">
        <w:rPr>
          <w:sz w:val="24"/>
          <w:szCs w:val="24"/>
        </w:rPr>
        <w:t>ТОВАРИСТВ</w:t>
      </w:r>
      <w:r>
        <w:rPr>
          <w:sz w:val="24"/>
          <w:szCs w:val="24"/>
        </w:rPr>
        <w:t>А</w:t>
      </w:r>
      <w:r w:rsidRPr="00713F81">
        <w:rPr>
          <w:sz w:val="24"/>
          <w:szCs w:val="24"/>
        </w:rPr>
        <w:t xml:space="preserve"> З ОБМЕЖЕНОЮ ВІДПОВІДАЛЬНІСТЮ «РАЙЗ-СХІД»</w:t>
      </w:r>
      <w:r>
        <w:rPr>
          <w:sz w:val="24"/>
          <w:szCs w:val="24"/>
        </w:rPr>
        <w:t xml:space="preserve"> про внесення змін та поновлення 40 договорів оренди землі від 12.01.2026 </w:t>
      </w:r>
      <w:r w:rsidRPr="005439CF">
        <w:rPr>
          <w:sz w:val="24"/>
          <w:szCs w:val="24"/>
        </w:rPr>
        <w:t xml:space="preserve">на земельні ділянки сільськогосподарського призначення </w:t>
      </w:r>
      <w:r>
        <w:rPr>
          <w:sz w:val="24"/>
          <w:szCs w:val="24"/>
        </w:rPr>
        <w:t xml:space="preserve">загальною площею 72,7263 га </w:t>
      </w:r>
      <w:r w:rsidRPr="005439CF">
        <w:rPr>
          <w:sz w:val="24"/>
          <w:szCs w:val="24"/>
        </w:rPr>
        <w:t>(неуспадковані земельні ділянки та невитребувані земельні частки (паї)) з цільовим призначенням «для ведення товарного сільськогосподарського виробництва», що розташовані</w:t>
      </w:r>
      <w:r>
        <w:rPr>
          <w:sz w:val="24"/>
          <w:szCs w:val="24"/>
        </w:rPr>
        <w:t xml:space="preserve"> </w:t>
      </w:r>
      <w:r w:rsidRPr="005439CF">
        <w:rPr>
          <w:sz w:val="24"/>
          <w:szCs w:val="24"/>
        </w:rPr>
        <w:t>за межами населених пунктів на території Біловодського</w:t>
      </w:r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Гришинського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Коржівського</w:t>
      </w:r>
      <w:proofErr w:type="spellEnd"/>
      <w:r w:rsidRPr="005439CF">
        <w:rPr>
          <w:sz w:val="24"/>
          <w:szCs w:val="24"/>
        </w:rPr>
        <w:t xml:space="preserve"> </w:t>
      </w:r>
      <w:proofErr w:type="spellStart"/>
      <w:r w:rsidRPr="005439CF">
        <w:rPr>
          <w:sz w:val="24"/>
          <w:szCs w:val="24"/>
        </w:rPr>
        <w:t>старостинськ</w:t>
      </w:r>
      <w:r>
        <w:rPr>
          <w:sz w:val="24"/>
          <w:szCs w:val="24"/>
        </w:rPr>
        <w:t>их</w:t>
      </w:r>
      <w:proofErr w:type="spellEnd"/>
      <w:r w:rsidRPr="005439CF">
        <w:rPr>
          <w:sz w:val="24"/>
          <w:szCs w:val="24"/>
        </w:rPr>
        <w:t xml:space="preserve"> округ</w:t>
      </w:r>
      <w:r>
        <w:rPr>
          <w:sz w:val="24"/>
          <w:szCs w:val="24"/>
        </w:rPr>
        <w:t>ів</w:t>
      </w:r>
      <w:r w:rsidRPr="005439CF">
        <w:rPr>
          <w:sz w:val="24"/>
          <w:szCs w:val="24"/>
        </w:rPr>
        <w:t xml:space="preserve"> Роменської міської територіальної громади</w:t>
      </w:r>
      <w:r>
        <w:rPr>
          <w:sz w:val="24"/>
          <w:szCs w:val="24"/>
        </w:rPr>
        <w:t>, строк дії яких закінчується 03.03.2026 та 04.03.2026.</w:t>
      </w:r>
    </w:p>
    <w:p w14:paraId="12402D92" w14:textId="77777777" w:rsidR="00277301" w:rsidRPr="00D4786D" w:rsidRDefault="00277301" w:rsidP="00277301">
      <w:pPr>
        <w:pStyle w:val="af0"/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</w:p>
    <w:p w14:paraId="4320F41C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6241A73E" w14:textId="2B8A917D" w:rsidR="00277301" w:rsidRPr="003367E4" w:rsidRDefault="00277301" w:rsidP="00277301">
      <w:pPr>
        <w:tabs>
          <w:tab w:val="left" w:pos="6379"/>
        </w:tabs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Начальник відділу земельних ресурсів</w:t>
      </w:r>
      <w:r w:rsidR="005439CF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Едуард ШКОЛЯРЕНКО</w:t>
      </w:r>
    </w:p>
    <w:p w14:paraId="0BB9E3E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</w:p>
    <w:p w14:paraId="75689105" w14:textId="77777777" w:rsidR="00277301" w:rsidRPr="003367E4" w:rsidRDefault="00277301" w:rsidP="00277301">
      <w:pPr>
        <w:tabs>
          <w:tab w:val="left" w:pos="6714"/>
        </w:tabs>
        <w:ind w:right="-1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Погоджено</w:t>
      </w:r>
    </w:p>
    <w:p w14:paraId="47905BEF" w14:textId="357CCF35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  <w:r w:rsidRPr="003367E4">
        <w:rPr>
          <w:b/>
          <w:sz w:val="24"/>
          <w:szCs w:val="24"/>
        </w:rPr>
        <w:t>Керуючий справами виконкому</w:t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="005439CF">
        <w:rPr>
          <w:b/>
          <w:sz w:val="24"/>
          <w:szCs w:val="24"/>
        </w:rPr>
        <w:tab/>
      </w:r>
      <w:r w:rsidRPr="003367E4">
        <w:rPr>
          <w:b/>
          <w:sz w:val="24"/>
          <w:szCs w:val="24"/>
        </w:rPr>
        <w:t>Наталія МОСКАЛЕНКО</w:t>
      </w:r>
    </w:p>
    <w:p w14:paraId="0823C80E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5FBE6799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2699405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046D2DA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6353E9EF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7DD14916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20034B87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644280BB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5C524F66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576E756F" w14:textId="77777777" w:rsidR="005439CF" w:rsidRDefault="005439CF" w:rsidP="00277301">
      <w:pPr>
        <w:shd w:val="clear" w:color="auto" w:fill="FFFFFF"/>
        <w:spacing w:line="276" w:lineRule="auto"/>
        <w:jc w:val="both"/>
        <w:rPr>
          <w:bCs/>
        </w:rPr>
      </w:pPr>
    </w:p>
    <w:p w14:paraId="1813CF56" w14:textId="5CBCF0CB" w:rsidR="00277301" w:rsidRPr="00370B9B" w:rsidRDefault="005439CF" w:rsidP="00277301">
      <w:pPr>
        <w:shd w:val="clear" w:color="auto" w:fill="FFFFFF"/>
        <w:spacing w:line="276" w:lineRule="auto"/>
        <w:jc w:val="both"/>
      </w:pPr>
      <w:r>
        <w:rPr>
          <w:bCs/>
        </w:rPr>
        <w:t>Петренко Ірина</w:t>
      </w:r>
    </w:p>
    <w:p w14:paraId="4B05DD6C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3B0C6781" w14:textId="77777777" w:rsidR="00277301" w:rsidRPr="003367E4" w:rsidRDefault="00277301" w:rsidP="00277301">
      <w:pPr>
        <w:shd w:val="clear" w:color="auto" w:fill="FFFFFF"/>
        <w:spacing w:line="276" w:lineRule="auto"/>
        <w:jc w:val="both"/>
        <w:rPr>
          <w:b/>
          <w:sz w:val="24"/>
          <w:szCs w:val="24"/>
        </w:rPr>
      </w:pPr>
    </w:p>
    <w:p w14:paraId="18F0518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center"/>
        <w:rPr>
          <w:b/>
          <w:sz w:val="24"/>
          <w:szCs w:val="24"/>
        </w:rPr>
      </w:pPr>
    </w:p>
    <w:p w14:paraId="567447F6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5F990BE" w14:textId="77777777" w:rsidR="00277301" w:rsidRPr="003367E4" w:rsidRDefault="00277301" w:rsidP="00277301">
      <w:pPr>
        <w:pStyle w:val="af0"/>
        <w:tabs>
          <w:tab w:val="left" w:pos="993"/>
        </w:tabs>
        <w:spacing w:line="276" w:lineRule="auto"/>
        <w:jc w:val="both"/>
        <w:rPr>
          <w:sz w:val="24"/>
          <w:szCs w:val="24"/>
        </w:rPr>
      </w:pPr>
    </w:p>
    <w:p w14:paraId="46CB78EB" w14:textId="31C0707E" w:rsidR="00277301" w:rsidRPr="005234B7" w:rsidRDefault="00182ECD" w:rsidP="005234B7">
      <w:pPr>
        <w:pStyle w:val="a9"/>
        <w:shd w:val="clear" w:color="auto" w:fill="FFFFFF"/>
        <w:tabs>
          <w:tab w:val="left" w:pos="851"/>
        </w:tabs>
        <w:spacing w:line="276" w:lineRule="auto"/>
        <w:ind w:left="567"/>
        <w:jc w:val="both"/>
      </w:pPr>
      <w:r>
        <w:t xml:space="preserve"> </w:t>
      </w:r>
    </w:p>
    <w:sectPr w:rsidR="00277301" w:rsidRPr="005234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3661"/>
    <w:multiLevelType w:val="hybridMultilevel"/>
    <w:tmpl w:val="D3D076F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081026"/>
    <w:multiLevelType w:val="hybridMultilevel"/>
    <w:tmpl w:val="A9E060EE"/>
    <w:lvl w:ilvl="0" w:tplc="DE1A3D80">
      <w:start w:val="1"/>
      <w:numFmt w:val="decimal"/>
      <w:lvlText w:val="%1)"/>
      <w:lvlJc w:val="left"/>
      <w:pPr>
        <w:ind w:left="927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F7A6138"/>
    <w:multiLevelType w:val="hybridMultilevel"/>
    <w:tmpl w:val="F2262798"/>
    <w:lvl w:ilvl="0" w:tplc="04220011">
      <w:start w:val="1"/>
      <w:numFmt w:val="decimal"/>
      <w:lvlText w:val="%1)"/>
      <w:lvlJc w:val="left"/>
      <w:pPr>
        <w:ind w:left="1287" w:hanging="360"/>
      </w:p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FE469A7"/>
    <w:multiLevelType w:val="hybridMultilevel"/>
    <w:tmpl w:val="0C8838C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760575B2"/>
    <w:multiLevelType w:val="hybridMultilevel"/>
    <w:tmpl w:val="5B82DEF8"/>
    <w:lvl w:ilvl="0" w:tplc="323EC542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842C1C40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CC7D13"/>
    <w:multiLevelType w:val="hybridMultilevel"/>
    <w:tmpl w:val="B6708742"/>
    <w:lvl w:ilvl="0" w:tplc="FFFFFFFF">
      <w:start w:val="1"/>
      <w:numFmt w:val="decimal"/>
      <w:lvlText w:val="%1)"/>
      <w:lvlJc w:val="left"/>
      <w:pPr>
        <w:ind w:left="1287" w:hanging="360"/>
      </w:pPr>
    </w:lvl>
    <w:lvl w:ilvl="1" w:tplc="04220011">
      <w:start w:val="1"/>
      <w:numFmt w:val="decimal"/>
      <w:lvlText w:val="%2)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2"/>
    <w:rsid w:val="00022A5E"/>
    <w:rsid w:val="00085E1B"/>
    <w:rsid w:val="00182ECD"/>
    <w:rsid w:val="002014D1"/>
    <w:rsid w:val="00223B40"/>
    <w:rsid w:val="002318B1"/>
    <w:rsid w:val="00277301"/>
    <w:rsid w:val="00365D54"/>
    <w:rsid w:val="00370B9B"/>
    <w:rsid w:val="00386B0F"/>
    <w:rsid w:val="00395ED6"/>
    <w:rsid w:val="00466DF6"/>
    <w:rsid w:val="00492776"/>
    <w:rsid w:val="004E29A9"/>
    <w:rsid w:val="005234B7"/>
    <w:rsid w:val="00536154"/>
    <w:rsid w:val="005439CF"/>
    <w:rsid w:val="00582FB8"/>
    <w:rsid w:val="005C56EE"/>
    <w:rsid w:val="0069001A"/>
    <w:rsid w:val="007071F2"/>
    <w:rsid w:val="00713F81"/>
    <w:rsid w:val="00726C2F"/>
    <w:rsid w:val="00752605"/>
    <w:rsid w:val="007B79A1"/>
    <w:rsid w:val="007C282F"/>
    <w:rsid w:val="007F35B7"/>
    <w:rsid w:val="0081238D"/>
    <w:rsid w:val="00835195"/>
    <w:rsid w:val="00842D32"/>
    <w:rsid w:val="008666EC"/>
    <w:rsid w:val="008E78E6"/>
    <w:rsid w:val="00962B17"/>
    <w:rsid w:val="009833FB"/>
    <w:rsid w:val="009D2311"/>
    <w:rsid w:val="009E174F"/>
    <w:rsid w:val="00A35F09"/>
    <w:rsid w:val="00AF4948"/>
    <w:rsid w:val="00B007EB"/>
    <w:rsid w:val="00B552DA"/>
    <w:rsid w:val="00C3072F"/>
    <w:rsid w:val="00C661A9"/>
    <w:rsid w:val="00C729EC"/>
    <w:rsid w:val="00CE2E97"/>
    <w:rsid w:val="00CE6CF9"/>
    <w:rsid w:val="00D4786D"/>
    <w:rsid w:val="00DB1D0B"/>
    <w:rsid w:val="00E02432"/>
    <w:rsid w:val="00E13AE5"/>
    <w:rsid w:val="00E51EF9"/>
    <w:rsid w:val="00F91C4F"/>
    <w:rsid w:val="00FF4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5CF09A"/>
  <w15:chartTrackingRefBased/>
  <w15:docId w15:val="{78B06C7C-F804-4A9A-B1AB-2BE483288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3F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0243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243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243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243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243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243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243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24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024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024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0243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0243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0243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0243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0243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0243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024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E024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243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E024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243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E0243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243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E0243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24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E0243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02432"/>
    <w:rPr>
      <w:b/>
      <w:bCs/>
      <w:smallCaps/>
      <w:color w:val="0F4761" w:themeColor="accent1" w:themeShade="BF"/>
      <w:spacing w:val="5"/>
    </w:rPr>
  </w:style>
  <w:style w:type="paragraph" w:styleId="ae">
    <w:name w:val="Body Text Indent"/>
    <w:basedOn w:val="a"/>
    <w:link w:val="af"/>
    <w:semiHidden/>
    <w:rsid w:val="00386B0F"/>
    <w:rPr>
      <w:sz w:val="24"/>
    </w:rPr>
  </w:style>
  <w:style w:type="character" w:customStyle="1" w:styleId="af">
    <w:name w:val="Основний текст з відступом Знак"/>
    <w:basedOn w:val="a0"/>
    <w:link w:val="ae"/>
    <w:semiHidden/>
    <w:rsid w:val="00386B0F"/>
    <w:rPr>
      <w:rFonts w:ascii="Times New Roman" w:eastAsia="Times New Roman" w:hAnsi="Times New Roman" w:cs="Times New Roman"/>
      <w:kern w:val="0"/>
      <w:szCs w:val="20"/>
      <w:lang w:eastAsia="ru-RU"/>
      <w14:ligatures w14:val="none"/>
    </w:rPr>
  </w:style>
  <w:style w:type="paragraph" w:styleId="af0">
    <w:name w:val="No Spacing"/>
    <w:uiPriority w:val="1"/>
    <w:qFormat/>
    <w:rsid w:val="0027730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af1">
    <w:name w:val="Balloon Text"/>
    <w:basedOn w:val="a"/>
    <w:link w:val="af2"/>
    <w:uiPriority w:val="99"/>
    <w:semiHidden/>
    <w:unhideWhenUsed/>
    <w:rsid w:val="00B007EB"/>
    <w:rPr>
      <w:rFonts w:ascii="Segoe UI" w:hAnsi="Segoe UI" w:cs="Segoe UI"/>
      <w:sz w:val="18"/>
      <w:szCs w:val="18"/>
    </w:rPr>
  </w:style>
  <w:style w:type="character" w:customStyle="1" w:styleId="af2">
    <w:name w:val="Текст у виносці Знак"/>
    <w:basedOn w:val="a0"/>
    <w:link w:val="af1"/>
    <w:uiPriority w:val="99"/>
    <w:semiHidden/>
    <w:rsid w:val="00B007EB"/>
    <w:rPr>
      <w:rFonts w:ascii="Segoe UI" w:eastAsia="Times New Roman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5</Pages>
  <Words>7238</Words>
  <Characters>4126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Ірина Петренко</dc:creator>
  <cp:keywords/>
  <dc:description/>
  <cp:lastModifiedBy>RePack by Diakov</cp:lastModifiedBy>
  <cp:revision>10</cp:revision>
  <cp:lastPrinted>2026-01-19T12:56:00Z</cp:lastPrinted>
  <dcterms:created xsi:type="dcterms:W3CDTF">2025-04-17T12:49:00Z</dcterms:created>
  <dcterms:modified xsi:type="dcterms:W3CDTF">2026-01-22T07:00:00Z</dcterms:modified>
</cp:coreProperties>
</file>