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9E" w:rsidRPr="00E16F1E" w:rsidRDefault="005F38E4" w:rsidP="001B7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769E">
        <w:rPr>
          <w:b/>
          <w:noProof/>
          <w:sz w:val="24"/>
          <w:szCs w:val="24"/>
          <w:lang w:eastAsia="uk-UA"/>
        </w:rPr>
        <w:drawing>
          <wp:inline distT="0" distB="0" distL="0" distR="0" wp14:anchorId="278BD449" wp14:editId="3A5BBB41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9E" w:rsidRPr="00E16F1E" w:rsidRDefault="001B769E" w:rsidP="001B769E">
      <w:pPr>
        <w:jc w:val="center"/>
        <w:rPr>
          <w:b/>
          <w:sz w:val="24"/>
          <w:szCs w:val="24"/>
        </w:rPr>
      </w:pPr>
      <w:r w:rsidRPr="00E16F1E">
        <w:rPr>
          <w:b/>
          <w:bCs/>
          <w:sz w:val="24"/>
          <w:szCs w:val="24"/>
        </w:rPr>
        <w:t>РОМЕНСЬКА МІСЬКА РАДА СУМСЬКОЇ ОБЛАСТІ</w:t>
      </w:r>
    </w:p>
    <w:p w:rsidR="001B769E" w:rsidRPr="00E16F1E" w:rsidRDefault="001B769E" w:rsidP="001B769E">
      <w:pPr>
        <w:pStyle w:val="1"/>
        <w:rPr>
          <w:color w:val="auto"/>
        </w:rPr>
      </w:pPr>
      <w:r w:rsidRPr="00E16F1E">
        <w:rPr>
          <w:color w:val="auto"/>
        </w:rPr>
        <w:t>ВИКОНАВЧИЙ КОМІТЕТ</w:t>
      </w:r>
    </w:p>
    <w:p w:rsidR="001B769E" w:rsidRPr="00E16F1E" w:rsidRDefault="001B769E" w:rsidP="001B769E">
      <w:pPr>
        <w:jc w:val="center"/>
        <w:rPr>
          <w:b/>
          <w:sz w:val="24"/>
          <w:szCs w:val="24"/>
          <w:lang w:eastAsia="uk-UA"/>
        </w:rPr>
      </w:pPr>
      <w:r w:rsidRPr="00E16F1E">
        <w:rPr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221"/>
        <w:gridCol w:w="3210"/>
        <w:gridCol w:w="3208"/>
      </w:tblGrid>
      <w:tr w:rsidR="001B769E" w:rsidRPr="00E16F1E" w:rsidTr="003A60A5">
        <w:tc>
          <w:tcPr>
            <w:tcW w:w="3221" w:type="dxa"/>
          </w:tcPr>
          <w:p w:rsidR="001B769E" w:rsidRPr="00E16F1E" w:rsidRDefault="00B82568" w:rsidP="00DB2DE9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</w:rPr>
              <w:t>21.01.2026</w:t>
            </w:r>
            <w:bookmarkStart w:id="0" w:name="_GoBack"/>
            <w:bookmarkEnd w:id="0"/>
            <w:r w:rsidR="001B769E" w:rsidRPr="00E16F1E">
              <w:rPr>
                <w:b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3210" w:type="dxa"/>
          </w:tcPr>
          <w:p w:rsidR="001B769E" w:rsidRPr="00E16F1E" w:rsidRDefault="00365755" w:rsidP="0036575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16F1E"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208" w:type="dxa"/>
          </w:tcPr>
          <w:p w:rsidR="001B769E" w:rsidRPr="00E16F1E" w:rsidRDefault="001B769E" w:rsidP="00736ACF">
            <w:pPr>
              <w:jc w:val="right"/>
              <w:rPr>
                <w:b/>
                <w:sz w:val="24"/>
                <w:szCs w:val="24"/>
                <w:lang w:eastAsia="uk-UA"/>
              </w:rPr>
            </w:pPr>
            <w:r w:rsidRPr="00E16F1E">
              <w:rPr>
                <w:b/>
                <w:sz w:val="24"/>
                <w:szCs w:val="24"/>
                <w:lang w:eastAsia="uk-UA"/>
              </w:rPr>
              <w:t xml:space="preserve">    № </w:t>
            </w:r>
            <w:r w:rsidR="008B1FDD">
              <w:rPr>
                <w:b/>
                <w:sz w:val="24"/>
                <w:szCs w:val="24"/>
                <w:lang w:eastAsia="uk-UA"/>
              </w:rPr>
              <w:t>____</w:t>
            </w:r>
          </w:p>
        </w:tc>
      </w:tr>
    </w:tbl>
    <w:tbl>
      <w:tblPr>
        <w:tblStyle w:val="a3"/>
        <w:tblW w:w="6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607"/>
      </w:tblGrid>
      <w:tr w:rsidR="001B769E" w:rsidRPr="001F639A" w:rsidTr="003A60A5">
        <w:trPr>
          <w:trHeight w:val="1344"/>
        </w:trPr>
        <w:tc>
          <w:tcPr>
            <w:tcW w:w="4962" w:type="dxa"/>
          </w:tcPr>
          <w:p w:rsidR="001B769E" w:rsidRPr="001F639A" w:rsidRDefault="00C35FD4" w:rsidP="003877DE">
            <w:pPr>
              <w:spacing w:after="150" w:line="276" w:lineRule="auto"/>
              <w:jc w:val="both"/>
            </w:pPr>
            <w:r w:rsidRPr="004F697B">
              <w:rPr>
                <w:b/>
                <w:sz w:val="24"/>
                <w:szCs w:val="24"/>
              </w:rPr>
              <w:t xml:space="preserve">Про визначення </w:t>
            </w:r>
            <w:r w:rsidR="003877DE">
              <w:rPr>
                <w:b/>
                <w:sz w:val="24"/>
                <w:szCs w:val="24"/>
              </w:rPr>
              <w:t>К</w:t>
            </w:r>
            <w:r w:rsidRPr="004F697B">
              <w:rPr>
                <w:b/>
                <w:sz w:val="24"/>
                <w:szCs w:val="24"/>
              </w:rPr>
              <w:t>омунального підприємства «Ільїнський ярмарок» Роменської міської</w:t>
            </w:r>
            <w:r w:rsidR="008B1FDD">
              <w:rPr>
                <w:b/>
                <w:sz w:val="24"/>
                <w:szCs w:val="24"/>
              </w:rPr>
              <w:t>»</w:t>
            </w:r>
            <w:r w:rsidRPr="004F697B">
              <w:rPr>
                <w:b/>
                <w:sz w:val="24"/>
                <w:szCs w:val="24"/>
              </w:rPr>
              <w:t xml:space="preserve"> ради одержувачем бюджетних коштів</w:t>
            </w:r>
            <w:r w:rsidR="00B95399">
              <w:rPr>
                <w:b/>
                <w:sz w:val="24"/>
                <w:szCs w:val="24"/>
              </w:rPr>
              <w:t xml:space="preserve"> </w:t>
            </w:r>
            <w:r w:rsidR="00B95399" w:rsidRPr="00B95399">
              <w:rPr>
                <w:b/>
                <w:sz w:val="24"/>
                <w:szCs w:val="24"/>
              </w:rPr>
              <w:t>за КПКВК 1216030</w:t>
            </w:r>
          </w:p>
        </w:tc>
        <w:tc>
          <w:tcPr>
            <w:tcW w:w="1607" w:type="dxa"/>
          </w:tcPr>
          <w:p w:rsidR="001B769E" w:rsidRPr="001F639A" w:rsidRDefault="001B769E" w:rsidP="00DB2DE9">
            <w:pPr>
              <w:spacing w:after="150" w:line="276" w:lineRule="auto"/>
            </w:pPr>
          </w:p>
        </w:tc>
      </w:tr>
    </w:tbl>
    <w:p w:rsidR="00F07A37" w:rsidRPr="00F07A37" w:rsidRDefault="002154C6" w:rsidP="00365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Відповідно </w:t>
      </w:r>
      <w:r w:rsidRPr="002154C6">
        <w:rPr>
          <w:bCs/>
          <w:sz w:val="24"/>
          <w:szCs w:val="24"/>
          <w:lang w:eastAsia="en-US"/>
        </w:rPr>
        <w:t>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 Програми утримання та розвитку Міського парку культури та відпочи</w:t>
      </w:r>
      <w:r w:rsidR="00365755">
        <w:rPr>
          <w:bCs/>
          <w:sz w:val="24"/>
          <w:szCs w:val="24"/>
          <w:lang w:eastAsia="en-US"/>
        </w:rPr>
        <w:t>нку ім. Т.Г. Шевченка на 2024-</w:t>
      </w:r>
      <w:r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>
        <w:rPr>
          <w:bCs/>
          <w:sz w:val="24"/>
          <w:szCs w:val="24"/>
          <w:lang w:eastAsia="en-US"/>
        </w:rPr>
        <w:t>кої міської ради від 27.12.2023,</w:t>
      </w:r>
      <w:r w:rsidR="00876AAC" w:rsidRPr="00876AAC">
        <w:rPr>
          <w:bCs/>
          <w:sz w:val="24"/>
          <w:szCs w:val="24"/>
          <w:lang w:eastAsia="en-US"/>
        </w:rPr>
        <w:t xml:space="preserve"> </w:t>
      </w:r>
      <w:r w:rsidR="00876AAC">
        <w:rPr>
          <w:bCs/>
          <w:sz w:val="24"/>
          <w:szCs w:val="24"/>
          <w:lang w:eastAsia="en-US"/>
        </w:rPr>
        <w:t>рішень міської ради від 19</w:t>
      </w:r>
      <w:r w:rsidR="00876AAC" w:rsidRPr="00892AD6">
        <w:rPr>
          <w:bCs/>
          <w:sz w:val="24"/>
          <w:szCs w:val="24"/>
          <w:lang w:eastAsia="en-US"/>
        </w:rPr>
        <w:t>.12.202</w:t>
      </w:r>
      <w:r w:rsidR="00876AAC">
        <w:rPr>
          <w:bCs/>
          <w:sz w:val="24"/>
          <w:szCs w:val="24"/>
          <w:lang w:eastAsia="en-US"/>
        </w:rPr>
        <w:t>5</w:t>
      </w:r>
      <w:r w:rsidR="00876AAC" w:rsidRPr="00892AD6">
        <w:rPr>
          <w:bCs/>
          <w:sz w:val="24"/>
          <w:szCs w:val="24"/>
          <w:lang w:eastAsia="en-US"/>
        </w:rPr>
        <w:t xml:space="preserve"> «Про Бюджет Роменської місько</w:t>
      </w:r>
      <w:r w:rsidR="00876AAC">
        <w:rPr>
          <w:bCs/>
          <w:sz w:val="24"/>
          <w:szCs w:val="24"/>
          <w:lang w:eastAsia="en-US"/>
        </w:rPr>
        <w:t>ї територіальної громади на 2026</w:t>
      </w:r>
      <w:r w:rsidR="00876AAC" w:rsidRPr="00892AD6">
        <w:rPr>
          <w:bCs/>
          <w:sz w:val="24"/>
          <w:szCs w:val="24"/>
          <w:lang w:eastAsia="en-US"/>
        </w:rPr>
        <w:t xml:space="preserve"> рік»</w:t>
      </w:r>
      <w:r w:rsidR="00876AAC">
        <w:rPr>
          <w:bCs/>
          <w:sz w:val="24"/>
          <w:szCs w:val="24"/>
          <w:lang w:eastAsia="en-US"/>
        </w:rPr>
        <w:t>,</w:t>
      </w:r>
      <w:r>
        <w:rPr>
          <w:bCs/>
          <w:sz w:val="24"/>
          <w:szCs w:val="24"/>
          <w:lang w:eastAsia="en-US"/>
        </w:rPr>
        <w:t xml:space="preserve"> </w:t>
      </w:r>
      <w:r w:rsidR="00CB171E" w:rsidRPr="00F07A37">
        <w:rPr>
          <w:bCs/>
          <w:sz w:val="24"/>
          <w:szCs w:val="24"/>
          <w:lang w:eastAsia="en-US"/>
        </w:rPr>
        <w:t>з</w:t>
      </w:r>
      <w:r w:rsidR="00C35FD4" w:rsidRPr="00F07A37">
        <w:rPr>
          <w:bCs/>
          <w:sz w:val="24"/>
          <w:szCs w:val="24"/>
          <w:lang w:eastAsia="en-US"/>
        </w:rPr>
        <w:t xml:space="preserve"> метою </w:t>
      </w:r>
      <w:r w:rsidR="00F07A37" w:rsidRPr="00F07A37">
        <w:rPr>
          <w:bCs/>
          <w:sz w:val="24"/>
          <w:szCs w:val="24"/>
          <w:lang w:eastAsia="en-US"/>
        </w:rPr>
        <w:t>фінансування заходів із забезпечення благоустрою та утримання на належному рівні зеленої зони парку</w:t>
      </w:r>
    </w:p>
    <w:p w:rsidR="00C35FD4" w:rsidRPr="00776D81" w:rsidRDefault="00C35FD4" w:rsidP="00365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bCs/>
          <w:sz w:val="24"/>
          <w:szCs w:val="24"/>
          <w:lang w:eastAsia="en-US"/>
        </w:rPr>
      </w:pPr>
      <w:r w:rsidRPr="00776D81">
        <w:rPr>
          <w:bCs/>
          <w:sz w:val="24"/>
          <w:szCs w:val="24"/>
          <w:lang w:eastAsia="en-US"/>
        </w:rPr>
        <w:t>ВИКОНАВЧИЙ КОМІТЕТ МІСЬКОЇ РАДИ ВИРІШИВ:</w:t>
      </w:r>
    </w:p>
    <w:p w:rsidR="00876AAC" w:rsidRPr="000D5D4C" w:rsidRDefault="00FB3680" w:rsidP="00876AAC">
      <w:pPr>
        <w:tabs>
          <w:tab w:val="left" w:pos="851"/>
        </w:tabs>
        <w:spacing w:after="150"/>
        <w:ind w:firstLine="567"/>
        <w:jc w:val="both"/>
        <w:rPr>
          <w:bCs/>
          <w:sz w:val="24"/>
          <w:szCs w:val="24"/>
          <w:lang w:eastAsia="en-US"/>
        </w:rPr>
      </w:pPr>
      <w:r w:rsidRPr="00F75030">
        <w:rPr>
          <w:sz w:val="24"/>
          <w:szCs w:val="24"/>
        </w:rPr>
        <w:t xml:space="preserve">1. Визначити  </w:t>
      </w:r>
      <w:r w:rsidR="003877DE">
        <w:rPr>
          <w:sz w:val="24"/>
          <w:szCs w:val="24"/>
        </w:rPr>
        <w:t>К</w:t>
      </w:r>
      <w:r w:rsidRPr="00F75030">
        <w:rPr>
          <w:sz w:val="24"/>
          <w:szCs w:val="24"/>
        </w:rPr>
        <w:t>омунальне  підприємство  «</w:t>
      </w:r>
      <w:r>
        <w:rPr>
          <w:sz w:val="24"/>
          <w:szCs w:val="24"/>
        </w:rPr>
        <w:t>Ільїнський ярмарок</w:t>
      </w:r>
      <w:r w:rsidRPr="00F75030">
        <w:rPr>
          <w:sz w:val="24"/>
          <w:szCs w:val="24"/>
        </w:rPr>
        <w:t xml:space="preserve">» </w:t>
      </w:r>
      <w:r w:rsidRPr="00F47FA0">
        <w:rPr>
          <w:sz w:val="24"/>
          <w:szCs w:val="24"/>
        </w:rPr>
        <w:t>Роменської міської ради</w:t>
      </w:r>
      <w:r w:rsidR="008B1FDD">
        <w:rPr>
          <w:sz w:val="24"/>
          <w:szCs w:val="24"/>
        </w:rPr>
        <w:t>»</w:t>
      </w:r>
      <w:r w:rsidRPr="00F75030">
        <w:rPr>
          <w:sz w:val="24"/>
          <w:szCs w:val="24"/>
        </w:rPr>
        <w:t xml:space="preserve"> одержувачем  бюджетних  коштів  </w:t>
      </w:r>
      <w:r>
        <w:rPr>
          <w:sz w:val="24"/>
          <w:szCs w:val="24"/>
        </w:rPr>
        <w:t xml:space="preserve">у </w:t>
      </w:r>
      <w:r w:rsidRPr="00F75030">
        <w:rPr>
          <w:sz w:val="24"/>
          <w:szCs w:val="24"/>
        </w:rPr>
        <w:t>20</w:t>
      </w:r>
      <w:r w:rsidR="00876AAC">
        <w:rPr>
          <w:sz w:val="24"/>
          <w:szCs w:val="24"/>
        </w:rPr>
        <w:t>26</w:t>
      </w:r>
      <w:r w:rsidRPr="00F75030">
        <w:rPr>
          <w:sz w:val="24"/>
          <w:szCs w:val="24"/>
        </w:rPr>
        <w:t xml:space="preserve">  р</w:t>
      </w:r>
      <w:r>
        <w:rPr>
          <w:sz w:val="24"/>
          <w:szCs w:val="24"/>
        </w:rPr>
        <w:t>оці</w:t>
      </w:r>
      <w:r w:rsidRPr="00F75030">
        <w:rPr>
          <w:sz w:val="24"/>
          <w:szCs w:val="24"/>
        </w:rPr>
        <w:t xml:space="preserve">  за  видатками  головного  </w:t>
      </w:r>
      <w:r w:rsidR="003877DE">
        <w:rPr>
          <w:sz w:val="24"/>
          <w:szCs w:val="24"/>
        </w:rPr>
        <w:t>розпорядника  бюджетних  коштів</w:t>
      </w:r>
      <w:r w:rsidRPr="00F7503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3877DE">
        <w:rPr>
          <w:sz w:val="24"/>
          <w:szCs w:val="24"/>
        </w:rPr>
        <w:t>У</w:t>
      </w:r>
      <w:r w:rsidRPr="00F47FA0">
        <w:rPr>
          <w:sz w:val="24"/>
          <w:szCs w:val="24"/>
        </w:rPr>
        <w:t xml:space="preserve">правління житлово-комунального господарства Роменської міської ради </w:t>
      </w:r>
      <w:r>
        <w:rPr>
          <w:sz w:val="24"/>
          <w:szCs w:val="24"/>
        </w:rPr>
        <w:t>за</w:t>
      </w:r>
      <w:r w:rsidRPr="00F75030">
        <w:rPr>
          <w:sz w:val="24"/>
          <w:szCs w:val="24"/>
        </w:rPr>
        <w:t xml:space="preserve"> КПКВК </w:t>
      </w:r>
      <w:r w:rsidRPr="00F47FA0">
        <w:rPr>
          <w:sz w:val="24"/>
          <w:szCs w:val="24"/>
        </w:rPr>
        <w:t xml:space="preserve">1216030 </w:t>
      </w:r>
      <w:r>
        <w:rPr>
          <w:sz w:val="24"/>
          <w:szCs w:val="24"/>
        </w:rPr>
        <w:t>«</w:t>
      </w:r>
      <w:r w:rsidRPr="00F75030">
        <w:rPr>
          <w:sz w:val="24"/>
          <w:szCs w:val="24"/>
        </w:rPr>
        <w:t>Організаці</w:t>
      </w:r>
      <w:r w:rsidRPr="00F47FA0">
        <w:rPr>
          <w:sz w:val="24"/>
          <w:szCs w:val="24"/>
        </w:rPr>
        <w:t>я благоустрою населених пунктів</w:t>
      </w:r>
      <w:r>
        <w:rPr>
          <w:sz w:val="24"/>
          <w:szCs w:val="24"/>
        </w:rPr>
        <w:t>»</w:t>
      </w:r>
      <w:r w:rsidRPr="00F75030">
        <w:rPr>
          <w:sz w:val="24"/>
          <w:szCs w:val="24"/>
        </w:rPr>
        <w:t xml:space="preserve"> </w:t>
      </w:r>
      <w:r w:rsidRPr="005A272D">
        <w:rPr>
          <w:sz w:val="24"/>
          <w:szCs w:val="24"/>
        </w:rPr>
        <w:t xml:space="preserve">КЕКВ </w:t>
      </w:r>
      <w:r>
        <w:rPr>
          <w:sz w:val="24"/>
          <w:szCs w:val="24"/>
        </w:rPr>
        <w:t>2610 «</w:t>
      </w:r>
      <w:r w:rsidRPr="00F75030">
        <w:rPr>
          <w:sz w:val="24"/>
          <w:szCs w:val="24"/>
        </w:rPr>
        <w:t>Субсидії  та  поточні  трансферти  підприємствам,</w:t>
      </w:r>
      <w:r>
        <w:rPr>
          <w:sz w:val="24"/>
          <w:szCs w:val="24"/>
        </w:rPr>
        <w:t xml:space="preserve"> установам, організаціям» </w:t>
      </w:r>
      <w:r w:rsidR="00876AAC" w:rsidRPr="00876AAC">
        <w:rPr>
          <w:sz w:val="24"/>
          <w:szCs w:val="24"/>
        </w:rPr>
        <w:t xml:space="preserve">у сумі </w:t>
      </w:r>
      <w:r w:rsidR="0017527D">
        <w:rPr>
          <w:sz w:val="24"/>
          <w:szCs w:val="24"/>
        </w:rPr>
        <w:t>2 872</w:t>
      </w:r>
      <w:r w:rsidR="00BC0A3D">
        <w:rPr>
          <w:sz w:val="24"/>
          <w:szCs w:val="24"/>
        </w:rPr>
        <w:t xml:space="preserve">,00 </w:t>
      </w:r>
      <w:r w:rsidR="0017527D">
        <w:rPr>
          <w:sz w:val="24"/>
          <w:szCs w:val="24"/>
        </w:rPr>
        <w:t>тис.</w:t>
      </w:r>
      <w:r w:rsidR="008B1FDD">
        <w:rPr>
          <w:sz w:val="24"/>
          <w:szCs w:val="24"/>
        </w:rPr>
        <w:t xml:space="preserve"> </w:t>
      </w:r>
      <w:r w:rsidR="00BC0A3D">
        <w:rPr>
          <w:sz w:val="24"/>
          <w:szCs w:val="24"/>
        </w:rPr>
        <w:t xml:space="preserve">грн (два </w:t>
      </w:r>
      <w:r w:rsidR="00876AAC" w:rsidRPr="00876AAC">
        <w:rPr>
          <w:sz w:val="24"/>
          <w:szCs w:val="24"/>
        </w:rPr>
        <w:t>мільйон</w:t>
      </w:r>
      <w:r w:rsidR="00BC0A3D">
        <w:rPr>
          <w:sz w:val="24"/>
          <w:szCs w:val="24"/>
        </w:rPr>
        <w:t>и</w:t>
      </w:r>
      <w:r w:rsidR="00876AAC" w:rsidRPr="00876AAC">
        <w:rPr>
          <w:sz w:val="24"/>
          <w:szCs w:val="24"/>
        </w:rPr>
        <w:t xml:space="preserve"> </w:t>
      </w:r>
      <w:r w:rsidR="00BC0A3D">
        <w:rPr>
          <w:sz w:val="24"/>
          <w:szCs w:val="24"/>
        </w:rPr>
        <w:t>вісімсот сімдесят дві</w:t>
      </w:r>
      <w:r w:rsidR="00876AAC" w:rsidRPr="00876AAC">
        <w:rPr>
          <w:sz w:val="24"/>
          <w:szCs w:val="24"/>
        </w:rPr>
        <w:t xml:space="preserve"> тисяч</w:t>
      </w:r>
      <w:r w:rsidR="00BC0A3D">
        <w:rPr>
          <w:sz w:val="24"/>
          <w:szCs w:val="24"/>
        </w:rPr>
        <w:t>і</w:t>
      </w:r>
      <w:r w:rsidR="00876AAC" w:rsidRPr="00876AAC">
        <w:rPr>
          <w:sz w:val="24"/>
          <w:szCs w:val="24"/>
        </w:rPr>
        <w:t xml:space="preserve"> гривень 00 копійок) згідно з оцінкою відповідності показників діяльності підприємства критеріям визначення одержувача бюджетних коштів (додаток 1).</w:t>
      </w:r>
      <w:r w:rsidRPr="00876AAC">
        <w:rPr>
          <w:sz w:val="24"/>
          <w:szCs w:val="24"/>
        </w:rPr>
        <w:t xml:space="preserve"> </w:t>
      </w:r>
    </w:p>
    <w:p w:rsidR="00FB3680" w:rsidRDefault="00FB3680" w:rsidP="00D54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567"/>
        <w:contextualSpacing/>
        <w:jc w:val="both"/>
        <w:rPr>
          <w:bCs/>
          <w:sz w:val="24"/>
          <w:szCs w:val="24"/>
          <w:lang w:eastAsia="en-US"/>
        </w:rPr>
      </w:pPr>
      <w:r w:rsidRPr="00F07A37">
        <w:rPr>
          <w:bCs/>
          <w:sz w:val="24"/>
          <w:szCs w:val="24"/>
          <w:lang w:eastAsia="en-US"/>
        </w:rPr>
        <w:t>2. Затвер</w:t>
      </w:r>
      <w:r w:rsidR="00876AAC">
        <w:rPr>
          <w:bCs/>
          <w:sz w:val="24"/>
          <w:szCs w:val="24"/>
          <w:lang w:eastAsia="en-US"/>
        </w:rPr>
        <w:t xml:space="preserve">дити Порядок використання у 2026 </w:t>
      </w:r>
      <w:r w:rsidRPr="00F07A37">
        <w:rPr>
          <w:bCs/>
          <w:sz w:val="24"/>
          <w:szCs w:val="24"/>
          <w:lang w:eastAsia="en-US"/>
        </w:rPr>
        <w:t xml:space="preserve"> році </w:t>
      </w:r>
      <w:r w:rsidR="00621F05" w:rsidRPr="00F07A37">
        <w:rPr>
          <w:bCs/>
          <w:sz w:val="24"/>
          <w:szCs w:val="24"/>
          <w:lang w:eastAsia="en-US"/>
        </w:rPr>
        <w:t xml:space="preserve">коштів на виконання </w:t>
      </w:r>
      <w:r w:rsidRPr="00F07A37">
        <w:rPr>
          <w:bCs/>
          <w:sz w:val="24"/>
          <w:szCs w:val="24"/>
          <w:lang w:eastAsia="en-US"/>
        </w:rPr>
        <w:t>заходів</w:t>
      </w:r>
      <w:r w:rsidR="00F07A37">
        <w:rPr>
          <w:bCs/>
          <w:sz w:val="24"/>
          <w:szCs w:val="24"/>
          <w:lang w:eastAsia="en-US"/>
        </w:rPr>
        <w:t xml:space="preserve"> </w:t>
      </w:r>
      <w:r w:rsidR="00F07A37" w:rsidRPr="002154C6">
        <w:rPr>
          <w:bCs/>
          <w:sz w:val="24"/>
          <w:szCs w:val="24"/>
          <w:lang w:eastAsia="en-US"/>
        </w:rPr>
        <w:t>Програми утримання та розвитку Міського парку культури та відпочинку ім. Т.Г. Шевченка на 2024</w:t>
      </w:r>
      <w:r w:rsidR="00313AA1">
        <w:rPr>
          <w:bCs/>
          <w:sz w:val="24"/>
          <w:szCs w:val="24"/>
          <w:lang w:eastAsia="en-US"/>
        </w:rPr>
        <w:t>-</w:t>
      </w:r>
      <w:r w:rsidR="00F07A37"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 w:rsidR="00F07A37">
        <w:rPr>
          <w:bCs/>
          <w:sz w:val="24"/>
          <w:szCs w:val="24"/>
          <w:lang w:eastAsia="en-US"/>
        </w:rPr>
        <w:t>кої міської ради від 27.12.2023</w:t>
      </w:r>
      <w:r w:rsidR="00F07A37" w:rsidRPr="00621F05">
        <w:rPr>
          <w:bCs/>
          <w:color w:val="FF0000"/>
          <w:sz w:val="24"/>
          <w:szCs w:val="24"/>
          <w:lang w:eastAsia="en-US"/>
        </w:rPr>
        <w:t xml:space="preserve"> </w:t>
      </w:r>
      <w:r w:rsidRPr="00F07A37">
        <w:rPr>
          <w:bCs/>
          <w:sz w:val="24"/>
          <w:szCs w:val="24"/>
          <w:lang w:eastAsia="en-US"/>
        </w:rPr>
        <w:t>(додаток 2).</w:t>
      </w:r>
    </w:p>
    <w:p w:rsidR="001B769E" w:rsidRPr="005E0F25" w:rsidRDefault="001B769E" w:rsidP="001B769E">
      <w:pPr>
        <w:spacing w:after="200"/>
        <w:jc w:val="both"/>
        <w:rPr>
          <w:b/>
          <w:sz w:val="24"/>
          <w:szCs w:val="24"/>
        </w:rPr>
      </w:pPr>
    </w:p>
    <w:p w:rsidR="001B769E" w:rsidRPr="005E0F25" w:rsidRDefault="001B769E" w:rsidP="001B769E">
      <w:pPr>
        <w:spacing w:after="200"/>
        <w:jc w:val="both"/>
        <w:rPr>
          <w:b/>
          <w:sz w:val="24"/>
          <w:szCs w:val="24"/>
        </w:rPr>
      </w:pPr>
      <w:r w:rsidRPr="005E0F25">
        <w:rPr>
          <w:b/>
          <w:sz w:val="24"/>
          <w:szCs w:val="24"/>
        </w:rPr>
        <w:t xml:space="preserve">Міський голова </w:t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</w:r>
      <w:r w:rsidRPr="005E0F25">
        <w:rPr>
          <w:b/>
          <w:sz w:val="24"/>
          <w:szCs w:val="24"/>
        </w:rPr>
        <w:tab/>
        <w:t>Олег СТОГНІЙ</w:t>
      </w:r>
    </w:p>
    <w:p w:rsidR="001B769E" w:rsidRPr="005E0F25" w:rsidRDefault="001B769E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1B769E" w:rsidRDefault="001B769E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876AAC" w:rsidRDefault="00876AAC" w:rsidP="001B769E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</w:p>
    <w:p w:rsidR="00371527" w:rsidRPr="004F4071" w:rsidRDefault="00876AAC" w:rsidP="008B1F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371527" w:rsidRPr="004F4071">
        <w:rPr>
          <w:b/>
          <w:sz w:val="24"/>
          <w:szCs w:val="24"/>
        </w:rPr>
        <w:t>Додаток 1</w:t>
      </w:r>
    </w:p>
    <w:p w:rsidR="00371527" w:rsidRPr="004F4071" w:rsidRDefault="00371527" w:rsidP="008B1FDD">
      <w:pPr>
        <w:spacing w:after="0"/>
        <w:ind w:left="5670"/>
        <w:rPr>
          <w:b/>
          <w:sz w:val="24"/>
          <w:szCs w:val="24"/>
        </w:rPr>
      </w:pPr>
      <w:r w:rsidRPr="004F4071">
        <w:rPr>
          <w:b/>
          <w:sz w:val="24"/>
          <w:szCs w:val="24"/>
        </w:rPr>
        <w:t>до рішення виконкому міської ради</w:t>
      </w:r>
    </w:p>
    <w:p w:rsidR="00371527" w:rsidRPr="004F4071" w:rsidRDefault="00BC0A3D" w:rsidP="008B1FDD">
      <w:pPr>
        <w:spacing w:after="0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21.01.2026</w:t>
      </w:r>
      <w:r w:rsidR="00371527" w:rsidRPr="004F4071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__</w:t>
      </w:r>
      <w:r w:rsidR="008B1FDD">
        <w:rPr>
          <w:b/>
          <w:sz w:val="24"/>
          <w:szCs w:val="24"/>
        </w:rPr>
        <w:t>__</w:t>
      </w:r>
    </w:p>
    <w:p w:rsidR="00371527" w:rsidRPr="00542AE2" w:rsidRDefault="00371527" w:rsidP="00371527">
      <w:pPr>
        <w:spacing w:after="0"/>
        <w:jc w:val="center"/>
        <w:rPr>
          <w:b/>
          <w:sz w:val="16"/>
          <w:szCs w:val="16"/>
        </w:rPr>
      </w:pPr>
    </w:p>
    <w:p w:rsidR="00C10A25" w:rsidRPr="00F04F0B" w:rsidRDefault="00C10A25" w:rsidP="00C10A25">
      <w:pPr>
        <w:spacing w:after="0"/>
        <w:jc w:val="center"/>
        <w:rPr>
          <w:b/>
          <w:sz w:val="24"/>
          <w:szCs w:val="24"/>
        </w:rPr>
      </w:pPr>
      <w:r w:rsidRPr="00F04F0B">
        <w:rPr>
          <w:b/>
          <w:sz w:val="24"/>
          <w:szCs w:val="24"/>
        </w:rPr>
        <w:t>ОЦІНКА</w:t>
      </w:r>
    </w:p>
    <w:p w:rsidR="00C10A25" w:rsidRPr="00F04F0B" w:rsidRDefault="00C10A25" w:rsidP="008B1FDD">
      <w:pPr>
        <w:spacing w:after="0"/>
        <w:jc w:val="center"/>
        <w:rPr>
          <w:b/>
          <w:sz w:val="24"/>
          <w:szCs w:val="24"/>
        </w:rPr>
      </w:pPr>
      <w:r w:rsidRPr="00F04F0B">
        <w:rPr>
          <w:b/>
          <w:sz w:val="24"/>
          <w:szCs w:val="24"/>
        </w:rPr>
        <w:t>відповідності показників діяльності Комунального підприємства «Ільїнський ярмарок» Роменської міської ради</w:t>
      </w:r>
      <w:r w:rsidR="008B1FDD">
        <w:rPr>
          <w:b/>
          <w:sz w:val="24"/>
          <w:szCs w:val="24"/>
        </w:rPr>
        <w:t>»</w:t>
      </w:r>
      <w:r w:rsidRPr="00F04F0B">
        <w:rPr>
          <w:b/>
          <w:sz w:val="24"/>
          <w:szCs w:val="24"/>
        </w:rPr>
        <w:t xml:space="preserve"> критеріям визначення одержувача бюджетних коштів</w:t>
      </w:r>
    </w:p>
    <w:p w:rsidR="00C10A25" w:rsidRPr="00F04F0B" w:rsidRDefault="00C10A25" w:rsidP="008B1FDD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C10A25" w:rsidRPr="00F04F0B" w:rsidTr="00E418C6">
        <w:tc>
          <w:tcPr>
            <w:tcW w:w="561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№</w:t>
            </w:r>
          </w:p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</w:t>
            </w:r>
            <w:r w:rsidR="008B1FDD">
              <w:rPr>
                <w:sz w:val="24"/>
                <w:szCs w:val="24"/>
              </w:rPr>
              <w:t>/</w:t>
            </w:r>
            <w:r w:rsidRPr="00F04F0B">
              <w:rPr>
                <w:sz w:val="24"/>
                <w:szCs w:val="24"/>
              </w:rPr>
              <w:t>п</w:t>
            </w:r>
          </w:p>
        </w:tc>
        <w:tc>
          <w:tcPr>
            <w:tcW w:w="3295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Найменування критеріїв</w:t>
            </w:r>
          </w:p>
        </w:tc>
        <w:tc>
          <w:tcPr>
            <w:tcW w:w="4339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C10A25" w:rsidRPr="00F04F0B" w:rsidRDefault="00C10A25" w:rsidP="008B1FDD">
            <w:pPr>
              <w:spacing w:after="0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Примітка</w:t>
            </w:r>
          </w:p>
        </w:tc>
      </w:tr>
      <w:tr w:rsidR="00C10A25" w:rsidRPr="00F04F0B" w:rsidTr="00E418C6">
        <w:trPr>
          <w:trHeight w:val="118"/>
        </w:trPr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 зв’язку з реорганізацією Міського парку шляхом приєднання у 2015 році до КП «Ільїнський ярмарок»</w:t>
            </w:r>
            <w:r w:rsidR="008B1FDD">
              <w:rPr>
                <w:sz w:val="24"/>
                <w:szCs w:val="24"/>
              </w:rPr>
              <w:t xml:space="preserve"> РМР»</w:t>
            </w:r>
            <w:r w:rsidRPr="00F04F0B">
              <w:rPr>
                <w:sz w:val="24"/>
                <w:szCs w:val="24"/>
              </w:rPr>
              <w:t>, підприємство займається прибиранням території парку за рахунок власних коштів, маючи у штаті двірників.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 2020-202</w:t>
            </w:r>
            <w:r>
              <w:rPr>
                <w:sz w:val="24"/>
                <w:szCs w:val="24"/>
              </w:rPr>
              <w:t>5</w:t>
            </w:r>
            <w:r w:rsidRPr="00F04F0B">
              <w:rPr>
                <w:sz w:val="24"/>
                <w:szCs w:val="24"/>
              </w:rPr>
              <w:t xml:space="preserve"> рр. виділялися кошти з бюджету Роменської міської територіальної громади на утримання території</w:t>
            </w:r>
            <w:r w:rsidRPr="00F04F0B">
              <w:rPr>
                <w:bCs/>
                <w:sz w:val="24"/>
                <w:szCs w:val="24"/>
              </w:rPr>
              <w:t xml:space="preserve"> Міського парку культури та відпочинку ім. Т.Г. Шевченка</w:t>
            </w:r>
            <w:r w:rsidRPr="00F04F0B">
              <w:rPr>
                <w:sz w:val="24"/>
                <w:szCs w:val="24"/>
              </w:rPr>
              <w:t>.</w:t>
            </w:r>
          </w:p>
          <w:p w:rsidR="00C10A25" w:rsidRPr="00747D14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Договора за 2025 </w:t>
            </w:r>
            <w:r w:rsidRPr="00F04F0B">
              <w:rPr>
                <w:sz w:val="24"/>
                <w:szCs w:val="24"/>
              </w:rPr>
              <w:t>р</w:t>
            </w:r>
            <w:r w:rsidR="008B1FDD">
              <w:rPr>
                <w:sz w:val="24"/>
                <w:szCs w:val="24"/>
              </w:rPr>
              <w:t>.</w:t>
            </w:r>
            <w:r w:rsidRPr="00F04F0B">
              <w:rPr>
                <w:sz w:val="24"/>
                <w:szCs w:val="24"/>
              </w:rPr>
              <w:t xml:space="preserve"> від 1</w:t>
            </w:r>
            <w:r>
              <w:rPr>
                <w:sz w:val="24"/>
                <w:szCs w:val="24"/>
              </w:rPr>
              <w:t>6</w:t>
            </w:r>
            <w:r w:rsidRPr="00F04F0B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 xml:space="preserve">5 </w:t>
            </w:r>
            <w:r w:rsidRPr="00F04F0B">
              <w:rPr>
                <w:sz w:val="24"/>
                <w:szCs w:val="24"/>
              </w:rPr>
              <w:t>№</w:t>
            </w:r>
            <w:r w:rsidR="008B1FDD">
              <w:rPr>
                <w:sz w:val="24"/>
                <w:szCs w:val="24"/>
              </w:rPr>
              <w:t>№</w:t>
            </w:r>
            <w:r w:rsidRPr="00F04F0B">
              <w:rPr>
                <w:sz w:val="24"/>
                <w:szCs w:val="24"/>
              </w:rPr>
              <w:t xml:space="preserve"> </w:t>
            </w:r>
            <w:r w:rsidRPr="00747D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Pr="00747D14">
              <w:rPr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rPr>
          <w:trHeight w:val="946"/>
        </w:trPr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Виробничий  потенціалі  відповідні  показники виробничої діяльності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Штатна чисельність підприємств</w:t>
            </w:r>
            <w:r>
              <w:rPr>
                <w:sz w:val="24"/>
                <w:szCs w:val="24"/>
              </w:rPr>
              <w:t>а складає 15 осіб (3 двірника, 5 підсобних працівників</w:t>
            </w:r>
            <w:r w:rsidRPr="00F04F0B">
              <w:rPr>
                <w:sz w:val="24"/>
                <w:szCs w:val="24"/>
              </w:rPr>
              <w:t xml:space="preserve"> парку, 2 касира-контролера, 5 осіб адміністративного персоналу)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Додатки: план доходів та витрат підприємства на 202</w:t>
            </w:r>
            <w:r>
              <w:rPr>
                <w:sz w:val="24"/>
                <w:szCs w:val="24"/>
              </w:rPr>
              <w:t>6</w:t>
            </w:r>
            <w:r w:rsidRPr="00F04F0B">
              <w:rPr>
                <w:sz w:val="24"/>
                <w:szCs w:val="24"/>
              </w:rPr>
              <w:t xml:space="preserve"> рік, розрахунок кошторисної вартості робіт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E418C6">
        <w:tc>
          <w:tcPr>
            <w:tcW w:w="561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Незбиткова діяльність одержувача за останні два роки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Згідно з фінансовим звітом (Форма № 2) фінансовий результат діяльності підприємства:</w:t>
            </w:r>
          </w:p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р.- 27,</w:t>
            </w:r>
            <w:r w:rsidRPr="00F04F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тис.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;</w:t>
            </w:r>
          </w:p>
          <w:p w:rsidR="00C10A25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2024р. – 11,9 </w:t>
            </w:r>
            <w:r w:rsidRPr="00F04F0B">
              <w:rPr>
                <w:sz w:val="24"/>
                <w:szCs w:val="24"/>
              </w:rPr>
              <w:t>тис. грн</w:t>
            </w:r>
            <w:r w:rsidR="008B1FDD">
              <w:rPr>
                <w:sz w:val="24"/>
                <w:szCs w:val="24"/>
              </w:rPr>
              <w:t>;</w:t>
            </w:r>
          </w:p>
          <w:p w:rsidR="00C10A25" w:rsidRPr="001358A0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міс 2025 р. – 16,5 </w:t>
            </w:r>
            <w:r w:rsidRPr="001358A0">
              <w:rPr>
                <w:sz w:val="24"/>
                <w:szCs w:val="24"/>
              </w:rPr>
              <w:t>тис. грн.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Додатки:</w:t>
            </w:r>
          </w:p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1. Звіти про фінансові результати діяльності підприємства </w:t>
            </w:r>
            <w:r>
              <w:rPr>
                <w:sz w:val="24"/>
                <w:szCs w:val="24"/>
              </w:rPr>
              <w:t>за 2023 р., 2024р, 9 міс</w:t>
            </w:r>
            <w:r w:rsidRPr="001358A0">
              <w:rPr>
                <w:sz w:val="24"/>
                <w:szCs w:val="24"/>
              </w:rPr>
              <w:t xml:space="preserve"> 2025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</w:tbl>
    <w:p w:rsidR="008B1FDD" w:rsidRDefault="008B1FDD" w:rsidP="00C10A25">
      <w:pPr>
        <w:ind w:firstLine="426"/>
        <w:jc w:val="right"/>
        <w:rPr>
          <w:b/>
          <w:sz w:val="24"/>
          <w:szCs w:val="24"/>
        </w:rPr>
      </w:pPr>
    </w:p>
    <w:p w:rsidR="008B1FDD" w:rsidRDefault="008B1FDD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0A25" w:rsidRPr="004F697B" w:rsidRDefault="00C10A25" w:rsidP="00C10A25">
      <w:pPr>
        <w:ind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Продовження додатка 1</w:t>
      </w:r>
    </w:p>
    <w:tbl>
      <w:tblPr>
        <w:tblStyle w:val="11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9"/>
        <w:gridCol w:w="3280"/>
        <w:gridCol w:w="4339"/>
        <w:gridCol w:w="1494"/>
      </w:tblGrid>
      <w:tr w:rsidR="00C10A25" w:rsidRPr="00F04F0B" w:rsidTr="00C10A25">
        <w:tc>
          <w:tcPr>
            <w:tcW w:w="561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1</w:t>
            </w:r>
          </w:p>
        </w:tc>
        <w:tc>
          <w:tcPr>
            <w:tcW w:w="3295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2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4</w:t>
            </w:r>
          </w:p>
        </w:tc>
      </w:tr>
      <w:tr w:rsidR="00C10A25" w:rsidRPr="00F04F0B" w:rsidTr="00C10A25">
        <w:tc>
          <w:tcPr>
            <w:tcW w:w="561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5.</w:t>
            </w:r>
          </w:p>
        </w:tc>
        <w:tc>
          <w:tcPr>
            <w:tcW w:w="3295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color w:val="000000"/>
                <w:sz w:val="24"/>
                <w:szCs w:val="24"/>
              </w:rPr>
            </w:pPr>
            <w:r w:rsidRPr="00F04F0B">
              <w:rPr>
                <w:color w:val="000000"/>
                <w:sz w:val="24"/>
                <w:szCs w:val="24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color w:val="FF0000"/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rPr>
          <w:trHeight w:val="832"/>
        </w:trPr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6.</w:t>
            </w:r>
          </w:p>
        </w:tc>
        <w:tc>
          <w:tcPr>
            <w:tcW w:w="3280" w:type="dxa"/>
          </w:tcPr>
          <w:p w:rsidR="00C10A25" w:rsidRPr="00F04F0B" w:rsidRDefault="00C10A25" w:rsidP="008B1FDD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Співвідношення вартості робіт, послуг та їх якості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Застосування договірних умов: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ind w:left="-11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7.1.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Прибирання території в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Договір на суму </w:t>
            </w:r>
            <w:r>
              <w:rPr>
                <w:sz w:val="24"/>
                <w:szCs w:val="24"/>
              </w:rPr>
              <w:t>950 000,00</w:t>
            </w:r>
            <w:r w:rsidRPr="00F04F0B">
              <w:rPr>
                <w:sz w:val="24"/>
                <w:szCs w:val="24"/>
              </w:rPr>
              <w:t xml:space="preserve"> грн.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76" w:type="dxa"/>
            <w:gridSpan w:val="3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7.2.</w:t>
            </w:r>
          </w:p>
        </w:tc>
        <w:tc>
          <w:tcPr>
            <w:tcW w:w="3280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Покіс трави у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450 000,00</w:t>
            </w:r>
            <w:r w:rsidRPr="00F04F0B">
              <w:rPr>
                <w:sz w:val="24"/>
                <w:szCs w:val="24"/>
              </w:rPr>
              <w:t xml:space="preserve"> 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after="0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7.3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after="0" w:line="276" w:lineRule="auto"/>
              <w:ind w:right="96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Підрізка та знесення дерев в Міському парку культури та відпочинку ім. Т.Г. Шевченка</w:t>
            </w:r>
          </w:p>
          <w:p w:rsidR="00C10A25" w:rsidRPr="00F04F0B" w:rsidRDefault="00C10A25" w:rsidP="00C10A25">
            <w:pPr>
              <w:spacing w:after="0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Договір на суму </w:t>
            </w:r>
            <w:r>
              <w:rPr>
                <w:sz w:val="24"/>
                <w:szCs w:val="24"/>
              </w:rPr>
              <w:t>449 999,99</w:t>
            </w:r>
            <w:r w:rsidR="008B1FDD"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грн.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after="0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7.4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after="0"/>
              <w:jc w:val="both"/>
              <w:rPr>
                <w:color w:val="00B050"/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349 999,04</w:t>
            </w:r>
            <w:r w:rsidRPr="00F04F0B">
              <w:rPr>
                <w:sz w:val="24"/>
                <w:szCs w:val="24"/>
              </w:rPr>
              <w:t xml:space="preserve"> 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321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C10A25">
        <w:tc>
          <w:tcPr>
            <w:tcW w:w="567" w:type="dxa"/>
            <w:gridSpan w:val="2"/>
          </w:tcPr>
          <w:p w:rsidR="00C10A25" w:rsidRPr="00F04F0B" w:rsidRDefault="00C10A25" w:rsidP="00C10A25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7.5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Транспортні послуги по вивезенню листя</w:t>
            </w:r>
          </w:p>
        </w:tc>
        <w:tc>
          <w:tcPr>
            <w:tcW w:w="4339" w:type="dxa"/>
          </w:tcPr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Договір на суму 300 000,00</w:t>
            </w:r>
            <w:r w:rsidRPr="00F04F0B">
              <w:rPr>
                <w:sz w:val="24"/>
                <w:szCs w:val="24"/>
              </w:rPr>
              <w:t xml:space="preserve">грн. </w:t>
            </w:r>
          </w:p>
          <w:p w:rsidR="00C10A25" w:rsidRPr="00F04F0B" w:rsidRDefault="00C10A25" w:rsidP="00C10A25">
            <w:pPr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Додатки до Договору: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зведений кошторисний   розрахунок;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договірна ціна;</w:t>
            </w:r>
            <w:r>
              <w:rPr>
                <w:sz w:val="24"/>
                <w:szCs w:val="24"/>
              </w:rPr>
              <w:t xml:space="preserve"> </w:t>
            </w:r>
            <w:r w:rsidRPr="00F04F0B">
              <w:rPr>
                <w:sz w:val="24"/>
                <w:szCs w:val="24"/>
              </w:rPr>
              <w:t>дефектний акт;</w:t>
            </w:r>
          </w:p>
          <w:p w:rsidR="00C10A25" w:rsidRPr="00F04F0B" w:rsidRDefault="00C10A25" w:rsidP="00C10A25">
            <w:pPr>
              <w:tabs>
                <w:tab w:val="left" w:pos="179"/>
              </w:tabs>
              <w:spacing w:after="0"/>
              <w:ind w:left="37"/>
              <w:contextualSpacing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локальний кошторисний розрахунок;</w:t>
            </w:r>
          </w:p>
          <w:p w:rsidR="00C10A25" w:rsidRPr="00F04F0B" w:rsidRDefault="00C10A25" w:rsidP="00C10A25">
            <w:pPr>
              <w:tabs>
                <w:tab w:val="left" w:pos="321"/>
              </w:tabs>
              <w:spacing w:after="0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підсумкова відомість ресурсів</w:t>
            </w:r>
          </w:p>
        </w:tc>
        <w:tc>
          <w:tcPr>
            <w:tcW w:w="1494" w:type="dxa"/>
          </w:tcPr>
          <w:p w:rsidR="00C10A25" w:rsidRPr="00F04F0B" w:rsidRDefault="00C10A25" w:rsidP="00C10A25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</w:p>
        </w:tc>
      </w:tr>
      <w:tr w:rsidR="00C10A25" w:rsidRPr="00F04F0B" w:rsidTr="00E418C6">
        <w:tc>
          <w:tcPr>
            <w:tcW w:w="567" w:type="dxa"/>
            <w:gridSpan w:val="2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  <w:gridSpan w:val="2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C10A25" w:rsidRPr="00F04F0B" w:rsidRDefault="00C10A25" w:rsidP="00E418C6">
            <w:pPr>
              <w:spacing w:before="100" w:beforeAutospacing="1" w:afterAutospacing="1"/>
              <w:jc w:val="both"/>
              <w:rPr>
                <w:sz w:val="24"/>
                <w:szCs w:val="24"/>
              </w:rPr>
            </w:pPr>
            <w:r w:rsidRPr="00F04F0B">
              <w:rPr>
                <w:sz w:val="24"/>
                <w:szCs w:val="24"/>
              </w:rPr>
              <w:t>Відповідає</w:t>
            </w:r>
          </w:p>
        </w:tc>
      </w:tr>
    </w:tbl>
    <w:p w:rsidR="00C10A25" w:rsidRDefault="00C10A25" w:rsidP="006F4A28">
      <w:pPr>
        <w:spacing w:after="0"/>
        <w:ind w:left="5529" w:right="-143" w:hanging="5387"/>
        <w:rPr>
          <w:b/>
          <w:sz w:val="24"/>
          <w:szCs w:val="24"/>
        </w:rPr>
      </w:pPr>
    </w:p>
    <w:p w:rsidR="00371527" w:rsidRDefault="006F4A28" w:rsidP="006F4A28">
      <w:pPr>
        <w:spacing w:after="0"/>
        <w:ind w:left="5529" w:right="-143" w:hanging="538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                                                   Наталія МОСКАЛЕНКО                  </w:t>
      </w:r>
    </w:p>
    <w:p w:rsidR="008B1FDD" w:rsidRDefault="008B1FDD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71527" w:rsidRPr="004C7BDA" w:rsidRDefault="00371527" w:rsidP="00371527">
      <w:pPr>
        <w:spacing w:after="0"/>
        <w:ind w:left="5529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lastRenderedPageBreak/>
        <w:t>Додаток 2</w:t>
      </w:r>
    </w:p>
    <w:p w:rsidR="00371527" w:rsidRPr="004C7BDA" w:rsidRDefault="00371527" w:rsidP="00371527">
      <w:pPr>
        <w:spacing w:after="0"/>
        <w:ind w:left="5529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до рішення виконкому міської ради</w:t>
      </w:r>
    </w:p>
    <w:p w:rsidR="00371527" w:rsidRPr="004C7BDA" w:rsidRDefault="0010497D" w:rsidP="00371527">
      <w:pPr>
        <w:spacing w:after="0"/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>21.01.2026</w:t>
      </w:r>
      <w:r w:rsidR="00371527" w:rsidRPr="004C7BDA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_</w:t>
      </w:r>
      <w:r w:rsidR="001A6A4E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</w:t>
      </w:r>
    </w:p>
    <w:p w:rsidR="00371527" w:rsidRPr="004C7BDA" w:rsidRDefault="00371527" w:rsidP="00371527">
      <w:pPr>
        <w:spacing w:after="0"/>
        <w:jc w:val="center"/>
        <w:rPr>
          <w:b/>
          <w:sz w:val="24"/>
          <w:szCs w:val="24"/>
        </w:rPr>
      </w:pPr>
    </w:p>
    <w:p w:rsidR="00371527" w:rsidRPr="004C7BDA" w:rsidRDefault="00371527" w:rsidP="00371527">
      <w:pPr>
        <w:spacing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ПОРЯДОК</w:t>
      </w:r>
    </w:p>
    <w:p w:rsidR="00371527" w:rsidRPr="00C47B37" w:rsidRDefault="00371527" w:rsidP="00371527">
      <w:pPr>
        <w:spacing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 xml:space="preserve">використання </w:t>
      </w:r>
      <w:r w:rsidR="00303B04" w:rsidRPr="004C7BDA">
        <w:rPr>
          <w:b/>
          <w:sz w:val="24"/>
          <w:szCs w:val="24"/>
        </w:rPr>
        <w:t>у 20</w:t>
      </w:r>
      <w:r w:rsidR="0010497D">
        <w:rPr>
          <w:b/>
          <w:sz w:val="24"/>
          <w:szCs w:val="24"/>
        </w:rPr>
        <w:t>26</w:t>
      </w:r>
      <w:r w:rsidR="00303B04" w:rsidRPr="004C7BDA">
        <w:rPr>
          <w:b/>
          <w:sz w:val="24"/>
          <w:szCs w:val="24"/>
        </w:rPr>
        <w:t xml:space="preserve"> році </w:t>
      </w:r>
      <w:r w:rsidRPr="004C7BDA">
        <w:rPr>
          <w:b/>
          <w:sz w:val="24"/>
          <w:szCs w:val="24"/>
        </w:rPr>
        <w:t>коштів на виконання заходів</w:t>
      </w:r>
      <w:r>
        <w:rPr>
          <w:b/>
          <w:sz w:val="24"/>
          <w:szCs w:val="24"/>
        </w:rPr>
        <w:t xml:space="preserve"> </w:t>
      </w:r>
      <w:r w:rsidR="00EB4C1B" w:rsidRPr="002F6352">
        <w:rPr>
          <w:b/>
          <w:sz w:val="24"/>
          <w:szCs w:val="24"/>
        </w:rPr>
        <w:t>Програми утримання та розвитку Міського парку культури та відпочи</w:t>
      </w:r>
      <w:r w:rsidR="004D4F1F">
        <w:rPr>
          <w:b/>
          <w:sz w:val="24"/>
          <w:szCs w:val="24"/>
        </w:rPr>
        <w:t>нку ім. Т.Г. Шевченка на 2024-</w:t>
      </w:r>
      <w:r w:rsidR="00EB4C1B" w:rsidRPr="002F6352">
        <w:rPr>
          <w:b/>
          <w:sz w:val="24"/>
          <w:szCs w:val="24"/>
        </w:rPr>
        <w:t>2026 роки</w:t>
      </w:r>
      <w:r w:rsidR="00EB4C1B">
        <w:rPr>
          <w:b/>
          <w:sz w:val="24"/>
          <w:szCs w:val="24"/>
        </w:rPr>
        <w:t>, затвердженої рішенням міської ради від 27.12.202</w:t>
      </w:r>
      <w:r w:rsidR="00621F05">
        <w:rPr>
          <w:b/>
          <w:sz w:val="24"/>
          <w:szCs w:val="24"/>
        </w:rPr>
        <w:t>3</w:t>
      </w:r>
      <w:r w:rsidR="00EB4C1B">
        <w:rPr>
          <w:b/>
          <w:sz w:val="24"/>
          <w:szCs w:val="24"/>
        </w:rPr>
        <w:t xml:space="preserve"> </w:t>
      </w:r>
    </w:p>
    <w:p w:rsidR="00371527" w:rsidRPr="004C7BDA" w:rsidRDefault="00EB4C1B" w:rsidP="00EB4C1B">
      <w:pPr>
        <w:tabs>
          <w:tab w:val="center" w:pos="4819"/>
          <w:tab w:val="right" w:pos="9638"/>
        </w:tabs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9624F">
        <w:rPr>
          <w:b/>
          <w:sz w:val="24"/>
          <w:szCs w:val="24"/>
        </w:rPr>
        <w:t>І</w:t>
      </w:r>
      <w:r w:rsidR="00371527" w:rsidRPr="00542AE2">
        <w:rPr>
          <w:b/>
          <w:sz w:val="24"/>
          <w:szCs w:val="24"/>
        </w:rPr>
        <w:t xml:space="preserve">. </w:t>
      </w:r>
      <w:r w:rsidR="0069624F" w:rsidRPr="00542AE2">
        <w:rPr>
          <w:b/>
          <w:sz w:val="24"/>
          <w:szCs w:val="24"/>
        </w:rPr>
        <w:t>ЗАГАЛЬНІ ПИТАННЯ</w:t>
      </w:r>
      <w:r>
        <w:rPr>
          <w:b/>
          <w:sz w:val="24"/>
          <w:szCs w:val="24"/>
        </w:rPr>
        <w:tab/>
      </w:r>
    </w:p>
    <w:p w:rsidR="00371527" w:rsidRPr="00542AE2" w:rsidRDefault="00E71496" w:rsidP="001A6A4E">
      <w:pPr>
        <w:spacing w:before="12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Порядок викорис</w:t>
      </w:r>
      <w:r w:rsidR="00371527">
        <w:rPr>
          <w:sz w:val="24"/>
          <w:szCs w:val="24"/>
        </w:rPr>
        <w:t xml:space="preserve">тання </w:t>
      </w:r>
      <w:r w:rsidR="0010497D">
        <w:rPr>
          <w:sz w:val="24"/>
          <w:szCs w:val="24"/>
        </w:rPr>
        <w:t>у 2026</w:t>
      </w:r>
      <w:r w:rsidR="004D4F1F" w:rsidRPr="004D4F1F">
        <w:rPr>
          <w:sz w:val="24"/>
          <w:szCs w:val="24"/>
        </w:rPr>
        <w:t xml:space="preserve">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</w:t>
      </w:r>
      <w:r w:rsidR="004D4F1F">
        <w:rPr>
          <w:sz w:val="24"/>
          <w:szCs w:val="24"/>
        </w:rPr>
        <w:t>ням міської ради від 27.12.2023</w:t>
      </w:r>
      <w:r w:rsidR="00371527" w:rsidRPr="00EF02DB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(далі – Порядок)</w:t>
      </w:r>
      <w:r w:rsidR="001A6A4E">
        <w:rPr>
          <w:sz w:val="24"/>
          <w:szCs w:val="24"/>
        </w:rPr>
        <w:t>,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>визначає механізм використання коштів,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 xml:space="preserve">передбачених для </w:t>
      </w:r>
      <w:r w:rsidR="004D4F1F">
        <w:rPr>
          <w:sz w:val="24"/>
          <w:szCs w:val="24"/>
        </w:rPr>
        <w:t>У</w:t>
      </w:r>
      <w:r w:rsidR="00371527" w:rsidRPr="00542AE2">
        <w:rPr>
          <w:sz w:val="24"/>
          <w:szCs w:val="24"/>
        </w:rPr>
        <w:t xml:space="preserve">правління житлово-комунального господарства Роменської міської ради (далі </w:t>
      </w:r>
      <w:r w:rsidR="00371527">
        <w:rPr>
          <w:sz w:val="24"/>
          <w:szCs w:val="24"/>
        </w:rPr>
        <w:t>– У</w:t>
      </w:r>
      <w:r w:rsidR="00371527" w:rsidRPr="00542AE2">
        <w:rPr>
          <w:sz w:val="24"/>
          <w:szCs w:val="24"/>
        </w:rPr>
        <w:t xml:space="preserve">правління) як головного розпорядника коштів </w:t>
      </w:r>
      <w:r w:rsidR="00371527">
        <w:rPr>
          <w:sz w:val="24"/>
          <w:szCs w:val="24"/>
        </w:rPr>
        <w:t>бюджету Роменської міської територіальної громади</w:t>
      </w:r>
      <w:r w:rsidR="004D4F1F">
        <w:rPr>
          <w:sz w:val="24"/>
          <w:szCs w:val="24"/>
        </w:rPr>
        <w:t xml:space="preserve"> за</w:t>
      </w:r>
      <w:r w:rsidR="00371527" w:rsidRPr="00542AE2">
        <w:rPr>
          <w:sz w:val="24"/>
          <w:szCs w:val="24"/>
        </w:rPr>
        <w:t xml:space="preserve"> загальн</w:t>
      </w:r>
      <w:r w:rsidR="004D4F1F">
        <w:rPr>
          <w:sz w:val="24"/>
          <w:szCs w:val="24"/>
        </w:rPr>
        <w:t>им</w:t>
      </w:r>
      <w:r w:rsidR="001F19CB">
        <w:rPr>
          <w:sz w:val="24"/>
          <w:szCs w:val="24"/>
        </w:rPr>
        <w:t xml:space="preserve"> фондом</w:t>
      </w:r>
      <w:r w:rsidR="00371527" w:rsidRPr="00542AE2">
        <w:rPr>
          <w:sz w:val="24"/>
          <w:szCs w:val="24"/>
        </w:rPr>
        <w:t xml:space="preserve"> на виконання</w:t>
      </w:r>
      <w:r w:rsidR="00371527">
        <w:rPr>
          <w:sz w:val="24"/>
          <w:szCs w:val="24"/>
        </w:rPr>
        <w:t xml:space="preserve"> </w:t>
      </w:r>
      <w:r w:rsidR="00371527" w:rsidRPr="00542AE2">
        <w:rPr>
          <w:sz w:val="24"/>
          <w:szCs w:val="24"/>
        </w:rPr>
        <w:t xml:space="preserve">заходів </w:t>
      </w:r>
      <w:r w:rsidR="001A6A4E" w:rsidRPr="001A6A4E">
        <w:rPr>
          <w:sz w:val="24"/>
          <w:szCs w:val="24"/>
        </w:rPr>
        <w:t xml:space="preserve">щодо утримання та розвитку Міського парку культури та відпочинку ім. Т.Г. Шевченка на 2026 рік </w:t>
      </w:r>
      <w:r w:rsidR="00371527" w:rsidRPr="00542AE2">
        <w:rPr>
          <w:sz w:val="24"/>
          <w:szCs w:val="24"/>
        </w:rPr>
        <w:t>(далі – Заходи).</w:t>
      </w:r>
    </w:p>
    <w:p w:rsidR="00371527" w:rsidRPr="004C7BDA" w:rsidRDefault="00371527" w:rsidP="004D4F1F">
      <w:pPr>
        <w:spacing w:before="120" w:after="0"/>
        <w:ind w:firstLine="567"/>
        <w:jc w:val="both"/>
        <w:rPr>
          <w:sz w:val="24"/>
          <w:szCs w:val="24"/>
        </w:rPr>
      </w:pPr>
      <w:r w:rsidRPr="00803E1B">
        <w:rPr>
          <w:sz w:val="24"/>
          <w:szCs w:val="24"/>
        </w:rPr>
        <w:t>2.  Одержувачем бюджетних коштів для виконання Заходів є</w:t>
      </w:r>
      <w:r>
        <w:rPr>
          <w:sz w:val="24"/>
          <w:szCs w:val="24"/>
        </w:rPr>
        <w:t xml:space="preserve"> </w:t>
      </w:r>
      <w:r w:rsidR="001A6A4E">
        <w:rPr>
          <w:sz w:val="24"/>
          <w:szCs w:val="24"/>
        </w:rPr>
        <w:t>К</w:t>
      </w:r>
      <w:r w:rsidRPr="00803E1B">
        <w:rPr>
          <w:sz w:val="24"/>
          <w:szCs w:val="24"/>
        </w:rPr>
        <w:t>омунальне підприємство «</w:t>
      </w:r>
      <w:r>
        <w:rPr>
          <w:sz w:val="24"/>
          <w:szCs w:val="24"/>
        </w:rPr>
        <w:t>Ільїнський ярмарок</w:t>
      </w:r>
      <w:r w:rsidRPr="004C7BDA">
        <w:rPr>
          <w:sz w:val="24"/>
          <w:szCs w:val="24"/>
        </w:rPr>
        <w:t>» Роменської міської ради</w:t>
      </w:r>
      <w:r w:rsidR="001A6A4E">
        <w:rPr>
          <w:sz w:val="24"/>
          <w:szCs w:val="24"/>
        </w:rPr>
        <w:t>»</w:t>
      </w:r>
      <w:r w:rsidRPr="00803E1B">
        <w:rPr>
          <w:sz w:val="24"/>
          <w:szCs w:val="24"/>
        </w:rPr>
        <w:t xml:space="preserve"> (далі – Одержувач). </w:t>
      </w:r>
    </w:p>
    <w:p w:rsidR="00371527" w:rsidRPr="004C7BDA" w:rsidRDefault="0069624F" w:rsidP="00371527">
      <w:pPr>
        <w:spacing w:before="12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>МЕТА ПОРЯДКУ</w:t>
      </w:r>
    </w:p>
    <w:p w:rsidR="006F213D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Цей порядок розроблений для:</w:t>
      </w:r>
    </w:p>
    <w:p w:rsidR="00371527" w:rsidRPr="004C7BDA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371527" w:rsidRPr="004C7BDA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371527" w:rsidRPr="004C7BDA">
        <w:rPr>
          <w:sz w:val="24"/>
          <w:szCs w:val="24"/>
        </w:rPr>
        <w:t>абезпечення прозорої та ефективної процедури використання</w:t>
      </w:r>
      <w:r w:rsidR="00371527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бюджетних коштів;</w:t>
      </w:r>
    </w:p>
    <w:p w:rsidR="00371527" w:rsidRPr="004C7BDA" w:rsidRDefault="006F213D" w:rsidP="00900B7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</w:t>
      </w:r>
      <w:r w:rsidR="00371527" w:rsidRPr="004C7BDA">
        <w:rPr>
          <w:sz w:val="24"/>
          <w:szCs w:val="24"/>
        </w:rPr>
        <w:t xml:space="preserve">прияння утриманню в належному санітарному </w:t>
      </w:r>
      <w:r w:rsidR="00371527">
        <w:rPr>
          <w:sz w:val="24"/>
          <w:szCs w:val="24"/>
        </w:rPr>
        <w:t>стані Міського парку культури та відпочинку ім. Т.Г. Шевченка</w:t>
      </w:r>
      <w:r>
        <w:rPr>
          <w:sz w:val="24"/>
          <w:szCs w:val="24"/>
        </w:rPr>
        <w:t>;</w:t>
      </w:r>
    </w:p>
    <w:p w:rsidR="00621F05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</w:t>
      </w:r>
      <w:r w:rsidR="00900B70">
        <w:rPr>
          <w:sz w:val="24"/>
          <w:szCs w:val="24"/>
        </w:rPr>
        <w:t>)</w:t>
      </w:r>
      <w:r w:rsidRPr="00803E1B">
        <w:rPr>
          <w:sz w:val="24"/>
          <w:szCs w:val="24"/>
        </w:rPr>
        <w:t xml:space="preserve"> </w:t>
      </w:r>
      <w:r w:rsidR="00900B70">
        <w:rPr>
          <w:sz w:val="24"/>
          <w:szCs w:val="24"/>
        </w:rPr>
        <w:t>р</w:t>
      </w:r>
      <w:r w:rsidRPr="00803E1B">
        <w:rPr>
          <w:sz w:val="24"/>
          <w:szCs w:val="24"/>
        </w:rPr>
        <w:t>еалізаці</w:t>
      </w:r>
      <w:r w:rsidR="00900B70">
        <w:rPr>
          <w:sz w:val="24"/>
          <w:szCs w:val="24"/>
        </w:rPr>
        <w:t>ї</w:t>
      </w:r>
      <w:r w:rsidRPr="00803E1B">
        <w:rPr>
          <w:sz w:val="24"/>
          <w:szCs w:val="24"/>
        </w:rPr>
        <w:t xml:space="preserve"> заходів </w:t>
      </w:r>
      <w:r w:rsidR="00EB4C1B" w:rsidRPr="00EB4C1B">
        <w:rPr>
          <w:sz w:val="24"/>
          <w:szCs w:val="24"/>
        </w:rPr>
        <w:t>Програми утримання та розвитку Міського парку культури та відпочи</w:t>
      </w:r>
      <w:r w:rsidR="0069624F">
        <w:rPr>
          <w:sz w:val="24"/>
          <w:szCs w:val="24"/>
        </w:rPr>
        <w:t>нку ім. Т.Г. Шевченка на 2024-</w:t>
      </w:r>
      <w:r w:rsidR="00EB4C1B" w:rsidRPr="00EB4C1B">
        <w:rPr>
          <w:sz w:val="24"/>
          <w:szCs w:val="24"/>
        </w:rPr>
        <w:t>2026 роки, затвердженої рішенням міської ради від 27.12.202</w:t>
      </w:r>
      <w:r w:rsidR="00621F05">
        <w:rPr>
          <w:sz w:val="24"/>
          <w:szCs w:val="24"/>
        </w:rPr>
        <w:t>3</w:t>
      </w:r>
      <w:r w:rsidR="00EB4C1B">
        <w:rPr>
          <w:sz w:val="24"/>
          <w:szCs w:val="24"/>
        </w:rPr>
        <w:t>.</w:t>
      </w:r>
    </w:p>
    <w:p w:rsidR="00371527" w:rsidRPr="00EB4C1B" w:rsidRDefault="0069624F" w:rsidP="00621F05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ІІІ</w:t>
      </w:r>
      <w:r w:rsidR="00621F05" w:rsidRPr="00621F05">
        <w:rPr>
          <w:b/>
          <w:sz w:val="24"/>
          <w:szCs w:val="24"/>
        </w:rPr>
        <w:t>.</w:t>
      </w:r>
      <w:r w:rsidR="00371527" w:rsidRPr="004C7BDA">
        <w:rPr>
          <w:b/>
          <w:sz w:val="24"/>
          <w:szCs w:val="24"/>
        </w:rPr>
        <w:t xml:space="preserve"> </w:t>
      </w:r>
      <w:r w:rsidRPr="004C7BDA">
        <w:rPr>
          <w:b/>
          <w:sz w:val="24"/>
          <w:szCs w:val="24"/>
        </w:rPr>
        <w:t>ВИМОГИ ЩОДО ВИКОРИСТАННЯ БЮДЖЕТНИХ КОШТІВ</w:t>
      </w:r>
    </w:p>
    <w:p w:rsidR="00371527" w:rsidRPr="004C7BDA" w:rsidRDefault="00371527" w:rsidP="00695C34">
      <w:pPr>
        <w:tabs>
          <w:tab w:val="left" w:pos="851"/>
        </w:tabs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1.</w:t>
      </w:r>
      <w:r w:rsidR="00695C34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Фінансуванн</w:t>
      </w:r>
      <w:r w:rsidR="0069624F">
        <w:rPr>
          <w:sz w:val="24"/>
          <w:szCs w:val="24"/>
        </w:rPr>
        <w:t>я Заходів Управління проводить в межах  сум,</w:t>
      </w:r>
      <w:r w:rsidRPr="004C7BDA">
        <w:rPr>
          <w:sz w:val="24"/>
          <w:szCs w:val="24"/>
        </w:rPr>
        <w:t xml:space="preserve"> передбачених  бюджетними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призначеннями на 20</w:t>
      </w:r>
      <w:r w:rsidR="0010497D">
        <w:rPr>
          <w:sz w:val="24"/>
          <w:szCs w:val="24"/>
        </w:rPr>
        <w:t>26</w:t>
      </w:r>
      <w:r w:rsidRPr="004C7BDA">
        <w:rPr>
          <w:sz w:val="24"/>
          <w:szCs w:val="24"/>
        </w:rPr>
        <w:t xml:space="preserve"> рік, з урахуванням поданих Одержувачем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розрахунків.</w:t>
      </w:r>
    </w:p>
    <w:p w:rsidR="00371527" w:rsidRPr="004C7BDA" w:rsidRDefault="0069624F" w:rsidP="00695C34">
      <w:pPr>
        <w:tabs>
          <w:tab w:val="left" w:pos="851"/>
        </w:tabs>
        <w:spacing w:before="12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95C34">
        <w:rPr>
          <w:sz w:val="24"/>
          <w:szCs w:val="24"/>
        </w:rPr>
        <w:t xml:space="preserve"> </w:t>
      </w:r>
      <w:r>
        <w:rPr>
          <w:sz w:val="24"/>
          <w:szCs w:val="24"/>
        </w:rPr>
        <w:t>Одержувач використовує бюджетні кошти на підставі</w:t>
      </w:r>
      <w:r w:rsidR="00371527" w:rsidRPr="004C7BDA">
        <w:rPr>
          <w:sz w:val="24"/>
          <w:szCs w:val="24"/>
        </w:rPr>
        <w:t xml:space="preserve"> плану</w:t>
      </w:r>
      <w:r w:rsidR="00371527">
        <w:rPr>
          <w:sz w:val="24"/>
          <w:szCs w:val="24"/>
        </w:rPr>
        <w:t xml:space="preserve"> </w:t>
      </w:r>
      <w:r w:rsidR="00371527" w:rsidRPr="004C7BDA">
        <w:rPr>
          <w:sz w:val="24"/>
          <w:szCs w:val="24"/>
        </w:rPr>
        <w:t>викор</w:t>
      </w:r>
      <w:r w:rsidR="00C93077">
        <w:rPr>
          <w:sz w:val="24"/>
          <w:szCs w:val="24"/>
        </w:rPr>
        <w:t>истання  бюджетних коштів, що містить розподіл</w:t>
      </w:r>
      <w:r w:rsidR="00371527" w:rsidRPr="004C7BDA">
        <w:rPr>
          <w:sz w:val="24"/>
          <w:szCs w:val="24"/>
        </w:rPr>
        <w:t xml:space="preserve"> бюджетних</w:t>
      </w:r>
      <w:r w:rsidR="00371527">
        <w:rPr>
          <w:sz w:val="24"/>
          <w:szCs w:val="24"/>
        </w:rPr>
        <w:t xml:space="preserve"> </w:t>
      </w:r>
      <w:r w:rsidR="00371527" w:rsidRPr="004C7BDA">
        <w:rPr>
          <w:sz w:val="24"/>
          <w:szCs w:val="24"/>
        </w:rPr>
        <w:t>асигнувань, затверджених у кошторисі</w:t>
      </w:r>
      <w:r w:rsidR="00371527">
        <w:rPr>
          <w:sz w:val="24"/>
          <w:szCs w:val="24"/>
        </w:rPr>
        <w:t xml:space="preserve"> У</w:t>
      </w:r>
      <w:r w:rsidR="00371527" w:rsidRPr="004C7BDA">
        <w:rPr>
          <w:sz w:val="24"/>
          <w:szCs w:val="24"/>
        </w:rPr>
        <w:t xml:space="preserve">правління </w:t>
      </w:r>
      <w:r w:rsidR="0010497D">
        <w:rPr>
          <w:sz w:val="24"/>
          <w:szCs w:val="24"/>
        </w:rPr>
        <w:t>на 2026</w:t>
      </w:r>
      <w:r w:rsidR="00371527" w:rsidRPr="004C7BDA">
        <w:rPr>
          <w:sz w:val="24"/>
          <w:szCs w:val="24"/>
        </w:rPr>
        <w:t xml:space="preserve"> рік.</w:t>
      </w:r>
    </w:p>
    <w:p w:rsidR="00371527" w:rsidRPr="004C7BDA" w:rsidRDefault="00371527" w:rsidP="0069624F">
      <w:pPr>
        <w:spacing w:before="120" w:after="0"/>
        <w:ind w:firstLine="567"/>
        <w:jc w:val="both"/>
        <w:rPr>
          <w:b/>
          <w:sz w:val="24"/>
          <w:szCs w:val="24"/>
        </w:rPr>
      </w:pPr>
      <w:r w:rsidRPr="004C7BDA">
        <w:rPr>
          <w:sz w:val="24"/>
          <w:szCs w:val="24"/>
        </w:rPr>
        <w:t>3. Відкриття рахунків, реєстрація і облік зобов’язань та проведення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операцій,  пов’язаних  із  ви</w:t>
      </w:r>
      <w:r w:rsidR="0069624F">
        <w:rPr>
          <w:sz w:val="24"/>
          <w:szCs w:val="24"/>
        </w:rPr>
        <w:t>користанням бюджетних коштів,</w:t>
      </w:r>
      <w:r w:rsidRPr="004C7BDA">
        <w:rPr>
          <w:sz w:val="24"/>
          <w:szCs w:val="24"/>
        </w:rPr>
        <w:t xml:space="preserve"> здійснюється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відповідно до Порядку казначейського обслуговування </w:t>
      </w:r>
      <w:r>
        <w:rPr>
          <w:sz w:val="24"/>
          <w:szCs w:val="24"/>
        </w:rPr>
        <w:t>бюджету Роменської міської територіальної громади</w:t>
      </w:r>
      <w:r w:rsidRPr="004C7B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затвердженого наказом Міністерства фінансів України від 23 серпня 2012</w:t>
      </w:r>
      <w:r w:rsidR="00C93077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року № 938.</w:t>
      </w:r>
    </w:p>
    <w:p w:rsidR="00B66380" w:rsidRDefault="00C93077" w:rsidP="00371527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>
        <w:rPr>
          <w:b/>
          <w:sz w:val="24"/>
          <w:szCs w:val="24"/>
          <w:lang w:val="en-US"/>
        </w:rPr>
        <w:t>V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>НАПРЯМКИ ВИКОРИСТАННЯ БЮДЖЕТНИХ КОШТІВ</w:t>
      </w:r>
      <w:r>
        <w:rPr>
          <w:b/>
          <w:sz w:val="24"/>
          <w:szCs w:val="24"/>
        </w:rPr>
        <w:t xml:space="preserve"> </w:t>
      </w:r>
    </w:p>
    <w:p w:rsidR="00371527" w:rsidRPr="004C7BDA" w:rsidRDefault="00C93077" w:rsidP="00371527">
      <w:pPr>
        <w:spacing w:before="120" w:after="0"/>
        <w:jc w:val="center"/>
        <w:rPr>
          <w:sz w:val="24"/>
          <w:szCs w:val="24"/>
        </w:rPr>
      </w:pPr>
      <w:r w:rsidRPr="004C7BDA">
        <w:rPr>
          <w:b/>
          <w:sz w:val="24"/>
          <w:szCs w:val="24"/>
        </w:rPr>
        <w:t>ТА КОНТРОЛЬ ЗА ВИКОНАННЯМ ЗАХОДІВ</w:t>
      </w:r>
    </w:p>
    <w:p w:rsidR="00856238" w:rsidRDefault="00856238" w:rsidP="00900B70">
      <w:pPr>
        <w:spacing w:before="120" w:after="0"/>
        <w:ind w:firstLine="567"/>
        <w:jc w:val="both"/>
        <w:rPr>
          <w:b/>
          <w:sz w:val="24"/>
          <w:szCs w:val="24"/>
        </w:rPr>
      </w:pPr>
      <w:r w:rsidRPr="004C7BDA">
        <w:rPr>
          <w:sz w:val="24"/>
          <w:szCs w:val="24"/>
        </w:rPr>
        <w:t xml:space="preserve">1. Кошти, що надаються, спрямовуються на виконання Заходів </w:t>
      </w:r>
      <w:r>
        <w:rPr>
          <w:sz w:val="24"/>
          <w:szCs w:val="24"/>
        </w:rPr>
        <w:t xml:space="preserve"> </w:t>
      </w:r>
      <w:r w:rsidRPr="00EB4C1B">
        <w:rPr>
          <w:sz w:val="24"/>
          <w:szCs w:val="24"/>
        </w:rPr>
        <w:t>Програми утримання та розвитку Міського парку культури та відпочи</w:t>
      </w:r>
      <w:r>
        <w:rPr>
          <w:sz w:val="24"/>
          <w:szCs w:val="24"/>
        </w:rPr>
        <w:t>нку ім. Т.Г. Шевченка на 2024-</w:t>
      </w:r>
      <w:r w:rsidRPr="00EB4C1B">
        <w:rPr>
          <w:sz w:val="24"/>
          <w:szCs w:val="24"/>
        </w:rPr>
        <w:t xml:space="preserve">2026 роки, </w:t>
      </w:r>
      <w:r w:rsidR="00900B70">
        <w:rPr>
          <w:b/>
          <w:sz w:val="24"/>
          <w:szCs w:val="24"/>
        </w:rPr>
        <w:br w:type="page"/>
      </w:r>
    </w:p>
    <w:p w:rsidR="00856238" w:rsidRPr="004F697B" w:rsidRDefault="00856238" w:rsidP="00856238">
      <w:pPr>
        <w:ind w:firstLine="426"/>
        <w:jc w:val="right"/>
        <w:rPr>
          <w:b/>
          <w:sz w:val="24"/>
          <w:szCs w:val="24"/>
        </w:rPr>
      </w:pPr>
      <w:r w:rsidRPr="004F697B">
        <w:rPr>
          <w:b/>
          <w:sz w:val="24"/>
          <w:szCs w:val="24"/>
        </w:rPr>
        <w:lastRenderedPageBreak/>
        <w:t>Продовження додатка 2</w:t>
      </w:r>
    </w:p>
    <w:p w:rsidR="00900B70" w:rsidRPr="004C7BDA" w:rsidRDefault="00900B70" w:rsidP="00856238">
      <w:pPr>
        <w:spacing w:before="120" w:after="0"/>
        <w:jc w:val="both"/>
        <w:rPr>
          <w:sz w:val="24"/>
          <w:szCs w:val="24"/>
        </w:rPr>
      </w:pPr>
      <w:r w:rsidRPr="00EB4C1B">
        <w:rPr>
          <w:sz w:val="24"/>
          <w:szCs w:val="24"/>
        </w:rPr>
        <w:t>затвердженої рішенням міської ради від 27.12.202</w:t>
      </w:r>
      <w:r>
        <w:rPr>
          <w:sz w:val="24"/>
          <w:szCs w:val="24"/>
        </w:rPr>
        <w:t>3.</w:t>
      </w:r>
    </w:p>
    <w:p w:rsidR="00371527" w:rsidRPr="009068EA" w:rsidRDefault="00371527" w:rsidP="00C93077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2. </w:t>
      </w:r>
      <w:r w:rsidR="00C93077">
        <w:rPr>
          <w:sz w:val="24"/>
          <w:szCs w:val="24"/>
        </w:rPr>
        <w:t>Розподіл коштів за напрямкам</w:t>
      </w:r>
      <w:r w:rsidRPr="009068EA">
        <w:rPr>
          <w:sz w:val="24"/>
          <w:szCs w:val="24"/>
        </w:rPr>
        <w:t xml:space="preserve"> здійснюється Одержувачем</w:t>
      </w:r>
      <w:r>
        <w:rPr>
          <w:sz w:val="24"/>
          <w:szCs w:val="24"/>
        </w:rPr>
        <w:t xml:space="preserve"> </w:t>
      </w:r>
      <w:r w:rsidR="00C93077">
        <w:rPr>
          <w:sz w:val="24"/>
          <w:szCs w:val="24"/>
        </w:rPr>
        <w:t>відповідно до</w:t>
      </w:r>
      <w:r w:rsidRPr="009068EA">
        <w:rPr>
          <w:sz w:val="24"/>
          <w:szCs w:val="24"/>
        </w:rPr>
        <w:t xml:space="preserve"> </w:t>
      </w:r>
      <w:r w:rsidRPr="004704DA">
        <w:rPr>
          <w:sz w:val="24"/>
          <w:szCs w:val="24"/>
        </w:rPr>
        <w:t>погодженого Управлінням плану</w:t>
      </w:r>
      <w:r w:rsidR="00C93077">
        <w:rPr>
          <w:sz w:val="24"/>
          <w:szCs w:val="24"/>
        </w:rPr>
        <w:t xml:space="preserve"> використання в межах відповідних </w:t>
      </w:r>
      <w:r w:rsidRPr="009068EA">
        <w:rPr>
          <w:sz w:val="24"/>
          <w:szCs w:val="24"/>
        </w:rPr>
        <w:t>бюджетних</w:t>
      </w:r>
      <w:r>
        <w:rPr>
          <w:sz w:val="24"/>
          <w:szCs w:val="24"/>
        </w:rPr>
        <w:t xml:space="preserve"> </w:t>
      </w:r>
      <w:r w:rsidRPr="009068EA">
        <w:rPr>
          <w:sz w:val="24"/>
          <w:szCs w:val="24"/>
        </w:rPr>
        <w:t>призначень на відповідний рік.</w:t>
      </w:r>
    </w:p>
    <w:p w:rsidR="00371527" w:rsidRPr="004C7BDA" w:rsidRDefault="00371527" w:rsidP="00C93077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3. Бюджетні кошти, що виділяються на виконання Заходів, використовуються Одержувачем на:</w:t>
      </w:r>
    </w:p>
    <w:p w:rsidR="00EE1A35" w:rsidRPr="00EE1A35" w:rsidRDefault="00EE1A35" w:rsidP="00900B70">
      <w:pPr>
        <w:spacing w:after="0"/>
        <w:ind w:firstLine="567"/>
        <w:jc w:val="both"/>
        <w:rPr>
          <w:sz w:val="24"/>
          <w:szCs w:val="24"/>
        </w:rPr>
      </w:pPr>
      <w:r w:rsidRPr="00EE1A35">
        <w:rPr>
          <w:sz w:val="24"/>
          <w:szCs w:val="24"/>
        </w:rPr>
        <w:t xml:space="preserve">заробітну плату працівникам підприємства, які виконують роботу </w:t>
      </w:r>
      <w:r w:rsidR="00B66380">
        <w:rPr>
          <w:sz w:val="24"/>
          <w:szCs w:val="24"/>
        </w:rPr>
        <w:t>за</w:t>
      </w:r>
      <w:r w:rsidRPr="00EE1A35">
        <w:rPr>
          <w:sz w:val="24"/>
          <w:szCs w:val="24"/>
        </w:rPr>
        <w:t xml:space="preserve"> захода</w:t>
      </w:r>
      <w:r w:rsidR="00B66380">
        <w:rPr>
          <w:sz w:val="24"/>
          <w:szCs w:val="24"/>
        </w:rPr>
        <w:t>ми</w:t>
      </w:r>
      <w:r w:rsidRPr="00EE1A35">
        <w:rPr>
          <w:sz w:val="24"/>
          <w:szCs w:val="24"/>
        </w:rPr>
        <w:t xml:space="preserve"> програми;</w:t>
      </w:r>
    </w:p>
    <w:p w:rsidR="00371527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нарахування на заробітну плату</w:t>
      </w:r>
      <w:r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загальновиробничі та адміністративні витрати;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придбання інвентар</w:t>
      </w:r>
      <w:r>
        <w:rPr>
          <w:sz w:val="24"/>
          <w:szCs w:val="24"/>
        </w:rPr>
        <w:t>я</w:t>
      </w:r>
      <w:r w:rsidRPr="004C7BDA">
        <w:rPr>
          <w:sz w:val="24"/>
          <w:szCs w:val="24"/>
        </w:rPr>
        <w:t>, витратних матеріалів, паливо-мастильн</w:t>
      </w:r>
      <w:r>
        <w:rPr>
          <w:sz w:val="24"/>
          <w:szCs w:val="24"/>
        </w:rPr>
        <w:t>их</w:t>
      </w:r>
      <w:r w:rsidRPr="004C7BDA">
        <w:rPr>
          <w:sz w:val="24"/>
          <w:szCs w:val="24"/>
        </w:rPr>
        <w:t xml:space="preserve"> матеріал</w:t>
      </w:r>
      <w:r>
        <w:rPr>
          <w:sz w:val="24"/>
          <w:szCs w:val="24"/>
        </w:rPr>
        <w:t>ів</w:t>
      </w:r>
      <w:r w:rsidRPr="004C7BDA"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придбання спеціального одягу;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податок на додану вартість.</w:t>
      </w:r>
    </w:p>
    <w:p w:rsidR="00B66380" w:rsidRDefault="00B66380" w:rsidP="00371527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371527" w:rsidRPr="004C7BDA">
        <w:rPr>
          <w:b/>
          <w:sz w:val="24"/>
          <w:szCs w:val="24"/>
        </w:rPr>
        <w:t xml:space="preserve">. </w:t>
      </w:r>
      <w:r w:rsidRPr="004C7BDA">
        <w:rPr>
          <w:b/>
          <w:sz w:val="24"/>
          <w:szCs w:val="24"/>
        </w:rPr>
        <w:t xml:space="preserve">ЗВІТНІСТЬ ПРО ВИКОРИСТАННЯ БЮДЖЕТНИХ КОШТІВ </w:t>
      </w:r>
    </w:p>
    <w:p w:rsidR="00371527" w:rsidRPr="004C7BDA" w:rsidRDefault="00B66380" w:rsidP="00371527">
      <w:pPr>
        <w:spacing w:before="120" w:after="0"/>
        <w:jc w:val="center"/>
        <w:rPr>
          <w:b/>
          <w:sz w:val="24"/>
          <w:szCs w:val="24"/>
        </w:rPr>
      </w:pPr>
      <w:r w:rsidRPr="004C7BDA">
        <w:rPr>
          <w:b/>
          <w:sz w:val="24"/>
          <w:szCs w:val="24"/>
        </w:rPr>
        <w:t>ТА</w:t>
      </w:r>
      <w:r>
        <w:rPr>
          <w:b/>
          <w:sz w:val="24"/>
          <w:szCs w:val="24"/>
        </w:rPr>
        <w:t xml:space="preserve"> </w:t>
      </w:r>
      <w:r w:rsidRPr="004C7BDA">
        <w:rPr>
          <w:b/>
          <w:sz w:val="24"/>
          <w:szCs w:val="24"/>
        </w:rPr>
        <w:t>КОНТРОЛЬ ЗА ЇХ ВИТРАЧАННЯМ</w:t>
      </w:r>
    </w:p>
    <w:p w:rsidR="00371527" w:rsidRPr="00B1594D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1. Керівник Одержувача надає на погодження до Управління перспективні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річні плани виконання Заходів. Річні плани надаються протягом 10 </w:t>
      </w:r>
      <w:r w:rsidRPr="00B1594D">
        <w:rPr>
          <w:sz w:val="24"/>
          <w:szCs w:val="24"/>
        </w:rPr>
        <w:t>робочих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днів з дати прийняття рішення Роменською міською радою.  Плани повинні бути складені з урахуванням помісячного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плану кошторисних призначень.</w:t>
      </w:r>
    </w:p>
    <w:p w:rsidR="00371527" w:rsidRPr="004C7BDA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B1594D">
        <w:rPr>
          <w:sz w:val="24"/>
          <w:szCs w:val="24"/>
        </w:rPr>
        <w:t>2. Одержувач відповідно до виконання Заходів, але не пізніше 15-</w:t>
      </w:r>
      <w:r w:rsidRPr="004C7BDA">
        <w:rPr>
          <w:sz w:val="24"/>
          <w:szCs w:val="24"/>
        </w:rPr>
        <w:t>го числа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наступного місяця, надає на погодження Управлінню акти виконаних робіт. Інформація щодо обсягу витрат на виконання Заходів протягом відповідного місяця надається Одержувачем до Управління не пізніше 15-го числа наступного місяця у вигляді звіту про фактичні витрати за підписом керівника підприємства та головного бухгалтера.</w:t>
      </w:r>
    </w:p>
    <w:p w:rsidR="00371527" w:rsidRPr="00B1594D" w:rsidRDefault="00371527" w:rsidP="00B6638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3. Одержувач коштів</w:t>
      </w:r>
      <w:r>
        <w:rPr>
          <w:sz w:val="24"/>
          <w:szCs w:val="24"/>
        </w:rPr>
        <w:t xml:space="preserve"> відповідно до</w:t>
      </w:r>
      <w:r w:rsidRPr="004C7BDA">
        <w:rPr>
          <w:sz w:val="24"/>
          <w:szCs w:val="24"/>
        </w:rPr>
        <w:t xml:space="preserve"> реєстрації бюджетних та фінансових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зобов’язань в </w:t>
      </w:r>
      <w:r w:rsidRPr="00B1594D">
        <w:rPr>
          <w:sz w:val="24"/>
          <w:szCs w:val="24"/>
        </w:rPr>
        <w:t>управлінні Державної казначейської служби, які пов’язані із виконанням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Заходів, надає до Управління заявку на фінансування. Управління на  підставі  отр</w:t>
      </w:r>
      <w:r>
        <w:rPr>
          <w:sz w:val="24"/>
          <w:szCs w:val="24"/>
        </w:rPr>
        <w:t xml:space="preserve">иманих  від  Одержувача  заявок </w:t>
      </w:r>
      <w:r w:rsidRPr="00B1594D"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фінансування Заходів шляхом розподілу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коштів на рахунок Одержувача,</w:t>
      </w:r>
      <w:r>
        <w:rPr>
          <w:sz w:val="24"/>
          <w:szCs w:val="24"/>
        </w:rPr>
        <w:t xml:space="preserve"> </w:t>
      </w:r>
      <w:r w:rsidRPr="00B1594D">
        <w:rPr>
          <w:sz w:val="24"/>
          <w:szCs w:val="24"/>
        </w:rPr>
        <w:t>відкритий в управлінні Державної казначейської служби.</w:t>
      </w:r>
    </w:p>
    <w:p w:rsidR="00371527" w:rsidRPr="004C7BDA" w:rsidRDefault="00371527" w:rsidP="00900B70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4. Одержувач несе повну відповідальність</w:t>
      </w:r>
      <w:r>
        <w:rPr>
          <w:sz w:val="24"/>
          <w:szCs w:val="24"/>
        </w:rPr>
        <w:t xml:space="preserve"> за</w:t>
      </w:r>
      <w:r w:rsidRPr="004C7BDA">
        <w:rPr>
          <w:sz w:val="24"/>
          <w:szCs w:val="24"/>
        </w:rPr>
        <w:t>: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виконання </w:t>
      </w:r>
      <w:r w:rsidR="00884C36">
        <w:rPr>
          <w:sz w:val="24"/>
          <w:szCs w:val="24"/>
        </w:rPr>
        <w:t>визначених</w:t>
      </w:r>
      <w:r w:rsidRPr="004C7BDA">
        <w:rPr>
          <w:sz w:val="24"/>
          <w:szCs w:val="24"/>
        </w:rPr>
        <w:t xml:space="preserve"> Заходів</w:t>
      </w:r>
      <w:r w:rsidR="00884C36">
        <w:rPr>
          <w:sz w:val="24"/>
          <w:szCs w:val="24"/>
        </w:rPr>
        <w:t xml:space="preserve"> (додаток)</w:t>
      </w:r>
      <w:r w:rsidRPr="004C7BDA">
        <w:rPr>
          <w:sz w:val="24"/>
          <w:szCs w:val="24"/>
        </w:rPr>
        <w:t>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ефективне, раціональне та цільове використання коштів </w:t>
      </w:r>
      <w:r w:rsidRPr="00851897">
        <w:rPr>
          <w:sz w:val="24"/>
          <w:szCs w:val="24"/>
        </w:rPr>
        <w:t>Бюджет</w:t>
      </w:r>
      <w:r>
        <w:rPr>
          <w:sz w:val="24"/>
          <w:szCs w:val="24"/>
        </w:rPr>
        <w:t>у</w:t>
      </w:r>
      <w:r w:rsidRPr="00851897">
        <w:rPr>
          <w:sz w:val="24"/>
          <w:szCs w:val="24"/>
        </w:rPr>
        <w:t xml:space="preserve"> Роменської міської територіальної громади</w:t>
      </w:r>
      <w:r w:rsidRPr="004C7BDA">
        <w:rPr>
          <w:sz w:val="24"/>
          <w:szCs w:val="24"/>
        </w:rPr>
        <w:t xml:space="preserve"> згідно з чинним законодавством;</w:t>
      </w:r>
    </w:p>
    <w:p w:rsidR="00371527" w:rsidRPr="004C7BDA" w:rsidRDefault="00371527" w:rsidP="00900B70">
      <w:pPr>
        <w:spacing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 xml:space="preserve">своєчасне надання до </w:t>
      </w:r>
      <w:r w:rsidRPr="00851897">
        <w:rPr>
          <w:sz w:val="24"/>
          <w:szCs w:val="24"/>
        </w:rPr>
        <w:t xml:space="preserve">Управління </w:t>
      </w:r>
      <w:r w:rsidRPr="004C7BDA">
        <w:rPr>
          <w:sz w:val="24"/>
          <w:szCs w:val="24"/>
        </w:rPr>
        <w:t>перспективних річних планів виконання Заходів, актів</w:t>
      </w:r>
      <w:r w:rsidRPr="00851897"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виконаних робіт, звітів про витрати.</w:t>
      </w:r>
    </w:p>
    <w:p w:rsidR="00371527" w:rsidRPr="004C7BDA" w:rsidRDefault="00371527" w:rsidP="00884C36">
      <w:pPr>
        <w:spacing w:before="120" w:after="0"/>
        <w:ind w:firstLine="567"/>
        <w:jc w:val="both"/>
        <w:rPr>
          <w:sz w:val="24"/>
          <w:szCs w:val="24"/>
        </w:rPr>
      </w:pPr>
      <w:r w:rsidRPr="004C7BDA">
        <w:rPr>
          <w:sz w:val="24"/>
          <w:szCs w:val="24"/>
        </w:rPr>
        <w:t>5.  Складання та подання фінансової звітності про використання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 xml:space="preserve">бюджетних коштів Одержувачем </w:t>
      </w:r>
      <w:r w:rsidRPr="00B1594D">
        <w:rPr>
          <w:sz w:val="24"/>
          <w:szCs w:val="24"/>
        </w:rPr>
        <w:t>до управління Державної казначейської служби</w:t>
      </w:r>
      <w:r w:rsidRPr="004C7BDA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Управління, а також контроль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за їх цільовим використанням здійснюється у встановленому законодавством</w:t>
      </w:r>
      <w:r>
        <w:rPr>
          <w:sz w:val="24"/>
          <w:szCs w:val="24"/>
        </w:rPr>
        <w:t xml:space="preserve"> </w:t>
      </w:r>
      <w:r w:rsidRPr="004C7BDA">
        <w:rPr>
          <w:sz w:val="24"/>
          <w:szCs w:val="24"/>
        </w:rPr>
        <w:t>порядку.</w:t>
      </w:r>
    </w:p>
    <w:p w:rsidR="00371527" w:rsidRDefault="00371527" w:rsidP="002154C6">
      <w:pPr>
        <w:spacing w:after="0"/>
        <w:jc w:val="both"/>
        <w:rPr>
          <w:b/>
          <w:sz w:val="24"/>
          <w:szCs w:val="24"/>
        </w:rPr>
      </w:pPr>
    </w:p>
    <w:p w:rsidR="00884C36" w:rsidRPr="009E01CE" w:rsidRDefault="00884C36" w:rsidP="00884C36">
      <w:pPr>
        <w:spacing w:after="0"/>
        <w:jc w:val="center"/>
        <w:rPr>
          <w:b/>
          <w:sz w:val="24"/>
          <w:szCs w:val="24"/>
        </w:rPr>
        <w:sectPr w:rsidR="00884C36" w:rsidRPr="009E01CE" w:rsidSect="00F822D2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t>___________</w:t>
      </w:r>
    </w:p>
    <w:tbl>
      <w:tblPr>
        <w:tblStyle w:val="a3"/>
        <w:tblW w:w="5670" w:type="dxa"/>
        <w:tblInd w:w="4111" w:type="dxa"/>
        <w:tblLook w:val="04A0" w:firstRow="1" w:lastRow="0" w:firstColumn="1" w:lastColumn="0" w:noHBand="0" w:noVBand="1"/>
      </w:tblPr>
      <w:tblGrid>
        <w:gridCol w:w="5670"/>
      </w:tblGrid>
      <w:tr w:rsidR="00371527" w:rsidTr="002D45A5">
        <w:trPr>
          <w:trHeight w:val="165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84C36" w:rsidRDefault="002D45A5" w:rsidP="00BE3A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371527" w:rsidRPr="00D50FCF">
              <w:rPr>
                <w:b/>
                <w:sz w:val="24"/>
                <w:szCs w:val="24"/>
              </w:rPr>
              <w:t xml:space="preserve">Додаток </w:t>
            </w:r>
          </w:p>
          <w:p w:rsidR="002D45A5" w:rsidRDefault="00371527" w:rsidP="00BE3A2A">
            <w:pPr>
              <w:jc w:val="both"/>
              <w:rPr>
                <w:b/>
                <w:sz w:val="24"/>
                <w:szCs w:val="24"/>
              </w:rPr>
            </w:pPr>
            <w:r w:rsidRPr="00D50FCF">
              <w:rPr>
                <w:b/>
                <w:sz w:val="24"/>
                <w:szCs w:val="24"/>
              </w:rPr>
              <w:t xml:space="preserve">до Порядку </w:t>
            </w:r>
            <w:r w:rsidR="005075D7">
              <w:rPr>
                <w:b/>
                <w:sz w:val="24"/>
                <w:szCs w:val="24"/>
              </w:rPr>
              <w:t>використання у 2026</w:t>
            </w:r>
            <w:r w:rsidR="002D45A5" w:rsidRPr="002D45A5">
              <w:rPr>
                <w:b/>
                <w:sz w:val="24"/>
                <w:szCs w:val="24"/>
              </w:rPr>
              <w:t xml:space="preserve">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      </w:r>
            <w:r w:rsidRPr="00D50FCF">
              <w:rPr>
                <w:b/>
                <w:sz w:val="24"/>
                <w:szCs w:val="24"/>
              </w:rPr>
              <w:t xml:space="preserve"> </w:t>
            </w:r>
          </w:p>
          <w:p w:rsidR="00371527" w:rsidRDefault="00371527" w:rsidP="00BE3A2A">
            <w:pPr>
              <w:jc w:val="both"/>
              <w:rPr>
                <w:b/>
                <w:sz w:val="24"/>
                <w:szCs w:val="24"/>
              </w:rPr>
            </w:pPr>
            <w:r w:rsidRPr="00D50FCF">
              <w:rPr>
                <w:b/>
                <w:sz w:val="24"/>
                <w:szCs w:val="24"/>
              </w:rPr>
              <w:t xml:space="preserve">(пункт </w:t>
            </w:r>
            <w:r w:rsidR="002D45A5">
              <w:rPr>
                <w:b/>
                <w:sz w:val="24"/>
                <w:szCs w:val="24"/>
              </w:rPr>
              <w:t>4</w:t>
            </w:r>
            <w:r w:rsidR="00217B6D">
              <w:rPr>
                <w:b/>
                <w:sz w:val="24"/>
                <w:szCs w:val="24"/>
              </w:rPr>
              <w:t xml:space="preserve"> розділу </w:t>
            </w:r>
            <w:r w:rsidR="00217B6D">
              <w:rPr>
                <w:b/>
                <w:sz w:val="24"/>
                <w:szCs w:val="24"/>
                <w:lang w:val="en-US"/>
              </w:rPr>
              <w:t>V</w:t>
            </w:r>
            <w:r w:rsidRPr="00D50FCF">
              <w:rPr>
                <w:b/>
                <w:sz w:val="24"/>
                <w:szCs w:val="24"/>
              </w:rPr>
              <w:t>)</w:t>
            </w:r>
          </w:p>
        </w:tc>
      </w:tr>
    </w:tbl>
    <w:p w:rsidR="00371527" w:rsidRPr="008F751B" w:rsidRDefault="00371527" w:rsidP="00371527">
      <w:pPr>
        <w:tabs>
          <w:tab w:val="left" w:pos="5535"/>
        </w:tabs>
        <w:spacing w:after="0"/>
        <w:jc w:val="right"/>
        <w:rPr>
          <w:sz w:val="24"/>
          <w:szCs w:val="24"/>
        </w:rPr>
      </w:pPr>
    </w:p>
    <w:p w:rsidR="005075D7" w:rsidRPr="00892AD6" w:rsidRDefault="005075D7" w:rsidP="005075D7">
      <w:pPr>
        <w:tabs>
          <w:tab w:val="left" w:pos="1134"/>
          <w:tab w:val="left" w:pos="5535"/>
        </w:tabs>
        <w:spacing w:after="0" w:line="240" w:lineRule="auto"/>
        <w:jc w:val="center"/>
        <w:rPr>
          <w:b/>
          <w:sz w:val="24"/>
          <w:szCs w:val="24"/>
        </w:rPr>
      </w:pPr>
      <w:r w:rsidRPr="00892AD6">
        <w:rPr>
          <w:b/>
          <w:sz w:val="24"/>
          <w:szCs w:val="24"/>
        </w:rPr>
        <w:t>ЗАХОДИ</w:t>
      </w:r>
    </w:p>
    <w:p w:rsidR="005075D7" w:rsidRPr="00892AD6" w:rsidRDefault="005075D7" w:rsidP="005075D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 w:rsidRPr="00892AD6">
        <w:rPr>
          <w:b/>
          <w:sz w:val="24"/>
          <w:szCs w:val="24"/>
        </w:rPr>
        <w:t xml:space="preserve">щодо утримання та розвитку Міського парку культури та відпочинку </w:t>
      </w:r>
    </w:p>
    <w:p w:rsidR="005075D7" w:rsidRPr="00892AD6" w:rsidRDefault="005075D7" w:rsidP="005075D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ім. Т.Г. Шевченка на 2026</w:t>
      </w:r>
      <w:r w:rsidRPr="00892AD6">
        <w:rPr>
          <w:b/>
          <w:sz w:val="24"/>
          <w:szCs w:val="24"/>
        </w:rPr>
        <w:t xml:space="preserve"> рік</w:t>
      </w:r>
    </w:p>
    <w:tbl>
      <w:tblPr>
        <w:tblStyle w:val="4"/>
        <w:tblW w:w="522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260"/>
        <w:gridCol w:w="1701"/>
        <w:gridCol w:w="1134"/>
        <w:gridCol w:w="1701"/>
      </w:tblGrid>
      <w:tr w:rsidR="005075D7" w:rsidRPr="00892AD6" w:rsidTr="00693EAC">
        <w:trPr>
          <w:trHeight w:val="755"/>
        </w:trPr>
        <w:tc>
          <w:tcPr>
            <w:tcW w:w="568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з/п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Джерело фінан-сування</w:t>
            </w: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Обсяги фінан-сування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(тис. грн)</w:t>
            </w:r>
          </w:p>
        </w:tc>
        <w:tc>
          <w:tcPr>
            <w:tcW w:w="1701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Очікуваний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результат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827"/>
        </w:trPr>
        <w:tc>
          <w:tcPr>
            <w:tcW w:w="568" w:type="dxa"/>
            <w:vMerge w:val="restart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1701" w:type="dxa"/>
            <w:vMerge w:val="restart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75D7" w:rsidRPr="00892AD6" w:rsidRDefault="005075D7" w:rsidP="00693EAC">
            <w:pPr>
              <w:pStyle w:val="a6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1. Прибирання території парку (підмітання, збирання окремих предметів, приби</w:t>
            </w:r>
            <w:r w:rsidR="00693EAC">
              <w:rPr>
                <w:color w:val="000000"/>
              </w:rPr>
              <w:t>-</w:t>
            </w:r>
            <w:r w:rsidRPr="00892AD6">
              <w:rPr>
                <w:color w:val="000000"/>
              </w:rPr>
              <w:t>рання сміття з урн, очищення снігу, сколювання льоду)</w:t>
            </w:r>
          </w:p>
        </w:tc>
        <w:tc>
          <w:tcPr>
            <w:tcW w:w="1701" w:type="dxa"/>
            <w:vMerge w:val="restart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>Бюджет Роменської міської терито-ріальної громади</w:t>
            </w: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950,00</w:t>
            </w: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075D7" w:rsidRPr="00892AD6" w:rsidRDefault="00693EAC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5075D7" w:rsidRPr="00892AD6">
              <w:rPr>
                <w:color w:val="000000"/>
                <w:sz w:val="24"/>
                <w:szCs w:val="24"/>
              </w:rPr>
              <w:t>абезпечення благоу</w:t>
            </w:r>
            <w:r w:rsidR="00B95399">
              <w:rPr>
                <w:color w:val="000000"/>
                <w:sz w:val="24"/>
                <w:szCs w:val="24"/>
              </w:rPr>
              <w:t>строю парку, збереження та утри</w:t>
            </w:r>
            <w:r w:rsidR="005075D7" w:rsidRPr="00892AD6">
              <w:rPr>
                <w:color w:val="000000"/>
                <w:sz w:val="24"/>
                <w:szCs w:val="24"/>
              </w:rPr>
              <w:t>мання на належному рівні зеленої зони парку</w:t>
            </w:r>
          </w:p>
        </w:tc>
      </w:tr>
      <w:tr w:rsidR="005075D7" w:rsidRPr="00892AD6" w:rsidTr="00693EAC">
        <w:trPr>
          <w:trHeight w:val="301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75D7" w:rsidRPr="00892AD6" w:rsidRDefault="005075D7" w:rsidP="00693EAC">
            <w:pPr>
              <w:pStyle w:val="a6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701" w:type="dxa"/>
            <w:vMerge/>
            <w:vAlign w:val="center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134" w:type="dxa"/>
            <w:vAlign w:val="center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09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3. Знесення та підрізка аварійних дерев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450,00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99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4. Утримання клумб та оббивка бордюр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75D7" w:rsidRPr="00892AD6" w:rsidTr="00693EAC">
        <w:trPr>
          <w:trHeight w:val="287"/>
        </w:trPr>
        <w:tc>
          <w:tcPr>
            <w:tcW w:w="568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75D7" w:rsidRPr="00892AD6" w:rsidRDefault="005075D7" w:rsidP="00693EAC">
            <w:pPr>
              <w:tabs>
                <w:tab w:val="left" w:pos="1134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92AD6">
              <w:rPr>
                <w:color w:val="000000"/>
                <w:sz w:val="24"/>
                <w:szCs w:val="24"/>
              </w:rPr>
              <w:t>5. Вивезення листя та гілля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892AD6">
              <w:rPr>
                <w:sz w:val="24"/>
                <w:szCs w:val="24"/>
              </w:rPr>
              <w:t>,000</w:t>
            </w:r>
          </w:p>
        </w:tc>
        <w:tc>
          <w:tcPr>
            <w:tcW w:w="1701" w:type="dxa"/>
            <w:vMerge/>
          </w:tcPr>
          <w:p w:rsidR="005075D7" w:rsidRPr="00892AD6" w:rsidRDefault="005075D7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95399" w:rsidRPr="00892AD6" w:rsidTr="00693EAC">
        <w:trPr>
          <w:trHeight w:val="1656"/>
        </w:trPr>
        <w:tc>
          <w:tcPr>
            <w:tcW w:w="568" w:type="dxa"/>
          </w:tcPr>
          <w:p w:rsidR="00B95399" w:rsidRPr="00892AD6" w:rsidRDefault="00B95399" w:rsidP="00D72ACB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>
              <w:t>2.</w:t>
            </w:r>
          </w:p>
        </w:tc>
        <w:tc>
          <w:tcPr>
            <w:tcW w:w="1701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rPr>
                <w:color w:val="000000"/>
                <w:sz w:val="24"/>
                <w:szCs w:val="24"/>
              </w:rPr>
            </w:pPr>
            <w:r w:rsidRPr="00CE0AB4">
              <w:rPr>
                <w:sz w:val="24"/>
                <w:szCs w:val="24"/>
              </w:rPr>
              <w:t>Створення умов для відпочинку та дозвілля в парку</w:t>
            </w:r>
          </w:p>
        </w:tc>
        <w:tc>
          <w:tcPr>
            <w:tcW w:w="3260" w:type="dxa"/>
          </w:tcPr>
          <w:p w:rsidR="00B95399" w:rsidRPr="00892AD6" w:rsidRDefault="00B95399" w:rsidP="00693EAC">
            <w:pPr>
              <w:tabs>
                <w:tab w:val="left" w:pos="1134"/>
              </w:tabs>
              <w:spacing w:after="0"/>
              <w:rPr>
                <w:b/>
                <w:sz w:val="24"/>
                <w:szCs w:val="24"/>
              </w:rPr>
            </w:pPr>
            <w:r w:rsidRPr="00892AD6">
              <w:rPr>
                <w:sz w:val="24"/>
                <w:szCs w:val="24"/>
              </w:rPr>
              <w:t>1. Поточний ремонт дитячих майданчиків на території Міського парку культури та відпочинку ім. Т.Г.</w:t>
            </w:r>
            <w:r>
              <w:rPr>
                <w:sz w:val="24"/>
                <w:szCs w:val="24"/>
              </w:rPr>
              <w:t> </w:t>
            </w:r>
            <w:r w:rsidRPr="00892AD6">
              <w:rPr>
                <w:sz w:val="24"/>
                <w:szCs w:val="24"/>
              </w:rPr>
              <w:t>Шевченка</w:t>
            </w:r>
          </w:p>
        </w:tc>
        <w:tc>
          <w:tcPr>
            <w:tcW w:w="1701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92AD6">
              <w:rPr>
                <w:sz w:val="24"/>
                <w:szCs w:val="24"/>
              </w:rPr>
              <w:t>Бюджет Роменської міської терито-ріальної громади</w:t>
            </w:r>
          </w:p>
        </w:tc>
        <w:tc>
          <w:tcPr>
            <w:tcW w:w="1134" w:type="dxa"/>
          </w:tcPr>
          <w:p w:rsidR="00B95399" w:rsidRPr="00892AD6" w:rsidRDefault="00B95399" w:rsidP="00D72ACB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92AD6">
              <w:rPr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B95399" w:rsidRPr="00892AD6" w:rsidRDefault="00693EAC" w:rsidP="00D72ACB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95399" w:rsidRPr="00892AD6">
              <w:rPr>
                <w:sz w:val="24"/>
                <w:szCs w:val="24"/>
              </w:rPr>
              <w:t>береження та підтримання в належному стані дитячих та спортивних майданчиків</w:t>
            </w:r>
          </w:p>
        </w:tc>
      </w:tr>
      <w:tr w:rsidR="0010497D" w:rsidRPr="00892AD6" w:rsidTr="00693EAC">
        <w:trPr>
          <w:trHeight w:val="401"/>
        </w:trPr>
        <w:tc>
          <w:tcPr>
            <w:tcW w:w="568" w:type="dxa"/>
            <w:vMerge w:val="restart"/>
          </w:tcPr>
          <w:p w:rsidR="0010497D" w:rsidRPr="00892AD6" w:rsidRDefault="0010497D" w:rsidP="00444635">
            <w:pPr>
              <w:spacing w:after="200"/>
            </w:pPr>
          </w:p>
        </w:tc>
        <w:tc>
          <w:tcPr>
            <w:tcW w:w="1701" w:type="dxa"/>
            <w:vMerge w:val="restart"/>
          </w:tcPr>
          <w:p w:rsidR="0010497D" w:rsidRPr="00892AD6" w:rsidRDefault="0010497D" w:rsidP="0010497D">
            <w:pPr>
              <w:tabs>
                <w:tab w:val="left" w:pos="1134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0497D" w:rsidRPr="001E7EEE" w:rsidRDefault="00444635" w:rsidP="00693EAC">
            <w:pPr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  <w:r w:rsidR="0010497D">
              <w:rPr>
                <w:sz w:val="24"/>
              </w:rPr>
              <w:t xml:space="preserve">. </w:t>
            </w:r>
            <w:r w:rsidR="00B95399" w:rsidRPr="001E7EEE">
              <w:rPr>
                <w:sz w:val="24"/>
              </w:rPr>
              <w:t>Поточний ремонт фонтану в парку ім. Т.Г. Шевченка в м. Ромни Сумської області</w:t>
            </w:r>
          </w:p>
        </w:tc>
        <w:tc>
          <w:tcPr>
            <w:tcW w:w="1701" w:type="dxa"/>
            <w:vMerge w:val="restart"/>
          </w:tcPr>
          <w:p w:rsidR="0010497D" w:rsidRPr="00892AD6" w:rsidRDefault="0010497D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 w:rsidRPr="00370745">
              <w:rPr>
                <w:sz w:val="24"/>
                <w:szCs w:val="24"/>
              </w:rPr>
              <w:t>Бюджет Роменської міської терито-ріальної громади</w:t>
            </w:r>
          </w:p>
        </w:tc>
        <w:tc>
          <w:tcPr>
            <w:tcW w:w="1134" w:type="dxa"/>
          </w:tcPr>
          <w:p w:rsidR="0010497D" w:rsidRDefault="0010497D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10497D" w:rsidRPr="00892AD6" w:rsidRDefault="00B95399" w:rsidP="0010497D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497D" w:rsidRPr="00892AD6">
              <w:rPr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10497D" w:rsidRPr="00892AD6" w:rsidRDefault="00693EAC" w:rsidP="0010497D">
            <w:pPr>
              <w:tabs>
                <w:tab w:val="left" w:pos="1134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з</w:t>
            </w:r>
            <w:r w:rsidR="00B95399" w:rsidRPr="001E7EEE">
              <w:rPr>
                <w:sz w:val="24"/>
              </w:rPr>
              <w:t>береження та підтримання в належному стані об’єктів благоустрою та їх частин</w:t>
            </w:r>
          </w:p>
        </w:tc>
      </w:tr>
      <w:tr w:rsidR="00B95399" w:rsidRPr="00892AD6" w:rsidTr="00693EAC">
        <w:trPr>
          <w:trHeight w:val="923"/>
        </w:trPr>
        <w:tc>
          <w:tcPr>
            <w:tcW w:w="568" w:type="dxa"/>
            <w:vMerge/>
          </w:tcPr>
          <w:p w:rsidR="00B95399" w:rsidRPr="00892AD6" w:rsidRDefault="00B95399" w:rsidP="00B95399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  <w:vMerge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95399" w:rsidRPr="001E7EEE" w:rsidRDefault="00444635" w:rsidP="00693EAC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3</w:t>
            </w:r>
            <w:r w:rsidR="00B95399" w:rsidRPr="001E7EEE">
              <w:rPr>
                <w:sz w:val="24"/>
              </w:rPr>
              <w:t>. Поточний ремонт пішохідних доріжок з встановленням лавочок та урн  в парку ім. Т.Г. Шевченка в м. Ромни Сумської області</w:t>
            </w:r>
          </w:p>
        </w:tc>
        <w:tc>
          <w:tcPr>
            <w:tcW w:w="1701" w:type="dxa"/>
            <w:vMerge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5399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B95399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B95399" w:rsidRPr="00370745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</w:tc>
        <w:tc>
          <w:tcPr>
            <w:tcW w:w="1701" w:type="dxa"/>
            <w:vAlign w:val="center"/>
          </w:tcPr>
          <w:p w:rsidR="00B95399" w:rsidRPr="001E7EEE" w:rsidRDefault="00693EAC" w:rsidP="00B95399">
            <w:pPr>
              <w:spacing w:line="204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B95399" w:rsidRPr="001E7EEE">
              <w:rPr>
                <w:sz w:val="24"/>
              </w:rPr>
              <w:t>береження та підтримання в належному стані об’єктів благоустрою та їх частин</w:t>
            </w:r>
          </w:p>
        </w:tc>
      </w:tr>
      <w:tr w:rsidR="00B95399" w:rsidRPr="00892AD6" w:rsidTr="00693EAC">
        <w:trPr>
          <w:trHeight w:val="401"/>
        </w:trPr>
        <w:tc>
          <w:tcPr>
            <w:tcW w:w="568" w:type="dxa"/>
          </w:tcPr>
          <w:p w:rsidR="00B95399" w:rsidRPr="00892AD6" w:rsidRDefault="00B95399" w:rsidP="00B95399">
            <w:pPr>
              <w:pStyle w:val="a6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ind w:left="4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rPr>
                <w:b/>
                <w:sz w:val="24"/>
                <w:szCs w:val="24"/>
              </w:rPr>
            </w:pPr>
            <w:r w:rsidRPr="00892AD6">
              <w:rPr>
                <w:b/>
                <w:sz w:val="24"/>
                <w:szCs w:val="24"/>
              </w:rPr>
              <w:t>Усього за договорами</w:t>
            </w: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ind w:left="1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2 872,00</w:t>
            </w:r>
          </w:p>
        </w:tc>
        <w:tc>
          <w:tcPr>
            <w:tcW w:w="1701" w:type="dxa"/>
          </w:tcPr>
          <w:p w:rsidR="00B95399" w:rsidRPr="00892AD6" w:rsidRDefault="00B95399" w:rsidP="00B95399">
            <w:pPr>
              <w:tabs>
                <w:tab w:val="left" w:pos="113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444635" w:rsidRDefault="00444635" w:rsidP="001F6139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b/>
          <w:sz w:val="24"/>
          <w:szCs w:val="24"/>
        </w:rPr>
      </w:pPr>
    </w:p>
    <w:p w:rsidR="00371527" w:rsidRDefault="001F6139" w:rsidP="001F6139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b/>
          <w:sz w:val="24"/>
          <w:szCs w:val="24"/>
        </w:rPr>
        <w:t>Керуючий справами виконкому                                                        Наталія МОСКАЛЕНКО</w:t>
      </w:r>
    </w:p>
    <w:p w:rsidR="00D93DCD" w:rsidRDefault="00D93DCD">
      <w:pPr>
        <w:spacing w:after="20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rFonts w:eastAsia="Calibri" w:cs="Calibri"/>
          <w:b/>
          <w:bCs/>
          <w:color w:val="000000"/>
          <w:position w:val="-1"/>
          <w:sz w:val="24"/>
          <w:szCs w:val="24"/>
        </w:rPr>
        <w:br w:type="page"/>
      </w:r>
    </w:p>
    <w:p w:rsidR="00371527" w:rsidRPr="00F90612" w:rsidRDefault="00371527" w:rsidP="00AB763A">
      <w:pPr>
        <w:suppressAutoHyphens/>
        <w:spacing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0612">
        <w:rPr>
          <w:rFonts w:eastAsia="Calibri" w:cs="Calibri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E71496" w:rsidRPr="00E71496" w:rsidRDefault="00E71496" w:rsidP="00E71496">
      <w:pPr>
        <w:spacing w:after="0"/>
        <w:jc w:val="center"/>
        <w:rPr>
          <w:b/>
          <w:sz w:val="24"/>
          <w:szCs w:val="24"/>
        </w:rPr>
      </w:pPr>
      <w:r w:rsidRPr="00E71496">
        <w:rPr>
          <w:b/>
          <w:sz w:val="24"/>
          <w:szCs w:val="24"/>
        </w:rPr>
        <w:t>до  рішення виконавчого комітету Роменської міської ради</w:t>
      </w:r>
    </w:p>
    <w:p w:rsidR="00E71496" w:rsidRPr="00E71496" w:rsidRDefault="00E71496" w:rsidP="00E71496">
      <w:pPr>
        <w:spacing w:after="0"/>
        <w:jc w:val="center"/>
        <w:rPr>
          <w:b/>
          <w:sz w:val="24"/>
          <w:szCs w:val="24"/>
        </w:rPr>
      </w:pPr>
      <w:r w:rsidRPr="00E71496">
        <w:rPr>
          <w:b/>
          <w:sz w:val="24"/>
          <w:szCs w:val="24"/>
        </w:rPr>
        <w:t>«Про визначення комунального підприємства «Ільїнський ярмарок» Роменської міської ради</w:t>
      </w:r>
      <w:r w:rsidR="00D93DCD">
        <w:rPr>
          <w:b/>
          <w:sz w:val="24"/>
          <w:szCs w:val="24"/>
        </w:rPr>
        <w:t>»</w:t>
      </w:r>
      <w:r w:rsidRPr="00E71496">
        <w:rPr>
          <w:b/>
          <w:sz w:val="24"/>
          <w:szCs w:val="24"/>
        </w:rPr>
        <w:t xml:space="preserve"> одержувачем бюджетних коштів</w:t>
      </w:r>
      <w:r w:rsidR="00B95399">
        <w:rPr>
          <w:b/>
          <w:sz w:val="24"/>
          <w:szCs w:val="24"/>
        </w:rPr>
        <w:t xml:space="preserve"> </w:t>
      </w:r>
      <w:r w:rsidR="00B95399" w:rsidRPr="00B95399">
        <w:rPr>
          <w:b/>
          <w:sz w:val="24"/>
          <w:szCs w:val="24"/>
        </w:rPr>
        <w:t>за КПКВК 1216030</w:t>
      </w:r>
      <w:r w:rsidRPr="00E71496">
        <w:rPr>
          <w:b/>
          <w:sz w:val="24"/>
          <w:szCs w:val="24"/>
        </w:rPr>
        <w:t>»</w:t>
      </w:r>
    </w:p>
    <w:p w:rsidR="00E71496" w:rsidRPr="00E71496" w:rsidRDefault="00E71496" w:rsidP="00E71496">
      <w:pPr>
        <w:spacing w:after="0"/>
        <w:jc w:val="both"/>
        <w:rPr>
          <w:b/>
          <w:color w:val="000000"/>
          <w:sz w:val="24"/>
          <w:szCs w:val="24"/>
          <w:lang w:eastAsia="en-US"/>
        </w:rPr>
      </w:pPr>
    </w:p>
    <w:p w:rsidR="00D778AC" w:rsidRPr="00FC4A79" w:rsidRDefault="00E71496" w:rsidP="007D5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Chars="-1" w:left="-2" w:firstLine="569"/>
        <w:contextualSpacing/>
        <w:jc w:val="both"/>
        <w:rPr>
          <w:bCs/>
          <w:sz w:val="24"/>
          <w:szCs w:val="24"/>
          <w:lang w:eastAsia="en-US"/>
        </w:rPr>
      </w:pPr>
      <w:r w:rsidRPr="00E71496">
        <w:rPr>
          <w:sz w:val="24"/>
          <w:szCs w:val="24"/>
        </w:rPr>
        <w:t xml:space="preserve">Рішення розроблено відповідно до </w:t>
      </w:r>
      <w:r w:rsidR="00D778AC" w:rsidRPr="002154C6">
        <w:rPr>
          <w:bCs/>
          <w:sz w:val="24"/>
          <w:szCs w:val="24"/>
          <w:lang w:eastAsia="en-US"/>
        </w:rPr>
        <w:t>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 Програми утримання та розвитку Міського парку культури та відпочи</w:t>
      </w:r>
      <w:r w:rsidR="00D778AC">
        <w:rPr>
          <w:bCs/>
          <w:sz w:val="24"/>
          <w:szCs w:val="24"/>
          <w:lang w:eastAsia="en-US"/>
        </w:rPr>
        <w:t>нку ім. Т.Г. Шевченка на 2024-</w:t>
      </w:r>
      <w:r w:rsidR="00D778AC" w:rsidRPr="002154C6">
        <w:rPr>
          <w:bCs/>
          <w:sz w:val="24"/>
          <w:szCs w:val="24"/>
          <w:lang w:eastAsia="en-US"/>
        </w:rPr>
        <w:t>2026 роки, затвердженої рішенням Роменсь</w:t>
      </w:r>
      <w:r w:rsidR="00D778AC">
        <w:rPr>
          <w:bCs/>
          <w:sz w:val="24"/>
          <w:szCs w:val="24"/>
          <w:lang w:eastAsia="en-US"/>
        </w:rPr>
        <w:t>кої міської ради від 27.12.2023,</w:t>
      </w:r>
      <w:r w:rsidR="00D778AC" w:rsidRPr="00876AAC">
        <w:rPr>
          <w:bCs/>
          <w:sz w:val="24"/>
          <w:szCs w:val="24"/>
          <w:lang w:eastAsia="en-US"/>
        </w:rPr>
        <w:t xml:space="preserve"> </w:t>
      </w:r>
      <w:r w:rsidR="00D778AC">
        <w:rPr>
          <w:bCs/>
          <w:sz w:val="24"/>
          <w:szCs w:val="24"/>
          <w:lang w:eastAsia="en-US"/>
        </w:rPr>
        <w:t>рішень міської ради від 19</w:t>
      </w:r>
      <w:r w:rsidR="00D778AC" w:rsidRPr="00892AD6">
        <w:rPr>
          <w:bCs/>
          <w:sz w:val="24"/>
          <w:szCs w:val="24"/>
          <w:lang w:eastAsia="en-US"/>
        </w:rPr>
        <w:t>.12.202</w:t>
      </w:r>
      <w:r w:rsidR="00D778AC">
        <w:rPr>
          <w:bCs/>
          <w:sz w:val="24"/>
          <w:szCs w:val="24"/>
          <w:lang w:eastAsia="en-US"/>
        </w:rPr>
        <w:t>5</w:t>
      </w:r>
      <w:r w:rsidR="00D778AC" w:rsidRPr="00892AD6">
        <w:rPr>
          <w:bCs/>
          <w:sz w:val="24"/>
          <w:szCs w:val="24"/>
          <w:lang w:eastAsia="en-US"/>
        </w:rPr>
        <w:t xml:space="preserve"> «Про Бюджет Роменської місько</w:t>
      </w:r>
      <w:r w:rsidR="00D778AC">
        <w:rPr>
          <w:bCs/>
          <w:sz w:val="24"/>
          <w:szCs w:val="24"/>
          <w:lang w:eastAsia="en-US"/>
        </w:rPr>
        <w:t>ї територіальної громади на 2026</w:t>
      </w:r>
      <w:r w:rsidR="00D778AC" w:rsidRPr="00892AD6">
        <w:rPr>
          <w:bCs/>
          <w:sz w:val="24"/>
          <w:szCs w:val="24"/>
          <w:lang w:eastAsia="en-US"/>
        </w:rPr>
        <w:t xml:space="preserve"> рік»</w:t>
      </w:r>
    </w:p>
    <w:p w:rsidR="00371527" w:rsidRDefault="00EE1A35" w:rsidP="007D5B7E">
      <w:pPr>
        <w:ind w:leftChars="-1" w:left="-2" w:firstLine="569"/>
        <w:jc w:val="both"/>
        <w:rPr>
          <w:bCs/>
          <w:sz w:val="24"/>
          <w:szCs w:val="24"/>
          <w:lang w:eastAsia="en-US"/>
        </w:rPr>
      </w:pPr>
      <w:r w:rsidRPr="00EE1A35">
        <w:rPr>
          <w:sz w:val="24"/>
          <w:szCs w:val="24"/>
        </w:rPr>
        <w:t>Рішення передбачає визначе</w:t>
      </w:r>
      <w:r>
        <w:rPr>
          <w:sz w:val="24"/>
          <w:szCs w:val="24"/>
        </w:rPr>
        <w:t>ння  комунального  підприємства</w:t>
      </w:r>
      <w:r w:rsidRPr="00EE1A35">
        <w:rPr>
          <w:sz w:val="24"/>
          <w:szCs w:val="24"/>
        </w:rPr>
        <w:t xml:space="preserve"> «Ільїнський ярмарок» Роме</w:t>
      </w:r>
      <w:r>
        <w:rPr>
          <w:sz w:val="24"/>
          <w:szCs w:val="24"/>
        </w:rPr>
        <w:t>нської міської ради</w:t>
      </w:r>
      <w:r w:rsidR="00D93DCD">
        <w:rPr>
          <w:sz w:val="24"/>
          <w:szCs w:val="24"/>
        </w:rPr>
        <w:t>»</w:t>
      </w:r>
      <w:r>
        <w:rPr>
          <w:sz w:val="24"/>
          <w:szCs w:val="24"/>
        </w:rPr>
        <w:t xml:space="preserve"> одержувачем</w:t>
      </w:r>
      <w:r w:rsidRPr="00EE1A35">
        <w:rPr>
          <w:sz w:val="24"/>
          <w:szCs w:val="24"/>
        </w:rPr>
        <w:t xml:space="preserve"> бюджетн</w:t>
      </w:r>
      <w:r w:rsidR="002267B8">
        <w:rPr>
          <w:sz w:val="24"/>
          <w:szCs w:val="24"/>
        </w:rPr>
        <w:t xml:space="preserve">их коштів у </w:t>
      </w:r>
      <w:r w:rsidR="00B95399">
        <w:rPr>
          <w:sz w:val="24"/>
          <w:szCs w:val="24"/>
        </w:rPr>
        <w:t>2026</w:t>
      </w:r>
      <w:r>
        <w:rPr>
          <w:sz w:val="24"/>
          <w:szCs w:val="24"/>
        </w:rPr>
        <w:t xml:space="preserve"> році </w:t>
      </w:r>
      <w:r w:rsidR="002154C6">
        <w:rPr>
          <w:bCs/>
          <w:sz w:val="24"/>
          <w:szCs w:val="24"/>
          <w:lang w:eastAsia="en-US"/>
        </w:rPr>
        <w:t>згідно</w:t>
      </w:r>
      <w:r w:rsidR="002154C6" w:rsidRPr="002154C6">
        <w:rPr>
          <w:bCs/>
          <w:sz w:val="24"/>
          <w:szCs w:val="24"/>
          <w:lang w:eastAsia="en-US"/>
        </w:rPr>
        <w:t xml:space="preserve"> </w:t>
      </w:r>
      <w:r w:rsidR="00D93DCD">
        <w:rPr>
          <w:bCs/>
          <w:sz w:val="24"/>
          <w:szCs w:val="24"/>
          <w:lang w:eastAsia="en-US"/>
        </w:rPr>
        <w:t xml:space="preserve">з </w:t>
      </w:r>
      <w:r w:rsidR="002154C6" w:rsidRPr="005A3DD6">
        <w:rPr>
          <w:bCs/>
          <w:sz w:val="24"/>
          <w:szCs w:val="24"/>
          <w:lang w:eastAsia="en-US"/>
        </w:rPr>
        <w:t>Програм</w:t>
      </w:r>
      <w:r w:rsidR="00D93DCD">
        <w:rPr>
          <w:bCs/>
          <w:sz w:val="24"/>
          <w:szCs w:val="24"/>
          <w:lang w:eastAsia="en-US"/>
        </w:rPr>
        <w:t>ою</w:t>
      </w:r>
      <w:r w:rsidR="002154C6" w:rsidRPr="005A3DD6">
        <w:rPr>
          <w:bCs/>
          <w:sz w:val="24"/>
          <w:szCs w:val="24"/>
          <w:lang w:eastAsia="en-US"/>
        </w:rPr>
        <w:t xml:space="preserve"> утримання та розвитку Міського парку культури та відпочинку ім. </w:t>
      </w:r>
      <w:r w:rsidR="002154C6" w:rsidRPr="00045313">
        <w:rPr>
          <w:bCs/>
          <w:sz w:val="24"/>
          <w:szCs w:val="24"/>
          <w:lang w:eastAsia="en-US"/>
        </w:rPr>
        <w:t>Т</w:t>
      </w:r>
      <w:r w:rsidR="002154C6">
        <w:rPr>
          <w:bCs/>
          <w:sz w:val="24"/>
          <w:szCs w:val="24"/>
          <w:lang w:eastAsia="en-US"/>
        </w:rPr>
        <w:t>.Г. Шевченка на 2024</w:t>
      </w:r>
      <w:r>
        <w:rPr>
          <w:bCs/>
          <w:sz w:val="24"/>
          <w:szCs w:val="24"/>
          <w:lang w:eastAsia="en-US"/>
        </w:rPr>
        <w:t>–</w:t>
      </w:r>
      <w:r w:rsidR="002154C6">
        <w:rPr>
          <w:bCs/>
          <w:sz w:val="24"/>
          <w:szCs w:val="24"/>
          <w:lang w:eastAsia="en-US"/>
        </w:rPr>
        <w:t>2026 роки, затверджено</w:t>
      </w:r>
      <w:r w:rsidR="00D93DCD">
        <w:rPr>
          <w:bCs/>
          <w:sz w:val="24"/>
          <w:szCs w:val="24"/>
          <w:lang w:eastAsia="en-US"/>
        </w:rPr>
        <w:t xml:space="preserve">ю </w:t>
      </w:r>
      <w:r w:rsidR="002154C6">
        <w:rPr>
          <w:bCs/>
          <w:sz w:val="24"/>
          <w:szCs w:val="24"/>
          <w:lang w:eastAsia="en-US"/>
        </w:rPr>
        <w:t xml:space="preserve">рішенням Роменської міської ради від 27.12.2023 на </w:t>
      </w:r>
      <w:r w:rsidR="002154C6" w:rsidRPr="001411B7">
        <w:rPr>
          <w:bCs/>
          <w:sz w:val="24"/>
          <w:szCs w:val="24"/>
          <w:lang w:eastAsia="en-US"/>
        </w:rPr>
        <w:t xml:space="preserve">суму </w:t>
      </w:r>
      <w:r w:rsidR="00B95399">
        <w:rPr>
          <w:bCs/>
          <w:sz w:val="24"/>
          <w:szCs w:val="24"/>
          <w:lang w:eastAsia="en-US"/>
        </w:rPr>
        <w:t>2 872,0</w:t>
      </w:r>
      <w:r w:rsidR="00A15E36">
        <w:rPr>
          <w:bCs/>
          <w:sz w:val="24"/>
          <w:szCs w:val="24"/>
          <w:lang w:eastAsia="en-US"/>
        </w:rPr>
        <w:t xml:space="preserve"> тис.</w:t>
      </w:r>
      <w:r w:rsidR="00566C3B">
        <w:rPr>
          <w:bCs/>
          <w:sz w:val="24"/>
          <w:szCs w:val="24"/>
          <w:lang w:eastAsia="en-US"/>
        </w:rPr>
        <w:t xml:space="preserve"> </w:t>
      </w:r>
      <w:r w:rsidR="002154C6" w:rsidRPr="001411B7">
        <w:rPr>
          <w:bCs/>
          <w:sz w:val="24"/>
          <w:szCs w:val="24"/>
          <w:lang w:eastAsia="en-US"/>
        </w:rPr>
        <w:t>грн</w:t>
      </w:r>
      <w:r w:rsidR="007D5B7E" w:rsidRPr="001411B7">
        <w:rPr>
          <w:bCs/>
          <w:sz w:val="24"/>
          <w:szCs w:val="24"/>
          <w:lang w:eastAsia="en-US"/>
        </w:rPr>
        <w:t>.</w:t>
      </w:r>
      <w:r w:rsidR="002154C6">
        <w:rPr>
          <w:bCs/>
          <w:sz w:val="24"/>
          <w:szCs w:val="24"/>
          <w:lang w:eastAsia="en-US"/>
        </w:rPr>
        <w:t xml:space="preserve">  </w:t>
      </w:r>
    </w:p>
    <w:p w:rsidR="00B075BD" w:rsidRPr="00444E80" w:rsidRDefault="00B075BD" w:rsidP="00AB763A">
      <w:pPr>
        <w:ind w:leftChars="-1" w:left="-2" w:firstLine="425"/>
        <w:jc w:val="both"/>
        <w:rPr>
          <w:bCs/>
          <w:sz w:val="24"/>
          <w:szCs w:val="24"/>
          <w:lang w:eastAsia="en-US"/>
        </w:rPr>
      </w:pPr>
    </w:p>
    <w:p w:rsidR="00371527" w:rsidRPr="00F959A1" w:rsidRDefault="007D5B7E" w:rsidP="000C7BBB">
      <w:pPr>
        <w:suppressAutoHyphens/>
        <w:spacing w:after="0" w:line="273" w:lineRule="auto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>
        <w:rPr>
          <w:rFonts w:eastAsia="Calibri" w:cs="Calibri"/>
          <w:b/>
          <w:bCs/>
          <w:position w:val="-1"/>
          <w:sz w:val="24"/>
          <w:szCs w:val="24"/>
        </w:rPr>
        <w:t>Начальник У</w:t>
      </w:r>
      <w:r w:rsidR="00371527" w:rsidRPr="00F959A1">
        <w:rPr>
          <w:rFonts w:eastAsia="Calibri" w:cs="Calibri"/>
          <w:b/>
          <w:bCs/>
          <w:position w:val="-1"/>
          <w:sz w:val="24"/>
          <w:szCs w:val="24"/>
        </w:rPr>
        <w:t xml:space="preserve">правління 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житлово-комунального господарства 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b/>
          <w:bCs/>
          <w:position w:val="-1"/>
          <w:sz w:val="24"/>
          <w:szCs w:val="24"/>
        </w:rPr>
        <w:t>Роменської міської ради</w:t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ab/>
      </w:r>
      <w:r w:rsidR="000C7BBB">
        <w:rPr>
          <w:rFonts w:eastAsia="Calibri" w:cs="Calibri"/>
          <w:b/>
          <w:bCs/>
          <w:position w:val="-1"/>
          <w:sz w:val="24"/>
          <w:szCs w:val="24"/>
        </w:rPr>
        <w:t xml:space="preserve">            </w:t>
      </w:r>
      <w:r w:rsidRPr="00F959A1">
        <w:rPr>
          <w:rFonts w:eastAsia="Calibri" w:cs="Calibri"/>
          <w:b/>
          <w:bCs/>
          <w:position w:val="-1"/>
          <w:sz w:val="24"/>
          <w:szCs w:val="24"/>
        </w:rPr>
        <w:t xml:space="preserve">      Олена ГРЕБЕНЮК</w:t>
      </w:r>
    </w:p>
    <w:p w:rsidR="00371527" w:rsidRPr="00F959A1" w:rsidRDefault="00371527" w:rsidP="00AB763A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F959A1">
        <w:rPr>
          <w:rFonts w:eastAsia="Calibri" w:cs="Calibri"/>
          <w:position w:val="-1"/>
          <w:sz w:val="24"/>
          <w:szCs w:val="24"/>
        </w:rPr>
        <w:t> </w:t>
      </w:r>
    </w:p>
    <w:p w:rsidR="00132011" w:rsidRPr="004F697B" w:rsidRDefault="000C7BBB" w:rsidP="000C7BBB">
      <w:pPr>
        <w:spacing w:after="0"/>
        <w:ind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32011" w:rsidRPr="004F697B">
        <w:rPr>
          <w:b/>
          <w:sz w:val="24"/>
          <w:szCs w:val="24"/>
        </w:rPr>
        <w:t>ПОГОДЖЕНО</w:t>
      </w:r>
    </w:p>
    <w:p w:rsidR="000C7BBB" w:rsidRDefault="000C7BBB" w:rsidP="000C7BBB">
      <w:pPr>
        <w:suppressAutoHyphens/>
        <w:spacing w:line="273" w:lineRule="auto"/>
        <w:ind w:leftChars="-143" w:left="-284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</w:rPr>
      </w:pPr>
      <w:r>
        <w:rPr>
          <w:b/>
          <w:sz w:val="24"/>
          <w:szCs w:val="24"/>
        </w:rPr>
        <w:t xml:space="preserve">  Керуючий справами виконкому                                                       Наталія МОСКАЛЕНКО</w:t>
      </w:r>
    </w:p>
    <w:p w:rsidR="00371527" w:rsidRPr="00F959A1" w:rsidRDefault="00371527" w:rsidP="00371527">
      <w:pPr>
        <w:shd w:val="clear" w:color="auto" w:fill="FFFFFF"/>
        <w:spacing w:after="0"/>
        <w:ind w:leftChars="566" w:left="1132" w:firstLine="425"/>
        <w:jc w:val="both"/>
        <w:textDirection w:val="btLr"/>
        <w:rPr>
          <w:sz w:val="24"/>
          <w:szCs w:val="24"/>
        </w:rPr>
      </w:pPr>
    </w:p>
    <w:p w:rsidR="00371527" w:rsidRPr="00F959A1" w:rsidRDefault="00371527" w:rsidP="00371527">
      <w:pPr>
        <w:spacing w:after="150" w:line="240" w:lineRule="auto"/>
        <w:jc w:val="both"/>
        <w:rPr>
          <w:b/>
          <w:color w:val="000000" w:themeColor="text1"/>
          <w:sz w:val="24"/>
          <w:szCs w:val="24"/>
        </w:rPr>
      </w:pPr>
    </w:p>
    <w:p w:rsidR="00371527" w:rsidRPr="00F959A1" w:rsidRDefault="00371527" w:rsidP="00371527">
      <w:pPr>
        <w:spacing w:after="150" w:line="240" w:lineRule="auto"/>
        <w:jc w:val="both"/>
        <w:textDirection w:val="btLr"/>
        <w:rPr>
          <w:b/>
          <w:color w:val="000000" w:themeColor="text1"/>
          <w:sz w:val="24"/>
          <w:szCs w:val="24"/>
        </w:rPr>
      </w:pPr>
    </w:p>
    <w:p w:rsidR="0001591B" w:rsidRPr="00371527" w:rsidRDefault="0001591B" w:rsidP="0001591B">
      <w:pPr>
        <w:spacing w:after="150" w:line="240" w:lineRule="auto"/>
        <w:jc w:val="both"/>
        <w:rPr>
          <w:b/>
          <w:color w:val="000000" w:themeColor="text1"/>
          <w:sz w:val="24"/>
          <w:szCs w:val="24"/>
        </w:rPr>
      </w:pPr>
    </w:p>
    <w:p w:rsidR="005414CD" w:rsidRPr="0001591B" w:rsidRDefault="005414CD"/>
    <w:sectPr w:rsidR="005414CD" w:rsidRPr="0001591B" w:rsidSect="00C45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56E74"/>
    <w:multiLevelType w:val="hybridMultilevel"/>
    <w:tmpl w:val="61F4594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88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591B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1BA5"/>
    <w:rsid w:val="00043ECB"/>
    <w:rsid w:val="00043ED3"/>
    <w:rsid w:val="00044951"/>
    <w:rsid w:val="00045044"/>
    <w:rsid w:val="00045AFD"/>
    <w:rsid w:val="00051D84"/>
    <w:rsid w:val="00052161"/>
    <w:rsid w:val="0005409D"/>
    <w:rsid w:val="00064F81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E2E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C5D07"/>
    <w:rsid w:val="000C7395"/>
    <w:rsid w:val="000C7BBB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C54"/>
    <w:rsid w:val="000F0EC6"/>
    <w:rsid w:val="000F2C01"/>
    <w:rsid w:val="000F4625"/>
    <w:rsid w:val="000F5819"/>
    <w:rsid w:val="00103F81"/>
    <w:rsid w:val="0010497D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2011"/>
    <w:rsid w:val="0013359B"/>
    <w:rsid w:val="00135794"/>
    <w:rsid w:val="00135DB3"/>
    <w:rsid w:val="0013700E"/>
    <w:rsid w:val="001376FA"/>
    <w:rsid w:val="0014027F"/>
    <w:rsid w:val="001409CD"/>
    <w:rsid w:val="00140E78"/>
    <w:rsid w:val="001411B7"/>
    <w:rsid w:val="0014147C"/>
    <w:rsid w:val="00141953"/>
    <w:rsid w:val="001422BE"/>
    <w:rsid w:val="00142DD8"/>
    <w:rsid w:val="00142F4E"/>
    <w:rsid w:val="001444E3"/>
    <w:rsid w:val="00145040"/>
    <w:rsid w:val="001460DE"/>
    <w:rsid w:val="00146202"/>
    <w:rsid w:val="00150438"/>
    <w:rsid w:val="00150D0D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527D"/>
    <w:rsid w:val="00176324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6A4E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9E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19CB"/>
    <w:rsid w:val="001F207C"/>
    <w:rsid w:val="001F2673"/>
    <w:rsid w:val="001F4915"/>
    <w:rsid w:val="001F6139"/>
    <w:rsid w:val="001F66A4"/>
    <w:rsid w:val="00200343"/>
    <w:rsid w:val="00200B6E"/>
    <w:rsid w:val="00202310"/>
    <w:rsid w:val="00202A30"/>
    <w:rsid w:val="00203A90"/>
    <w:rsid w:val="00205A81"/>
    <w:rsid w:val="00207601"/>
    <w:rsid w:val="00212805"/>
    <w:rsid w:val="002154C6"/>
    <w:rsid w:val="00217B6D"/>
    <w:rsid w:val="00220922"/>
    <w:rsid w:val="002211D9"/>
    <w:rsid w:val="00223BFA"/>
    <w:rsid w:val="002249FC"/>
    <w:rsid w:val="0022675E"/>
    <w:rsid w:val="002267B8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699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8D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5A5"/>
    <w:rsid w:val="002D4AA2"/>
    <w:rsid w:val="002D72A3"/>
    <w:rsid w:val="002E2A1B"/>
    <w:rsid w:val="002E2B49"/>
    <w:rsid w:val="002E2B78"/>
    <w:rsid w:val="002E3943"/>
    <w:rsid w:val="002E5F89"/>
    <w:rsid w:val="002E76B8"/>
    <w:rsid w:val="002E7945"/>
    <w:rsid w:val="002F10F1"/>
    <w:rsid w:val="002F4673"/>
    <w:rsid w:val="002F70FA"/>
    <w:rsid w:val="002F7357"/>
    <w:rsid w:val="0030297A"/>
    <w:rsid w:val="00303B04"/>
    <w:rsid w:val="00304A30"/>
    <w:rsid w:val="00304F97"/>
    <w:rsid w:val="00310B45"/>
    <w:rsid w:val="00310F03"/>
    <w:rsid w:val="00311019"/>
    <w:rsid w:val="00313AA1"/>
    <w:rsid w:val="00313C0A"/>
    <w:rsid w:val="003174D6"/>
    <w:rsid w:val="00317A1E"/>
    <w:rsid w:val="00320F7B"/>
    <w:rsid w:val="003235DC"/>
    <w:rsid w:val="0032424C"/>
    <w:rsid w:val="00325CF5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75F"/>
    <w:rsid w:val="00352CEA"/>
    <w:rsid w:val="00354BF3"/>
    <w:rsid w:val="00361B79"/>
    <w:rsid w:val="00364D4E"/>
    <w:rsid w:val="00365755"/>
    <w:rsid w:val="00371527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7DE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2E3"/>
    <w:rsid w:val="003A48F5"/>
    <w:rsid w:val="003A5195"/>
    <w:rsid w:val="003A60A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191C"/>
    <w:rsid w:val="003D2D5D"/>
    <w:rsid w:val="003D38B3"/>
    <w:rsid w:val="003D4E21"/>
    <w:rsid w:val="003E03B6"/>
    <w:rsid w:val="003E1830"/>
    <w:rsid w:val="003E267A"/>
    <w:rsid w:val="003E5DEE"/>
    <w:rsid w:val="003E6D1E"/>
    <w:rsid w:val="003E7649"/>
    <w:rsid w:val="003F02DE"/>
    <w:rsid w:val="003F1430"/>
    <w:rsid w:val="003F17A6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58F9"/>
    <w:rsid w:val="004168A7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635"/>
    <w:rsid w:val="0044473A"/>
    <w:rsid w:val="00450F48"/>
    <w:rsid w:val="00457A86"/>
    <w:rsid w:val="004709F2"/>
    <w:rsid w:val="00472BF6"/>
    <w:rsid w:val="004735CC"/>
    <w:rsid w:val="0047553C"/>
    <w:rsid w:val="00475586"/>
    <w:rsid w:val="00476DC4"/>
    <w:rsid w:val="00477521"/>
    <w:rsid w:val="00481B22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F79"/>
    <w:rsid w:val="004B5BAC"/>
    <w:rsid w:val="004B7588"/>
    <w:rsid w:val="004B79A7"/>
    <w:rsid w:val="004C39AA"/>
    <w:rsid w:val="004C4B30"/>
    <w:rsid w:val="004C4FB5"/>
    <w:rsid w:val="004C7AE9"/>
    <w:rsid w:val="004D33F0"/>
    <w:rsid w:val="004D4F1F"/>
    <w:rsid w:val="004D4FD8"/>
    <w:rsid w:val="004E1D76"/>
    <w:rsid w:val="004E210B"/>
    <w:rsid w:val="004E42EA"/>
    <w:rsid w:val="004E43BF"/>
    <w:rsid w:val="004E4950"/>
    <w:rsid w:val="004E5C6F"/>
    <w:rsid w:val="004E60F6"/>
    <w:rsid w:val="004F03F0"/>
    <w:rsid w:val="004F383B"/>
    <w:rsid w:val="004F70ED"/>
    <w:rsid w:val="0050019A"/>
    <w:rsid w:val="00502B66"/>
    <w:rsid w:val="00502D3D"/>
    <w:rsid w:val="005031D0"/>
    <w:rsid w:val="00503B4F"/>
    <w:rsid w:val="00504236"/>
    <w:rsid w:val="005058BA"/>
    <w:rsid w:val="005075D7"/>
    <w:rsid w:val="00507934"/>
    <w:rsid w:val="00507E52"/>
    <w:rsid w:val="00510AA8"/>
    <w:rsid w:val="00511B6F"/>
    <w:rsid w:val="00515EA4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6C3B"/>
    <w:rsid w:val="005678EF"/>
    <w:rsid w:val="00577441"/>
    <w:rsid w:val="00580554"/>
    <w:rsid w:val="00580647"/>
    <w:rsid w:val="00581632"/>
    <w:rsid w:val="005816E2"/>
    <w:rsid w:val="00582113"/>
    <w:rsid w:val="00586C38"/>
    <w:rsid w:val="00587142"/>
    <w:rsid w:val="0058778E"/>
    <w:rsid w:val="00590CD8"/>
    <w:rsid w:val="00590EF2"/>
    <w:rsid w:val="0059346D"/>
    <w:rsid w:val="00593510"/>
    <w:rsid w:val="005940B8"/>
    <w:rsid w:val="005942DE"/>
    <w:rsid w:val="0059435E"/>
    <w:rsid w:val="0059654E"/>
    <w:rsid w:val="00596D34"/>
    <w:rsid w:val="005A17A1"/>
    <w:rsid w:val="005A4C9C"/>
    <w:rsid w:val="005A6B2B"/>
    <w:rsid w:val="005B287D"/>
    <w:rsid w:val="005B3A74"/>
    <w:rsid w:val="005B66CB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33BB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8E4"/>
    <w:rsid w:val="005F5602"/>
    <w:rsid w:val="005F59DF"/>
    <w:rsid w:val="005F6087"/>
    <w:rsid w:val="00602457"/>
    <w:rsid w:val="00602EFC"/>
    <w:rsid w:val="0060340F"/>
    <w:rsid w:val="00603A43"/>
    <w:rsid w:val="00606DA1"/>
    <w:rsid w:val="006077CE"/>
    <w:rsid w:val="00607E43"/>
    <w:rsid w:val="00610638"/>
    <w:rsid w:val="00615FF2"/>
    <w:rsid w:val="00620101"/>
    <w:rsid w:val="00621F05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66112"/>
    <w:rsid w:val="006720F3"/>
    <w:rsid w:val="00672F2A"/>
    <w:rsid w:val="006740EF"/>
    <w:rsid w:val="00675046"/>
    <w:rsid w:val="00683118"/>
    <w:rsid w:val="006842A4"/>
    <w:rsid w:val="00684734"/>
    <w:rsid w:val="00685651"/>
    <w:rsid w:val="00690250"/>
    <w:rsid w:val="006908FB"/>
    <w:rsid w:val="00693E80"/>
    <w:rsid w:val="00693EAC"/>
    <w:rsid w:val="006941BF"/>
    <w:rsid w:val="006959B4"/>
    <w:rsid w:val="00695A6E"/>
    <w:rsid w:val="00695C34"/>
    <w:rsid w:val="006961EE"/>
    <w:rsid w:val="0069624F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13D"/>
    <w:rsid w:val="006F2832"/>
    <w:rsid w:val="006F4074"/>
    <w:rsid w:val="006F4A28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4F6"/>
    <w:rsid w:val="00734538"/>
    <w:rsid w:val="00735359"/>
    <w:rsid w:val="00736014"/>
    <w:rsid w:val="00736ACF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197"/>
    <w:rsid w:val="0077146D"/>
    <w:rsid w:val="007718C0"/>
    <w:rsid w:val="00772A00"/>
    <w:rsid w:val="00772E9A"/>
    <w:rsid w:val="0077504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2700"/>
    <w:rsid w:val="007B58B9"/>
    <w:rsid w:val="007B79D4"/>
    <w:rsid w:val="007B7C47"/>
    <w:rsid w:val="007C51E8"/>
    <w:rsid w:val="007C6DCF"/>
    <w:rsid w:val="007C7F88"/>
    <w:rsid w:val="007D1BC2"/>
    <w:rsid w:val="007D3CF7"/>
    <w:rsid w:val="007D5B7E"/>
    <w:rsid w:val="007E1220"/>
    <w:rsid w:val="007E345C"/>
    <w:rsid w:val="007E7B96"/>
    <w:rsid w:val="007E7EEF"/>
    <w:rsid w:val="007F006C"/>
    <w:rsid w:val="007F57D3"/>
    <w:rsid w:val="007F7886"/>
    <w:rsid w:val="00803576"/>
    <w:rsid w:val="0081255D"/>
    <w:rsid w:val="008223E8"/>
    <w:rsid w:val="0082296E"/>
    <w:rsid w:val="00822E41"/>
    <w:rsid w:val="00824A61"/>
    <w:rsid w:val="00824C13"/>
    <w:rsid w:val="00827874"/>
    <w:rsid w:val="00831862"/>
    <w:rsid w:val="00834151"/>
    <w:rsid w:val="00835164"/>
    <w:rsid w:val="0083641C"/>
    <w:rsid w:val="008365F9"/>
    <w:rsid w:val="00841447"/>
    <w:rsid w:val="00845EA7"/>
    <w:rsid w:val="008463EA"/>
    <w:rsid w:val="00847A74"/>
    <w:rsid w:val="00850918"/>
    <w:rsid w:val="008512A3"/>
    <w:rsid w:val="00851DC4"/>
    <w:rsid w:val="00856238"/>
    <w:rsid w:val="00864D40"/>
    <w:rsid w:val="00866292"/>
    <w:rsid w:val="00867CE9"/>
    <w:rsid w:val="00871295"/>
    <w:rsid w:val="008728A5"/>
    <w:rsid w:val="008751B3"/>
    <w:rsid w:val="00876AAC"/>
    <w:rsid w:val="00876F98"/>
    <w:rsid w:val="00877F50"/>
    <w:rsid w:val="00884C36"/>
    <w:rsid w:val="008869FE"/>
    <w:rsid w:val="00890FE6"/>
    <w:rsid w:val="008916D7"/>
    <w:rsid w:val="00891AE1"/>
    <w:rsid w:val="00894C1B"/>
    <w:rsid w:val="00896B07"/>
    <w:rsid w:val="0089784D"/>
    <w:rsid w:val="008A57A9"/>
    <w:rsid w:val="008A5FAB"/>
    <w:rsid w:val="008A613D"/>
    <w:rsid w:val="008B1F22"/>
    <w:rsid w:val="008B1FDD"/>
    <w:rsid w:val="008B274A"/>
    <w:rsid w:val="008B4C3A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4F26"/>
    <w:rsid w:val="008E534F"/>
    <w:rsid w:val="008F226D"/>
    <w:rsid w:val="008F2ED2"/>
    <w:rsid w:val="008F37F8"/>
    <w:rsid w:val="008F6627"/>
    <w:rsid w:val="008F739D"/>
    <w:rsid w:val="0090069C"/>
    <w:rsid w:val="00900B70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4B96"/>
    <w:rsid w:val="00915DA2"/>
    <w:rsid w:val="0092030A"/>
    <w:rsid w:val="0092096F"/>
    <w:rsid w:val="00921263"/>
    <w:rsid w:val="00923EC5"/>
    <w:rsid w:val="00923FB8"/>
    <w:rsid w:val="009251AD"/>
    <w:rsid w:val="00925E9D"/>
    <w:rsid w:val="009260B3"/>
    <w:rsid w:val="00930229"/>
    <w:rsid w:val="00931FCB"/>
    <w:rsid w:val="0093220A"/>
    <w:rsid w:val="0093221E"/>
    <w:rsid w:val="00934077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47F45"/>
    <w:rsid w:val="0095089C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52C"/>
    <w:rsid w:val="00A00D26"/>
    <w:rsid w:val="00A021AC"/>
    <w:rsid w:val="00A02B58"/>
    <w:rsid w:val="00A0486A"/>
    <w:rsid w:val="00A075AF"/>
    <w:rsid w:val="00A116F8"/>
    <w:rsid w:val="00A125A1"/>
    <w:rsid w:val="00A13C3D"/>
    <w:rsid w:val="00A15698"/>
    <w:rsid w:val="00A15E36"/>
    <w:rsid w:val="00A17588"/>
    <w:rsid w:val="00A201EE"/>
    <w:rsid w:val="00A22305"/>
    <w:rsid w:val="00A23709"/>
    <w:rsid w:val="00A2481A"/>
    <w:rsid w:val="00A24DCB"/>
    <w:rsid w:val="00A2625A"/>
    <w:rsid w:val="00A27B2D"/>
    <w:rsid w:val="00A3028A"/>
    <w:rsid w:val="00A309B2"/>
    <w:rsid w:val="00A31B1D"/>
    <w:rsid w:val="00A31E4E"/>
    <w:rsid w:val="00A32AC2"/>
    <w:rsid w:val="00A332AE"/>
    <w:rsid w:val="00A33BD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1AB4"/>
    <w:rsid w:val="00A82711"/>
    <w:rsid w:val="00A832F0"/>
    <w:rsid w:val="00A86EE9"/>
    <w:rsid w:val="00A90EBD"/>
    <w:rsid w:val="00A93BAE"/>
    <w:rsid w:val="00A93DD3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B763A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E67B8"/>
    <w:rsid w:val="00AF0132"/>
    <w:rsid w:val="00AF1768"/>
    <w:rsid w:val="00AF1C65"/>
    <w:rsid w:val="00AF42E4"/>
    <w:rsid w:val="00AF4508"/>
    <w:rsid w:val="00AF7F88"/>
    <w:rsid w:val="00B002E3"/>
    <w:rsid w:val="00B013DB"/>
    <w:rsid w:val="00B02BB3"/>
    <w:rsid w:val="00B02CC1"/>
    <w:rsid w:val="00B041EF"/>
    <w:rsid w:val="00B04927"/>
    <w:rsid w:val="00B06B92"/>
    <w:rsid w:val="00B06CC9"/>
    <w:rsid w:val="00B075BD"/>
    <w:rsid w:val="00B07F9B"/>
    <w:rsid w:val="00B111C6"/>
    <w:rsid w:val="00B112CB"/>
    <w:rsid w:val="00B12C65"/>
    <w:rsid w:val="00B140D6"/>
    <w:rsid w:val="00B14E81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37BB"/>
    <w:rsid w:val="00B56CB9"/>
    <w:rsid w:val="00B56D79"/>
    <w:rsid w:val="00B56E24"/>
    <w:rsid w:val="00B576C7"/>
    <w:rsid w:val="00B57ADF"/>
    <w:rsid w:val="00B61134"/>
    <w:rsid w:val="00B631B6"/>
    <w:rsid w:val="00B64D57"/>
    <w:rsid w:val="00B657BE"/>
    <w:rsid w:val="00B66380"/>
    <w:rsid w:val="00B66A88"/>
    <w:rsid w:val="00B7102C"/>
    <w:rsid w:val="00B73B18"/>
    <w:rsid w:val="00B74CAB"/>
    <w:rsid w:val="00B75111"/>
    <w:rsid w:val="00B76A5B"/>
    <w:rsid w:val="00B82568"/>
    <w:rsid w:val="00B840DF"/>
    <w:rsid w:val="00B84480"/>
    <w:rsid w:val="00B848F0"/>
    <w:rsid w:val="00B85871"/>
    <w:rsid w:val="00B86AA2"/>
    <w:rsid w:val="00B86EFC"/>
    <w:rsid w:val="00B910B5"/>
    <w:rsid w:val="00B91E9B"/>
    <w:rsid w:val="00B92D8E"/>
    <w:rsid w:val="00B94A40"/>
    <w:rsid w:val="00B95399"/>
    <w:rsid w:val="00B9614A"/>
    <w:rsid w:val="00B9663E"/>
    <w:rsid w:val="00BA0ABC"/>
    <w:rsid w:val="00BA2395"/>
    <w:rsid w:val="00BA2585"/>
    <w:rsid w:val="00BA4BE9"/>
    <w:rsid w:val="00BA51AC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0A3D"/>
    <w:rsid w:val="00BC0E0C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1D77"/>
    <w:rsid w:val="00BE3BA7"/>
    <w:rsid w:val="00BE5F90"/>
    <w:rsid w:val="00BE6BD2"/>
    <w:rsid w:val="00BF20BF"/>
    <w:rsid w:val="00BF2A8D"/>
    <w:rsid w:val="00BF3B2B"/>
    <w:rsid w:val="00BF7BD1"/>
    <w:rsid w:val="00C04A29"/>
    <w:rsid w:val="00C0704B"/>
    <w:rsid w:val="00C10A25"/>
    <w:rsid w:val="00C1284D"/>
    <w:rsid w:val="00C12966"/>
    <w:rsid w:val="00C15982"/>
    <w:rsid w:val="00C17211"/>
    <w:rsid w:val="00C24266"/>
    <w:rsid w:val="00C24693"/>
    <w:rsid w:val="00C24FF4"/>
    <w:rsid w:val="00C25EDA"/>
    <w:rsid w:val="00C278DE"/>
    <w:rsid w:val="00C2797C"/>
    <w:rsid w:val="00C27B0D"/>
    <w:rsid w:val="00C30138"/>
    <w:rsid w:val="00C33CAE"/>
    <w:rsid w:val="00C35E87"/>
    <w:rsid w:val="00C35FD4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668FF"/>
    <w:rsid w:val="00C700FE"/>
    <w:rsid w:val="00C7091D"/>
    <w:rsid w:val="00C733E9"/>
    <w:rsid w:val="00C7688A"/>
    <w:rsid w:val="00C77D39"/>
    <w:rsid w:val="00C77F2C"/>
    <w:rsid w:val="00C8476F"/>
    <w:rsid w:val="00C8529B"/>
    <w:rsid w:val="00C86E27"/>
    <w:rsid w:val="00C9003E"/>
    <w:rsid w:val="00C93077"/>
    <w:rsid w:val="00C945D7"/>
    <w:rsid w:val="00C95ABC"/>
    <w:rsid w:val="00C97CAE"/>
    <w:rsid w:val="00C97E7B"/>
    <w:rsid w:val="00CA02A5"/>
    <w:rsid w:val="00CA0372"/>
    <w:rsid w:val="00CA204D"/>
    <w:rsid w:val="00CA296E"/>
    <w:rsid w:val="00CA44E0"/>
    <w:rsid w:val="00CA6160"/>
    <w:rsid w:val="00CA66D1"/>
    <w:rsid w:val="00CB171E"/>
    <w:rsid w:val="00CB217C"/>
    <w:rsid w:val="00CB25FF"/>
    <w:rsid w:val="00CC2486"/>
    <w:rsid w:val="00CC420F"/>
    <w:rsid w:val="00CC588E"/>
    <w:rsid w:val="00CC763E"/>
    <w:rsid w:val="00CC7D70"/>
    <w:rsid w:val="00CC7F85"/>
    <w:rsid w:val="00CD13F7"/>
    <w:rsid w:val="00CD3062"/>
    <w:rsid w:val="00CD3EB5"/>
    <w:rsid w:val="00CD6CDB"/>
    <w:rsid w:val="00CD79EA"/>
    <w:rsid w:val="00CE0E18"/>
    <w:rsid w:val="00CE1BFB"/>
    <w:rsid w:val="00CE5456"/>
    <w:rsid w:val="00CE5C62"/>
    <w:rsid w:val="00CE709E"/>
    <w:rsid w:val="00CF196E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3A85"/>
    <w:rsid w:val="00D54877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3B02"/>
    <w:rsid w:val="00D75256"/>
    <w:rsid w:val="00D75FD7"/>
    <w:rsid w:val="00D778AC"/>
    <w:rsid w:val="00D77FEF"/>
    <w:rsid w:val="00D80CA6"/>
    <w:rsid w:val="00D82716"/>
    <w:rsid w:val="00D84415"/>
    <w:rsid w:val="00D87E47"/>
    <w:rsid w:val="00D918ED"/>
    <w:rsid w:val="00D936E9"/>
    <w:rsid w:val="00D93C9C"/>
    <w:rsid w:val="00D93DCD"/>
    <w:rsid w:val="00D94C2F"/>
    <w:rsid w:val="00D9672C"/>
    <w:rsid w:val="00D97DEF"/>
    <w:rsid w:val="00DA1991"/>
    <w:rsid w:val="00DA1F20"/>
    <w:rsid w:val="00DA2068"/>
    <w:rsid w:val="00DA2E21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537"/>
    <w:rsid w:val="00DE2E54"/>
    <w:rsid w:val="00DE4B04"/>
    <w:rsid w:val="00DE4CB4"/>
    <w:rsid w:val="00DE5852"/>
    <w:rsid w:val="00DE5CEF"/>
    <w:rsid w:val="00DF0BD1"/>
    <w:rsid w:val="00DF1CB8"/>
    <w:rsid w:val="00DF298A"/>
    <w:rsid w:val="00DF4D7A"/>
    <w:rsid w:val="00DF55DF"/>
    <w:rsid w:val="00DF658A"/>
    <w:rsid w:val="00DF6AD5"/>
    <w:rsid w:val="00DF7D5E"/>
    <w:rsid w:val="00E00096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4530F"/>
    <w:rsid w:val="00E462D7"/>
    <w:rsid w:val="00E52CBB"/>
    <w:rsid w:val="00E5514F"/>
    <w:rsid w:val="00E61ED0"/>
    <w:rsid w:val="00E6284B"/>
    <w:rsid w:val="00E62F11"/>
    <w:rsid w:val="00E6517C"/>
    <w:rsid w:val="00E71496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B72"/>
    <w:rsid w:val="00EA4A04"/>
    <w:rsid w:val="00EA4E7A"/>
    <w:rsid w:val="00EA594A"/>
    <w:rsid w:val="00EA59F7"/>
    <w:rsid w:val="00EA5AE3"/>
    <w:rsid w:val="00EA6C5C"/>
    <w:rsid w:val="00EB09AB"/>
    <w:rsid w:val="00EB1FFF"/>
    <w:rsid w:val="00EB2379"/>
    <w:rsid w:val="00EB46B5"/>
    <w:rsid w:val="00EB4C1B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A35"/>
    <w:rsid w:val="00EE45DB"/>
    <w:rsid w:val="00EE4CAC"/>
    <w:rsid w:val="00EE5DD4"/>
    <w:rsid w:val="00EE69BB"/>
    <w:rsid w:val="00EF0E99"/>
    <w:rsid w:val="00EF6B51"/>
    <w:rsid w:val="00F0034F"/>
    <w:rsid w:val="00F0266E"/>
    <w:rsid w:val="00F02B02"/>
    <w:rsid w:val="00F03768"/>
    <w:rsid w:val="00F038CE"/>
    <w:rsid w:val="00F03C20"/>
    <w:rsid w:val="00F044DC"/>
    <w:rsid w:val="00F07A37"/>
    <w:rsid w:val="00F10EAB"/>
    <w:rsid w:val="00F11A23"/>
    <w:rsid w:val="00F15E0E"/>
    <w:rsid w:val="00F16C94"/>
    <w:rsid w:val="00F20CAC"/>
    <w:rsid w:val="00F27707"/>
    <w:rsid w:val="00F27BAD"/>
    <w:rsid w:val="00F27D1C"/>
    <w:rsid w:val="00F30C8E"/>
    <w:rsid w:val="00F3144D"/>
    <w:rsid w:val="00F32CD7"/>
    <w:rsid w:val="00F338E2"/>
    <w:rsid w:val="00F3413C"/>
    <w:rsid w:val="00F34AB3"/>
    <w:rsid w:val="00F3577C"/>
    <w:rsid w:val="00F45047"/>
    <w:rsid w:val="00F45DCB"/>
    <w:rsid w:val="00F46AE5"/>
    <w:rsid w:val="00F4761D"/>
    <w:rsid w:val="00F47F01"/>
    <w:rsid w:val="00F50728"/>
    <w:rsid w:val="00F52BC4"/>
    <w:rsid w:val="00F5374C"/>
    <w:rsid w:val="00F544B3"/>
    <w:rsid w:val="00F56315"/>
    <w:rsid w:val="00F5647B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B21E5"/>
    <w:rsid w:val="00FB3680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87B7-B732-4FFE-853E-2BF72700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BB"/>
    <w:pPr>
      <w:spacing w:after="12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B769E"/>
    <w:pPr>
      <w:keepNext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69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1B76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a0"/>
    <w:rsid w:val="001B769E"/>
  </w:style>
  <w:style w:type="paragraph" w:styleId="a4">
    <w:name w:val="Balloon Text"/>
    <w:basedOn w:val="a"/>
    <w:link w:val="a5"/>
    <w:uiPriority w:val="99"/>
    <w:semiHidden/>
    <w:unhideWhenUsed/>
    <w:rsid w:val="001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7152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371527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5075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C10A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28A5-EFD3-4076-90C5-1A6BCF2C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8928</Words>
  <Characters>5090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2026-01-16T11:25:00Z</cp:lastPrinted>
  <dcterms:created xsi:type="dcterms:W3CDTF">2026-01-16T09:56:00Z</dcterms:created>
  <dcterms:modified xsi:type="dcterms:W3CDTF">2026-01-16T11:26:00Z</dcterms:modified>
</cp:coreProperties>
</file>