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879" w14:textId="0B690390" w:rsidR="007C4BAB" w:rsidRPr="007C4BAB" w:rsidRDefault="007C4BAB" w:rsidP="007C4BAB">
      <w:pPr>
        <w:tabs>
          <w:tab w:val="left" w:pos="180"/>
        </w:tabs>
        <w:jc w:val="center"/>
        <w:rPr>
          <w:sz w:val="24"/>
          <w:szCs w:val="24"/>
        </w:rPr>
      </w:pPr>
      <w:bookmarkStart w:id="0" w:name="_GoBack"/>
      <w:bookmarkEnd w:id="0"/>
      <w:r w:rsidRPr="007C4BAB">
        <w:rPr>
          <w:noProof/>
          <w:sz w:val="24"/>
          <w:szCs w:val="24"/>
          <w:lang w:eastAsia="uk-UA"/>
        </w:rPr>
        <w:drawing>
          <wp:inline distT="0" distB="0" distL="0" distR="0" wp14:anchorId="4FAFB832" wp14:editId="543EE1CB">
            <wp:extent cx="563880" cy="7086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5396D" w14:textId="77777777" w:rsidR="007C4BAB" w:rsidRPr="007C4BAB" w:rsidRDefault="007C4BAB" w:rsidP="007C4BAB">
      <w:pPr>
        <w:jc w:val="center"/>
        <w:rPr>
          <w:b/>
          <w:sz w:val="24"/>
          <w:szCs w:val="24"/>
        </w:rPr>
      </w:pPr>
      <w:r w:rsidRPr="007C4BAB">
        <w:rPr>
          <w:b/>
          <w:sz w:val="24"/>
          <w:szCs w:val="24"/>
        </w:rPr>
        <w:t>РОМЕНСЬКА МІСЬКА РАДА СУМСЬКОЇ ОБЛАСТІ</w:t>
      </w:r>
    </w:p>
    <w:p w14:paraId="76C8B84D" w14:textId="77777777" w:rsidR="007C4BAB" w:rsidRPr="007C4BAB" w:rsidRDefault="007C4BAB" w:rsidP="007C4BAB">
      <w:pPr>
        <w:jc w:val="center"/>
        <w:rPr>
          <w:b/>
          <w:sz w:val="24"/>
          <w:szCs w:val="24"/>
        </w:rPr>
      </w:pPr>
      <w:r w:rsidRPr="007C4BAB">
        <w:rPr>
          <w:b/>
          <w:sz w:val="24"/>
          <w:szCs w:val="24"/>
        </w:rPr>
        <w:t>ВОСЬМЕ  СКЛИКАННЯ</w:t>
      </w:r>
    </w:p>
    <w:p w14:paraId="0D535A89" w14:textId="77777777" w:rsidR="007C4BAB" w:rsidRPr="007C4BAB" w:rsidRDefault="007C4BAB" w:rsidP="007C4BA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sz w:val="24"/>
          <w:szCs w:val="24"/>
        </w:rPr>
      </w:pPr>
      <w:r w:rsidRPr="007C4BAB">
        <w:rPr>
          <w:b/>
          <w:sz w:val="24"/>
          <w:szCs w:val="24"/>
        </w:rPr>
        <w:t>СТО П’ЯТА СЕСІЯ</w:t>
      </w:r>
    </w:p>
    <w:p w14:paraId="51C4F749" w14:textId="77777777" w:rsidR="007C4BAB" w:rsidRPr="007C4BAB" w:rsidRDefault="007C4BAB" w:rsidP="007C4BAB">
      <w:pPr>
        <w:keepNext/>
        <w:widowControl w:val="0"/>
        <w:snapToGrid w:val="0"/>
        <w:spacing w:before="120" w:after="120"/>
        <w:jc w:val="center"/>
        <w:outlineLvl w:val="0"/>
        <w:rPr>
          <w:b/>
          <w:sz w:val="24"/>
        </w:rPr>
      </w:pPr>
      <w:r w:rsidRPr="007C4BAB">
        <w:rPr>
          <w:b/>
          <w:sz w:val="24"/>
        </w:rPr>
        <w:t>РІШЕННЯ</w:t>
      </w:r>
    </w:p>
    <w:p w14:paraId="0C4F8A3B" w14:textId="77777777" w:rsidR="007C4BAB" w:rsidRPr="007C4BAB" w:rsidRDefault="007C4BAB" w:rsidP="007C4BAB">
      <w:pPr>
        <w:spacing w:before="120" w:after="120" w:line="276" w:lineRule="auto"/>
        <w:rPr>
          <w:b/>
          <w:bCs/>
          <w:sz w:val="24"/>
          <w:szCs w:val="24"/>
        </w:rPr>
      </w:pPr>
      <w:r w:rsidRPr="007C4BAB">
        <w:rPr>
          <w:b/>
          <w:bCs/>
          <w:sz w:val="24"/>
          <w:szCs w:val="24"/>
        </w:rPr>
        <w:t>28.01.2026                                                       Ромни</w:t>
      </w:r>
    </w:p>
    <w:p w14:paraId="465999B3" w14:textId="7E042792" w:rsidR="00A35F09" w:rsidRPr="00A35F09" w:rsidRDefault="00AF4948" w:rsidP="007C282F">
      <w:pPr>
        <w:ind w:right="552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 припинення дії договорів оренди землі </w:t>
      </w:r>
      <w:r w:rsidR="00144B21">
        <w:rPr>
          <w:b/>
          <w:bCs/>
          <w:sz w:val="24"/>
          <w:szCs w:val="24"/>
        </w:rPr>
        <w:t xml:space="preserve">з ТОВ «РАЙЗ-СХІД» </w:t>
      </w:r>
      <w:r w:rsidR="0019015C">
        <w:rPr>
          <w:b/>
          <w:bCs/>
          <w:sz w:val="24"/>
          <w:szCs w:val="24"/>
        </w:rPr>
        <w:t>по закінченню строку їх дії</w:t>
      </w:r>
    </w:p>
    <w:p w14:paraId="12FD31A5" w14:textId="794BE304" w:rsidR="00A35F09" w:rsidRPr="00A35F09" w:rsidRDefault="00144BAB" w:rsidP="00144BAB">
      <w:pPr>
        <w:tabs>
          <w:tab w:val="left" w:pos="709"/>
        </w:tabs>
        <w:spacing w:before="240" w:after="120" w:line="276" w:lineRule="auto"/>
        <w:ind w:firstLine="567"/>
        <w:jc w:val="both"/>
        <w:rPr>
          <w:sz w:val="24"/>
        </w:rPr>
      </w:pPr>
      <w:r w:rsidRPr="00A35F09">
        <w:rPr>
          <w:sz w:val="24"/>
        </w:rPr>
        <w:t xml:space="preserve">Відповідно до пункту 34 частини 1 статті 26 Закону України «Про місцеве самоврядування в Україні», </w:t>
      </w:r>
      <w:r>
        <w:rPr>
          <w:sz w:val="24"/>
        </w:rPr>
        <w:t>статті 31</w:t>
      </w:r>
      <w:r w:rsidRPr="00A35F09">
        <w:rPr>
          <w:sz w:val="24"/>
        </w:rPr>
        <w:t xml:space="preserve"> Закону України «Про оренду землі»</w:t>
      </w:r>
      <w:r>
        <w:rPr>
          <w:sz w:val="24"/>
          <w:szCs w:val="24"/>
        </w:rPr>
        <w:t>,</w:t>
      </w:r>
      <w:r w:rsidRPr="00A35F09">
        <w:rPr>
          <w:color w:val="000000"/>
          <w:sz w:val="24"/>
        </w:rPr>
        <w:t xml:space="preserve"> </w:t>
      </w:r>
      <w:r w:rsidRPr="00A35F09">
        <w:rPr>
          <w:sz w:val="24"/>
          <w:szCs w:val="24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</w:t>
      </w:r>
      <w:r>
        <w:rPr>
          <w:sz w:val="24"/>
          <w:szCs w:val="24"/>
        </w:rPr>
        <w:t>, враховуючи закінчення строку дії укладених договорів оренди землі</w:t>
      </w:r>
    </w:p>
    <w:p w14:paraId="4E4B5CF8" w14:textId="77777777" w:rsidR="00AF4948" w:rsidRPr="00AF4948" w:rsidRDefault="00AF4948" w:rsidP="00AF4948">
      <w:pPr>
        <w:tabs>
          <w:tab w:val="left" w:pos="709"/>
        </w:tabs>
        <w:spacing w:after="120" w:line="276" w:lineRule="auto"/>
        <w:jc w:val="both"/>
        <w:rPr>
          <w:bCs/>
          <w:sz w:val="24"/>
        </w:rPr>
      </w:pPr>
      <w:r w:rsidRPr="00AF4948">
        <w:rPr>
          <w:sz w:val="24"/>
        </w:rPr>
        <w:t xml:space="preserve">МІСЬКА РАДА </w:t>
      </w:r>
      <w:r w:rsidRPr="00AF4948">
        <w:rPr>
          <w:bCs/>
          <w:sz w:val="24"/>
        </w:rPr>
        <w:t>ВИРІШИЛА:</w:t>
      </w:r>
    </w:p>
    <w:p w14:paraId="75B58F5D" w14:textId="2950EFFF" w:rsidR="0019015C" w:rsidRPr="004E29A9" w:rsidRDefault="0019015C" w:rsidP="0019015C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Припинити</w:t>
      </w:r>
      <w:r w:rsidRPr="004E29A9">
        <w:rPr>
          <w:rFonts w:ascii="Times New Roman" w:hAnsi="Times New Roman" w:cs="Times New Roman"/>
        </w:rPr>
        <w:t xml:space="preserve"> строк дії договорів оренди землі з ТОВАРИСТВОМ З ОБМЕЖЕНОЮ ВІДПОВІДАЛЬНІСТЮ «РАЙЗ-СХІД»</w:t>
      </w:r>
      <w:r w:rsidRPr="00190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закінченню строку на який їх було укладено</w:t>
      </w:r>
      <w:r w:rsidRPr="004E29A9">
        <w:rPr>
          <w:rFonts w:ascii="Times New Roman" w:hAnsi="Times New Roman" w:cs="Times New Roman"/>
        </w:rPr>
        <w:t xml:space="preserve"> на земельні ділянки сільськогосподарського призначення (неуспадковані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розташовані:</w:t>
      </w:r>
    </w:p>
    <w:p w14:paraId="1C1B3C61" w14:textId="77777777" w:rsidR="005C42F0" w:rsidRPr="004E29A9" w:rsidRDefault="005C42F0" w:rsidP="005C42F0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r>
        <w:rPr>
          <w:rFonts w:ascii="Times New Roman" w:hAnsi="Times New Roman" w:cs="Times New Roman"/>
        </w:rPr>
        <w:t>Біловодського</w:t>
      </w:r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5BE81168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0,6832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5924182000:01:002:0029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31828708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0F09726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31824570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8E37AE0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5924182000:01:003:0011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9EDB6C6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2,5610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5924182000:01:005:0050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31828140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F8983C7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3,2442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5924182000:01:006:0427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9912575" w14:textId="77777777" w:rsid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3,5083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31830280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056F43C" w14:textId="77777777" w:rsidR="005C42F0" w:rsidRPr="004E29A9" w:rsidRDefault="005C42F0" w:rsidP="005C42F0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Гришинського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32E49004" w14:textId="4E2AC00B" w:rsid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3,8487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5924184700:01:001:0259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="00C3007C">
        <w:rPr>
          <w:rFonts w:ascii="Times New Roman" w:hAnsi="Times New Roman" w:cs="Times New Roman"/>
        </w:rPr>
        <w:t>04.03</w:t>
      </w:r>
      <w:r w:rsidRPr="00962B17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31662345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575CAB7" w14:textId="77777777" w:rsidR="005C42F0" w:rsidRPr="004E29A9" w:rsidRDefault="005C42F0" w:rsidP="005C42F0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Коржівського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12EE791E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5924185400:01:001:0026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1A934EF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5924185400:01:001:0097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31297014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360A824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0,2196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5924185400:01:002:0278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31288081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E1F3576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5924185400:01:002:0300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31290446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E52B52D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0,3805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5924185400:01:002:0317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31340322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5FD59DD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1,6422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5924185400:01:002:0366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31297163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36D36F2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FE1BC94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2,1180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5924185400:01:003:0086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31296979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20C4B5D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2,0498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31290671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CB4013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2,1208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31287599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09F209A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2,1678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5924185400:01:003:0120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31340185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3B27F53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2,0806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31297305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1CB62A6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2,0603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31289688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2946FCB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31297123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391916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0,1573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283909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31340293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C4E632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31344168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63E5310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1,0953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31290047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00577BD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5924185400:01:003:0314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31297241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CCF48DA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31288974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72AC012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E172317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31340239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8AA1E2B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0,9194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1543847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2,0169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31340228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6FFE1C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2,2561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31287395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18524A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0,1838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BDBC53A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0,3359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5924185400:01:004:0071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31287499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92A2281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3,1756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5924185400:01:004:0090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07A7FEF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2,7387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31297273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68AE232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0,1679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5924185400:01:004:0170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31344350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9146112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31340282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DDCBF43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0,2284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5924185400:01:004:0254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31340337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8A2515E" w14:textId="74808DE8" w:rsid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0,3257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31345227</w:t>
      </w:r>
      <w:r>
        <w:rPr>
          <w:rFonts w:ascii="Times New Roman" w:hAnsi="Times New Roman" w:cs="Times New Roman"/>
        </w:rPr>
        <w:t>);</w:t>
      </w:r>
    </w:p>
    <w:p w14:paraId="64BE0A87" w14:textId="581A4382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0,1118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5924185400:01:002:0344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31297083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9A6B708" w14:textId="5287170F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0,1746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5924185400:01:002:0045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31340348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BC88D84" w14:textId="5EDD3D7A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0,2210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5924185400:01:002:0198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31289515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7E9D21A" w14:textId="6D370702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0,3313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5924185400:01:002:0199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31340312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002DFE6D" w14:textId="7DBE8478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0,2385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5924185400:01:002:0241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31288416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7F8639F1" w14:textId="6B65061D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0,4987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5924185400:01:002:0249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31344502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B69C20B" w14:textId="6462BC8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0,1913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5924185400:01:002:0329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31343588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03461304" w14:textId="78F5C545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0,2196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5924185400:01:002:0409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31343212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2542CF6" w14:textId="4F3AD85E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5924185400:01:002:0566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31345404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24DAF29" w14:textId="440130F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5924185400:01:002:0570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945A7E9" w14:textId="15733D68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0,1668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5924185400:01:002:0695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31344831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04784B0" w14:textId="17778B7A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5924185400:01:002:0703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31344652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2BA351F" w14:textId="737CF205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0,0842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5924185400:01:002:0706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31343446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2C94B04B" w14:textId="718D07F1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5924185400:01:003:0149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31289305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F3BF267" w14:textId="40B419C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5924185400:01:003:0174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31287995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9CF4C5C" w14:textId="536B81D7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5924185400:01:003:0199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31342823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40B13153" w14:textId="4A64CCEF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31340351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8BE1710" w14:textId="3FDB3662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0,0910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5924185400:01:003:0476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31345075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F87BFD0" w14:textId="4DBAD3DF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0,1695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5924185400:01:003:0490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31340256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75D68A31" w14:textId="3A238C09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0,1804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5924185400:01:003:0491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31343803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42806EC4" w14:textId="5FB4FD83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5924185400:01:003:0507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31340342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4261D82" w14:textId="4FADC5F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0,1869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5924185400:01:003:0508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31340275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546E8EE" w14:textId="53EFA62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0,0910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5924185400:01:003:0560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31297056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C62D119" w14:textId="032CCE28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5924185400:01:003:0575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31343020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5FC6F5F" w14:textId="79C15AD5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5924185400:01:003:0583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31340353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0494756" w14:textId="21116C0D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5924185400:01:003:0585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31287832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6426E14" w14:textId="06740DA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0,1052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5924185400:01:003:0677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31340267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D85EC2E" w14:textId="219C24BD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0,3367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5924185400:01:005:0184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31287732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22C23C06" w14:textId="395E8CC3" w:rsid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0,3359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5924185400:01:005:0273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31287902</w:t>
      </w:r>
      <w:r>
        <w:rPr>
          <w:rFonts w:ascii="Times New Roman" w:hAnsi="Times New Roman" w:cs="Times New Roman"/>
        </w:rPr>
        <w:t>).</w:t>
      </w:r>
    </w:p>
    <w:p w14:paraId="4608CB7F" w14:textId="2255CD0C" w:rsidR="004D35D8" w:rsidRPr="0069001A" w:rsidRDefault="004D35D8" w:rsidP="008E78E6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Враховуючи наявність записів в Державному реєстрі речових прав на нерухоме майно про автоматичну пролонгацію договорів оренди землі по закінченню строку їх дії, д</w:t>
      </w:r>
      <w:r w:rsidRPr="0069001A">
        <w:rPr>
          <w:rFonts w:ascii="Times New Roman" w:hAnsi="Times New Roman" w:cs="Times New Roman"/>
        </w:rPr>
        <w:t>оручити</w:t>
      </w:r>
      <w:r>
        <w:rPr>
          <w:rFonts w:ascii="Times New Roman" w:hAnsi="Times New Roman" w:cs="Times New Roman"/>
        </w:rPr>
        <w:t xml:space="preserve"> відділу земельних ресурсів Виконавчого комітету Роменської міської ради звернутися до державного реєстратора в межах Сумської області щодо вчинення реєстраційних дії щодо припинення договорів оренди землі, зазначених в пункті 1 цього рішення, в Державному реєстрі речових прав на нерухоме майно по закінченню строку на який їх було укладено.</w:t>
      </w:r>
    </w:p>
    <w:p w14:paraId="11FA0FF1" w14:textId="00C969FF" w:rsidR="005234B7" w:rsidRDefault="005234B7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504B4F5" w14:textId="77777777" w:rsidR="007C4BAB" w:rsidRPr="007C4BAB" w:rsidRDefault="007C4BAB" w:rsidP="007C4BAB">
      <w:pPr>
        <w:tabs>
          <w:tab w:val="left" w:pos="709"/>
        </w:tabs>
        <w:spacing w:line="276" w:lineRule="auto"/>
        <w:jc w:val="both"/>
        <w:rPr>
          <w:b/>
          <w:sz w:val="24"/>
          <w:szCs w:val="24"/>
        </w:rPr>
      </w:pPr>
      <w:r w:rsidRPr="007C4BAB">
        <w:rPr>
          <w:b/>
          <w:sz w:val="24"/>
          <w:szCs w:val="24"/>
        </w:rPr>
        <w:t>Міський голова</w:t>
      </w:r>
      <w:r w:rsidRPr="007C4BAB">
        <w:rPr>
          <w:b/>
          <w:sz w:val="24"/>
          <w:szCs w:val="24"/>
        </w:rPr>
        <w:tab/>
      </w:r>
      <w:r w:rsidRPr="007C4BAB">
        <w:rPr>
          <w:b/>
          <w:sz w:val="24"/>
          <w:szCs w:val="24"/>
        </w:rPr>
        <w:tab/>
      </w:r>
      <w:r w:rsidRPr="007C4BAB">
        <w:rPr>
          <w:b/>
          <w:sz w:val="24"/>
          <w:szCs w:val="24"/>
        </w:rPr>
        <w:tab/>
      </w:r>
      <w:r w:rsidRPr="007C4BAB">
        <w:rPr>
          <w:b/>
          <w:sz w:val="24"/>
          <w:szCs w:val="24"/>
        </w:rPr>
        <w:tab/>
      </w:r>
      <w:r w:rsidRPr="007C4BAB">
        <w:rPr>
          <w:b/>
          <w:sz w:val="24"/>
          <w:szCs w:val="24"/>
        </w:rPr>
        <w:tab/>
      </w:r>
      <w:r w:rsidRPr="007C4BAB">
        <w:rPr>
          <w:b/>
          <w:sz w:val="24"/>
          <w:szCs w:val="24"/>
        </w:rPr>
        <w:tab/>
      </w:r>
      <w:r w:rsidRPr="007C4BAB">
        <w:rPr>
          <w:b/>
          <w:sz w:val="24"/>
          <w:szCs w:val="24"/>
        </w:rPr>
        <w:tab/>
      </w:r>
      <w:r w:rsidRPr="007C4BAB">
        <w:rPr>
          <w:b/>
          <w:sz w:val="24"/>
          <w:szCs w:val="24"/>
        </w:rPr>
        <w:tab/>
        <w:t>Олег СТОГНІЙ</w:t>
      </w:r>
    </w:p>
    <w:p w14:paraId="49F40260" w14:textId="514B0A00" w:rsidR="00386B0F" w:rsidRDefault="00386B0F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0D6835C" w14:textId="77777777" w:rsidR="00144B21" w:rsidRDefault="00144B2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4D8B935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568C781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1C46A14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3EF7E96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E9F3EBD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6338A2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866D448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1DC6DDA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47C976D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CEC88D1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B5122EE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1191B73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C9DB09D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6522ED6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C6D84CB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4B13A5E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22BA4B0" w14:textId="2354DCD5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9A8A0AA" w14:textId="2585F76F" w:rsidR="002D1843" w:rsidRDefault="002D1843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1F721958" w14:textId="77777777" w:rsidR="002C699A" w:rsidRDefault="002C699A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141CA002" w14:textId="293334E2" w:rsidR="002D1843" w:rsidRDefault="002D1843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C8098DF" w14:textId="77777777" w:rsidR="002D1843" w:rsidRDefault="002D1843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221A023" w14:textId="5F090A19" w:rsidR="007C4BAB" w:rsidRDefault="007C4BAB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8D54170" w14:textId="283C6D29" w:rsidR="007C4BAB" w:rsidRDefault="007C4BAB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6EA9DD3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lastRenderedPageBreak/>
        <w:t>ПОЯСНЮВАЛЬНА ЗАПИСКА</w:t>
      </w:r>
    </w:p>
    <w:p w14:paraId="056A5EFA" w14:textId="34D79CE0" w:rsidR="00144B21" w:rsidRDefault="00277301" w:rsidP="00144B21">
      <w:pPr>
        <w:jc w:val="center"/>
        <w:rPr>
          <w:b/>
          <w:bCs/>
          <w:sz w:val="24"/>
          <w:szCs w:val="24"/>
        </w:rPr>
      </w:pPr>
      <w:r w:rsidRPr="003367E4">
        <w:rPr>
          <w:b/>
          <w:sz w:val="24"/>
          <w:szCs w:val="24"/>
        </w:rPr>
        <w:t>до проєкту рішення «</w:t>
      </w:r>
      <w:r w:rsidR="00383ED1" w:rsidRPr="00383ED1">
        <w:rPr>
          <w:b/>
          <w:bCs/>
          <w:sz w:val="24"/>
          <w:szCs w:val="24"/>
        </w:rPr>
        <w:t>Про припинення дії договорів оренди землі з ТОВ «РАЙЗ-СХІД» по закінченню строку їх дії</w:t>
      </w:r>
      <w:r w:rsidR="00144B21" w:rsidRPr="00144B21">
        <w:rPr>
          <w:b/>
          <w:bCs/>
          <w:sz w:val="24"/>
          <w:szCs w:val="24"/>
        </w:rPr>
        <w:t>»</w:t>
      </w:r>
    </w:p>
    <w:p w14:paraId="567B66E4" w14:textId="0DF9705F" w:rsidR="00277301" w:rsidRPr="00277301" w:rsidRDefault="00277301" w:rsidP="00144B21">
      <w:pPr>
        <w:jc w:val="center"/>
        <w:rPr>
          <w:b/>
          <w:bCs/>
          <w:sz w:val="24"/>
          <w:szCs w:val="24"/>
        </w:rPr>
      </w:pPr>
      <w:r w:rsidRPr="003367E4">
        <w:rPr>
          <w:b/>
          <w:sz w:val="24"/>
          <w:szCs w:val="24"/>
        </w:rPr>
        <w:t xml:space="preserve">від </w:t>
      </w:r>
      <w:r w:rsidR="00144B21">
        <w:rPr>
          <w:b/>
          <w:sz w:val="24"/>
          <w:szCs w:val="24"/>
        </w:rPr>
        <w:t>28</w:t>
      </w:r>
      <w:r w:rsidRPr="003367E4">
        <w:rPr>
          <w:b/>
          <w:sz w:val="24"/>
          <w:szCs w:val="24"/>
        </w:rPr>
        <w:t xml:space="preserve"> </w:t>
      </w:r>
      <w:r w:rsidR="000D0B12">
        <w:rPr>
          <w:b/>
          <w:sz w:val="24"/>
          <w:szCs w:val="24"/>
        </w:rPr>
        <w:t>січня</w:t>
      </w:r>
      <w:r w:rsidRPr="003367E4">
        <w:rPr>
          <w:b/>
          <w:sz w:val="24"/>
          <w:szCs w:val="24"/>
        </w:rPr>
        <w:t xml:space="preserve"> 202</w:t>
      </w:r>
      <w:r w:rsidR="000D0B12">
        <w:rPr>
          <w:b/>
          <w:sz w:val="24"/>
          <w:szCs w:val="24"/>
        </w:rPr>
        <w:t>6</w:t>
      </w:r>
      <w:r w:rsidRPr="003367E4">
        <w:rPr>
          <w:b/>
          <w:sz w:val="24"/>
          <w:szCs w:val="24"/>
        </w:rPr>
        <w:t xml:space="preserve"> року</w:t>
      </w:r>
    </w:p>
    <w:p w14:paraId="450269FD" w14:textId="77777777" w:rsidR="00144BAB" w:rsidRDefault="00144BAB" w:rsidP="00144BAB">
      <w:pPr>
        <w:pStyle w:val="af0"/>
        <w:spacing w:before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03.03.2026 та 04.03.2026 закінчується </w:t>
      </w:r>
      <w:r w:rsidRPr="00D4786D">
        <w:rPr>
          <w:sz w:val="24"/>
          <w:szCs w:val="24"/>
        </w:rPr>
        <w:t xml:space="preserve">строк дії </w:t>
      </w:r>
      <w:r>
        <w:rPr>
          <w:sz w:val="24"/>
          <w:szCs w:val="24"/>
        </w:rPr>
        <w:t xml:space="preserve">69 </w:t>
      </w:r>
      <w:r w:rsidRPr="00D4786D">
        <w:rPr>
          <w:sz w:val="24"/>
          <w:szCs w:val="24"/>
        </w:rPr>
        <w:t>договорів оренди землі, укладених з ТОВАРИСТВОМ З ОБМЕЖЕНОЮ ВІДПОВІДАЛЬНІСТЮ «РАЙЗ-СХІД»</w:t>
      </w:r>
      <w:r>
        <w:rPr>
          <w:sz w:val="24"/>
          <w:szCs w:val="24"/>
        </w:rPr>
        <w:t xml:space="preserve">, </w:t>
      </w:r>
      <w:r w:rsidRPr="00D4786D">
        <w:rPr>
          <w:sz w:val="24"/>
          <w:szCs w:val="24"/>
        </w:rPr>
        <w:t xml:space="preserve">на земельні ділянки сільськогосподарського призначення </w:t>
      </w:r>
      <w:r w:rsidRPr="00E826F8">
        <w:rPr>
          <w:sz w:val="24"/>
          <w:szCs w:val="24"/>
        </w:rPr>
        <w:t>загальною площею 78,5163 га (</w:t>
      </w:r>
      <w:r w:rsidRPr="000D0B12">
        <w:rPr>
          <w:sz w:val="24"/>
          <w:szCs w:val="24"/>
        </w:rPr>
        <w:t xml:space="preserve">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 за межами населених пунктів на території Біловодського, </w:t>
      </w:r>
      <w:proofErr w:type="spellStart"/>
      <w:r w:rsidRPr="000D0B12">
        <w:rPr>
          <w:sz w:val="24"/>
          <w:szCs w:val="24"/>
        </w:rPr>
        <w:t>Гришинського</w:t>
      </w:r>
      <w:proofErr w:type="spellEnd"/>
      <w:r w:rsidRPr="000D0B12">
        <w:rPr>
          <w:sz w:val="24"/>
          <w:szCs w:val="24"/>
        </w:rPr>
        <w:t xml:space="preserve">, </w:t>
      </w:r>
      <w:proofErr w:type="spellStart"/>
      <w:r w:rsidRPr="000D0B12">
        <w:rPr>
          <w:sz w:val="24"/>
          <w:szCs w:val="24"/>
        </w:rPr>
        <w:t>Коржівського</w:t>
      </w:r>
      <w:proofErr w:type="spellEnd"/>
      <w:r w:rsidRPr="000D0B12">
        <w:rPr>
          <w:sz w:val="24"/>
          <w:szCs w:val="24"/>
        </w:rPr>
        <w:t xml:space="preserve"> </w:t>
      </w:r>
      <w:proofErr w:type="spellStart"/>
      <w:r w:rsidRPr="000D0B12">
        <w:rPr>
          <w:sz w:val="24"/>
          <w:szCs w:val="24"/>
        </w:rPr>
        <w:t>старостинських</w:t>
      </w:r>
      <w:proofErr w:type="spellEnd"/>
      <w:r w:rsidRPr="000D0B12">
        <w:rPr>
          <w:sz w:val="24"/>
          <w:szCs w:val="24"/>
        </w:rPr>
        <w:t xml:space="preserve"> округів Роменської міської територіальної громади</w:t>
      </w:r>
      <w:r>
        <w:rPr>
          <w:sz w:val="24"/>
          <w:szCs w:val="24"/>
        </w:rPr>
        <w:t>.</w:t>
      </w:r>
    </w:p>
    <w:p w14:paraId="57271AE8" w14:textId="4712E5FB" w:rsidR="00277301" w:rsidRPr="00D4786D" w:rsidRDefault="00144BAB" w:rsidP="00144BAB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Враховуючи, що </w:t>
      </w:r>
      <w:r w:rsidRPr="00446BA7">
        <w:rPr>
          <w:sz w:val="24"/>
          <w:szCs w:val="24"/>
        </w:rPr>
        <w:t>ТОВАРИСТВОМ З ОБМЕЖЕНОЮ ВІДПОВІДАЛЬНІСТЮ «РАЙЗ-СХІД»</w:t>
      </w:r>
      <w:r>
        <w:rPr>
          <w:sz w:val="24"/>
          <w:szCs w:val="24"/>
        </w:rPr>
        <w:t xml:space="preserve"> </w:t>
      </w:r>
      <w:r w:rsidRPr="00446BA7">
        <w:rPr>
          <w:sz w:val="24"/>
          <w:szCs w:val="24"/>
        </w:rPr>
        <w:t>не дотриман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строк</w:t>
      </w:r>
      <w:r>
        <w:rPr>
          <w:sz w:val="24"/>
          <w:szCs w:val="24"/>
        </w:rPr>
        <w:t>и</w:t>
      </w:r>
      <w:r w:rsidRPr="00446BA7">
        <w:rPr>
          <w:sz w:val="24"/>
          <w:szCs w:val="24"/>
        </w:rPr>
        <w:t xml:space="preserve"> здійснення агрохімічної паспортизації орних земель сільськогосподарського призначення</w:t>
      </w:r>
      <w:r>
        <w:rPr>
          <w:sz w:val="24"/>
          <w:szCs w:val="24"/>
        </w:rPr>
        <w:t>,</w:t>
      </w:r>
      <w:r w:rsidRPr="00446BA7">
        <w:rPr>
          <w:sz w:val="24"/>
          <w:szCs w:val="24"/>
        </w:rPr>
        <w:t xml:space="preserve"> визначених Наказом </w:t>
      </w:r>
      <w:r w:rsidRPr="0047207E">
        <w:rPr>
          <w:sz w:val="24"/>
          <w:szCs w:val="24"/>
        </w:rPr>
        <w:t xml:space="preserve">Міністерства аграрної політики та продовольства України </w:t>
      </w:r>
      <w:r w:rsidRPr="00446BA7">
        <w:rPr>
          <w:sz w:val="24"/>
          <w:szCs w:val="24"/>
        </w:rPr>
        <w:t>«Про затвердження Порядку ведення агрохімічного паспорта поля, земельної ділянки» від 11</w:t>
      </w:r>
      <w:r>
        <w:rPr>
          <w:sz w:val="24"/>
          <w:szCs w:val="24"/>
        </w:rPr>
        <w:t xml:space="preserve"> жовтня </w:t>
      </w:r>
      <w:r w:rsidRPr="00446BA7">
        <w:rPr>
          <w:sz w:val="24"/>
          <w:szCs w:val="24"/>
        </w:rPr>
        <w:t>2011</w:t>
      </w:r>
      <w:r>
        <w:rPr>
          <w:sz w:val="24"/>
          <w:szCs w:val="24"/>
        </w:rPr>
        <w:t xml:space="preserve"> року</w:t>
      </w:r>
      <w:r w:rsidRPr="00446BA7">
        <w:rPr>
          <w:sz w:val="24"/>
          <w:szCs w:val="24"/>
        </w:rPr>
        <w:t xml:space="preserve"> №</w:t>
      </w:r>
      <w:r>
        <w:rPr>
          <w:sz w:val="24"/>
          <w:szCs w:val="24"/>
        </w:rPr>
        <w:t> </w:t>
      </w:r>
      <w:r w:rsidRPr="00446BA7">
        <w:rPr>
          <w:sz w:val="24"/>
          <w:szCs w:val="24"/>
        </w:rPr>
        <w:t>536</w:t>
      </w:r>
      <w:r>
        <w:rPr>
          <w:sz w:val="24"/>
          <w:szCs w:val="24"/>
        </w:rPr>
        <w:t xml:space="preserve">, </w:t>
      </w:r>
      <w:r w:rsidRPr="00446BA7">
        <w:rPr>
          <w:sz w:val="24"/>
          <w:szCs w:val="24"/>
        </w:rPr>
        <w:t>не виконан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основн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вимог</w:t>
      </w:r>
      <w:r>
        <w:rPr>
          <w:sz w:val="24"/>
          <w:szCs w:val="24"/>
        </w:rPr>
        <w:t>и</w:t>
      </w:r>
      <w:r w:rsidRPr="00446BA7">
        <w:rPr>
          <w:sz w:val="24"/>
          <w:szCs w:val="24"/>
        </w:rPr>
        <w:t xml:space="preserve"> щодо охорони родючості ґрунтів</w:t>
      </w:r>
      <w:r>
        <w:rPr>
          <w:sz w:val="24"/>
          <w:szCs w:val="24"/>
        </w:rPr>
        <w:t>,</w:t>
      </w:r>
      <w:r w:rsidRPr="00446BA7">
        <w:rPr>
          <w:sz w:val="24"/>
          <w:szCs w:val="24"/>
        </w:rPr>
        <w:t xml:space="preserve"> визначен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ст</w:t>
      </w:r>
      <w:r>
        <w:rPr>
          <w:sz w:val="24"/>
          <w:szCs w:val="24"/>
        </w:rPr>
        <w:t>аттею</w:t>
      </w:r>
      <w:r w:rsidRPr="00446BA7">
        <w:rPr>
          <w:sz w:val="24"/>
          <w:szCs w:val="24"/>
        </w:rPr>
        <w:t xml:space="preserve"> 37</w:t>
      </w:r>
      <w:r>
        <w:rPr>
          <w:sz w:val="24"/>
          <w:szCs w:val="24"/>
        </w:rPr>
        <w:t xml:space="preserve"> З</w:t>
      </w:r>
      <w:r w:rsidRPr="00446BA7">
        <w:rPr>
          <w:sz w:val="24"/>
          <w:szCs w:val="24"/>
        </w:rPr>
        <w:t>акону України «Про охорону земель»</w:t>
      </w:r>
      <w:r>
        <w:rPr>
          <w:sz w:val="24"/>
          <w:szCs w:val="24"/>
        </w:rPr>
        <w:t xml:space="preserve">, а саме: </w:t>
      </w:r>
      <w:r w:rsidRPr="00446BA7">
        <w:rPr>
          <w:sz w:val="24"/>
          <w:szCs w:val="24"/>
        </w:rPr>
        <w:t>частин</w:t>
      </w:r>
      <w:r>
        <w:rPr>
          <w:sz w:val="24"/>
          <w:szCs w:val="24"/>
        </w:rPr>
        <w:t>а земельних</w:t>
      </w:r>
      <w:r w:rsidRPr="00446BA7">
        <w:rPr>
          <w:sz w:val="24"/>
          <w:szCs w:val="24"/>
        </w:rPr>
        <w:t xml:space="preserve"> ділянок за видом угідь </w:t>
      </w:r>
      <w:r>
        <w:rPr>
          <w:sz w:val="24"/>
          <w:szCs w:val="24"/>
        </w:rPr>
        <w:t>«</w:t>
      </w:r>
      <w:r w:rsidRPr="00446BA7">
        <w:rPr>
          <w:sz w:val="24"/>
          <w:szCs w:val="24"/>
        </w:rPr>
        <w:t>сіножат</w:t>
      </w:r>
      <w:r>
        <w:rPr>
          <w:sz w:val="24"/>
          <w:szCs w:val="24"/>
        </w:rPr>
        <w:t xml:space="preserve">і» </w:t>
      </w:r>
      <w:r w:rsidRPr="00446BA7">
        <w:rPr>
          <w:sz w:val="24"/>
          <w:szCs w:val="24"/>
        </w:rPr>
        <w:t>використ</w:t>
      </w:r>
      <w:r>
        <w:rPr>
          <w:sz w:val="24"/>
          <w:szCs w:val="24"/>
        </w:rPr>
        <w:t>овується</w:t>
      </w:r>
      <w:r w:rsidRPr="00446BA7">
        <w:rPr>
          <w:sz w:val="24"/>
          <w:szCs w:val="24"/>
        </w:rPr>
        <w:t xml:space="preserve"> для орних цілей</w:t>
      </w:r>
      <w:r>
        <w:rPr>
          <w:sz w:val="24"/>
          <w:szCs w:val="24"/>
        </w:rPr>
        <w:t xml:space="preserve">, зважаючи на </w:t>
      </w:r>
      <w:r w:rsidRPr="00446BA7">
        <w:rPr>
          <w:sz w:val="24"/>
          <w:szCs w:val="24"/>
        </w:rPr>
        <w:t>постійн</w:t>
      </w:r>
      <w:r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скарг</w:t>
      </w:r>
      <w:r>
        <w:rPr>
          <w:sz w:val="24"/>
          <w:szCs w:val="24"/>
        </w:rPr>
        <w:t>и</w:t>
      </w:r>
      <w:r w:rsidRPr="00446BA7">
        <w:rPr>
          <w:sz w:val="24"/>
          <w:szCs w:val="24"/>
        </w:rPr>
        <w:t xml:space="preserve"> мешканців громади щодо невиплати орендної плати за договорами оренди землі щодо земель сільськогосподарського призначення </w:t>
      </w:r>
      <w:r>
        <w:rPr>
          <w:sz w:val="24"/>
          <w:szCs w:val="24"/>
        </w:rPr>
        <w:t xml:space="preserve">в межах </w:t>
      </w:r>
      <w:r w:rsidRPr="00446BA7">
        <w:rPr>
          <w:sz w:val="24"/>
          <w:szCs w:val="24"/>
        </w:rPr>
        <w:t>Роме</w:t>
      </w:r>
      <w:r>
        <w:rPr>
          <w:sz w:val="24"/>
          <w:szCs w:val="24"/>
        </w:rPr>
        <w:t>нс</w:t>
      </w:r>
      <w:r w:rsidRPr="00446BA7">
        <w:rPr>
          <w:sz w:val="24"/>
          <w:szCs w:val="24"/>
        </w:rPr>
        <w:t>ької міської територіальної громади стороною яких є ТОВАРИСТВ</w:t>
      </w:r>
      <w:r>
        <w:rPr>
          <w:sz w:val="24"/>
          <w:szCs w:val="24"/>
        </w:rPr>
        <w:t>О</w:t>
      </w:r>
      <w:r w:rsidRPr="00446BA7">
        <w:rPr>
          <w:sz w:val="24"/>
          <w:szCs w:val="24"/>
        </w:rPr>
        <w:t xml:space="preserve"> З ОБМЕЖЕНОЮ ВІДПОВІДАЛЬНІСТЮ «РАЙЗ-СХІД»</w:t>
      </w:r>
      <w:r>
        <w:rPr>
          <w:sz w:val="24"/>
          <w:szCs w:val="24"/>
        </w:rPr>
        <w:t>,</w:t>
      </w:r>
      <w:r w:rsidRPr="00D47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відсутність комунікації між Роменською міською територіальною громадою та </w:t>
      </w:r>
      <w:r w:rsidRPr="00446BA7">
        <w:rPr>
          <w:sz w:val="24"/>
          <w:szCs w:val="24"/>
        </w:rPr>
        <w:t>ТОВАРИСТВОМ З ОБМЕЖЕНОЮ ВІДПОВІДАЛЬНІСТЮ «РАЙЗ-СХІД»</w:t>
      </w:r>
      <w:r>
        <w:rPr>
          <w:sz w:val="24"/>
          <w:szCs w:val="24"/>
        </w:rPr>
        <w:t xml:space="preserve">, невиконання </w:t>
      </w:r>
      <w:r w:rsidRPr="00446BA7">
        <w:rPr>
          <w:sz w:val="24"/>
          <w:szCs w:val="24"/>
        </w:rPr>
        <w:t>ТОВАРИСТВОМ З ОБМЕЖЕНОЮ ВІДПОВІДАЛЬНІСТЮ «РАЙЗ-СХІД»</w:t>
      </w:r>
      <w:r>
        <w:rPr>
          <w:sz w:val="24"/>
          <w:szCs w:val="24"/>
        </w:rPr>
        <w:t xml:space="preserve"> договору про соціальне партнерство, укладеного 01.01.2024, у зв</w:t>
      </w:r>
      <w:r>
        <w:rPr>
          <w:sz w:val="24"/>
          <w:szCs w:val="24"/>
          <w:lang w:val="en-US"/>
        </w:rPr>
        <w:t>’</w:t>
      </w:r>
      <w:proofErr w:type="spellStart"/>
      <w:r>
        <w:rPr>
          <w:sz w:val="24"/>
          <w:szCs w:val="24"/>
        </w:rPr>
        <w:t>язку</w:t>
      </w:r>
      <w:proofErr w:type="spellEnd"/>
      <w:r>
        <w:rPr>
          <w:sz w:val="24"/>
          <w:szCs w:val="24"/>
        </w:rPr>
        <w:t xml:space="preserve"> зі </w:t>
      </w:r>
      <w:proofErr w:type="spellStart"/>
      <w:r>
        <w:rPr>
          <w:sz w:val="24"/>
          <w:szCs w:val="24"/>
        </w:rPr>
        <w:t>спливом</w:t>
      </w:r>
      <w:proofErr w:type="spellEnd"/>
      <w:r>
        <w:rPr>
          <w:sz w:val="24"/>
          <w:szCs w:val="24"/>
        </w:rPr>
        <w:t xml:space="preserve"> строку, на який було укладено </w:t>
      </w:r>
      <w:r w:rsidRPr="00D4786D">
        <w:rPr>
          <w:sz w:val="24"/>
          <w:szCs w:val="24"/>
        </w:rPr>
        <w:t>договор</w:t>
      </w:r>
      <w:r>
        <w:rPr>
          <w:sz w:val="24"/>
          <w:szCs w:val="24"/>
        </w:rPr>
        <w:t>и</w:t>
      </w:r>
      <w:r w:rsidRPr="00D4786D">
        <w:rPr>
          <w:sz w:val="24"/>
          <w:szCs w:val="24"/>
        </w:rPr>
        <w:t xml:space="preserve"> оренди землі</w:t>
      </w:r>
      <w:r>
        <w:rPr>
          <w:sz w:val="24"/>
          <w:szCs w:val="24"/>
        </w:rPr>
        <w:t xml:space="preserve">, </w:t>
      </w:r>
      <w:r w:rsidRPr="00D4786D">
        <w:rPr>
          <w:sz w:val="24"/>
          <w:szCs w:val="24"/>
        </w:rPr>
        <w:t>підготовлений цей проєкт рішення.</w:t>
      </w:r>
    </w:p>
    <w:p w14:paraId="12402D92" w14:textId="77777777" w:rsidR="00277301" w:rsidRPr="00D4786D" w:rsidRDefault="00277301" w:rsidP="00277301">
      <w:pPr>
        <w:pStyle w:val="af0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320F41C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6241A73E" w14:textId="7FAEE6FE" w:rsidR="00277301" w:rsidRPr="003367E4" w:rsidRDefault="00277301" w:rsidP="00277301">
      <w:pPr>
        <w:tabs>
          <w:tab w:val="left" w:pos="6379"/>
        </w:tabs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Начальник відділу земельних ресурсів</w:t>
      </w:r>
      <w:r w:rsidR="005C42F0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Едуард ШКОЛЯРЕНКО</w:t>
      </w:r>
    </w:p>
    <w:p w14:paraId="0BB9E3E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</w:p>
    <w:p w14:paraId="7568910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Погоджено</w:t>
      </w:r>
    </w:p>
    <w:p w14:paraId="47905BEF" w14:textId="12835BAD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Керуючий справами виконкому</w:t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Наталія МОСКАЛЕНКО</w:t>
      </w:r>
    </w:p>
    <w:p w14:paraId="0823C80E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5FBE6799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699405C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6046D2DA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4B05DD6C" w14:textId="684CCDA0" w:rsidR="00277301" w:rsidRPr="003367E4" w:rsidRDefault="009E3BC0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>
        <w:rPr>
          <w:bCs/>
        </w:rPr>
        <w:t>Петренко Ірина</w:t>
      </w:r>
    </w:p>
    <w:p w14:paraId="3B0C6781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18F0518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p w14:paraId="567447F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5F990BE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6CB78EB" w14:textId="31C0707E" w:rsidR="00277301" w:rsidRPr="005234B7" w:rsidRDefault="00182ECD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  <w:r>
        <w:t xml:space="preserve"> </w:t>
      </w:r>
    </w:p>
    <w:sectPr w:rsidR="00277301" w:rsidRPr="005234B7" w:rsidSect="002D184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661"/>
    <w:multiLevelType w:val="hybridMultilevel"/>
    <w:tmpl w:val="D3D07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1026"/>
    <w:multiLevelType w:val="hybridMultilevel"/>
    <w:tmpl w:val="A9E060EE"/>
    <w:lvl w:ilvl="0" w:tplc="DE1A3D8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257621"/>
    <w:multiLevelType w:val="hybridMultilevel"/>
    <w:tmpl w:val="9F74C67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1">
      <w:start w:val="1"/>
      <w:numFmt w:val="decimal"/>
      <w:lvlText w:val="%2)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F54E9A"/>
    <w:multiLevelType w:val="hybridMultilevel"/>
    <w:tmpl w:val="C42427AC"/>
    <w:lvl w:ilvl="0" w:tplc="0422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12AB"/>
    <w:multiLevelType w:val="hybridMultilevel"/>
    <w:tmpl w:val="1D86184E"/>
    <w:lvl w:ilvl="0" w:tplc="0422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D67F1"/>
    <w:multiLevelType w:val="hybridMultilevel"/>
    <w:tmpl w:val="A2DC4D42"/>
    <w:lvl w:ilvl="0" w:tplc="13D89B2A">
      <w:start w:val="2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575B2"/>
    <w:multiLevelType w:val="hybridMultilevel"/>
    <w:tmpl w:val="40D808FE"/>
    <w:lvl w:ilvl="0" w:tplc="323EC5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CC7D13"/>
    <w:multiLevelType w:val="hybridMultilevel"/>
    <w:tmpl w:val="B670874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22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2"/>
    <w:rsid w:val="00022A5E"/>
    <w:rsid w:val="00070E34"/>
    <w:rsid w:val="00085E1B"/>
    <w:rsid w:val="000D0B12"/>
    <w:rsid w:val="00117AEB"/>
    <w:rsid w:val="00144B21"/>
    <w:rsid w:val="00144BAB"/>
    <w:rsid w:val="00161304"/>
    <w:rsid w:val="00182ECD"/>
    <w:rsid w:val="0019015C"/>
    <w:rsid w:val="00200228"/>
    <w:rsid w:val="002014D1"/>
    <w:rsid w:val="00223B40"/>
    <w:rsid w:val="0024692F"/>
    <w:rsid w:val="00277301"/>
    <w:rsid w:val="002C699A"/>
    <w:rsid w:val="002D1843"/>
    <w:rsid w:val="00370B9B"/>
    <w:rsid w:val="00383ED1"/>
    <w:rsid w:val="00386B0F"/>
    <w:rsid w:val="00395ED6"/>
    <w:rsid w:val="00446BA7"/>
    <w:rsid w:val="00492776"/>
    <w:rsid w:val="004D35D8"/>
    <w:rsid w:val="005234B7"/>
    <w:rsid w:val="00536154"/>
    <w:rsid w:val="005C42F0"/>
    <w:rsid w:val="005C56EE"/>
    <w:rsid w:val="0069001A"/>
    <w:rsid w:val="007071F2"/>
    <w:rsid w:val="00752605"/>
    <w:rsid w:val="007B79A1"/>
    <w:rsid w:val="007C282F"/>
    <w:rsid w:val="007C4BAB"/>
    <w:rsid w:val="0081238D"/>
    <w:rsid w:val="00842D32"/>
    <w:rsid w:val="008666EC"/>
    <w:rsid w:val="008E78E6"/>
    <w:rsid w:val="009833FB"/>
    <w:rsid w:val="009D2311"/>
    <w:rsid w:val="009E174F"/>
    <w:rsid w:val="009E3BC0"/>
    <w:rsid w:val="00A35F09"/>
    <w:rsid w:val="00A90D8C"/>
    <w:rsid w:val="00AD347E"/>
    <w:rsid w:val="00AF4948"/>
    <w:rsid w:val="00B007EB"/>
    <w:rsid w:val="00B04805"/>
    <w:rsid w:val="00B552DA"/>
    <w:rsid w:val="00C3007C"/>
    <w:rsid w:val="00C3072F"/>
    <w:rsid w:val="00C535ED"/>
    <w:rsid w:val="00C729EC"/>
    <w:rsid w:val="00CE2E97"/>
    <w:rsid w:val="00CE6CF9"/>
    <w:rsid w:val="00D4786D"/>
    <w:rsid w:val="00D72354"/>
    <w:rsid w:val="00E02432"/>
    <w:rsid w:val="00E13AE5"/>
    <w:rsid w:val="00E51EF9"/>
    <w:rsid w:val="00E826F8"/>
    <w:rsid w:val="00F91C4F"/>
    <w:rsid w:val="00FA6D35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F09A"/>
  <w15:chartTrackingRefBased/>
  <w15:docId w15:val="{78B06C7C-F804-4A9A-B1AB-2BE48328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24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4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4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4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4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4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4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0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0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02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02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024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2432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semiHidden/>
    <w:rsid w:val="00386B0F"/>
    <w:rPr>
      <w:sz w:val="24"/>
    </w:rPr>
  </w:style>
  <w:style w:type="character" w:customStyle="1" w:styleId="af">
    <w:name w:val="Основний текст з відступом Знак"/>
    <w:basedOn w:val="a0"/>
    <w:link w:val="ae"/>
    <w:semiHidden/>
    <w:rsid w:val="00386B0F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0">
    <w:name w:val="No Spacing"/>
    <w:uiPriority w:val="1"/>
    <w:qFormat/>
    <w:rsid w:val="00277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007E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07E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7FF5-DB93-44A7-B617-EFFADDE5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11663</Words>
  <Characters>6649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Петренко</dc:creator>
  <cp:keywords/>
  <dc:description/>
  <cp:lastModifiedBy>admin</cp:lastModifiedBy>
  <cp:revision>2</cp:revision>
  <cp:lastPrinted>2026-01-19T13:41:00Z</cp:lastPrinted>
  <dcterms:created xsi:type="dcterms:W3CDTF">2026-01-21T14:23:00Z</dcterms:created>
  <dcterms:modified xsi:type="dcterms:W3CDTF">2026-01-21T14:23:00Z</dcterms:modified>
</cp:coreProperties>
</file>