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B65A2">
        <w:rPr>
          <w:b/>
          <w:sz w:val="22"/>
          <w:lang w:val="uk-UA"/>
        </w:rPr>
        <w:t>19</w:t>
      </w:r>
      <w:r w:rsidR="009C61E5" w:rsidRPr="005911DC">
        <w:rPr>
          <w:b/>
          <w:sz w:val="22"/>
          <w:lang w:val="uk-UA"/>
        </w:rPr>
        <w:t>.</w:t>
      </w:r>
      <w:r w:rsidR="006B65A2">
        <w:rPr>
          <w:b/>
          <w:sz w:val="22"/>
          <w:lang w:val="uk-UA"/>
        </w:rPr>
        <w:t>12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EA1EBC" w:rsidRPr="005911DC">
        <w:rPr>
          <w:b/>
          <w:sz w:val="22"/>
          <w:lang w:val="uk-UA"/>
        </w:rPr>
        <w:t>5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5911DC">
        <w:rPr>
          <w:b/>
          <w:bCs/>
          <w:lang w:val="uk-UA"/>
        </w:rPr>
        <w:t>Про розгляд земельних питань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F35B3B" w:rsidRDefault="00F35B3B" w:rsidP="00F35B3B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статті 26 Закону України «Про місцеве самоврядування в Україні», статей 12, 17-2, 20, 34, 92,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, Водного кодексу України, Закону України «Про оренду землі», Закону України «Про землеустрій», Закону України «Про Державний земельний кадастр»,  Закону України «Про оцінку земель»,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автомобільні дороги»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F35B3B" w:rsidRDefault="00F35B3B" w:rsidP="00F35B3B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F35B3B" w:rsidRDefault="00F35B3B" w:rsidP="00F35B3B">
      <w:pPr>
        <w:pStyle w:val="a9"/>
        <w:numPr>
          <w:ilvl w:val="0"/>
          <w:numId w:val="38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spacing w:before="120" w:after="120" w:line="276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 xml:space="preserve">У зв’язку з набуттям </w:t>
      </w:r>
      <w:proofErr w:type="spellStart"/>
      <w:r>
        <w:rPr>
          <w:bCs/>
          <w:lang w:val="uk-UA"/>
        </w:rPr>
        <w:t>Троценком</w:t>
      </w:r>
      <w:proofErr w:type="spellEnd"/>
      <w:r>
        <w:rPr>
          <w:bCs/>
          <w:lang w:val="uk-UA"/>
        </w:rPr>
        <w:t xml:space="preserve"> Віктором Кириловичем права власності на об’єкт нерухомого майна, розміщений на земельній ділянці з кадастровим номером 5910700000:01:081:0215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м. Ромни, вул. Берегова, 66, надати фізичній особі </w:t>
      </w:r>
      <w:proofErr w:type="spellStart"/>
      <w:r>
        <w:rPr>
          <w:bCs/>
          <w:lang w:val="uk-UA"/>
        </w:rPr>
        <w:t>Троценку</w:t>
      </w:r>
      <w:proofErr w:type="spellEnd"/>
      <w:r>
        <w:rPr>
          <w:bCs/>
          <w:lang w:val="uk-UA"/>
        </w:rPr>
        <w:t xml:space="preserve"> Віктору Кириловичу на умовах оренди терміном на 5 років земельну ділянку площею 0,1970 га (кадастровий номер 5910700000:01:081:0215) з цільовим призначенням «</w:t>
      </w:r>
      <w:r>
        <w:rPr>
          <w:lang w:val="uk-UA"/>
        </w:rPr>
        <w:t xml:space="preserve">для будівництва і обслуговування  багатоквартирного житлового будинку»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                                 м. Ромни, вул. Берегова, 66.</w:t>
      </w:r>
    </w:p>
    <w:p w:rsidR="00F35B3B" w:rsidRDefault="00F35B3B" w:rsidP="00F35B3B">
      <w:pPr>
        <w:pStyle w:val="a9"/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>Для виправлення технічної помилки в кадастровому</w:t>
      </w:r>
      <w:r>
        <w:rPr>
          <w:color w:val="00B050"/>
          <w:lang w:val="uk-UA"/>
        </w:rPr>
        <w:t xml:space="preserve"> </w:t>
      </w:r>
      <w:r>
        <w:rPr>
          <w:lang w:val="uk-UA"/>
        </w:rPr>
        <w:t xml:space="preserve">номері земельної ділянки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пункт 9 рішення  Роменської міської ради  від 26.11.2025 «Про затвердження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землеустрою щодо відведення земельних ділянок та технічної документації із землеустрою», виклавши його в новій редакції:                                                   </w:t>
      </w:r>
    </w:p>
    <w:p w:rsidR="00F35B3B" w:rsidRDefault="00F35B3B" w:rsidP="00F35B3B">
      <w:pPr>
        <w:pStyle w:val="a9"/>
        <w:tabs>
          <w:tab w:val="left" w:pos="709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>«</w:t>
      </w:r>
      <w:r>
        <w:rPr>
          <w:lang w:val="uk-UA"/>
        </w:rPr>
        <w:t xml:space="preserve">9. Затвердити </w:t>
      </w:r>
      <w:r>
        <w:rPr>
          <w:szCs w:val="20"/>
          <w:lang w:val="uk-UA"/>
        </w:rPr>
        <w:t xml:space="preserve">гр. </w:t>
      </w:r>
      <w:proofErr w:type="spellStart"/>
      <w:r>
        <w:rPr>
          <w:szCs w:val="20"/>
          <w:lang w:val="uk-UA"/>
        </w:rPr>
        <w:t>Касьян</w:t>
      </w:r>
      <w:proofErr w:type="spellEnd"/>
      <w:r>
        <w:rPr>
          <w:szCs w:val="20"/>
          <w:lang w:val="uk-UA"/>
        </w:rPr>
        <w:t xml:space="preserve"> Галині Євгеніївні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землеустрою щодо відведення земельної ділянки площею 0,0025 га (кадастровий номер 5910700000:05:063:0178) з цільовим призначенням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 1-й </w:t>
      </w: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Вознесенської, 2.</w:t>
      </w:r>
    </w:p>
    <w:p w:rsidR="00F35B3B" w:rsidRDefault="00F35B3B" w:rsidP="00F35B3B">
      <w:pPr>
        <w:tabs>
          <w:tab w:val="left" w:pos="142"/>
          <w:tab w:val="left" w:pos="567"/>
          <w:tab w:val="left" w:pos="851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9.1. Надати </w:t>
      </w:r>
      <w:r>
        <w:rPr>
          <w:szCs w:val="20"/>
          <w:lang w:val="uk-UA"/>
        </w:rPr>
        <w:t xml:space="preserve">гр. </w:t>
      </w:r>
      <w:proofErr w:type="spellStart"/>
      <w:r>
        <w:rPr>
          <w:szCs w:val="20"/>
          <w:lang w:val="uk-UA"/>
        </w:rPr>
        <w:t>Касьян</w:t>
      </w:r>
      <w:proofErr w:type="spellEnd"/>
      <w:r>
        <w:rPr>
          <w:szCs w:val="20"/>
          <w:lang w:val="uk-UA"/>
        </w:rPr>
        <w:t xml:space="preserve"> Галині Євгеніївні на умовах оренди терміном на 5 років </w:t>
      </w:r>
      <w:r>
        <w:rPr>
          <w:lang w:val="uk-UA"/>
        </w:rPr>
        <w:t xml:space="preserve">земельну ділянку площею 0,0025 га (кадастровий номер 5910700000:05:063:0178) з цільовим призначенням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                                 1-й </w:t>
      </w: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Вознесенської, 2 (для обслуговування гаража)».</w:t>
      </w:r>
    </w:p>
    <w:p w:rsidR="00F35B3B" w:rsidRDefault="00F35B3B" w:rsidP="00F35B3B">
      <w:pPr>
        <w:pStyle w:val="a9"/>
        <w:numPr>
          <w:ilvl w:val="0"/>
          <w:numId w:val="38"/>
        </w:numPr>
        <w:tabs>
          <w:tab w:val="left" w:pos="142"/>
          <w:tab w:val="left" w:pos="567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Для виправлення технічної помилки в імені власника земельної ділянки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пункт 15 рішення  Роменської міської ради  від 26.11.2025 «Про затвердження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землеустрою щодо відведення земельних ділянок та технічної документації із землеустрою», виклавши його в новій редакції:</w:t>
      </w:r>
    </w:p>
    <w:p w:rsidR="00F35B3B" w:rsidRDefault="00F35B3B" w:rsidP="00F35B3B">
      <w:pPr>
        <w:pStyle w:val="a9"/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«15. Затвердити фізичній особі </w:t>
      </w:r>
      <w:r w:rsidR="006B72F7">
        <w:rPr>
          <w:lang w:val="uk-UA"/>
        </w:rPr>
        <w:t>ХХХХХХХХХХХХХХХХХ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землеустрою щодо відведення земельної ділянки зі зміною цільового призначення площею </w:t>
      </w:r>
      <w:r w:rsidR="006B72F7">
        <w:rPr>
          <w:lang w:val="uk-UA"/>
        </w:rPr>
        <w:t>ХХХХХ</w:t>
      </w:r>
      <w:r>
        <w:rPr>
          <w:lang w:val="uk-UA"/>
        </w:rPr>
        <w:t xml:space="preserve"> га (кадастровий номер </w:t>
      </w:r>
      <w:r w:rsidR="006B72F7">
        <w:rPr>
          <w:lang w:val="uk-UA"/>
        </w:rPr>
        <w:t>ХХХХХХХХХХХХХХХХХ</w:t>
      </w:r>
      <w:r>
        <w:rPr>
          <w:lang w:val="uk-UA"/>
        </w:rPr>
        <w:t xml:space="preserve">)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6B72F7">
        <w:rPr>
          <w:lang w:val="uk-UA"/>
        </w:rPr>
        <w:t>ХХХХХХХХХХХХХХХХХХ</w:t>
      </w:r>
      <w:r>
        <w:rPr>
          <w:lang w:val="uk-UA"/>
        </w:rPr>
        <w:t xml:space="preserve"> з «для будівництва та обслуговування інших будівель громадської забудови» на «для </w:t>
      </w:r>
      <w:r>
        <w:rPr>
          <w:lang w:val="uk-UA"/>
        </w:rPr>
        <w:lastRenderedPageBreak/>
        <w:t>будівництва і обслуговування багатоквартирного житлового будинку з об’єктами торгово-розважальної та ринкової інфраструктури».</w:t>
      </w:r>
    </w:p>
    <w:p w:rsidR="00F35B3B" w:rsidRDefault="00F35B3B" w:rsidP="00F35B3B">
      <w:pPr>
        <w:tabs>
          <w:tab w:val="left" w:pos="142"/>
          <w:tab w:val="left" w:pos="284"/>
          <w:tab w:val="left" w:pos="709"/>
          <w:tab w:val="left" w:pos="993"/>
          <w:tab w:val="left" w:pos="1134"/>
          <w:tab w:val="left" w:pos="1276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15.1. Змінити цільове призначення земельної ділянки площею </w:t>
      </w:r>
      <w:r w:rsidR="006B72F7">
        <w:rPr>
          <w:lang w:val="uk-UA"/>
        </w:rPr>
        <w:t>ХХХХХ</w:t>
      </w:r>
      <w:r>
        <w:rPr>
          <w:lang w:val="uk-UA"/>
        </w:rPr>
        <w:t xml:space="preserve"> га (кадастровий номер </w:t>
      </w:r>
      <w:r w:rsidR="006B72F7">
        <w:rPr>
          <w:lang w:val="uk-UA"/>
        </w:rPr>
        <w:t>ХХХХХХХХХХХХХХХХХ</w:t>
      </w:r>
      <w:r>
        <w:rPr>
          <w:lang w:val="uk-UA"/>
        </w:rPr>
        <w:t xml:space="preserve">)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6B72F7">
        <w:rPr>
          <w:lang w:val="uk-UA"/>
        </w:rPr>
        <w:t>ХХХХХХХХХХХХХХХХХХХ</w:t>
      </w:r>
      <w:r>
        <w:rPr>
          <w:lang w:val="uk-UA"/>
        </w:rPr>
        <w:t xml:space="preserve">, яка належить на праві приватної власності гр. </w:t>
      </w:r>
      <w:r w:rsidR="006B72F7">
        <w:rPr>
          <w:lang w:val="uk-UA"/>
        </w:rPr>
        <w:t>ХХХХХХХХХХХХХХХХХХ</w:t>
      </w:r>
      <w:bookmarkStart w:id="0" w:name="_GoBack"/>
      <w:bookmarkEnd w:id="0"/>
      <w:r>
        <w:rPr>
          <w:lang w:val="uk-UA"/>
        </w:rPr>
        <w:t>, з «для будівництва та обслуговування інших будівель громадської забудови» на «для будівництва і обслуговування багатоквартирного житлового будинку з об’єктами торгово-розважальної та ринкової інфраструктури».</w:t>
      </w:r>
    </w:p>
    <w:p w:rsidR="00F35B3B" w:rsidRDefault="00F35B3B" w:rsidP="00F35B3B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 xml:space="preserve">4. </w:t>
      </w:r>
      <w:r>
        <w:rPr>
          <w:bCs/>
          <w:szCs w:val="20"/>
          <w:lang w:val="uk-UA"/>
        </w:rPr>
        <w:t xml:space="preserve">З метою забезпечення належної реєстрації прав на земельні ділянки в Державному реєстрі речових прав на нерухоме майно </w:t>
      </w:r>
      <w:proofErr w:type="spellStart"/>
      <w:r>
        <w:rPr>
          <w:bCs/>
          <w:szCs w:val="20"/>
          <w:lang w:val="uk-UA"/>
        </w:rPr>
        <w:t>внести</w:t>
      </w:r>
      <w:proofErr w:type="spellEnd"/>
      <w:r>
        <w:rPr>
          <w:bCs/>
          <w:szCs w:val="20"/>
          <w:lang w:val="uk-UA"/>
        </w:rPr>
        <w:t xml:space="preserve"> зміни в пункт 3 рішення Роменської міської ради від 26.11.2025 «Про затвердження </w:t>
      </w:r>
      <w:proofErr w:type="spellStart"/>
      <w:r>
        <w:rPr>
          <w:bCs/>
          <w:szCs w:val="20"/>
          <w:lang w:val="uk-UA"/>
        </w:rPr>
        <w:t>проєктів</w:t>
      </w:r>
      <w:proofErr w:type="spellEnd"/>
      <w:r>
        <w:rPr>
          <w:bCs/>
          <w:szCs w:val="20"/>
          <w:lang w:val="uk-UA"/>
        </w:rPr>
        <w:t xml:space="preserve"> землеустрою щодо відведення земельних ділянок та технічної документації із землеустрою», доповнивши його словами «за рахунок поділу» та виклавши його в такій редакції:</w:t>
      </w:r>
    </w:p>
    <w:p w:rsidR="00F35B3B" w:rsidRDefault="00F35B3B" w:rsidP="00F35B3B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«3. Затвердити </w:t>
      </w:r>
      <w:r>
        <w:rPr>
          <w:szCs w:val="20"/>
          <w:lang w:val="uk-UA"/>
        </w:rPr>
        <w:t xml:space="preserve">гр. Чижик Юлії Василівні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землеустрою щодо відведення земельної ділянки площею 0,5000 га (кадастровий номер 5924184700:02:001:0830) з цільовим призначенням «для сінокосіння і випасання худоби», що розташована за межами населених пунктів на території </w:t>
      </w:r>
      <w:proofErr w:type="spellStart"/>
      <w:r>
        <w:rPr>
          <w:lang w:val="uk-UA"/>
        </w:rPr>
        <w:t>Гришинського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за рахунок поділу земельної ділянки площею 3,8265 га (кадастровий номер 5924184700:02:001:0737) з цільовим призначенням «Земельні ділянки запасу».</w:t>
      </w:r>
    </w:p>
    <w:p w:rsidR="00F35B3B" w:rsidRDefault="00F35B3B" w:rsidP="00F35B3B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3.1. Надати </w:t>
      </w:r>
      <w:r>
        <w:rPr>
          <w:szCs w:val="20"/>
          <w:lang w:val="uk-UA"/>
        </w:rPr>
        <w:t xml:space="preserve">гр. Чижик Юлії Василівні на умовах оренди терміном на 7 років </w:t>
      </w:r>
      <w:r>
        <w:rPr>
          <w:lang w:val="uk-UA"/>
        </w:rPr>
        <w:t xml:space="preserve">земельну ділянку площею 0,5000 га (кадастровий номер 5924184700:02:001:0830) з цільовим призначенням «для сінокосіння і випасання худоби», що розташована за межами населених пунктів на території </w:t>
      </w:r>
      <w:proofErr w:type="spellStart"/>
      <w:r>
        <w:rPr>
          <w:lang w:val="uk-UA"/>
        </w:rPr>
        <w:t>Гришинського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громади, та встановити орендну плату на рівні 12 % від нормативної грошової оцінки земельної ділянки.</w:t>
      </w:r>
    </w:p>
    <w:p w:rsidR="00F35B3B" w:rsidRDefault="00F35B3B" w:rsidP="00F35B3B">
      <w:pPr>
        <w:tabs>
          <w:tab w:val="left" w:pos="142"/>
          <w:tab w:val="left" w:pos="567"/>
          <w:tab w:val="left" w:pos="851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3.2. Земельну ділянку площею 3,3265 га (кадастровий номер 5924184700:02:001:0829) з цільовим призначенням «Земельні ділянки запасу», що розташована за межами населених пунктів на території </w:t>
      </w:r>
      <w:proofErr w:type="spellStart"/>
      <w:r>
        <w:rPr>
          <w:lang w:val="uk-UA"/>
        </w:rPr>
        <w:t>Гришинського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Роменської міської територіальної громади залишити як землі запасу комунальної власності Роменської міської ради».</w:t>
      </w:r>
    </w:p>
    <w:p w:rsidR="00F35B3B" w:rsidRDefault="00F35B3B" w:rsidP="00F35B3B">
      <w:pPr>
        <w:pStyle w:val="a9"/>
        <w:tabs>
          <w:tab w:val="left" w:pos="851"/>
        </w:tabs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5. Поновити гр. </w:t>
      </w:r>
      <w:proofErr w:type="spellStart"/>
      <w:r>
        <w:rPr>
          <w:lang w:val="uk-UA"/>
        </w:rPr>
        <w:t>Бельській</w:t>
      </w:r>
      <w:proofErr w:type="spellEnd"/>
      <w:r>
        <w:rPr>
          <w:lang w:val="uk-UA"/>
        </w:rPr>
        <w:t xml:space="preserve"> Ользі Микитівні право оренди земельної ділянки площею 0,0024 га (кадастровий номер 5910700000:05:045:0130) з цільовим призначенням                        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Петра Калнишевського, 35-Ж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15</w:t>
      </w:r>
      <w:r>
        <w:rPr>
          <w:lang w:val="uk-UA"/>
        </w:rPr>
        <w:t>.12.2015 (право оренди зареєстровано в Державному реєстрі речових прав на нерухоме майно від 28.12.2015</w:t>
      </w:r>
      <w:r>
        <w:rPr>
          <w:szCs w:val="20"/>
          <w:lang w:val="uk-UA"/>
        </w:rPr>
        <w:t xml:space="preserve"> під              № 12865661)</w:t>
      </w:r>
      <w:r>
        <w:rPr>
          <w:lang w:val="uk-UA"/>
        </w:rPr>
        <w:t xml:space="preserve">  терміном на 5 років.</w:t>
      </w:r>
    </w:p>
    <w:p w:rsidR="00F35B3B" w:rsidRDefault="00F35B3B" w:rsidP="00F35B3B">
      <w:pPr>
        <w:pStyle w:val="a5"/>
        <w:tabs>
          <w:tab w:val="left" w:pos="0"/>
          <w:tab w:val="left" w:pos="284"/>
        </w:tabs>
        <w:spacing w:before="120" w:line="276" w:lineRule="auto"/>
        <w:ind w:firstLine="567"/>
        <w:jc w:val="both"/>
        <w:rPr>
          <w:szCs w:val="24"/>
        </w:rPr>
      </w:pPr>
      <w:r>
        <w:t xml:space="preserve">6. </w:t>
      </w:r>
      <w:r>
        <w:rPr>
          <w:szCs w:val="24"/>
        </w:rPr>
        <w:t xml:space="preserve">Враховуючи те, що громадянами Гордієнком Дмитром Валерійовичем та Гордієнком Валерієм Валерійовичем не використане право безоплатної приватизації земельної ділянки з цільовим призначенням «для будівництва і обслуговування житлового будинку, господарських будівель і споруд (присадибна ділянка)» та враховуючи наявність розміщеного на земельній ділянці житлового будинку за </w:t>
      </w:r>
      <w:proofErr w:type="spellStart"/>
      <w:r>
        <w:rPr>
          <w:szCs w:val="24"/>
        </w:rPr>
        <w:t>адресою</w:t>
      </w:r>
      <w:proofErr w:type="spellEnd"/>
      <w:r>
        <w:rPr>
          <w:szCs w:val="24"/>
        </w:rPr>
        <w:t xml:space="preserve">: м. Ромни,  вул. Червона, 34, що перебуває у їх спільній частковій власності, передати у приватну власність громадянам Гордієнку Дмитру Валерійовичу та Гордієнку Валерію Валерійовичу по 1/5 частині кожному земельної ділянки від площі 0,1000 га (кадастровий номер </w:t>
      </w:r>
      <w:r>
        <w:rPr>
          <w:szCs w:val="24"/>
        </w:rPr>
        <w:lastRenderedPageBreak/>
        <w:t xml:space="preserve">5910700000:01:052:0249)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>
        <w:rPr>
          <w:szCs w:val="24"/>
        </w:rPr>
        <w:t>адресою</w:t>
      </w:r>
      <w:proofErr w:type="spellEnd"/>
      <w:r>
        <w:rPr>
          <w:szCs w:val="24"/>
        </w:rPr>
        <w:t>: м. Ромни,  вул. Червона, 34</w:t>
      </w:r>
      <w:r>
        <w:t>.</w:t>
      </w:r>
    </w:p>
    <w:p w:rsidR="00F35B3B" w:rsidRDefault="00F35B3B" w:rsidP="00F35B3B">
      <w:pPr>
        <w:pStyle w:val="a5"/>
        <w:tabs>
          <w:tab w:val="left" w:pos="0"/>
          <w:tab w:val="left" w:pos="284"/>
          <w:tab w:val="left" w:pos="567"/>
        </w:tabs>
        <w:spacing w:line="276" w:lineRule="auto"/>
        <w:jc w:val="both"/>
        <w:rPr>
          <w:szCs w:val="24"/>
        </w:rPr>
      </w:pPr>
      <w:r>
        <w:t xml:space="preserve">Підстава: заява </w:t>
      </w:r>
      <w:r>
        <w:rPr>
          <w:szCs w:val="24"/>
        </w:rPr>
        <w:t xml:space="preserve">громадян Гордієнка Дмитра Валерійовича та Гордієнка Валерія Валерійовича від 12.11.2025 про передачу у приватну власність земельної ділянки </w:t>
      </w:r>
      <w:proofErr w:type="spellStart"/>
      <w:r>
        <w:rPr>
          <w:szCs w:val="24"/>
        </w:rPr>
        <w:t>пропорційно</w:t>
      </w:r>
      <w:proofErr w:type="spellEnd"/>
      <w:r>
        <w:rPr>
          <w:szCs w:val="24"/>
        </w:rPr>
        <w:t xml:space="preserve"> часткам житлового будинку.</w:t>
      </w:r>
    </w:p>
    <w:p w:rsidR="00F35B3B" w:rsidRDefault="00F35B3B" w:rsidP="00F35B3B">
      <w:pPr>
        <w:pStyle w:val="a5"/>
        <w:tabs>
          <w:tab w:val="left" w:pos="0"/>
          <w:tab w:val="left" w:pos="284"/>
          <w:tab w:val="left" w:pos="567"/>
        </w:tabs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7. Передати державній установі «Інфраструктура Сумщини» в постійне користування земельну ділянку 0,6452 га (кадастровий номер 5924186400:03:002:0314) з цільовим призначенням «для розміщення та експлуатації будівель і споруд автомобільного транспорту та дорожнього господарства», що розташована за межами населених пунктів на території Миколаївського </w:t>
      </w:r>
      <w:proofErr w:type="spellStart"/>
      <w:r>
        <w:rPr>
          <w:szCs w:val="24"/>
        </w:rPr>
        <w:t>старостинського</w:t>
      </w:r>
      <w:proofErr w:type="spellEnd"/>
      <w:r>
        <w:rPr>
          <w:szCs w:val="24"/>
        </w:rPr>
        <w:t xml:space="preserve"> округу Роменської міської ради.</w:t>
      </w:r>
    </w:p>
    <w:p w:rsidR="00F35B3B" w:rsidRDefault="00F35B3B" w:rsidP="00F35B3B">
      <w:pPr>
        <w:pStyle w:val="a5"/>
        <w:tabs>
          <w:tab w:val="left" w:pos="0"/>
          <w:tab w:val="left" w:pos="284"/>
          <w:tab w:val="left" w:pos="567"/>
        </w:tabs>
        <w:spacing w:line="276" w:lineRule="auto"/>
        <w:jc w:val="both"/>
        <w:rPr>
          <w:szCs w:val="24"/>
        </w:rPr>
      </w:pPr>
      <w:r>
        <w:rPr>
          <w:szCs w:val="24"/>
        </w:rPr>
        <w:t>Підстава: лист державної установи «Інфраструктура Сумщини» від 10.12.2025 № 1480 щодо передачі земельної ділянки з кадастровим номером 5924186400:03:002:0314 в постійне користування.</w:t>
      </w:r>
    </w:p>
    <w:p w:rsidR="00276D85" w:rsidRDefault="00276D85" w:rsidP="00C62EA1">
      <w:pPr>
        <w:pStyle w:val="a5"/>
        <w:spacing w:before="240"/>
        <w:jc w:val="both"/>
        <w:rPr>
          <w:b/>
          <w:bCs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53336C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160E51" w:rsidRPr="005911DC">
        <w:rPr>
          <w:bCs/>
        </w:rPr>
        <w:t>1</w:t>
      </w:r>
      <w:r w:rsidR="00631CC6">
        <w:rPr>
          <w:bCs/>
        </w:rPr>
        <w:t>5</w:t>
      </w:r>
      <w:r w:rsidRPr="005911DC">
        <w:rPr>
          <w:bCs/>
        </w:rPr>
        <w:t>.</w:t>
      </w:r>
      <w:r w:rsidR="00631CC6">
        <w:rPr>
          <w:bCs/>
        </w:rPr>
        <w:t>12</w:t>
      </w:r>
      <w:r w:rsidRPr="005911DC">
        <w:rPr>
          <w:bCs/>
        </w:rPr>
        <w:t>.202</w:t>
      </w:r>
      <w:r w:rsidR="007042F0" w:rsidRPr="005911DC">
        <w:rPr>
          <w:bCs/>
        </w:rPr>
        <w:t>5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>Текст рішення буде додатково уточнено у разі надходження нових звернень.</w:t>
      </w:r>
    </w:p>
    <w:sectPr w:rsidR="009D4369" w:rsidRPr="005911D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489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667EF8"/>
    <w:multiLevelType w:val="multilevel"/>
    <w:tmpl w:val="E9420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2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10FD7C8D"/>
    <w:multiLevelType w:val="multilevel"/>
    <w:tmpl w:val="13D677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E52A27"/>
    <w:multiLevelType w:val="multilevel"/>
    <w:tmpl w:val="BD46BB1C"/>
    <w:lvl w:ilvl="0">
      <w:start w:val="13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8" w15:restartNumberingAfterBreak="0">
    <w:nsid w:val="3CDA2D29"/>
    <w:multiLevelType w:val="multilevel"/>
    <w:tmpl w:val="990A873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</w:lvl>
    <w:lvl w:ilvl="3">
      <w:start w:val="1"/>
      <w:numFmt w:val="decimal"/>
      <w:isLgl/>
      <w:lvlText w:val="%1.%2.%3.%4."/>
      <w:lvlJc w:val="left"/>
      <w:pPr>
        <w:ind w:left="2444" w:hanging="720"/>
      </w:pPr>
    </w:lvl>
    <w:lvl w:ilvl="4">
      <w:start w:val="1"/>
      <w:numFmt w:val="decimal"/>
      <w:isLgl/>
      <w:lvlText w:val="%1.%2.%3.%4.%5."/>
      <w:lvlJc w:val="left"/>
      <w:pPr>
        <w:ind w:left="316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080"/>
      </w:pPr>
    </w:lvl>
    <w:lvl w:ilvl="6">
      <w:start w:val="1"/>
      <w:numFmt w:val="decimal"/>
      <w:isLgl/>
      <w:lvlText w:val="%1.%2.%3.%4.%5.%6.%7."/>
      <w:lvlJc w:val="left"/>
      <w:pPr>
        <w:ind w:left="4244" w:hanging="1440"/>
      </w:p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</w:lvl>
  </w:abstractNum>
  <w:abstractNum w:abstractNumId="9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B02530F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65E18C4"/>
    <w:multiLevelType w:val="hybridMultilevel"/>
    <w:tmpl w:val="E79002AE"/>
    <w:lvl w:ilvl="0" w:tplc="C36A3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986312E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A570679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CA4DA3"/>
    <w:multiLevelType w:val="hybridMultilevel"/>
    <w:tmpl w:val="1DE066E6"/>
    <w:lvl w:ilvl="0" w:tplc="15E8C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D00050"/>
    <w:multiLevelType w:val="multilevel"/>
    <w:tmpl w:val="5EE296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45717B3"/>
    <w:multiLevelType w:val="multilevel"/>
    <w:tmpl w:val="D4A8D12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6B4929B6"/>
    <w:multiLevelType w:val="hybridMultilevel"/>
    <w:tmpl w:val="6A48EDB6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818D9"/>
    <w:multiLevelType w:val="hybridMultilevel"/>
    <w:tmpl w:val="C25A8F2E"/>
    <w:lvl w:ilvl="0" w:tplc="A4246E4C">
      <w:start w:val="14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7C952FF0"/>
    <w:multiLevelType w:val="multilevel"/>
    <w:tmpl w:val="ADBCA20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67" w:hanging="48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581" w:hanging="72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515" w:hanging="1080"/>
      </w:pPr>
    </w:lvl>
    <w:lvl w:ilvl="6">
      <w:start w:val="1"/>
      <w:numFmt w:val="decimal"/>
      <w:lvlText w:val="%1.%2.%3.%4.%5.%6.%7."/>
      <w:lvlJc w:val="left"/>
      <w:pPr>
        <w:ind w:left="9162" w:hanging="1440"/>
      </w:pPr>
    </w:lvl>
    <w:lvl w:ilvl="7">
      <w:start w:val="1"/>
      <w:numFmt w:val="decimal"/>
      <w:lvlText w:val="%1.%2.%3.%4.%5.%6.%7.%8."/>
      <w:lvlJc w:val="left"/>
      <w:pPr>
        <w:ind w:left="10449" w:hanging="1440"/>
      </w:pPr>
    </w:lvl>
    <w:lvl w:ilvl="8">
      <w:start w:val="1"/>
      <w:numFmt w:val="decimal"/>
      <w:lvlText w:val="%1.%2.%3.%4.%5.%6.%7.%8.%9."/>
      <w:lvlJc w:val="left"/>
      <w:pPr>
        <w:ind w:left="12096" w:hanging="1800"/>
      </w:pPr>
    </w:lvl>
  </w:abstractNum>
  <w:abstractNum w:abstractNumId="28" w15:restartNumberingAfterBreak="0">
    <w:nsid w:val="7CC02074"/>
    <w:multiLevelType w:val="multilevel"/>
    <w:tmpl w:val="749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22"/>
  </w:num>
  <w:num w:numId="5">
    <w:abstractNumId w:val="11"/>
  </w:num>
  <w:num w:numId="6">
    <w:abstractNumId w:val="28"/>
  </w:num>
  <w:num w:numId="7">
    <w:abstractNumId w:val="21"/>
  </w:num>
  <w:num w:numId="8">
    <w:abstractNumId w:val="25"/>
  </w:num>
  <w:num w:numId="9">
    <w:abstractNumId w:val="9"/>
  </w:num>
  <w:num w:numId="10">
    <w:abstractNumId w:val="4"/>
  </w:num>
  <w:num w:numId="11">
    <w:abstractNumId w:val="17"/>
  </w:num>
  <w:num w:numId="12">
    <w:abstractNumId w:val="29"/>
  </w:num>
  <w:num w:numId="13">
    <w:abstractNumId w:val="6"/>
  </w:num>
  <w:num w:numId="14">
    <w:abstractNumId w:val="23"/>
  </w:num>
  <w:num w:numId="15">
    <w:abstractNumId w:val="10"/>
  </w:num>
  <w:num w:numId="16">
    <w:abstractNumId w:val="5"/>
  </w:num>
  <w:num w:numId="17">
    <w:abstractNumId w:val="13"/>
  </w:num>
  <w:num w:numId="18">
    <w:abstractNumId w:val="2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2"/>
  </w:num>
  <w:num w:numId="36">
    <w:abstractNumId w:val="11"/>
  </w:num>
  <w:num w:numId="37">
    <w:abstractNumId w:val="1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"/>
  </w:num>
  <w:num w:numId="43">
    <w:abstractNumId w:val="18"/>
  </w:num>
  <w:num w:numId="44">
    <w:abstractNumId w:val="16"/>
  </w:num>
  <w:num w:numId="4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1C5B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1B18"/>
    <w:rsid w:val="004D26EA"/>
    <w:rsid w:val="004D2815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8B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2F7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A3CC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8234-D0FF-4FB9-94C4-34E4FD3C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8436</TotalTime>
  <Pages>3</Pages>
  <Words>4921</Words>
  <Characters>2806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759</cp:revision>
  <cp:lastPrinted>2025-10-07T11:36:00Z</cp:lastPrinted>
  <dcterms:created xsi:type="dcterms:W3CDTF">2024-08-07T11:21:00Z</dcterms:created>
  <dcterms:modified xsi:type="dcterms:W3CDTF">2025-12-17T08:06:00Z</dcterms:modified>
</cp:coreProperties>
</file>