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D8" w:rsidRPr="004032D8" w:rsidRDefault="004032D8" w:rsidP="004032D8">
      <w:pPr>
        <w:tabs>
          <w:tab w:val="left" w:pos="9498"/>
        </w:tabs>
        <w:suppressAutoHyphens/>
        <w:ind w:right="140" w:hanging="2"/>
        <w:jc w:val="center"/>
        <w:rPr>
          <w:b/>
          <w:color w:val="000000"/>
          <w:sz w:val="24"/>
          <w:lang w:eastAsia="zh-CN"/>
        </w:rPr>
      </w:pPr>
      <w:r w:rsidRPr="004032D8">
        <w:rPr>
          <w:b/>
          <w:color w:val="000000"/>
          <w:sz w:val="24"/>
          <w:lang w:eastAsia="zh-CN"/>
        </w:rPr>
        <w:t>ПРОЄКТ РІШЕННЯ</w:t>
      </w:r>
    </w:p>
    <w:p w:rsidR="004032D8" w:rsidRPr="004032D8" w:rsidRDefault="004032D8" w:rsidP="004032D8">
      <w:pPr>
        <w:tabs>
          <w:tab w:val="left" w:pos="9498"/>
        </w:tabs>
        <w:suppressAutoHyphens/>
        <w:ind w:right="140" w:hanging="2"/>
        <w:jc w:val="center"/>
        <w:rPr>
          <w:b/>
          <w:color w:val="000000"/>
          <w:sz w:val="24"/>
          <w:lang w:eastAsia="zh-CN"/>
        </w:rPr>
      </w:pPr>
      <w:r w:rsidRPr="004032D8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596"/>
        <w:gridCol w:w="1594"/>
        <w:gridCol w:w="2199"/>
        <w:gridCol w:w="992"/>
      </w:tblGrid>
      <w:tr w:rsidR="004032D8" w:rsidRPr="004032D8" w:rsidTr="00AE0FBA">
        <w:tc>
          <w:tcPr>
            <w:tcW w:w="3190" w:type="dxa"/>
          </w:tcPr>
          <w:p w:rsidR="004032D8" w:rsidRDefault="004032D8" w:rsidP="004032D8">
            <w:pPr>
              <w:suppressAutoHyphens/>
              <w:rPr>
                <w:b/>
                <w:sz w:val="24"/>
                <w:lang w:val="ru-RU" w:eastAsia="zh-CN"/>
              </w:rPr>
            </w:pPr>
          </w:p>
          <w:p w:rsidR="004032D8" w:rsidRPr="004032D8" w:rsidRDefault="004032D8" w:rsidP="004032D8">
            <w:pPr>
              <w:suppressAutoHyphens/>
              <w:rPr>
                <w:b/>
                <w:sz w:val="24"/>
                <w:lang w:val="ru-RU" w:eastAsia="zh-CN"/>
              </w:rPr>
            </w:pPr>
            <w:r w:rsidRPr="004032D8">
              <w:rPr>
                <w:b/>
                <w:sz w:val="24"/>
                <w:lang w:val="ru-RU" w:eastAsia="zh-CN"/>
              </w:rPr>
              <w:t>26.11.2025</w:t>
            </w:r>
          </w:p>
        </w:tc>
        <w:tc>
          <w:tcPr>
            <w:tcW w:w="3190" w:type="dxa"/>
            <w:gridSpan w:val="2"/>
          </w:tcPr>
          <w:p w:rsidR="004032D8" w:rsidRPr="004032D8" w:rsidRDefault="004032D8" w:rsidP="004032D8">
            <w:pPr>
              <w:suppressAutoHyphens/>
              <w:jc w:val="center"/>
              <w:rPr>
                <w:b/>
                <w:sz w:val="24"/>
                <w:lang w:val="ru-RU" w:eastAsia="zh-CN"/>
              </w:rPr>
            </w:pPr>
            <w:r w:rsidRPr="004032D8">
              <w:rPr>
                <w:rFonts w:cs="Tahoma"/>
                <w:b/>
                <w:sz w:val="24"/>
                <w:lang w:val="ru-RU" w:eastAsia="zh-CN"/>
              </w:rPr>
              <w:t>Ромни</w:t>
            </w:r>
          </w:p>
        </w:tc>
        <w:tc>
          <w:tcPr>
            <w:tcW w:w="3191" w:type="dxa"/>
            <w:gridSpan w:val="2"/>
          </w:tcPr>
          <w:p w:rsidR="004032D8" w:rsidRPr="004032D8" w:rsidRDefault="004032D8" w:rsidP="004032D8">
            <w:pPr>
              <w:suppressAutoHyphens/>
              <w:rPr>
                <w:b/>
                <w:sz w:val="24"/>
                <w:lang w:val="ru-RU" w:eastAsia="zh-CN"/>
              </w:rPr>
            </w:pPr>
          </w:p>
        </w:tc>
      </w:tr>
      <w:tr w:rsidR="001E7EEE" w:rsidRPr="001E7EEE" w:rsidTr="000D4FE4">
        <w:trPr>
          <w:gridAfter w:val="1"/>
          <w:wAfter w:w="992" w:type="dxa"/>
        </w:trPr>
        <w:tc>
          <w:tcPr>
            <w:tcW w:w="4786" w:type="dxa"/>
            <w:gridSpan w:val="2"/>
          </w:tcPr>
          <w:p w:rsidR="004032D8" w:rsidRDefault="004032D8" w:rsidP="007C6436">
            <w:pPr>
              <w:spacing w:after="120" w:line="276" w:lineRule="auto"/>
              <w:jc w:val="both"/>
              <w:rPr>
                <w:b/>
                <w:sz w:val="24"/>
              </w:rPr>
            </w:pPr>
          </w:p>
          <w:p w:rsidR="00B3454A" w:rsidRPr="001E7EEE" w:rsidRDefault="005200D3" w:rsidP="007C6436">
            <w:pPr>
              <w:spacing w:after="120" w:line="276" w:lineRule="auto"/>
              <w:jc w:val="both"/>
              <w:rPr>
                <w:b/>
                <w:sz w:val="24"/>
              </w:rPr>
            </w:pPr>
            <w:r w:rsidRPr="001E7EEE">
              <w:rPr>
                <w:b/>
                <w:sz w:val="24"/>
              </w:rPr>
              <w:t xml:space="preserve">Про </w:t>
            </w:r>
            <w:r w:rsidR="00403DAF" w:rsidRPr="001E7EEE">
              <w:rPr>
                <w:b/>
                <w:sz w:val="24"/>
              </w:rPr>
              <w:t xml:space="preserve">внесення змін до </w:t>
            </w:r>
            <w:r w:rsidRPr="001E7EEE">
              <w:rPr>
                <w:b/>
                <w:sz w:val="24"/>
              </w:rPr>
              <w:t xml:space="preserve">Програми утримання та розвитку Міського </w:t>
            </w:r>
            <w:bookmarkStart w:id="0" w:name="_Hlk144973880"/>
            <w:r w:rsidRPr="001E7EEE">
              <w:rPr>
                <w:b/>
                <w:sz w:val="24"/>
              </w:rPr>
              <w:t>парку культури та відпочинку ім. Т.Г. Шевченка на 202</w:t>
            </w:r>
            <w:r w:rsidRPr="001E7EEE">
              <w:rPr>
                <w:b/>
                <w:sz w:val="24"/>
                <w:lang w:val="ru-RU"/>
              </w:rPr>
              <w:t>4</w:t>
            </w:r>
            <w:r w:rsidRPr="001E7EEE">
              <w:rPr>
                <w:b/>
                <w:sz w:val="24"/>
              </w:rPr>
              <w:t xml:space="preserve"> – 202</w:t>
            </w:r>
            <w:r w:rsidRPr="001E7EEE">
              <w:rPr>
                <w:b/>
                <w:sz w:val="24"/>
                <w:lang w:val="ru-RU"/>
              </w:rPr>
              <w:t>6</w:t>
            </w:r>
            <w:r w:rsidRPr="001E7EEE">
              <w:rPr>
                <w:b/>
                <w:sz w:val="24"/>
              </w:rPr>
              <w:t xml:space="preserve"> роки</w:t>
            </w:r>
            <w:bookmarkEnd w:id="0"/>
          </w:p>
        </w:tc>
        <w:tc>
          <w:tcPr>
            <w:tcW w:w="3793" w:type="dxa"/>
            <w:gridSpan w:val="2"/>
          </w:tcPr>
          <w:p w:rsidR="00B3454A" w:rsidRPr="001E7EEE" w:rsidRDefault="00B3454A" w:rsidP="007C6436">
            <w:pPr>
              <w:spacing w:after="120"/>
              <w:rPr>
                <w:sz w:val="24"/>
              </w:rPr>
            </w:pPr>
          </w:p>
        </w:tc>
      </w:tr>
    </w:tbl>
    <w:p w:rsidR="004032D8" w:rsidRDefault="004032D8" w:rsidP="0073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73300C" w:rsidRPr="001E7EEE" w:rsidRDefault="003954E2" w:rsidP="00733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bCs/>
          <w:sz w:val="24"/>
          <w:lang w:eastAsia="x-none"/>
        </w:rPr>
      </w:pPr>
      <w:bookmarkStart w:id="1" w:name="_GoBack"/>
      <w:bookmarkEnd w:id="1"/>
      <w:r w:rsidRPr="001E7EEE">
        <w:rPr>
          <w:sz w:val="24"/>
        </w:rPr>
        <w:t xml:space="preserve">Відповідно до </w:t>
      </w:r>
      <w:r w:rsidR="00B803C4" w:rsidRPr="001E7EEE">
        <w:rPr>
          <w:sz w:val="24"/>
        </w:rPr>
        <w:t xml:space="preserve">пункту 22 частини 1 </w:t>
      </w:r>
      <w:r w:rsidR="00B3454A" w:rsidRPr="001E7EEE">
        <w:rPr>
          <w:sz w:val="24"/>
        </w:rPr>
        <w:t xml:space="preserve">статті 26 Закону України «Про місцеве самоврядування в Україні», </w:t>
      </w:r>
      <w:r w:rsidRPr="001E7EEE">
        <w:rPr>
          <w:sz w:val="24"/>
        </w:rPr>
        <w:t>Закону України «</w:t>
      </w:r>
      <w:r w:rsidR="005200D3" w:rsidRPr="001E7EEE">
        <w:rPr>
          <w:bCs/>
          <w:sz w:val="24"/>
          <w:lang w:eastAsia="x-none"/>
        </w:rPr>
        <w:t>Про природно-заповідний фонд України</w:t>
      </w:r>
      <w:r w:rsidRPr="001E7EEE">
        <w:rPr>
          <w:sz w:val="24"/>
        </w:rPr>
        <w:t>», Закону України «Про благоустрій населених пунктів»</w:t>
      </w:r>
      <w:r w:rsidR="005200D3" w:rsidRPr="001E7EEE">
        <w:rPr>
          <w:bCs/>
          <w:sz w:val="24"/>
          <w:lang w:eastAsia="x-none"/>
        </w:rPr>
        <w:t xml:space="preserve"> </w:t>
      </w:r>
      <w:r w:rsidR="0073300C" w:rsidRPr="001E7EEE">
        <w:rPr>
          <w:bCs/>
          <w:sz w:val="24"/>
          <w:lang w:eastAsia="x-none"/>
        </w:rPr>
        <w:t xml:space="preserve">метою </w:t>
      </w:r>
      <w:r w:rsidR="00BF0BCB" w:rsidRPr="001E7EEE">
        <w:rPr>
          <w:bCs/>
          <w:sz w:val="24"/>
          <w:lang w:eastAsia="x-none"/>
        </w:rPr>
        <w:t>раціонального використання та збереження природно-заповідного фонду міста та комплексного утримання</w:t>
      </w:r>
      <w:r w:rsidR="0073300C" w:rsidRPr="001E7EEE">
        <w:rPr>
          <w:bCs/>
          <w:sz w:val="24"/>
          <w:lang w:eastAsia="x-none"/>
        </w:rPr>
        <w:t xml:space="preserve"> Міського парку культури та відпочинку ім. Т.Г. Шевченка.</w:t>
      </w:r>
    </w:p>
    <w:p w:rsidR="00B3454A" w:rsidRPr="001E7EEE" w:rsidRDefault="00B3454A" w:rsidP="007C6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sz w:val="24"/>
        </w:rPr>
      </w:pPr>
      <w:r w:rsidRPr="001E7EEE">
        <w:rPr>
          <w:sz w:val="24"/>
        </w:rPr>
        <w:t>МІСЬКА РАДА ВИРІШИЛА:</w:t>
      </w:r>
    </w:p>
    <w:p w:rsidR="00B3454A" w:rsidRPr="001E7EEE" w:rsidRDefault="0091024E" w:rsidP="00E83DFB">
      <w:pPr>
        <w:spacing w:after="120" w:line="276" w:lineRule="auto"/>
        <w:ind w:firstLine="567"/>
        <w:jc w:val="both"/>
        <w:rPr>
          <w:rFonts w:eastAsia="Calibri"/>
          <w:sz w:val="24"/>
        </w:rPr>
      </w:pPr>
      <w:r w:rsidRPr="001E7EEE">
        <w:rPr>
          <w:rFonts w:eastAsia="Calibri"/>
          <w:sz w:val="24"/>
        </w:rPr>
        <w:t xml:space="preserve">1. </w:t>
      </w:r>
      <w:r w:rsidR="00403DAF" w:rsidRPr="001E7EEE">
        <w:rPr>
          <w:rFonts w:eastAsia="Calibri"/>
          <w:sz w:val="24"/>
        </w:rPr>
        <w:t>Внести такі зміни до П</w:t>
      </w:r>
      <w:r w:rsidR="005200D3" w:rsidRPr="001E7EEE">
        <w:rPr>
          <w:rFonts w:eastAsia="Calibri"/>
          <w:sz w:val="24"/>
        </w:rPr>
        <w:t>рограм</w:t>
      </w:r>
      <w:r w:rsidR="00403DAF" w:rsidRPr="001E7EEE">
        <w:rPr>
          <w:rFonts w:eastAsia="Calibri"/>
          <w:sz w:val="24"/>
        </w:rPr>
        <w:t>и</w:t>
      </w:r>
      <w:r w:rsidR="005200D3" w:rsidRPr="001E7EEE">
        <w:rPr>
          <w:rFonts w:eastAsia="Calibri"/>
          <w:sz w:val="24"/>
        </w:rPr>
        <w:t xml:space="preserve"> утримання та розвитку Міського парку культури та відпочинку ім. Т.Г. Шевченка на 2024-2026 роки</w:t>
      </w:r>
      <w:r w:rsidR="00403DAF" w:rsidRPr="001E7EEE">
        <w:rPr>
          <w:rFonts w:eastAsia="Calibri"/>
          <w:sz w:val="24"/>
        </w:rPr>
        <w:t>, затвердженої рішенням міської ради від 27.12.2023 (далі Програма):</w:t>
      </w:r>
    </w:p>
    <w:p w:rsidR="00B3454A" w:rsidRPr="001E7EEE" w:rsidRDefault="00E83DFB" w:rsidP="00E83DFB">
      <w:pPr>
        <w:ind w:firstLine="567"/>
        <w:contextualSpacing/>
        <w:jc w:val="both"/>
        <w:rPr>
          <w:rFonts w:eastAsia="Calibri"/>
          <w:sz w:val="24"/>
        </w:rPr>
      </w:pPr>
      <w:r w:rsidRPr="001E7EEE">
        <w:rPr>
          <w:rFonts w:eastAsia="Calibri"/>
          <w:sz w:val="24"/>
        </w:rPr>
        <w:t xml:space="preserve">1) викласти Паспорт Програми у </w:t>
      </w:r>
      <w:r w:rsidR="007C6436" w:rsidRPr="001E7EEE">
        <w:rPr>
          <w:rFonts w:eastAsia="Calibri"/>
          <w:sz w:val="24"/>
        </w:rPr>
        <w:t>новій</w:t>
      </w:r>
      <w:r w:rsidRPr="001E7EEE">
        <w:rPr>
          <w:rFonts w:eastAsia="Calibri"/>
          <w:sz w:val="24"/>
        </w:rPr>
        <w:t xml:space="preserve">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1E7EEE" w:rsidRPr="001E7EEE" w:rsidTr="005A1306">
        <w:tc>
          <w:tcPr>
            <w:tcW w:w="816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1E7EEE">
              <w:rPr>
                <w:sz w:val="24"/>
              </w:rPr>
              <w:t>№ з/п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1E7EEE">
              <w:rPr>
                <w:sz w:val="24"/>
              </w:rPr>
              <w:t>Параметри</w:t>
            </w:r>
          </w:p>
        </w:tc>
        <w:tc>
          <w:tcPr>
            <w:tcW w:w="5411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1E7EEE">
              <w:rPr>
                <w:sz w:val="24"/>
              </w:rPr>
              <w:t>Зміст</w:t>
            </w:r>
          </w:p>
        </w:tc>
      </w:tr>
      <w:tr w:rsidR="001E7EEE" w:rsidRPr="001E7EEE" w:rsidTr="0032279B">
        <w:tc>
          <w:tcPr>
            <w:tcW w:w="816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1.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411" w:type="dxa"/>
            <w:vAlign w:val="center"/>
          </w:tcPr>
          <w:p w:rsidR="004E4495" w:rsidRPr="001E7EEE" w:rsidRDefault="005A1306" w:rsidP="0032279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Роменська міська рада</w:t>
            </w:r>
          </w:p>
        </w:tc>
      </w:tr>
      <w:tr w:rsidR="001E7EEE" w:rsidRPr="001E7EEE" w:rsidTr="005A1306">
        <w:tc>
          <w:tcPr>
            <w:tcW w:w="816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2.</w:t>
            </w:r>
          </w:p>
        </w:tc>
        <w:tc>
          <w:tcPr>
            <w:tcW w:w="3343" w:type="dxa"/>
          </w:tcPr>
          <w:p w:rsidR="004E4495" w:rsidRPr="001E7EEE" w:rsidRDefault="005A1306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4E4495" w:rsidRPr="001E7EEE" w:rsidRDefault="005200D3" w:rsidP="005200D3">
            <w:pPr>
              <w:pStyle w:val="1"/>
              <w:jc w:val="left"/>
              <w:rPr>
                <w:sz w:val="24"/>
                <w:szCs w:val="24"/>
              </w:rPr>
            </w:pPr>
            <w:r w:rsidRPr="001E7EEE">
              <w:rPr>
                <w:sz w:val="24"/>
              </w:rPr>
              <w:t>Закон України «Про місцеве самоврядування в Україні», Закон України «</w:t>
            </w:r>
            <w:r w:rsidRPr="001E7EEE">
              <w:rPr>
                <w:bCs/>
                <w:sz w:val="24"/>
                <w:szCs w:val="24"/>
                <w:lang w:eastAsia="x-none"/>
              </w:rPr>
              <w:t>Про природно-заповідний фонд України</w:t>
            </w:r>
            <w:r w:rsidRPr="001E7EEE">
              <w:rPr>
                <w:sz w:val="24"/>
              </w:rPr>
              <w:t>», Закон України «Про благоустрій населених пунктів»</w:t>
            </w:r>
          </w:p>
        </w:tc>
      </w:tr>
      <w:tr w:rsidR="001E7EEE" w:rsidRPr="001E7EEE" w:rsidTr="005A1306">
        <w:tc>
          <w:tcPr>
            <w:tcW w:w="816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3.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Розробник Програми</w:t>
            </w:r>
          </w:p>
        </w:tc>
        <w:tc>
          <w:tcPr>
            <w:tcW w:w="5411" w:type="dxa"/>
          </w:tcPr>
          <w:p w:rsidR="004E4495" w:rsidRPr="001E7EEE" w:rsidRDefault="005A1306" w:rsidP="005200D3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Управління жит</w:t>
            </w:r>
            <w:r w:rsidR="00282584" w:rsidRPr="001E7EEE">
              <w:rPr>
                <w:sz w:val="24"/>
              </w:rPr>
              <w:t xml:space="preserve">лово-комунального господарства </w:t>
            </w:r>
            <w:r w:rsidRPr="001E7EEE">
              <w:rPr>
                <w:sz w:val="24"/>
              </w:rPr>
              <w:t xml:space="preserve"> Роменської міської ради</w:t>
            </w:r>
          </w:p>
        </w:tc>
      </w:tr>
      <w:tr w:rsidR="001E7EEE" w:rsidRPr="001E7EEE" w:rsidTr="005A1306">
        <w:tc>
          <w:tcPr>
            <w:tcW w:w="816" w:type="dxa"/>
          </w:tcPr>
          <w:p w:rsidR="004E4495" w:rsidRPr="001E7EEE" w:rsidRDefault="005A1306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4</w:t>
            </w:r>
            <w:r w:rsidR="004E4495" w:rsidRPr="001E7EEE">
              <w:rPr>
                <w:sz w:val="24"/>
              </w:rPr>
              <w:t xml:space="preserve">. 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Відповідальний виконавець</w:t>
            </w:r>
          </w:p>
        </w:tc>
        <w:tc>
          <w:tcPr>
            <w:tcW w:w="5411" w:type="dxa"/>
          </w:tcPr>
          <w:p w:rsidR="004E4495" w:rsidRPr="001E7EEE" w:rsidRDefault="005A1306" w:rsidP="005200D3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Управління житлово-комунального господарства  Роменської міської ради</w:t>
            </w:r>
            <w:r w:rsidR="005200D3" w:rsidRPr="001E7EEE">
              <w:rPr>
                <w:sz w:val="24"/>
              </w:rPr>
              <w:t>, комунальне підприємство «Ільїнський ярмарок» Роменської міської ради</w:t>
            </w:r>
          </w:p>
        </w:tc>
      </w:tr>
      <w:tr w:rsidR="001E7EEE" w:rsidRPr="001E7EEE" w:rsidTr="005A1306">
        <w:tc>
          <w:tcPr>
            <w:tcW w:w="816" w:type="dxa"/>
          </w:tcPr>
          <w:p w:rsidR="004E4495" w:rsidRPr="001E7EEE" w:rsidRDefault="005A1306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5</w:t>
            </w:r>
            <w:r w:rsidR="004E4495" w:rsidRPr="001E7EEE">
              <w:rPr>
                <w:sz w:val="24"/>
              </w:rPr>
              <w:t>.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4E4495" w:rsidRPr="001E7EEE" w:rsidRDefault="006066D6" w:rsidP="005200D3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202</w:t>
            </w:r>
            <w:r w:rsidR="005200D3" w:rsidRPr="001E7EEE">
              <w:rPr>
                <w:sz w:val="24"/>
              </w:rPr>
              <w:t>4</w:t>
            </w:r>
            <w:r w:rsidRPr="001E7EEE">
              <w:rPr>
                <w:sz w:val="24"/>
              </w:rPr>
              <w:t>-202</w:t>
            </w:r>
            <w:r w:rsidR="005200D3" w:rsidRPr="001E7EEE">
              <w:rPr>
                <w:sz w:val="24"/>
              </w:rPr>
              <w:t>6</w:t>
            </w:r>
            <w:r w:rsidR="004E4495" w:rsidRPr="001E7EEE">
              <w:rPr>
                <w:sz w:val="24"/>
              </w:rPr>
              <w:t xml:space="preserve"> роки</w:t>
            </w:r>
          </w:p>
        </w:tc>
      </w:tr>
      <w:tr w:rsidR="001E7EEE" w:rsidRPr="001E7EEE" w:rsidTr="005A1306">
        <w:tc>
          <w:tcPr>
            <w:tcW w:w="816" w:type="dxa"/>
          </w:tcPr>
          <w:p w:rsidR="004E4495" w:rsidRPr="001E7EEE" w:rsidRDefault="005A1306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6</w:t>
            </w:r>
            <w:r w:rsidR="004E4495" w:rsidRPr="001E7EEE">
              <w:rPr>
                <w:sz w:val="24"/>
              </w:rPr>
              <w:t>.</w:t>
            </w:r>
          </w:p>
        </w:tc>
        <w:tc>
          <w:tcPr>
            <w:tcW w:w="3343" w:type="dxa"/>
          </w:tcPr>
          <w:p w:rsidR="004E4495" w:rsidRPr="001E7EEE" w:rsidRDefault="004E4495" w:rsidP="004E4495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411" w:type="dxa"/>
          </w:tcPr>
          <w:p w:rsidR="004E4495" w:rsidRPr="001E7EEE" w:rsidRDefault="007775F2" w:rsidP="001F3912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 xml:space="preserve">Державний бюджет, обласний бюджет, районний бюджет, </w:t>
            </w:r>
            <w:r w:rsidR="00BB1AFD" w:rsidRPr="001E7EEE">
              <w:rPr>
                <w:sz w:val="24"/>
              </w:rPr>
              <w:t>Б</w:t>
            </w:r>
            <w:r w:rsidR="001F3912" w:rsidRPr="001E7EEE">
              <w:rPr>
                <w:sz w:val="24"/>
              </w:rPr>
              <w:t>юджет Роменської міської територіальної громади</w:t>
            </w:r>
            <w:r w:rsidR="005200D3" w:rsidRPr="001E7EEE">
              <w:rPr>
                <w:sz w:val="24"/>
              </w:rPr>
              <w:t>, кошти підприємства, інші джерела, не заборонені чинним законодавством</w:t>
            </w:r>
          </w:p>
        </w:tc>
      </w:tr>
      <w:tr w:rsidR="001E7EEE" w:rsidRPr="001E7EEE" w:rsidTr="004E253D">
        <w:tc>
          <w:tcPr>
            <w:tcW w:w="816" w:type="dxa"/>
          </w:tcPr>
          <w:p w:rsidR="000D25B7" w:rsidRPr="001E7EEE" w:rsidRDefault="000D25B7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7.</w:t>
            </w:r>
          </w:p>
        </w:tc>
        <w:tc>
          <w:tcPr>
            <w:tcW w:w="3343" w:type="dxa"/>
          </w:tcPr>
          <w:p w:rsidR="000D25B7" w:rsidRPr="001E7EEE" w:rsidRDefault="000D25B7" w:rsidP="000D25B7">
            <w:pPr>
              <w:pStyle w:val="2"/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7E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1E7EEE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тому числі:</w:t>
            </w:r>
          </w:p>
        </w:tc>
        <w:tc>
          <w:tcPr>
            <w:tcW w:w="5411" w:type="dxa"/>
            <w:shd w:val="clear" w:color="auto" w:fill="auto"/>
            <w:vAlign w:val="center"/>
          </w:tcPr>
          <w:p w:rsidR="000D25B7" w:rsidRPr="001E7EEE" w:rsidRDefault="001A79A3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 xml:space="preserve">7 293,3113 </w:t>
            </w:r>
            <w:r w:rsidR="000D25B7" w:rsidRPr="001E7EEE">
              <w:rPr>
                <w:sz w:val="24"/>
              </w:rPr>
              <w:t>тиc. грн</w:t>
            </w:r>
          </w:p>
        </w:tc>
      </w:tr>
      <w:tr w:rsidR="001E7EEE" w:rsidRPr="001E7EEE" w:rsidTr="004E253D">
        <w:tc>
          <w:tcPr>
            <w:tcW w:w="816" w:type="dxa"/>
          </w:tcPr>
          <w:p w:rsidR="000D25B7" w:rsidRPr="001E7EEE" w:rsidRDefault="000D25B7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7.1.</w:t>
            </w:r>
          </w:p>
        </w:tc>
        <w:tc>
          <w:tcPr>
            <w:tcW w:w="3343" w:type="dxa"/>
          </w:tcPr>
          <w:p w:rsidR="000D25B7" w:rsidRPr="001E7EEE" w:rsidRDefault="000D25B7" w:rsidP="000D25B7">
            <w:pPr>
              <w:pStyle w:val="2"/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7EEE">
              <w:rPr>
                <w:rFonts w:ascii="Times New Roman" w:hAnsi="Times New Roman"/>
                <w:sz w:val="24"/>
                <w:szCs w:val="24"/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411" w:type="dxa"/>
            <w:shd w:val="clear" w:color="auto" w:fill="auto"/>
            <w:vAlign w:val="center"/>
          </w:tcPr>
          <w:p w:rsidR="000D25B7" w:rsidRPr="001E7EEE" w:rsidRDefault="001A79A3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 xml:space="preserve">6 518,3113 </w:t>
            </w:r>
            <w:r w:rsidR="000D25B7" w:rsidRPr="001E7EEE">
              <w:rPr>
                <w:sz w:val="24"/>
              </w:rPr>
              <w:t>тис. грн</w:t>
            </w:r>
          </w:p>
        </w:tc>
      </w:tr>
      <w:tr w:rsidR="001E7EEE" w:rsidRPr="001E7EEE" w:rsidTr="004E253D">
        <w:tc>
          <w:tcPr>
            <w:tcW w:w="816" w:type="dxa"/>
          </w:tcPr>
          <w:p w:rsidR="000D25B7" w:rsidRPr="001E7EEE" w:rsidRDefault="000D25B7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7.2.</w:t>
            </w:r>
          </w:p>
        </w:tc>
        <w:tc>
          <w:tcPr>
            <w:tcW w:w="3343" w:type="dxa"/>
          </w:tcPr>
          <w:p w:rsidR="000D25B7" w:rsidRPr="001E7EEE" w:rsidRDefault="000D25B7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коштів підприємства</w:t>
            </w:r>
          </w:p>
        </w:tc>
        <w:tc>
          <w:tcPr>
            <w:tcW w:w="5411" w:type="dxa"/>
            <w:shd w:val="clear" w:color="auto" w:fill="auto"/>
          </w:tcPr>
          <w:p w:rsidR="000D25B7" w:rsidRPr="001E7EEE" w:rsidRDefault="000D25B7" w:rsidP="000D25B7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1E7EEE">
              <w:rPr>
                <w:sz w:val="24"/>
              </w:rPr>
              <w:t>775,000 тис. грн</w:t>
            </w:r>
          </w:p>
        </w:tc>
      </w:tr>
    </w:tbl>
    <w:p w:rsidR="0091024E" w:rsidRPr="001E7EEE" w:rsidRDefault="0091024E" w:rsidP="007C6436">
      <w:pPr>
        <w:spacing w:before="120" w:line="271" w:lineRule="auto"/>
        <w:ind w:firstLine="567"/>
        <w:jc w:val="both"/>
        <w:textDirection w:val="btLr"/>
        <w:rPr>
          <w:rFonts w:eastAsia="Calibri"/>
          <w:sz w:val="24"/>
        </w:rPr>
      </w:pPr>
      <w:r w:rsidRPr="001E7EEE">
        <w:rPr>
          <w:rFonts w:eastAsia="Calibri"/>
          <w:sz w:val="24"/>
        </w:rPr>
        <w:lastRenderedPageBreak/>
        <w:t>2</w:t>
      </w:r>
      <w:r w:rsidR="007C6436" w:rsidRPr="001E7EEE">
        <w:rPr>
          <w:rFonts w:eastAsia="Calibri"/>
          <w:sz w:val="24"/>
        </w:rPr>
        <w:t>)</w:t>
      </w:r>
      <w:r w:rsidRPr="001E7EEE">
        <w:rPr>
          <w:rFonts w:eastAsia="Calibri"/>
          <w:sz w:val="24"/>
        </w:rPr>
        <w:t xml:space="preserve"> викласти заходи додатку «Перелік завдань і заходів Програми утримання та розвитку Міського парку культури та відпочинку ім. Т.Г. Шевченка на 2024-2026 роки» у </w:t>
      </w:r>
      <w:r w:rsidR="007C6436" w:rsidRPr="001E7EEE">
        <w:rPr>
          <w:rFonts w:eastAsia="Calibri"/>
          <w:sz w:val="24"/>
        </w:rPr>
        <w:t>новій</w:t>
      </w:r>
      <w:r w:rsidRPr="001E7EEE">
        <w:rPr>
          <w:rFonts w:eastAsia="Calibri"/>
          <w:sz w:val="24"/>
        </w:rPr>
        <w:t xml:space="preserve"> редакції</w:t>
      </w:r>
      <w:r w:rsidR="007C6436" w:rsidRPr="001E7EEE">
        <w:rPr>
          <w:rFonts w:eastAsia="Calibri"/>
          <w:sz w:val="24"/>
        </w:rPr>
        <w:t xml:space="preserve"> згідно з додатком до цього рішення</w:t>
      </w:r>
      <w:r w:rsidRPr="001E7EEE">
        <w:rPr>
          <w:rFonts w:eastAsia="Calibri"/>
          <w:sz w:val="24"/>
        </w:rPr>
        <w:t>:</w:t>
      </w:r>
    </w:p>
    <w:p w:rsidR="0091024E" w:rsidRPr="001E7EEE" w:rsidRDefault="0091024E" w:rsidP="007C6436">
      <w:pPr>
        <w:spacing w:before="120"/>
        <w:ind w:firstLine="567"/>
        <w:jc w:val="both"/>
        <w:textDirection w:val="btLr"/>
        <w:rPr>
          <w:rFonts w:eastAsia="Calibri"/>
          <w:sz w:val="24"/>
        </w:rPr>
      </w:pPr>
    </w:p>
    <w:p w:rsidR="00B1417F" w:rsidRPr="001E7EEE" w:rsidRDefault="00B1417F" w:rsidP="0091024E">
      <w:pPr>
        <w:pStyle w:val="a6"/>
        <w:spacing w:before="0" w:after="0" w:line="276" w:lineRule="auto"/>
        <w:ind w:firstLine="426"/>
        <w:rPr>
          <w:b/>
          <w:lang w:val="uk-UA"/>
        </w:rPr>
      </w:pPr>
    </w:p>
    <w:p w:rsidR="004032D8" w:rsidRPr="004032D8" w:rsidRDefault="004032D8" w:rsidP="004032D8">
      <w:pPr>
        <w:suppressAutoHyphens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4032D8">
        <w:rPr>
          <w:rFonts w:cs="Calibri"/>
          <w:b/>
          <w:position w:val="-1"/>
          <w:sz w:val="24"/>
          <w:lang w:eastAsia="zh-CN"/>
        </w:rPr>
        <w:t xml:space="preserve">Розробник проєкту: </w:t>
      </w:r>
      <w:r w:rsidRPr="004032D8">
        <w:rPr>
          <w:rFonts w:cs="Calibri"/>
          <w:position w:val="-1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4032D8" w:rsidRPr="004032D8" w:rsidRDefault="004032D8" w:rsidP="004032D8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4032D8">
        <w:rPr>
          <w:rFonts w:cs="Calibri"/>
          <w:b/>
          <w:position w:val="-1"/>
          <w:sz w:val="24"/>
          <w:lang w:eastAsia="zh-CN"/>
        </w:rPr>
        <w:t xml:space="preserve">Пропозиції та зауваження </w:t>
      </w:r>
      <w:r w:rsidRPr="004032D8">
        <w:rPr>
          <w:rFonts w:cs="Calibri"/>
          <w:position w:val="-1"/>
          <w:sz w:val="24"/>
          <w:lang w:eastAsia="zh-CN"/>
        </w:rPr>
        <w:t>приймаються за телефоном 5-43-02 або на електронну адресу zhkg@romny-vk.gov.ua</w:t>
      </w: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DD3436">
      <w:pPr>
        <w:pStyle w:val="a3"/>
        <w:ind w:left="3964" w:firstLine="284"/>
        <w:jc w:val="center"/>
        <w:rPr>
          <w:lang w:val="uk-UA"/>
        </w:rPr>
      </w:pPr>
    </w:p>
    <w:p w:rsidR="001F0CC4" w:rsidRPr="001E7EEE" w:rsidRDefault="001F0CC4" w:rsidP="001F0CC4">
      <w:pPr>
        <w:pStyle w:val="a3"/>
        <w:ind w:left="3964" w:firstLine="284"/>
        <w:jc w:val="both"/>
        <w:rPr>
          <w:lang w:val="uk-UA"/>
        </w:rPr>
        <w:sectPr w:rsidR="001F0CC4" w:rsidRPr="001E7EEE" w:rsidSect="00EA043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5106"/>
      </w:tblGrid>
      <w:tr w:rsidR="001E7EEE" w:rsidRPr="001E7EEE" w:rsidTr="00266A58">
        <w:tc>
          <w:tcPr>
            <w:tcW w:w="5322" w:type="dxa"/>
            <w:shd w:val="clear" w:color="auto" w:fill="auto"/>
          </w:tcPr>
          <w:p w:rsidR="00313970" w:rsidRPr="001E7EEE" w:rsidRDefault="00313970" w:rsidP="00274A70">
            <w:pPr>
              <w:tabs>
                <w:tab w:val="left" w:pos="1380"/>
              </w:tabs>
              <w:spacing w:line="276" w:lineRule="auto"/>
              <w:ind w:left="2054"/>
              <w:rPr>
                <w:b/>
                <w:sz w:val="24"/>
              </w:rPr>
            </w:pPr>
            <w:r w:rsidRPr="001E7EEE">
              <w:rPr>
                <w:b/>
                <w:sz w:val="24"/>
              </w:rPr>
              <w:lastRenderedPageBreak/>
              <w:t xml:space="preserve">Додаток  </w:t>
            </w:r>
          </w:p>
          <w:p w:rsidR="00313970" w:rsidRDefault="00274A70" w:rsidP="00274A70">
            <w:pPr>
              <w:tabs>
                <w:tab w:val="left" w:pos="1380"/>
              </w:tabs>
              <w:spacing w:line="276" w:lineRule="auto"/>
              <w:ind w:left="205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до рішення міської ради</w:t>
            </w:r>
          </w:p>
          <w:p w:rsidR="00274A70" w:rsidRPr="001E7EEE" w:rsidRDefault="00274A70" w:rsidP="00274A70">
            <w:pPr>
              <w:tabs>
                <w:tab w:val="left" w:pos="1380"/>
              </w:tabs>
              <w:spacing w:line="276" w:lineRule="auto"/>
              <w:ind w:left="205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від 26.11.2025</w:t>
            </w:r>
          </w:p>
        </w:tc>
      </w:tr>
    </w:tbl>
    <w:p w:rsidR="00C04B8B" w:rsidRPr="001E7EEE" w:rsidRDefault="00313970" w:rsidP="00C04B8B">
      <w:pPr>
        <w:jc w:val="center"/>
        <w:rPr>
          <w:b/>
          <w:bCs/>
          <w:sz w:val="24"/>
        </w:rPr>
      </w:pPr>
      <w:r w:rsidRPr="001E7EEE">
        <w:rPr>
          <w:b/>
          <w:bCs/>
          <w:sz w:val="24"/>
        </w:rPr>
        <w:t xml:space="preserve">ПЕРЕЛІК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завдань і заходів </w:t>
      </w:r>
      <w:r w:rsidR="00C04B8B" w:rsidRPr="001E7EEE">
        <w:rPr>
          <w:b/>
          <w:bCs/>
          <w:sz w:val="24"/>
        </w:rPr>
        <w:t xml:space="preserve">Програми утримання та розвитку Міського парку культури та відпочинку ім. Т.Г. Шевченка </w:t>
      </w:r>
    </w:p>
    <w:p w:rsidR="00313970" w:rsidRPr="001E7EEE" w:rsidRDefault="00C04B8B" w:rsidP="00C04B8B">
      <w:pPr>
        <w:jc w:val="center"/>
        <w:rPr>
          <w:b/>
          <w:bCs/>
          <w:sz w:val="24"/>
        </w:rPr>
      </w:pPr>
      <w:r w:rsidRPr="001E7EEE">
        <w:rPr>
          <w:b/>
          <w:bCs/>
          <w:sz w:val="24"/>
        </w:rPr>
        <w:t>на 2024-2026 роки</w:t>
      </w:r>
      <w:r w:rsidR="007C6436" w:rsidRPr="001E7EEE">
        <w:rPr>
          <w:b/>
          <w:bCs/>
          <w:sz w:val="24"/>
        </w:rPr>
        <w:t xml:space="preserve"> </w:t>
      </w:r>
      <w:r w:rsidR="007C6436" w:rsidRPr="001E7EEE">
        <w:rPr>
          <w:bCs/>
          <w:sz w:val="24"/>
        </w:rPr>
        <w:t>(у новій редакції)</w:t>
      </w:r>
    </w:p>
    <w:p w:rsidR="00313970" w:rsidRPr="001E7EEE" w:rsidRDefault="00313970" w:rsidP="00313970">
      <w:pPr>
        <w:tabs>
          <w:tab w:val="left" w:pos="1380"/>
        </w:tabs>
        <w:spacing w:line="204" w:lineRule="auto"/>
        <w:jc w:val="center"/>
        <w:rPr>
          <w:b/>
          <w:bCs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0"/>
        <w:gridCol w:w="3717"/>
        <w:gridCol w:w="1843"/>
        <w:gridCol w:w="1417"/>
        <w:gridCol w:w="1389"/>
        <w:gridCol w:w="1276"/>
        <w:gridCol w:w="1275"/>
        <w:gridCol w:w="1985"/>
      </w:tblGrid>
      <w:tr w:rsidR="001E7EEE" w:rsidRPr="001E7EEE" w:rsidTr="00274A70">
        <w:trPr>
          <w:trHeight w:val="220"/>
          <w:tblHeader/>
        </w:trPr>
        <w:tc>
          <w:tcPr>
            <w:tcW w:w="2266" w:type="dxa"/>
            <w:gridSpan w:val="2"/>
            <w:vMerge w:val="restart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Пріоритет розвитку</w:t>
            </w:r>
          </w:p>
        </w:tc>
        <w:tc>
          <w:tcPr>
            <w:tcW w:w="3717" w:type="dxa"/>
            <w:vMerge w:val="restart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Назва заходу</w:t>
            </w:r>
          </w:p>
        </w:tc>
        <w:tc>
          <w:tcPr>
            <w:tcW w:w="1843" w:type="dxa"/>
            <w:vMerge w:val="restart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Джерело фінансування</w:t>
            </w:r>
          </w:p>
        </w:tc>
        <w:tc>
          <w:tcPr>
            <w:tcW w:w="5357" w:type="dxa"/>
            <w:gridSpan w:val="4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Обсяги фінансування, тис. грн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Очікуваний результат виконання заходу</w:t>
            </w:r>
          </w:p>
        </w:tc>
      </w:tr>
      <w:tr w:rsidR="001E7EEE" w:rsidRPr="001E7EEE" w:rsidTr="00FD172D">
        <w:trPr>
          <w:trHeight w:val="220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17" w:type="dxa"/>
            <w:vMerge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Усього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у тому числі по роках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220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717" w:type="dxa"/>
            <w:vMerge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1E7EEE">
              <w:rPr>
                <w:b/>
                <w:bCs/>
                <w:sz w:val="24"/>
              </w:rPr>
              <w:t>2026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5119F" w:rsidRPr="001E7EEE" w:rsidRDefault="0005119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1118"/>
        </w:trPr>
        <w:tc>
          <w:tcPr>
            <w:tcW w:w="2266" w:type="dxa"/>
            <w:gridSpan w:val="2"/>
            <w:vMerge w:val="restart"/>
            <w:shd w:val="clear" w:color="auto" w:fill="auto"/>
            <w:vAlign w:val="center"/>
          </w:tcPr>
          <w:p w:rsidR="000D25B7" w:rsidRPr="001E7EEE" w:rsidRDefault="000D25B7" w:rsidP="000D25B7">
            <w:pPr>
              <w:ind w:left="51"/>
              <w:rPr>
                <w:sz w:val="24"/>
              </w:rPr>
            </w:pPr>
            <w:r w:rsidRPr="001E7EEE">
              <w:rPr>
                <w:sz w:val="24"/>
              </w:rPr>
              <w:t>1. Утримання та забезпечення благоустрою парку, відновлення зелених насаджень</w:t>
            </w:r>
          </w:p>
        </w:tc>
        <w:tc>
          <w:tcPr>
            <w:tcW w:w="3717" w:type="dxa"/>
          </w:tcPr>
          <w:p w:rsidR="000D25B7" w:rsidRPr="001E7EEE" w:rsidRDefault="000D25B7" w:rsidP="000D25B7">
            <w:pPr>
              <w:pStyle w:val="a6"/>
              <w:spacing w:after="0"/>
              <w:ind w:left="114" w:hanging="1"/>
              <w:rPr>
                <w:u w:val="single"/>
                <w:lang w:val="uk-UA"/>
              </w:rPr>
            </w:pPr>
            <w:r w:rsidRPr="001E7EEE">
              <w:rPr>
                <w:lang w:val="uk-UA"/>
              </w:rPr>
              <w:t>1.1. Прибирання території парку (підмітання, збирання окремих предметів, прибирання сміття з урн, очищення снігу, сколювання льоду)</w:t>
            </w:r>
          </w:p>
        </w:tc>
        <w:tc>
          <w:tcPr>
            <w:tcW w:w="1843" w:type="dxa"/>
            <w:vMerge w:val="restart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0D25B7" w:rsidRPr="001E7EEE" w:rsidRDefault="0082102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2 601,48226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F12944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773,11364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82102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878,36862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950,000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sz w:val="24"/>
              </w:rPr>
              <w:t>Забезпечення благоустрою парку, збереження та утримання на належному рівні зеленої зони парку</w:t>
            </w:r>
          </w:p>
        </w:tc>
      </w:tr>
      <w:tr w:rsidR="001E7EEE" w:rsidRPr="001E7EEE" w:rsidTr="00FD172D">
        <w:trPr>
          <w:trHeight w:val="32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</w:tcPr>
          <w:p w:rsidR="000D25B7" w:rsidRPr="001E7EEE" w:rsidRDefault="000D25B7" w:rsidP="000D25B7">
            <w:pPr>
              <w:pStyle w:val="a6"/>
              <w:spacing w:after="0"/>
              <w:ind w:left="114" w:hanging="1"/>
              <w:rPr>
                <w:lang w:val="uk-UA"/>
              </w:rPr>
            </w:pPr>
            <w:r w:rsidRPr="001E7EEE">
              <w:rPr>
                <w:lang w:val="uk-UA"/>
              </w:rPr>
              <w:t>1.2. Покіс трави</w:t>
            </w:r>
          </w:p>
        </w:tc>
        <w:tc>
          <w:tcPr>
            <w:tcW w:w="1843" w:type="dxa"/>
            <w:vMerge/>
          </w:tcPr>
          <w:p w:rsidR="000D25B7" w:rsidRPr="001E7EEE" w:rsidRDefault="000D25B7" w:rsidP="000D25B7">
            <w:pPr>
              <w:ind w:left="52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FD172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1 075,73558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F12944" w:rsidP="000D25B7">
            <w:pPr>
              <w:ind w:left="-108" w:right="-108" w:hanging="2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241,81558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0D25B7" w:rsidP="000D25B7">
            <w:pPr>
              <w:ind w:left="-108" w:right="-108" w:hanging="2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383,920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E4695D" w:rsidP="000D25B7">
            <w:pPr>
              <w:ind w:left="-108" w:right="-108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45</w:t>
            </w:r>
            <w:r w:rsidR="000D25B7" w:rsidRPr="001E7EEE">
              <w:rPr>
                <w:sz w:val="24"/>
              </w:rPr>
              <w:t>0,000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319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</w:tcPr>
          <w:p w:rsidR="000D25B7" w:rsidRPr="001E7EEE" w:rsidRDefault="000D25B7" w:rsidP="000D25B7">
            <w:pPr>
              <w:pStyle w:val="a6"/>
              <w:spacing w:after="0"/>
              <w:ind w:left="114" w:hanging="1"/>
              <w:rPr>
                <w:lang w:val="uk-UA"/>
              </w:rPr>
            </w:pPr>
            <w:r w:rsidRPr="001E7EEE">
              <w:rPr>
                <w:lang w:val="uk-UA"/>
              </w:rPr>
              <w:t>1.3. Знесення та підрізка аварійних дерев</w:t>
            </w:r>
          </w:p>
        </w:tc>
        <w:tc>
          <w:tcPr>
            <w:tcW w:w="1843" w:type="dxa"/>
            <w:vMerge/>
          </w:tcPr>
          <w:p w:rsidR="000D25B7" w:rsidRPr="001E7EEE" w:rsidRDefault="000D25B7" w:rsidP="000D25B7">
            <w:pPr>
              <w:ind w:left="52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82102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704,30487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F12944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116,49349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82102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137,81138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45</w:t>
            </w:r>
            <w:r w:rsidR="000D25B7" w:rsidRPr="001E7EEE">
              <w:rPr>
                <w:sz w:val="24"/>
              </w:rPr>
              <w:t>0,000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319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</w:tcPr>
          <w:p w:rsidR="000D25B7" w:rsidRPr="001E7EEE" w:rsidRDefault="000D25B7" w:rsidP="000D25B7">
            <w:pPr>
              <w:pStyle w:val="a6"/>
              <w:spacing w:after="0"/>
              <w:ind w:left="114" w:hanging="1"/>
              <w:rPr>
                <w:lang w:val="uk-UA"/>
              </w:rPr>
            </w:pPr>
            <w:r w:rsidRPr="001E7EEE">
              <w:rPr>
                <w:lang w:val="uk-UA"/>
              </w:rPr>
              <w:t>1.4. Утримання клумб та оббивка бордюр</w:t>
            </w:r>
          </w:p>
        </w:tc>
        <w:tc>
          <w:tcPr>
            <w:tcW w:w="1843" w:type="dxa"/>
            <w:vMerge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FD172D" w:rsidP="00FD172D">
            <w:pPr>
              <w:rPr>
                <w:sz w:val="24"/>
              </w:rPr>
            </w:pPr>
            <w:r w:rsidRPr="001E7EEE">
              <w:rPr>
                <w:sz w:val="24"/>
              </w:rPr>
              <w:t xml:space="preserve">   598,0605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82614B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135,3405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0D25B7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112,720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35</w:t>
            </w:r>
            <w:r w:rsidR="000D25B7" w:rsidRPr="001E7EEE">
              <w:rPr>
                <w:sz w:val="24"/>
              </w:rPr>
              <w:t>0,000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323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</w:tcPr>
          <w:p w:rsidR="000D25B7" w:rsidRPr="001E7EEE" w:rsidRDefault="000D25B7" w:rsidP="000D25B7">
            <w:pPr>
              <w:pStyle w:val="a6"/>
              <w:spacing w:after="0"/>
              <w:ind w:left="114" w:hanging="1"/>
              <w:rPr>
                <w:u w:val="single"/>
                <w:lang w:val="uk-UA"/>
              </w:rPr>
            </w:pPr>
            <w:r w:rsidRPr="001E7EEE">
              <w:rPr>
                <w:lang w:val="uk-UA"/>
              </w:rPr>
              <w:t>1.5. Вивезення листя та гілля</w:t>
            </w:r>
          </w:p>
        </w:tc>
        <w:tc>
          <w:tcPr>
            <w:tcW w:w="1843" w:type="dxa"/>
            <w:vMerge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643F20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564,92908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284225" w:rsidP="000D25B7">
            <w:pPr>
              <w:ind w:left="-108" w:right="-108" w:hanging="2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166,</w:t>
            </w:r>
            <w:r w:rsidR="0082614B" w:rsidRPr="001E7EEE">
              <w:rPr>
                <w:sz w:val="24"/>
              </w:rPr>
              <w:t>92908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0D25B7" w:rsidP="000D25B7">
            <w:pPr>
              <w:ind w:left="-108" w:right="-108" w:hanging="2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98,000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643F20" w:rsidP="000D25B7">
            <w:pPr>
              <w:ind w:left="-108" w:right="-108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3</w:t>
            </w:r>
            <w:r w:rsidR="00E4695D" w:rsidRPr="001E7EEE">
              <w:rPr>
                <w:sz w:val="24"/>
              </w:rPr>
              <w:t>00,0</w:t>
            </w:r>
            <w:r w:rsidR="000D25B7" w:rsidRPr="001E7EEE">
              <w:rPr>
                <w:sz w:val="24"/>
              </w:rPr>
              <w:t>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359"/>
        </w:trPr>
        <w:tc>
          <w:tcPr>
            <w:tcW w:w="5983" w:type="dxa"/>
            <w:gridSpan w:val="3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rPr>
                <w:bCs/>
                <w:sz w:val="24"/>
              </w:rPr>
            </w:pPr>
            <w:r w:rsidRPr="001E7EEE">
              <w:rPr>
                <w:b/>
                <w:sz w:val="24"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643F20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5 544,5123</w:t>
            </w:r>
          </w:p>
        </w:tc>
        <w:tc>
          <w:tcPr>
            <w:tcW w:w="1389" w:type="dxa"/>
            <w:vAlign w:val="center"/>
          </w:tcPr>
          <w:p w:rsidR="000D25B7" w:rsidRPr="001E7EEE" w:rsidRDefault="007014C3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1 43</w:t>
            </w:r>
            <w:r w:rsidR="0082614B" w:rsidRPr="001E7EEE">
              <w:rPr>
                <w:bCs/>
                <w:sz w:val="24"/>
              </w:rPr>
              <w:t>3,6923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1 610,820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643F20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2 5</w:t>
            </w:r>
            <w:r w:rsidR="00E4695D" w:rsidRPr="001E7EEE">
              <w:rPr>
                <w:bCs/>
                <w:sz w:val="24"/>
              </w:rPr>
              <w:t>00,0</w:t>
            </w:r>
            <w:r w:rsidR="000D25B7" w:rsidRPr="001E7EEE">
              <w:rPr>
                <w:bCs/>
                <w:sz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359"/>
        </w:trPr>
        <w:tc>
          <w:tcPr>
            <w:tcW w:w="2266" w:type="dxa"/>
            <w:gridSpan w:val="2"/>
            <w:vMerge w:val="restart"/>
            <w:shd w:val="clear" w:color="auto" w:fill="auto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rPr>
                <w:b/>
                <w:sz w:val="24"/>
              </w:rPr>
            </w:pPr>
          </w:p>
        </w:tc>
        <w:tc>
          <w:tcPr>
            <w:tcW w:w="3717" w:type="dxa"/>
            <w:vMerge w:val="restart"/>
            <w:shd w:val="clear" w:color="auto" w:fill="auto"/>
            <w:vAlign w:val="center"/>
          </w:tcPr>
          <w:p w:rsidR="00E4695D" w:rsidRPr="001E7EEE" w:rsidRDefault="00E4695D" w:rsidP="000D25B7">
            <w:pPr>
              <w:ind w:left="114" w:hanging="1"/>
              <w:rPr>
                <w:sz w:val="24"/>
              </w:rPr>
            </w:pPr>
            <w:r w:rsidRPr="001E7EEE">
              <w:rPr>
                <w:sz w:val="24"/>
              </w:rPr>
              <w:t>2.1. Поточний ремонт дитячих та спортивних майданчиків</w:t>
            </w:r>
          </w:p>
        </w:tc>
        <w:tc>
          <w:tcPr>
            <w:tcW w:w="1843" w:type="dxa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:rsidR="00E4695D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50,000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sz w:val="24"/>
              </w:rPr>
              <w:t>Збереження та підтримання в належному стані дитячих та спортивних майданчиків</w:t>
            </w:r>
          </w:p>
        </w:tc>
      </w:tr>
      <w:tr w:rsidR="001E7EEE" w:rsidRPr="001E7EEE" w:rsidTr="00FD172D">
        <w:trPr>
          <w:trHeight w:val="359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rPr>
                <w:b/>
                <w:sz w:val="24"/>
              </w:rPr>
            </w:pPr>
          </w:p>
        </w:tc>
        <w:tc>
          <w:tcPr>
            <w:tcW w:w="3717" w:type="dxa"/>
            <w:vMerge/>
            <w:shd w:val="clear" w:color="auto" w:fill="auto"/>
            <w:vAlign w:val="center"/>
          </w:tcPr>
          <w:p w:rsidR="00E4695D" w:rsidRPr="001E7EEE" w:rsidRDefault="00E4695D" w:rsidP="000D25B7">
            <w:pPr>
              <w:ind w:left="114" w:hanging="1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4695D" w:rsidRPr="001E7EEE" w:rsidRDefault="00E4695D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330,000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100,000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695D" w:rsidRPr="001E7EEE" w:rsidRDefault="00E4695D" w:rsidP="000D25B7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220,000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4695D" w:rsidRPr="001E7EEE" w:rsidRDefault="00E4695D" w:rsidP="000D25B7">
            <w:pPr>
              <w:spacing w:line="204" w:lineRule="auto"/>
              <w:contextualSpacing/>
              <w:jc w:val="center"/>
              <w:rPr>
                <w:sz w:val="24"/>
              </w:rPr>
            </w:pPr>
          </w:p>
        </w:tc>
      </w:tr>
      <w:tr w:rsidR="001E7EEE" w:rsidRPr="001E7EEE" w:rsidTr="00FD172D">
        <w:trPr>
          <w:trHeight w:val="1650"/>
        </w:trPr>
        <w:tc>
          <w:tcPr>
            <w:tcW w:w="2266" w:type="dxa"/>
            <w:gridSpan w:val="2"/>
            <w:vMerge w:val="restart"/>
            <w:shd w:val="clear" w:color="auto" w:fill="auto"/>
            <w:vAlign w:val="center"/>
          </w:tcPr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</w:p>
          <w:p w:rsidR="00E3720F" w:rsidRPr="001E7EEE" w:rsidRDefault="00E3720F" w:rsidP="00757B3E">
            <w:pPr>
              <w:spacing w:line="204" w:lineRule="auto"/>
              <w:contextualSpacing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2. Створення умов для відпочинку та дозвілля в парку</w:t>
            </w:r>
          </w:p>
        </w:tc>
        <w:tc>
          <w:tcPr>
            <w:tcW w:w="3717" w:type="dxa"/>
            <w:vAlign w:val="center"/>
          </w:tcPr>
          <w:p w:rsidR="00E3720F" w:rsidRPr="001E7EEE" w:rsidRDefault="00E3720F" w:rsidP="009977E6">
            <w:pPr>
              <w:ind w:left="114" w:hanging="1"/>
              <w:contextualSpacing/>
              <w:rPr>
                <w:sz w:val="24"/>
              </w:rPr>
            </w:pPr>
            <w:r w:rsidRPr="001E7EEE">
              <w:rPr>
                <w:sz w:val="24"/>
              </w:rPr>
              <w:t>2.2. Утримання туалету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977E6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кошти</w:t>
            </w:r>
          </w:p>
          <w:p w:rsidR="00E3720F" w:rsidRPr="001E7EEE" w:rsidRDefault="00E3720F" w:rsidP="009977E6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підприємства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32279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410,000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32279B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1E7EEE">
              <w:rPr>
                <w:sz w:val="24"/>
              </w:rPr>
              <w:t>120,000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32279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140,000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32279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32279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Створення належних санітарних умов для відпочинку відвідувачів парку</w:t>
            </w:r>
          </w:p>
        </w:tc>
      </w:tr>
      <w:tr w:rsidR="001E7EEE" w:rsidRPr="001E7EEE" w:rsidTr="00FD172D">
        <w:trPr>
          <w:trHeight w:val="1404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9977E6">
            <w:pPr>
              <w:ind w:left="122" w:right="96"/>
              <w:contextualSpacing/>
              <w:rPr>
                <w:sz w:val="24"/>
              </w:rPr>
            </w:pPr>
            <w:r w:rsidRPr="001E7EEE">
              <w:rPr>
                <w:sz w:val="24"/>
              </w:rPr>
              <w:t>2.3. Капітальний  ремонт приміщення адміністративної будівлі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FD5C7E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кошти  підприємства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6D5B90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6D5B90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6D5B90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50,000</w:t>
            </w:r>
          </w:p>
        </w:tc>
        <w:tc>
          <w:tcPr>
            <w:tcW w:w="1275" w:type="dxa"/>
            <w:shd w:val="clear" w:color="auto" w:fill="auto"/>
          </w:tcPr>
          <w:p w:rsidR="00E3720F" w:rsidRPr="001E7EEE" w:rsidRDefault="00E3720F" w:rsidP="001A32FE">
            <w:pPr>
              <w:jc w:val="center"/>
              <w:rPr>
                <w:sz w:val="24"/>
              </w:rPr>
            </w:pPr>
          </w:p>
          <w:p w:rsidR="00E3720F" w:rsidRPr="001E7EEE" w:rsidRDefault="00E3720F" w:rsidP="001A32FE">
            <w:pPr>
              <w:jc w:val="center"/>
              <w:rPr>
                <w:sz w:val="24"/>
              </w:rPr>
            </w:pPr>
          </w:p>
          <w:p w:rsidR="00E3720F" w:rsidRPr="001E7EEE" w:rsidRDefault="00E3720F" w:rsidP="001A32FE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7605F6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sz w:val="24"/>
              </w:rPr>
              <w:t>Створення належних умов праці для працівників підприємства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9977E6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>2.4. Придбання поливного інвентарю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977E6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кошти  підприємства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32279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32279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70685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70685B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Покращення матеріальної бази підприємства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9977E6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>2.5. Придбання бензопили, бензокоси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977E6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кошти підприємства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70685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35,000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70685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15,000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70685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70685B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266A5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Покращення матеріальної бази підприємства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82614B">
            <w:pPr>
              <w:ind w:left="114" w:hanging="1"/>
              <w:contextualSpacing/>
              <w:rPr>
                <w:sz w:val="24"/>
              </w:rPr>
            </w:pPr>
            <w:r w:rsidRPr="001E7EEE">
              <w:rPr>
                <w:sz w:val="24"/>
              </w:rPr>
              <w:t xml:space="preserve">2.6. Поточний ремонт нежитлової будівлі (приміщення тиру пневматичного)на території Міського парку культури та відпочинку ім. Т.Г.Шевченка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186,551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82614B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E75309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186,551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Створення облаштування громадського центру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82614B">
            <w:pPr>
              <w:ind w:left="122" w:right="96"/>
              <w:contextualSpacing/>
              <w:rPr>
                <w:sz w:val="24"/>
              </w:rPr>
            </w:pPr>
            <w:r w:rsidRPr="001E7EEE">
              <w:rPr>
                <w:sz w:val="24"/>
              </w:rPr>
              <w:t xml:space="preserve">2.7. Послуги з прокладання водопроводу на території Міського парку культури та відпочинку ім. Т.Г.Шевченка 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34,400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34,400</w:t>
            </w:r>
          </w:p>
        </w:tc>
        <w:tc>
          <w:tcPr>
            <w:tcW w:w="1275" w:type="dxa"/>
            <w:shd w:val="clear" w:color="auto" w:fill="auto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Створення облаштування громадського центру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82614B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2.8. Поточний ремонт та прокладання кабельної лінії електричних мереж на території Міського парку культури та відпочинку ім. Т.Г.Шевченка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12,000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12,000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Створення облаштування громадського центру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82614B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2.9. Послуги з демонтажу атракціону "Веселі горки" на території Міського парку культури та відпочинку ім. Т.Г. Шевченка в м.Ромни Сумської області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80,000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80,000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82614B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82614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Збереження та підтримання в належному стані дитячих та спортивних майданчиків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955E2D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2.10 Поточний ремонт електромережі на території Міського парку культури та відпочинку ім. Т.Г. Шевченка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30,000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Покращення матеріальної бази підприємства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955E2D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2.11 Поточний ремонт покриття ( укладання тротуарної плитки)  на території Міського парку культури та відпочинку ім. Т.Г.Шевченка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107,348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107,348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sz w:val="24"/>
              </w:rPr>
              <w:t>Забезпечення благоустрою парку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830D23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 xml:space="preserve">2.12 Послуги з монтажу системи охоронної сигналізації на території Міського парку культури та відпочинку ім. Т.Г. Шевченка 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51,500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20F" w:rsidRPr="001E7EEE" w:rsidRDefault="00E3720F" w:rsidP="00955E2D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51,500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955E2D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E3720F" w:rsidP="00955E2D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Забезпечення охорони громадського порядку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B8635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B8635C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>2.13 Поточний ремонт фонтану в парку ім. Т.Г. Шевченка в м. Ромни Сумської області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B8635C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100,000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B8635C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100,000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545584" w:rsidP="00B8635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sz w:val="24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1E7EEE" w:rsidRPr="001E7EEE" w:rsidTr="00FD172D">
        <w:trPr>
          <w:trHeight w:val="1407"/>
        </w:trPr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E3720F" w:rsidRPr="001E7EEE" w:rsidRDefault="00E3720F" w:rsidP="00B8635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E3720F" w:rsidRPr="001E7EEE" w:rsidRDefault="00E3720F" w:rsidP="00B8635C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1E7EEE">
              <w:rPr>
                <w:sz w:val="24"/>
              </w:rPr>
              <w:t>2.14 Поточний ремонт пішохідних доріжок з встановленням лавочок та урн  в парку ім. Т.Г. Шевченка в м. Ромни Сумської області</w:t>
            </w:r>
          </w:p>
        </w:tc>
        <w:tc>
          <w:tcPr>
            <w:tcW w:w="1843" w:type="dxa"/>
            <w:vAlign w:val="center"/>
          </w:tcPr>
          <w:p w:rsidR="00E3720F" w:rsidRPr="001E7EEE" w:rsidRDefault="00E3720F" w:rsidP="00B8635C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52,000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20F" w:rsidRPr="001E7EEE" w:rsidRDefault="00E3720F" w:rsidP="00B8635C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720F" w:rsidRPr="001E7EEE" w:rsidRDefault="00E3720F" w:rsidP="00B8635C">
            <w:pPr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52,000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720F" w:rsidRPr="001E7EEE" w:rsidRDefault="00545584" w:rsidP="00B8635C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1E7EEE">
              <w:rPr>
                <w:sz w:val="24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1E7EEE" w:rsidRPr="001E7EEE" w:rsidTr="00FD172D">
        <w:trPr>
          <w:trHeight w:val="429"/>
        </w:trPr>
        <w:tc>
          <w:tcPr>
            <w:tcW w:w="5983" w:type="dxa"/>
            <w:gridSpan w:val="3"/>
            <w:shd w:val="clear" w:color="auto" w:fill="auto"/>
            <w:vAlign w:val="center"/>
          </w:tcPr>
          <w:p w:rsidR="000D25B7" w:rsidRPr="001E7EEE" w:rsidRDefault="000D25B7" w:rsidP="000D25B7">
            <w:pPr>
              <w:spacing w:before="100" w:beforeAutospacing="1" w:after="100" w:afterAutospacing="1"/>
              <w:rPr>
                <w:sz w:val="24"/>
              </w:rPr>
            </w:pPr>
            <w:r w:rsidRPr="001E7EEE">
              <w:rPr>
                <w:b/>
                <w:sz w:val="24"/>
              </w:rPr>
              <w:t>Всього по пріоритету</w:t>
            </w:r>
          </w:p>
        </w:tc>
        <w:tc>
          <w:tcPr>
            <w:tcW w:w="1843" w:type="dxa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0D25B7" w:rsidRPr="001E7EEE" w:rsidRDefault="00545584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1 748</w:t>
            </w:r>
            <w:r w:rsidR="00A155C8" w:rsidRPr="001E7EEE">
              <w:rPr>
                <w:sz w:val="24"/>
              </w:rPr>
              <w:t>,799</w:t>
            </w:r>
          </w:p>
        </w:tc>
        <w:tc>
          <w:tcPr>
            <w:tcW w:w="1389" w:type="dxa"/>
            <w:shd w:val="clear" w:color="auto" w:fill="auto"/>
          </w:tcPr>
          <w:p w:rsidR="000D25B7" w:rsidRPr="001E7EEE" w:rsidRDefault="00A155C8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250,000</w:t>
            </w:r>
          </w:p>
        </w:tc>
        <w:tc>
          <w:tcPr>
            <w:tcW w:w="1276" w:type="dxa"/>
            <w:shd w:val="clear" w:color="auto" w:fill="auto"/>
          </w:tcPr>
          <w:p w:rsidR="000D25B7" w:rsidRPr="001E7EEE" w:rsidRDefault="00A155C8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876,799</w:t>
            </w:r>
          </w:p>
        </w:tc>
        <w:tc>
          <w:tcPr>
            <w:tcW w:w="1275" w:type="dxa"/>
            <w:shd w:val="clear" w:color="auto" w:fill="auto"/>
          </w:tcPr>
          <w:p w:rsidR="000D25B7" w:rsidRPr="001E7EEE" w:rsidRDefault="00545584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622</w:t>
            </w:r>
            <w:r w:rsidR="00A155C8" w:rsidRPr="001E7EEE">
              <w:rPr>
                <w:sz w:val="24"/>
              </w:rPr>
              <w:t>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435"/>
        </w:trPr>
        <w:tc>
          <w:tcPr>
            <w:tcW w:w="5983" w:type="dxa"/>
            <w:gridSpan w:val="3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rPr>
                <w:bCs/>
                <w:sz w:val="24"/>
              </w:rPr>
            </w:pPr>
            <w:r w:rsidRPr="001E7EEE">
              <w:rPr>
                <w:b/>
                <w:i/>
                <w:sz w:val="24"/>
              </w:rPr>
              <w:t>Всього по програмі</w:t>
            </w:r>
          </w:p>
        </w:tc>
        <w:tc>
          <w:tcPr>
            <w:tcW w:w="1843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i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D25B7" w:rsidRPr="001E7EEE" w:rsidRDefault="00545584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7 293</w:t>
            </w:r>
            <w:r w:rsidR="00672FF1" w:rsidRPr="001E7EEE">
              <w:rPr>
                <w:bCs/>
                <w:sz w:val="24"/>
              </w:rPr>
              <w:t>,3113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D25B7" w:rsidRPr="001E7EEE" w:rsidRDefault="00672FF1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1 683,6923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B7" w:rsidRPr="001E7EEE" w:rsidRDefault="00672FF1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2 487,619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5B7" w:rsidRPr="001E7EEE" w:rsidRDefault="00545584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3 122</w:t>
            </w:r>
            <w:r w:rsidR="00A155C8" w:rsidRPr="001E7EEE">
              <w:rPr>
                <w:bCs/>
                <w:sz w:val="24"/>
              </w:rPr>
              <w:t>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i/>
                <w:sz w:val="24"/>
              </w:rPr>
            </w:pPr>
          </w:p>
        </w:tc>
      </w:tr>
      <w:tr w:rsidR="001E7EEE" w:rsidRPr="001E7EEE" w:rsidTr="00FD172D">
        <w:trPr>
          <w:trHeight w:val="539"/>
        </w:trPr>
        <w:tc>
          <w:tcPr>
            <w:tcW w:w="566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rPr>
                <w:bCs/>
                <w:sz w:val="24"/>
              </w:rPr>
            </w:pPr>
            <w:r w:rsidRPr="001E7EEE">
              <w:rPr>
                <w:bCs/>
                <w:sz w:val="24"/>
              </w:rPr>
              <w:t>в т.ч.</w:t>
            </w:r>
          </w:p>
        </w:tc>
        <w:tc>
          <w:tcPr>
            <w:tcW w:w="3717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rPr>
                <w:sz w:val="24"/>
              </w:rPr>
            </w:pPr>
            <w:r w:rsidRPr="001E7EEE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 w:rsidR="000D25B7" w:rsidRPr="001E7EEE" w:rsidRDefault="00CC60BB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6 518</w:t>
            </w:r>
            <w:r w:rsidR="00672FF1" w:rsidRPr="001E7EEE">
              <w:rPr>
                <w:sz w:val="24"/>
              </w:rPr>
              <w:t>,3113</w:t>
            </w:r>
          </w:p>
        </w:tc>
        <w:tc>
          <w:tcPr>
            <w:tcW w:w="1389" w:type="dxa"/>
            <w:shd w:val="clear" w:color="auto" w:fill="auto"/>
          </w:tcPr>
          <w:p w:rsidR="000D25B7" w:rsidRPr="001E7EEE" w:rsidRDefault="00672FF1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1 433,6923</w:t>
            </w:r>
          </w:p>
        </w:tc>
        <w:tc>
          <w:tcPr>
            <w:tcW w:w="1276" w:type="dxa"/>
            <w:shd w:val="clear" w:color="auto" w:fill="auto"/>
          </w:tcPr>
          <w:p w:rsidR="000D25B7" w:rsidRPr="001E7EEE" w:rsidRDefault="00672FF1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2212,619</w:t>
            </w:r>
          </w:p>
        </w:tc>
        <w:tc>
          <w:tcPr>
            <w:tcW w:w="1275" w:type="dxa"/>
            <w:shd w:val="clear" w:color="auto" w:fill="auto"/>
          </w:tcPr>
          <w:p w:rsidR="000D25B7" w:rsidRPr="001E7EEE" w:rsidRDefault="00545584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2872</w:t>
            </w:r>
            <w:r w:rsidR="00672FF1" w:rsidRPr="001E7EEE">
              <w:rPr>
                <w:sz w:val="24"/>
              </w:rPr>
              <w:t>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1E7EEE" w:rsidRPr="001E7EEE" w:rsidTr="00FD172D">
        <w:trPr>
          <w:trHeight w:val="489"/>
        </w:trPr>
        <w:tc>
          <w:tcPr>
            <w:tcW w:w="566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717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rPr>
                <w:sz w:val="24"/>
              </w:rPr>
            </w:pPr>
            <w:r w:rsidRPr="001E7EEE">
              <w:rPr>
                <w:sz w:val="24"/>
              </w:rPr>
              <w:t>кошти  підприємства</w:t>
            </w:r>
          </w:p>
        </w:tc>
        <w:tc>
          <w:tcPr>
            <w:tcW w:w="1843" w:type="dxa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 w:rsidR="000D25B7" w:rsidRPr="001E7EEE" w:rsidRDefault="000D25B7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775,000</w:t>
            </w:r>
          </w:p>
        </w:tc>
        <w:tc>
          <w:tcPr>
            <w:tcW w:w="1389" w:type="dxa"/>
            <w:shd w:val="clear" w:color="auto" w:fill="auto"/>
          </w:tcPr>
          <w:p w:rsidR="000D25B7" w:rsidRPr="001E7EEE" w:rsidRDefault="000D25B7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250,000</w:t>
            </w:r>
          </w:p>
        </w:tc>
        <w:tc>
          <w:tcPr>
            <w:tcW w:w="1276" w:type="dxa"/>
            <w:shd w:val="clear" w:color="auto" w:fill="auto"/>
          </w:tcPr>
          <w:p w:rsidR="000D25B7" w:rsidRPr="001E7EEE" w:rsidRDefault="000D25B7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275,000</w:t>
            </w:r>
          </w:p>
        </w:tc>
        <w:tc>
          <w:tcPr>
            <w:tcW w:w="1275" w:type="dxa"/>
            <w:shd w:val="clear" w:color="auto" w:fill="auto"/>
          </w:tcPr>
          <w:p w:rsidR="000D25B7" w:rsidRPr="001E7EEE" w:rsidRDefault="000D25B7" w:rsidP="000D25B7">
            <w:pPr>
              <w:jc w:val="center"/>
              <w:rPr>
                <w:sz w:val="24"/>
              </w:rPr>
            </w:pPr>
            <w:r w:rsidRPr="001E7EEE">
              <w:rPr>
                <w:sz w:val="24"/>
              </w:rPr>
              <w:t>250,000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25B7" w:rsidRPr="001E7EEE" w:rsidRDefault="000D25B7" w:rsidP="000D25B7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</w:tbl>
    <w:p w:rsidR="00AA2440" w:rsidRPr="001E7EEE" w:rsidRDefault="00AA2440" w:rsidP="001502F1"/>
    <w:p w:rsidR="001934EA" w:rsidRPr="001E7EEE" w:rsidRDefault="001934EA" w:rsidP="001934EA">
      <w:pPr>
        <w:tabs>
          <w:tab w:val="left" w:pos="6237"/>
        </w:tabs>
        <w:ind w:hanging="2"/>
        <w:rPr>
          <w:b/>
          <w:sz w:val="24"/>
        </w:rPr>
      </w:pPr>
      <w:r w:rsidRPr="001E7EEE">
        <w:rPr>
          <w:b/>
          <w:sz w:val="24"/>
        </w:rPr>
        <w:t>Секретар міської ради</w:t>
      </w:r>
      <w:r w:rsidRPr="001E7EEE">
        <w:rPr>
          <w:b/>
          <w:sz w:val="24"/>
        </w:rPr>
        <w:tab/>
        <w:t xml:space="preserve">                                                                         </w:t>
      </w:r>
      <w:r w:rsidRPr="001E7EEE">
        <w:rPr>
          <w:b/>
          <w:sz w:val="24"/>
        </w:rPr>
        <w:tab/>
        <w:t>В’ячеслав ГУБАРЬ</w:t>
      </w:r>
    </w:p>
    <w:p w:rsidR="00E12CC0" w:rsidRPr="001E7EEE" w:rsidRDefault="00E12CC0" w:rsidP="00E12CC0">
      <w:pPr>
        <w:spacing w:line="276" w:lineRule="auto"/>
        <w:ind w:firstLine="425"/>
        <w:jc w:val="center"/>
        <w:rPr>
          <w:b/>
          <w:sz w:val="24"/>
        </w:rPr>
        <w:sectPr w:rsidR="00E12CC0" w:rsidRPr="001E7EEE" w:rsidSect="00274A7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3300C" w:rsidRPr="001E7EEE" w:rsidRDefault="0073300C" w:rsidP="0073300C">
      <w:pPr>
        <w:spacing w:line="276" w:lineRule="auto"/>
        <w:ind w:firstLine="425"/>
        <w:jc w:val="center"/>
        <w:rPr>
          <w:b/>
          <w:sz w:val="24"/>
        </w:rPr>
      </w:pPr>
      <w:r w:rsidRPr="001E7EEE">
        <w:rPr>
          <w:b/>
          <w:sz w:val="24"/>
        </w:rPr>
        <w:lastRenderedPageBreak/>
        <w:t>ПОЯСНЮВАЛЬНА ЗАПИСКА</w:t>
      </w:r>
    </w:p>
    <w:p w:rsidR="0073300C" w:rsidRPr="001E7EEE" w:rsidRDefault="0073300C" w:rsidP="0073300C">
      <w:pPr>
        <w:contextualSpacing/>
        <w:jc w:val="center"/>
        <w:rPr>
          <w:b/>
          <w:sz w:val="24"/>
        </w:rPr>
      </w:pPr>
      <w:r w:rsidRPr="001E7EEE">
        <w:rPr>
          <w:b/>
          <w:sz w:val="24"/>
        </w:rPr>
        <w:t>до  проєкту рішення Роменської міської ради</w:t>
      </w:r>
    </w:p>
    <w:p w:rsidR="0073300C" w:rsidRPr="001E7EEE" w:rsidRDefault="0073300C" w:rsidP="00796FC2">
      <w:pPr>
        <w:spacing w:after="120"/>
        <w:jc w:val="center"/>
        <w:rPr>
          <w:b/>
          <w:sz w:val="24"/>
        </w:rPr>
      </w:pPr>
      <w:r w:rsidRPr="001E7EEE">
        <w:rPr>
          <w:b/>
          <w:sz w:val="24"/>
        </w:rPr>
        <w:t>«Про внесення змін до Програми утримання та розвитку Міського парку культури та відпочинку ім. Т.Г. Шевченка на 202</w:t>
      </w:r>
      <w:r w:rsidRPr="001E7EEE">
        <w:rPr>
          <w:b/>
          <w:sz w:val="24"/>
          <w:lang w:val="ru-RU"/>
        </w:rPr>
        <w:t>4</w:t>
      </w:r>
      <w:r w:rsidRPr="001E7EEE">
        <w:rPr>
          <w:b/>
          <w:sz w:val="24"/>
        </w:rPr>
        <w:t xml:space="preserve"> – 202</w:t>
      </w:r>
      <w:r w:rsidRPr="001E7EEE">
        <w:rPr>
          <w:b/>
          <w:sz w:val="24"/>
          <w:lang w:val="ru-RU"/>
        </w:rPr>
        <w:t>6</w:t>
      </w:r>
      <w:r w:rsidRPr="001E7EEE">
        <w:rPr>
          <w:b/>
          <w:sz w:val="24"/>
        </w:rPr>
        <w:t xml:space="preserve"> роки»</w:t>
      </w:r>
    </w:p>
    <w:p w:rsidR="0073300C" w:rsidRPr="001E7EEE" w:rsidRDefault="0073300C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bCs/>
          <w:sz w:val="24"/>
          <w:lang w:eastAsia="x-none"/>
        </w:rPr>
      </w:pPr>
      <w:r w:rsidRPr="001E7EEE">
        <w:rPr>
          <w:sz w:val="24"/>
        </w:rPr>
        <w:t xml:space="preserve">Проєкт рішення розроблено </w:t>
      </w:r>
      <w:r w:rsidRPr="001E7EEE">
        <w:rPr>
          <w:bCs/>
          <w:sz w:val="24"/>
          <w:lang w:eastAsia="x-none"/>
        </w:rPr>
        <w:t>з метою уточнення показників та заходів Програми утримання та розвитку Міського парку культури та відпочинку ім. Т.Г. Шевченка.</w:t>
      </w:r>
    </w:p>
    <w:p w:rsidR="0073300C" w:rsidRPr="001E7EEE" w:rsidRDefault="0073300C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Загальний обсяг фінансування Програми</w:t>
      </w:r>
      <w:r w:rsidR="006E2F8A" w:rsidRPr="001E7EEE">
        <w:rPr>
          <w:sz w:val="24"/>
        </w:rPr>
        <w:t xml:space="preserve"> на 2026 рік становить</w:t>
      </w:r>
      <w:r w:rsidRPr="001E7EEE">
        <w:rPr>
          <w:sz w:val="24"/>
        </w:rPr>
        <w:t xml:space="preserve"> </w:t>
      </w:r>
      <w:r w:rsidR="001E7EEE" w:rsidRPr="001E7EEE">
        <w:rPr>
          <w:sz w:val="24"/>
        </w:rPr>
        <w:t xml:space="preserve">7 293,3113 </w:t>
      </w:r>
      <w:r w:rsidRPr="001E7EEE">
        <w:rPr>
          <w:sz w:val="24"/>
        </w:rPr>
        <w:t>тиc. грн.</w:t>
      </w:r>
    </w:p>
    <w:p w:rsidR="00684AB6" w:rsidRPr="001E7EEE" w:rsidRDefault="00684AB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Рішення передбачає внесення таких змін до Програми щодо обсягів фінансування:</w:t>
      </w:r>
    </w:p>
    <w:p w:rsidR="00684AB6" w:rsidRPr="001E7EEE" w:rsidRDefault="00684AB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1.</w:t>
      </w:r>
      <w:r w:rsidRPr="001E7EEE">
        <w:rPr>
          <w:sz w:val="24"/>
        </w:rPr>
        <w:tab/>
        <w:t>Зменшення обсягів фінансування у 2025 році у пункті 1.3 «Знесення та підрізка аварійних дерев» пріоритету розвитку 1 «Утримання та забезпечення благоустрою парку, відновлення зелених насаджень»  на 62,18862 тис.грн  (з  200,000 тис.грн на 137,81138 тис.грн);</w:t>
      </w:r>
    </w:p>
    <w:p w:rsidR="001E7EEE" w:rsidRPr="001E7EEE" w:rsidRDefault="00684AB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2.</w:t>
      </w:r>
      <w:r w:rsidRPr="001E7EEE">
        <w:rPr>
          <w:sz w:val="24"/>
        </w:rPr>
        <w:tab/>
        <w:t xml:space="preserve">Збільшення обсягів фінансування у 2025 році у пункті 1.1 «Прибирання території парку (підмітання, збирання окремих предметів, прибирання сміття з урн, очищення снігу, сколювання льоду)» пріоритету розвитку  1 «Утримання та забезпечення благоустрою парку, відновлення зелених насаджень» на  62,18862 тис.грн,( з 816,180  тис.грн на 878,36862 тис.грн).   </w:t>
      </w:r>
    </w:p>
    <w:p w:rsidR="0073300C" w:rsidRPr="001E7EEE" w:rsidRDefault="0073300C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Уточне</w:t>
      </w:r>
      <w:r w:rsidR="007C5282" w:rsidRPr="001E7EEE">
        <w:rPr>
          <w:sz w:val="24"/>
        </w:rPr>
        <w:t xml:space="preserve">ння обсягів фінансування </w:t>
      </w:r>
      <w:r w:rsidR="00BD0716" w:rsidRPr="001E7EEE">
        <w:rPr>
          <w:sz w:val="24"/>
        </w:rPr>
        <w:t xml:space="preserve">Програми </w:t>
      </w:r>
      <w:r w:rsidR="007C5282" w:rsidRPr="001E7EEE">
        <w:rPr>
          <w:sz w:val="24"/>
        </w:rPr>
        <w:t>на 2026</w:t>
      </w:r>
      <w:r w:rsidR="00BD0716" w:rsidRPr="001E7EEE">
        <w:rPr>
          <w:sz w:val="24"/>
        </w:rPr>
        <w:t xml:space="preserve"> рік за заходами</w:t>
      </w:r>
      <w:r w:rsidRPr="001E7EEE">
        <w:rPr>
          <w:sz w:val="24"/>
        </w:rPr>
        <w:t xml:space="preserve"> </w:t>
      </w:r>
      <w:r w:rsidR="00C35623" w:rsidRPr="001E7EEE">
        <w:rPr>
          <w:sz w:val="24"/>
        </w:rPr>
        <w:t>пріритету</w:t>
      </w:r>
      <w:r w:rsidR="00E75309" w:rsidRPr="001E7EEE">
        <w:rPr>
          <w:sz w:val="24"/>
        </w:rPr>
        <w:t xml:space="preserve">       </w:t>
      </w:r>
      <w:r w:rsidR="00C35623" w:rsidRPr="001E7EEE">
        <w:rPr>
          <w:sz w:val="24"/>
        </w:rPr>
        <w:t xml:space="preserve"> розвитку</w:t>
      </w:r>
      <w:r w:rsidR="00E75309" w:rsidRPr="001E7EEE">
        <w:rPr>
          <w:sz w:val="24"/>
        </w:rPr>
        <w:t xml:space="preserve">  </w:t>
      </w:r>
      <w:r w:rsidR="00C35623" w:rsidRPr="001E7EEE">
        <w:rPr>
          <w:sz w:val="24"/>
        </w:rPr>
        <w:t>1 «</w:t>
      </w:r>
      <w:r w:rsidR="00BD0716" w:rsidRPr="001E7EEE">
        <w:rPr>
          <w:sz w:val="24"/>
        </w:rPr>
        <w:t>Утримання та забезпечення благоустрою парку, відновлення зелених насаджень»:</w:t>
      </w:r>
    </w:p>
    <w:p w:rsidR="0073300C" w:rsidRPr="001E7EEE" w:rsidRDefault="00796FC2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1) п</w:t>
      </w:r>
      <w:r w:rsidR="0073300C" w:rsidRPr="001E7EEE">
        <w:rPr>
          <w:sz w:val="24"/>
        </w:rPr>
        <w:t>рибирання території парку (підмітання, збирання окремих предметів, прибирання сміття з урн, очищення сн</w:t>
      </w:r>
      <w:r w:rsidR="00C35623" w:rsidRPr="001E7EEE">
        <w:rPr>
          <w:sz w:val="24"/>
        </w:rPr>
        <w:t>ігу, сколювання льоду) – 950,000</w:t>
      </w:r>
      <w:r w:rsidR="0073300C" w:rsidRPr="001E7EEE">
        <w:rPr>
          <w:sz w:val="24"/>
        </w:rPr>
        <w:t xml:space="preserve"> тис. грн;</w:t>
      </w:r>
    </w:p>
    <w:p w:rsidR="0073300C" w:rsidRPr="001E7EEE" w:rsidRDefault="00796FC2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2) п</w:t>
      </w:r>
      <w:r w:rsidR="00C35623" w:rsidRPr="001E7EEE">
        <w:rPr>
          <w:sz w:val="24"/>
        </w:rPr>
        <w:t>окіс трави – 450,000</w:t>
      </w:r>
      <w:r w:rsidR="0073300C" w:rsidRPr="001E7EEE">
        <w:rPr>
          <w:sz w:val="24"/>
        </w:rPr>
        <w:t xml:space="preserve"> тис. грн;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3) з</w:t>
      </w:r>
      <w:r w:rsidR="0073300C" w:rsidRPr="001E7EEE">
        <w:rPr>
          <w:sz w:val="24"/>
        </w:rPr>
        <w:t xml:space="preserve">несення </w:t>
      </w:r>
      <w:r w:rsidR="00C35623" w:rsidRPr="001E7EEE">
        <w:rPr>
          <w:sz w:val="24"/>
        </w:rPr>
        <w:t>та підрізка аварійних дерев – 45</w:t>
      </w:r>
      <w:r w:rsidR="0073300C" w:rsidRPr="001E7EEE">
        <w:rPr>
          <w:sz w:val="24"/>
        </w:rPr>
        <w:t>0,000 тис. грн;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4) у</w:t>
      </w:r>
      <w:r w:rsidR="0073300C" w:rsidRPr="001E7EEE">
        <w:rPr>
          <w:sz w:val="24"/>
        </w:rPr>
        <w:t>тримання к</w:t>
      </w:r>
      <w:r w:rsidR="00C35623" w:rsidRPr="001E7EEE">
        <w:rPr>
          <w:sz w:val="24"/>
        </w:rPr>
        <w:t>лумб та оббивка бордюр – 350,000</w:t>
      </w:r>
      <w:r w:rsidR="0073300C" w:rsidRPr="001E7EEE">
        <w:rPr>
          <w:sz w:val="24"/>
        </w:rPr>
        <w:t xml:space="preserve"> тис. грн;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5) в</w:t>
      </w:r>
      <w:r w:rsidR="0073300C" w:rsidRPr="001E7EEE">
        <w:rPr>
          <w:sz w:val="24"/>
        </w:rPr>
        <w:t>ив</w:t>
      </w:r>
      <w:r w:rsidR="001E7EEE" w:rsidRPr="001E7EEE">
        <w:rPr>
          <w:sz w:val="24"/>
        </w:rPr>
        <w:t>езення листя та гілля -  3</w:t>
      </w:r>
      <w:r w:rsidR="00C35623" w:rsidRPr="001E7EEE">
        <w:rPr>
          <w:sz w:val="24"/>
        </w:rPr>
        <w:t>00</w:t>
      </w:r>
      <w:r w:rsidR="0073300C" w:rsidRPr="001E7EEE">
        <w:rPr>
          <w:sz w:val="24"/>
        </w:rPr>
        <w:t>,000 тис. грн.</w:t>
      </w:r>
    </w:p>
    <w:p w:rsidR="001E7EEE" w:rsidRPr="001E7EEE" w:rsidRDefault="001E7EEE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Додаються заходи до пріоритету розвитку 2 «Створення умов для відпочинку та дозвілля в парку»:</w:t>
      </w:r>
    </w:p>
    <w:p w:rsidR="001E7EEE" w:rsidRPr="001E7EEE" w:rsidRDefault="006E2F8A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 xml:space="preserve"> </w:t>
      </w:r>
      <w:r w:rsidR="001E7EEE" w:rsidRPr="001E7EEE">
        <w:rPr>
          <w:sz w:val="24"/>
        </w:rPr>
        <w:t>2.13 «Поточний ремонт фонтану в парку ім. Т.Г. Шевченка в м. Ромни Сумської області» з обсягом фінансування 100,000 тис.грн;</w:t>
      </w:r>
    </w:p>
    <w:p w:rsidR="006E2F8A" w:rsidRPr="001E7EEE" w:rsidRDefault="001E7EEE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 xml:space="preserve">2.14  «Поточний ремонт пішохідних доріжок з встановленням лавочок та урн  в парку ім. Т.Г. Шевченка в м. Ромни Сумської області» </w:t>
      </w:r>
      <w:r w:rsidR="006E2F8A" w:rsidRPr="001E7EEE">
        <w:rPr>
          <w:sz w:val="24"/>
        </w:rPr>
        <w:t xml:space="preserve">з обсягом фінансування </w:t>
      </w:r>
      <w:r w:rsidRPr="001E7EEE">
        <w:rPr>
          <w:sz w:val="24"/>
        </w:rPr>
        <w:t>5</w:t>
      </w:r>
      <w:r w:rsidR="006E2F8A" w:rsidRPr="001E7EEE">
        <w:rPr>
          <w:sz w:val="24"/>
        </w:rPr>
        <w:t>2,000 тис.грн.</w:t>
      </w:r>
    </w:p>
    <w:p w:rsidR="0073300C" w:rsidRPr="001E7EEE" w:rsidRDefault="0073300C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За рахунок власних коштів підприємства Програмою передба</w:t>
      </w:r>
      <w:r w:rsidR="006E2F8A" w:rsidRPr="001E7EEE">
        <w:rPr>
          <w:sz w:val="24"/>
        </w:rPr>
        <w:t>чений обсяг фінансування на 2026 рік в розмірі 250</w:t>
      </w:r>
      <w:r w:rsidRPr="001E7EEE">
        <w:rPr>
          <w:sz w:val="24"/>
        </w:rPr>
        <w:t>,000 тис. грн. за заходами: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1) п</w:t>
      </w:r>
      <w:r w:rsidR="0073300C" w:rsidRPr="001E7EEE">
        <w:rPr>
          <w:sz w:val="24"/>
        </w:rPr>
        <w:t>оточний ремонт дитячих та спортивних майданчиків – 50,000 тис. грн;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2) у</w:t>
      </w:r>
      <w:r w:rsidR="0073300C" w:rsidRPr="001E7EEE">
        <w:rPr>
          <w:sz w:val="24"/>
        </w:rPr>
        <w:t>трим</w:t>
      </w:r>
      <w:r w:rsidR="006E2F8A" w:rsidRPr="001E7EEE">
        <w:rPr>
          <w:sz w:val="24"/>
        </w:rPr>
        <w:t>ання туалету – 15</w:t>
      </w:r>
      <w:r w:rsidR="0073300C" w:rsidRPr="001E7EEE">
        <w:rPr>
          <w:sz w:val="24"/>
        </w:rPr>
        <w:t>0,000 тис. грн;</w:t>
      </w:r>
    </w:p>
    <w:p w:rsidR="0073300C" w:rsidRPr="001E7EEE" w:rsidRDefault="007260C6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3) к</w:t>
      </w:r>
      <w:r w:rsidR="0073300C" w:rsidRPr="001E7EEE">
        <w:rPr>
          <w:sz w:val="24"/>
        </w:rPr>
        <w:t>апітальний  ремонт приміщення адміністрат</w:t>
      </w:r>
      <w:r w:rsidR="006E2F8A" w:rsidRPr="001E7EEE">
        <w:rPr>
          <w:sz w:val="24"/>
        </w:rPr>
        <w:t>ивної будівлі – 50,000 тис. грн.</w:t>
      </w:r>
    </w:p>
    <w:p w:rsidR="001E7EEE" w:rsidRDefault="001E7EEE" w:rsidP="0027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1" w:lineRule="auto"/>
        <w:ind w:firstLine="567"/>
        <w:jc w:val="both"/>
        <w:rPr>
          <w:sz w:val="24"/>
        </w:rPr>
      </w:pPr>
      <w:r w:rsidRPr="001E7EEE">
        <w:rPr>
          <w:sz w:val="24"/>
        </w:rPr>
        <w:t>4) придбання бензопили, бензокоси -20,000 тис.грн.</w:t>
      </w:r>
    </w:p>
    <w:p w:rsidR="00274A70" w:rsidRPr="001E7EEE" w:rsidRDefault="00274A70" w:rsidP="006E2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sz w:val="24"/>
        </w:rPr>
      </w:pPr>
    </w:p>
    <w:p w:rsidR="0073300C" w:rsidRPr="001E7EEE" w:rsidRDefault="0073300C" w:rsidP="0073300C">
      <w:pPr>
        <w:spacing w:line="273" w:lineRule="auto"/>
        <w:rPr>
          <w:sz w:val="24"/>
        </w:rPr>
      </w:pPr>
      <w:r w:rsidRPr="001E7EEE">
        <w:rPr>
          <w:b/>
          <w:bCs/>
          <w:sz w:val="24"/>
        </w:rPr>
        <w:t xml:space="preserve">Начальник управління </w:t>
      </w:r>
    </w:p>
    <w:p w:rsidR="0073300C" w:rsidRPr="001E7EEE" w:rsidRDefault="0073300C" w:rsidP="0073300C">
      <w:pPr>
        <w:spacing w:line="273" w:lineRule="auto"/>
        <w:rPr>
          <w:sz w:val="24"/>
        </w:rPr>
      </w:pPr>
      <w:r w:rsidRPr="001E7EEE">
        <w:rPr>
          <w:b/>
          <w:bCs/>
          <w:sz w:val="24"/>
        </w:rPr>
        <w:t xml:space="preserve">житлово-комунального господарства </w:t>
      </w:r>
    </w:p>
    <w:p w:rsidR="0073300C" w:rsidRPr="001E7EEE" w:rsidRDefault="0073300C" w:rsidP="0073300C">
      <w:pPr>
        <w:spacing w:line="273" w:lineRule="auto"/>
        <w:rPr>
          <w:b/>
          <w:bCs/>
          <w:sz w:val="24"/>
        </w:rPr>
      </w:pPr>
      <w:r w:rsidRPr="001E7EEE">
        <w:rPr>
          <w:b/>
          <w:bCs/>
          <w:sz w:val="24"/>
        </w:rPr>
        <w:t>Роменської міської ради</w:t>
      </w:r>
      <w:r w:rsidRPr="001E7EEE">
        <w:rPr>
          <w:b/>
          <w:bCs/>
          <w:sz w:val="24"/>
        </w:rPr>
        <w:tab/>
      </w:r>
      <w:r w:rsidRPr="001E7EEE">
        <w:rPr>
          <w:b/>
          <w:bCs/>
          <w:sz w:val="24"/>
        </w:rPr>
        <w:tab/>
      </w:r>
      <w:r w:rsidRPr="001E7EEE">
        <w:rPr>
          <w:b/>
          <w:bCs/>
          <w:sz w:val="24"/>
        </w:rPr>
        <w:tab/>
      </w:r>
      <w:r w:rsidRPr="001E7EEE">
        <w:rPr>
          <w:b/>
          <w:bCs/>
          <w:sz w:val="24"/>
        </w:rPr>
        <w:tab/>
        <w:t>                  Олена ГРЕБЕНЮК</w:t>
      </w:r>
    </w:p>
    <w:p w:rsidR="00274A70" w:rsidRDefault="00274A70" w:rsidP="0073300C">
      <w:pPr>
        <w:spacing w:line="273" w:lineRule="auto"/>
        <w:rPr>
          <w:b/>
          <w:bCs/>
          <w:sz w:val="24"/>
        </w:rPr>
      </w:pPr>
    </w:p>
    <w:p w:rsidR="0073300C" w:rsidRPr="001E7EEE" w:rsidRDefault="0073300C" w:rsidP="0073300C">
      <w:pPr>
        <w:spacing w:line="273" w:lineRule="auto"/>
        <w:rPr>
          <w:sz w:val="24"/>
        </w:rPr>
      </w:pPr>
      <w:r w:rsidRPr="001E7EEE">
        <w:rPr>
          <w:b/>
          <w:bCs/>
          <w:sz w:val="24"/>
        </w:rPr>
        <w:t>Погоджено</w:t>
      </w:r>
    </w:p>
    <w:p w:rsidR="0073300C" w:rsidRPr="001E7EEE" w:rsidRDefault="0073300C" w:rsidP="0073300C">
      <w:pPr>
        <w:spacing w:line="273" w:lineRule="auto"/>
        <w:rPr>
          <w:b/>
          <w:bCs/>
          <w:sz w:val="24"/>
        </w:rPr>
      </w:pPr>
      <w:r w:rsidRPr="001E7EEE">
        <w:rPr>
          <w:b/>
          <w:bCs/>
          <w:sz w:val="24"/>
        </w:rPr>
        <w:t>Керуючий справами виконкому                                          Наталія МОСКАЛЕНКО</w:t>
      </w:r>
    </w:p>
    <w:sectPr w:rsidR="0073300C" w:rsidRPr="001E7EEE" w:rsidSect="001E7EE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20A63A74"/>
    <w:multiLevelType w:val="hybridMultilevel"/>
    <w:tmpl w:val="D4DEDB1E"/>
    <w:lvl w:ilvl="0" w:tplc="8B3875E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2B20637"/>
    <w:multiLevelType w:val="hybridMultilevel"/>
    <w:tmpl w:val="86C261B2"/>
    <w:lvl w:ilvl="0" w:tplc="4A809598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3EA2A42"/>
    <w:multiLevelType w:val="hybridMultilevel"/>
    <w:tmpl w:val="A8AC81B6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04B74"/>
    <w:multiLevelType w:val="hybridMultilevel"/>
    <w:tmpl w:val="CFDCB2F4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12"/>
  </w:num>
  <w:num w:numId="5">
    <w:abstractNumId w:val="8"/>
  </w:num>
  <w:num w:numId="6">
    <w:abstractNumId w:val="24"/>
  </w:num>
  <w:num w:numId="7">
    <w:abstractNumId w:val="6"/>
  </w:num>
  <w:num w:numId="8">
    <w:abstractNumId w:val="31"/>
  </w:num>
  <w:num w:numId="9">
    <w:abstractNumId w:val="28"/>
  </w:num>
  <w:num w:numId="10">
    <w:abstractNumId w:val="29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30"/>
  </w:num>
  <w:num w:numId="15">
    <w:abstractNumId w:val="9"/>
  </w:num>
  <w:num w:numId="16">
    <w:abstractNumId w:val="20"/>
  </w:num>
  <w:num w:numId="17">
    <w:abstractNumId w:val="26"/>
  </w:num>
  <w:num w:numId="18">
    <w:abstractNumId w:val="32"/>
  </w:num>
  <w:num w:numId="19">
    <w:abstractNumId w:val="15"/>
  </w:num>
  <w:num w:numId="20">
    <w:abstractNumId w:val="14"/>
  </w:num>
  <w:num w:numId="21">
    <w:abstractNumId w:val="7"/>
  </w:num>
  <w:num w:numId="22">
    <w:abstractNumId w:val="18"/>
  </w:num>
  <w:num w:numId="23">
    <w:abstractNumId w:val="17"/>
  </w:num>
  <w:num w:numId="24">
    <w:abstractNumId w:val="2"/>
  </w:num>
  <w:num w:numId="25">
    <w:abstractNumId w:val="33"/>
  </w:num>
  <w:num w:numId="26">
    <w:abstractNumId w:val="19"/>
  </w:num>
  <w:num w:numId="27">
    <w:abstractNumId w:val="13"/>
  </w:num>
  <w:num w:numId="28">
    <w:abstractNumId w:val="25"/>
  </w:num>
  <w:num w:numId="29">
    <w:abstractNumId w:val="1"/>
  </w:num>
  <w:num w:numId="30">
    <w:abstractNumId w:val="4"/>
  </w:num>
  <w:num w:numId="31">
    <w:abstractNumId w:val="23"/>
  </w:num>
  <w:num w:numId="32">
    <w:abstractNumId w:val="22"/>
  </w:num>
  <w:num w:numId="33">
    <w:abstractNumId w:val="1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22626"/>
    <w:rsid w:val="00027846"/>
    <w:rsid w:val="00035DE6"/>
    <w:rsid w:val="00041A88"/>
    <w:rsid w:val="0004459A"/>
    <w:rsid w:val="0005119F"/>
    <w:rsid w:val="00053B6D"/>
    <w:rsid w:val="000612AD"/>
    <w:rsid w:val="00070AD9"/>
    <w:rsid w:val="00086DAA"/>
    <w:rsid w:val="000A0F7D"/>
    <w:rsid w:val="000D25B7"/>
    <w:rsid w:val="000D38ED"/>
    <w:rsid w:val="000D4FE4"/>
    <w:rsid w:val="000E1AAD"/>
    <w:rsid w:val="000E2AB0"/>
    <w:rsid w:val="000E69A2"/>
    <w:rsid w:val="0010099A"/>
    <w:rsid w:val="00100AFE"/>
    <w:rsid w:val="00104237"/>
    <w:rsid w:val="001052CB"/>
    <w:rsid w:val="00105FDC"/>
    <w:rsid w:val="00115FE8"/>
    <w:rsid w:val="00127181"/>
    <w:rsid w:val="00137359"/>
    <w:rsid w:val="00143A09"/>
    <w:rsid w:val="001502F1"/>
    <w:rsid w:val="00153B61"/>
    <w:rsid w:val="0015622B"/>
    <w:rsid w:val="00161626"/>
    <w:rsid w:val="00174FB7"/>
    <w:rsid w:val="0018352D"/>
    <w:rsid w:val="001934EA"/>
    <w:rsid w:val="00195732"/>
    <w:rsid w:val="001A1537"/>
    <w:rsid w:val="001A32FE"/>
    <w:rsid w:val="001A79A3"/>
    <w:rsid w:val="001B4239"/>
    <w:rsid w:val="001D587A"/>
    <w:rsid w:val="001E2D7A"/>
    <w:rsid w:val="001E7EEE"/>
    <w:rsid w:val="001F0CC4"/>
    <w:rsid w:val="001F3912"/>
    <w:rsid w:val="00205CDF"/>
    <w:rsid w:val="00207413"/>
    <w:rsid w:val="00213EF9"/>
    <w:rsid w:val="002222F9"/>
    <w:rsid w:val="002377FB"/>
    <w:rsid w:val="00241FA4"/>
    <w:rsid w:val="00266A58"/>
    <w:rsid w:val="00274A70"/>
    <w:rsid w:val="00282584"/>
    <w:rsid w:val="00284225"/>
    <w:rsid w:val="002A1140"/>
    <w:rsid w:val="002C1595"/>
    <w:rsid w:val="002D2E19"/>
    <w:rsid w:val="002D3E09"/>
    <w:rsid w:val="002D4B1F"/>
    <w:rsid w:val="002D58BF"/>
    <w:rsid w:val="002E1E16"/>
    <w:rsid w:val="002E7269"/>
    <w:rsid w:val="002F5F6E"/>
    <w:rsid w:val="002F6FD6"/>
    <w:rsid w:val="003026E1"/>
    <w:rsid w:val="00313970"/>
    <w:rsid w:val="00316F67"/>
    <w:rsid w:val="0032279B"/>
    <w:rsid w:val="00323198"/>
    <w:rsid w:val="00343F9F"/>
    <w:rsid w:val="00372710"/>
    <w:rsid w:val="00381F67"/>
    <w:rsid w:val="003859E8"/>
    <w:rsid w:val="003954E2"/>
    <w:rsid w:val="003A1E92"/>
    <w:rsid w:val="003A24BC"/>
    <w:rsid w:val="003A68E0"/>
    <w:rsid w:val="003B2984"/>
    <w:rsid w:val="003B38B2"/>
    <w:rsid w:val="003B7DC6"/>
    <w:rsid w:val="003C065F"/>
    <w:rsid w:val="003D7A25"/>
    <w:rsid w:val="003F5EB5"/>
    <w:rsid w:val="004026C3"/>
    <w:rsid w:val="004032D8"/>
    <w:rsid w:val="00403DAF"/>
    <w:rsid w:val="004107D9"/>
    <w:rsid w:val="00411F42"/>
    <w:rsid w:val="00412E12"/>
    <w:rsid w:val="00422D83"/>
    <w:rsid w:val="00436DD7"/>
    <w:rsid w:val="00445E99"/>
    <w:rsid w:val="004574E5"/>
    <w:rsid w:val="004579D0"/>
    <w:rsid w:val="0047739E"/>
    <w:rsid w:val="004C1760"/>
    <w:rsid w:val="004C235C"/>
    <w:rsid w:val="004E253D"/>
    <w:rsid w:val="004E41A3"/>
    <w:rsid w:val="004E4495"/>
    <w:rsid w:val="00514932"/>
    <w:rsid w:val="00516E13"/>
    <w:rsid w:val="005200D3"/>
    <w:rsid w:val="0052046E"/>
    <w:rsid w:val="00521A51"/>
    <w:rsid w:val="00540251"/>
    <w:rsid w:val="0054532E"/>
    <w:rsid w:val="00545584"/>
    <w:rsid w:val="00546775"/>
    <w:rsid w:val="00546CA3"/>
    <w:rsid w:val="0056409E"/>
    <w:rsid w:val="0056725D"/>
    <w:rsid w:val="0057565F"/>
    <w:rsid w:val="00576DA2"/>
    <w:rsid w:val="0058367C"/>
    <w:rsid w:val="00586B28"/>
    <w:rsid w:val="005A1306"/>
    <w:rsid w:val="005B05A6"/>
    <w:rsid w:val="005B7987"/>
    <w:rsid w:val="005C31A6"/>
    <w:rsid w:val="005C798A"/>
    <w:rsid w:val="005D66E4"/>
    <w:rsid w:val="005F48C8"/>
    <w:rsid w:val="006066D6"/>
    <w:rsid w:val="00612110"/>
    <w:rsid w:val="0061592C"/>
    <w:rsid w:val="0063371F"/>
    <w:rsid w:val="00643F20"/>
    <w:rsid w:val="00655152"/>
    <w:rsid w:val="0065539B"/>
    <w:rsid w:val="00672FF1"/>
    <w:rsid w:val="00683530"/>
    <w:rsid w:val="00684AB6"/>
    <w:rsid w:val="006914D1"/>
    <w:rsid w:val="00697455"/>
    <w:rsid w:val="006A78EB"/>
    <w:rsid w:val="006A7FED"/>
    <w:rsid w:val="006B4B80"/>
    <w:rsid w:val="006B5CD4"/>
    <w:rsid w:val="006B70E9"/>
    <w:rsid w:val="006C6B6D"/>
    <w:rsid w:val="006D5B90"/>
    <w:rsid w:val="006E1636"/>
    <w:rsid w:val="006E2F8A"/>
    <w:rsid w:val="006F101C"/>
    <w:rsid w:val="006F315B"/>
    <w:rsid w:val="006F5A16"/>
    <w:rsid w:val="007014C3"/>
    <w:rsid w:val="00704C87"/>
    <w:rsid w:val="0070685B"/>
    <w:rsid w:val="00706DEF"/>
    <w:rsid w:val="0071747E"/>
    <w:rsid w:val="007177DE"/>
    <w:rsid w:val="00723C72"/>
    <w:rsid w:val="007260C6"/>
    <w:rsid w:val="00727323"/>
    <w:rsid w:val="0073300C"/>
    <w:rsid w:val="00742DED"/>
    <w:rsid w:val="00752F77"/>
    <w:rsid w:val="00757B3E"/>
    <w:rsid w:val="007605F6"/>
    <w:rsid w:val="00767836"/>
    <w:rsid w:val="007775F2"/>
    <w:rsid w:val="007936E2"/>
    <w:rsid w:val="007965B5"/>
    <w:rsid w:val="00796FC2"/>
    <w:rsid w:val="007A31B2"/>
    <w:rsid w:val="007C1EFF"/>
    <w:rsid w:val="007C5282"/>
    <w:rsid w:val="007C6436"/>
    <w:rsid w:val="007E47BE"/>
    <w:rsid w:val="00800148"/>
    <w:rsid w:val="00804354"/>
    <w:rsid w:val="00815FF9"/>
    <w:rsid w:val="0082065D"/>
    <w:rsid w:val="0082102D"/>
    <w:rsid w:val="008217EC"/>
    <w:rsid w:val="0082614B"/>
    <w:rsid w:val="00830399"/>
    <w:rsid w:val="00830D23"/>
    <w:rsid w:val="00850E21"/>
    <w:rsid w:val="008523BC"/>
    <w:rsid w:val="00857B8F"/>
    <w:rsid w:val="00870B3B"/>
    <w:rsid w:val="00874FA5"/>
    <w:rsid w:val="0088125B"/>
    <w:rsid w:val="00885745"/>
    <w:rsid w:val="00887999"/>
    <w:rsid w:val="008A594F"/>
    <w:rsid w:val="008C356E"/>
    <w:rsid w:val="008C55F6"/>
    <w:rsid w:val="008D190D"/>
    <w:rsid w:val="008D5BA8"/>
    <w:rsid w:val="008E283B"/>
    <w:rsid w:val="008F136B"/>
    <w:rsid w:val="008F2B6A"/>
    <w:rsid w:val="00904C65"/>
    <w:rsid w:val="0091024E"/>
    <w:rsid w:val="00911A0F"/>
    <w:rsid w:val="0091573D"/>
    <w:rsid w:val="00932267"/>
    <w:rsid w:val="009338DB"/>
    <w:rsid w:val="00953E3C"/>
    <w:rsid w:val="00955E2D"/>
    <w:rsid w:val="00971893"/>
    <w:rsid w:val="00972B9E"/>
    <w:rsid w:val="00975CED"/>
    <w:rsid w:val="00985450"/>
    <w:rsid w:val="009977E6"/>
    <w:rsid w:val="009B1F8E"/>
    <w:rsid w:val="009D7270"/>
    <w:rsid w:val="009E0B62"/>
    <w:rsid w:val="009E2D6A"/>
    <w:rsid w:val="009E6C57"/>
    <w:rsid w:val="009F185C"/>
    <w:rsid w:val="009F1A85"/>
    <w:rsid w:val="00A1289C"/>
    <w:rsid w:val="00A155C8"/>
    <w:rsid w:val="00A27C28"/>
    <w:rsid w:val="00A36F29"/>
    <w:rsid w:val="00A924A6"/>
    <w:rsid w:val="00A94369"/>
    <w:rsid w:val="00A960A3"/>
    <w:rsid w:val="00A976A5"/>
    <w:rsid w:val="00AA2440"/>
    <w:rsid w:val="00AA337E"/>
    <w:rsid w:val="00AA4105"/>
    <w:rsid w:val="00AC40F7"/>
    <w:rsid w:val="00AC6DC2"/>
    <w:rsid w:val="00AE255A"/>
    <w:rsid w:val="00AF1361"/>
    <w:rsid w:val="00B1417F"/>
    <w:rsid w:val="00B1524A"/>
    <w:rsid w:val="00B20327"/>
    <w:rsid w:val="00B34418"/>
    <w:rsid w:val="00B3454A"/>
    <w:rsid w:val="00B3560A"/>
    <w:rsid w:val="00B407BF"/>
    <w:rsid w:val="00B64FE3"/>
    <w:rsid w:val="00B803C4"/>
    <w:rsid w:val="00B8635C"/>
    <w:rsid w:val="00B95331"/>
    <w:rsid w:val="00BA0A45"/>
    <w:rsid w:val="00BA16C0"/>
    <w:rsid w:val="00BB1AFD"/>
    <w:rsid w:val="00BB2543"/>
    <w:rsid w:val="00BC62DE"/>
    <w:rsid w:val="00BD0716"/>
    <w:rsid w:val="00BD20F0"/>
    <w:rsid w:val="00BE0B8B"/>
    <w:rsid w:val="00BE1CE5"/>
    <w:rsid w:val="00BE2F73"/>
    <w:rsid w:val="00BF0BCB"/>
    <w:rsid w:val="00BF5369"/>
    <w:rsid w:val="00C02689"/>
    <w:rsid w:val="00C04B8B"/>
    <w:rsid w:val="00C13589"/>
    <w:rsid w:val="00C23431"/>
    <w:rsid w:val="00C23F42"/>
    <w:rsid w:val="00C35623"/>
    <w:rsid w:val="00C40CC3"/>
    <w:rsid w:val="00C418F3"/>
    <w:rsid w:val="00C51105"/>
    <w:rsid w:val="00C5301A"/>
    <w:rsid w:val="00C5717D"/>
    <w:rsid w:val="00C65FC9"/>
    <w:rsid w:val="00C70F55"/>
    <w:rsid w:val="00C70F6A"/>
    <w:rsid w:val="00C82FDD"/>
    <w:rsid w:val="00C846C6"/>
    <w:rsid w:val="00C976AD"/>
    <w:rsid w:val="00C97E31"/>
    <w:rsid w:val="00CB4AC8"/>
    <w:rsid w:val="00CC60BB"/>
    <w:rsid w:val="00CF6138"/>
    <w:rsid w:val="00CF6901"/>
    <w:rsid w:val="00D021D2"/>
    <w:rsid w:val="00D224E5"/>
    <w:rsid w:val="00D23A29"/>
    <w:rsid w:val="00D33BF5"/>
    <w:rsid w:val="00D6495F"/>
    <w:rsid w:val="00D72DBE"/>
    <w:rsid w:val="00D85EF6"/>
    <w:rsid w:val="00D908C5"/>
    <w:rsid w:val="00DA0DD2"/>
    <w:rsid w:val="00DA5709"/>
    <w:rsid w:val="00DB1EDB"/>
    <w:rsid w:val="00DB4999"/>
    <w:rsid w:val="00DB4C78"/>
    <w:rsid w:val="00DC42C4"/>
    <w:rsid w:val="00DC52FA"/>
    <w:rsid w:val="00DC5773"/>
    <w:rsid w:val="00DC69B7"/>
    <w:rsid w:val="00DD0800"/>
    <w:rsid w:val="00DD3436"/>
    <w:rsid w:val="00DD4347"/>
    <w:rsid w:val="00DE6BE9"/>
    <w:rsid w:val="00DF4BA8"/>
    <w:rsid w:val="00E00D81"/>
    <w:rsid w:val="00E01751"/>
    <w:rsid w:val="00E04018"/>
    <w:rsid w:val="00E05FC1"/>
    <w:rsid w:val="00E078D5"/>
    <w:rsid w:val="00E11B98"/>
    <w:rsid w:val="00E12CC0"/>
    <w:rsid w:val="00E14AC2"/>
    <w:rsid w:val="00E17318"/>
    <w:rsid w:val="00E200C8"/>
    <w:rsid w:val="00E2178C"/>
    <w:rsid w:val="00E3720F"/>
    <w:rsid w:val="00E45693"/>
    <w:rsid w:val="00E45A8D"/>
    <w:rsid w:val="00E4695D"/>
    <w:rsid w:val="00E63A75"/>
    <w:rsid w:val="00E63B7D"/>
    <w:rsid w:val="00E65123"/>
    <w:rsid w:val="00E7303F"/>
    <w:rsid w:val="00E75309"/>
    <w:rsid w:val="00E83DFB"/>
    <w:rsid w:val="00E86D93"/>
    <w:rsid w:val="00E94D3A"/>
    <w:rsid w:val="00EA0439"/>
    <w:rsid w:val="00EA08AA"/>
    <w:rsid w:val="00EB04FD"/>
    <w:rsid w:val="00EB1347"/>
    <w:rsid w:val="00EC7D9E"/>
    <w:rsid w:val="00ED0CA8"/>
    <w:rsid w:val="00ED4E51"/>
    <w:rsid w:val="00EE7F3F"/>
    <w:rsid w:val="00F00109"/>
    <w:rsid w:val="00F058F6"/>
    <w:rsid w:val="00F12944"/>
    <w:rsid w:val="00F201EA"/>
    <w:rsid w:val="00F22401"/>
    <w:rsid w:val="00F262F2"/>
    <w:rsid w:val="00F365BB"/>
    <w:rsid w:val="00F43A2E"/>
    <w:rsid w:val="00F52FE7"/>
    <w:rsid w:val="00F545F7"/>
    <w:rsid w:val="00F55043"/>
    <w:rsid w:val="00F57D49"/>
    <w:rsid w:val="00F748FA"/>
    <w:rsid w:val="00F77CA9"/>
    <w:rsid w:val="00F85D6C"/>
    <w:rsid w:val="00F92185"/>
    <w:rsid w:val="00F924E8"/>
    <w:rsid w:val="00F9293F"/>
    <w:rsid w:val="00F93D9B"/>
    <w:rsid w:val="00FA4FA2"/>
    <w:rsid w:val="00FA6835"/>
    <w:rsid w:val="00FC547F"/>
    <w:rsid w:val="00FC54FE"/>
    <w:rsid w:val="00FD172D"/>
    <w:rsid w:val="00FD2DF9"/>
    <w:rsid w:val="00FD5C7E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60A81-07D9-408F-8529-FD9D28E1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00C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34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12">
    <w:name w:val="Звичайний1"/>
    <w:rsid w:val="0091024E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D8E6-69E6-41F3-85EF-52857C0B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6465</Words>
  <Characters>3686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2025-11-22T08:05:00Z</cp:lastPrinted>
  <dcterms:created xsi:type="dcterms:W3CDTF">2025-11-21T11:43:00Z</dcterms:created>
  <dcterms:modified xsi:type="dcterms:W3CDTF">2025-11-22T08:06:00Z</dcterms:modified>
</cp:coreProperties>
</file>