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49C" w:rsidRDefault="0034649C" w:rsidP="0034649C">
      <w:pPr>
        <w:pStyle w:val="3"/>
        <w:spacing w:before="0" w:after="0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85775" cy="638175"/>
            <wp:effectExtent l="0" t="0" r="9525" b="9525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49C" w:rsidRDefault="0034649C" w:rsidP="0034649C">
      <w:pPr>
        <w:jc w:val="center"/>
        <w:rPr>
          <w:b/>
          <w:lang w:val="uk-UA"/>
        </w:rPr>
      </w:pPr>
      <w:r>
        <w:rPr>
          <w:b/>
          <w:lang w:val="uk-UA"/>
        </w:rPr>
        <w:t>РОМЕНСЬКА МІСЬКА РАДА СУМСЬКОЇ ОБЛАСТІ</w:t>
      </w:r>
    </w:p>
    <w:p w:rsidR="0034649C" w:rsidRDefault="0034649C" w:rsidP="0034649C">
      <w:pPr>
        <w:jc w:val="center"/>
        <w:rPr>
          <w:b/>
          <w:lang w:val="uk-UA"/>
        </w:rPr>
      </w:pPr>
      <w:r>
        <w:rPr>
          <w:b/>
          <w:lang w:val="uk-UA"/>
        </w:rPr>
        <w:t>ВОСЬМЕ СКЛИКАННЯ</w:t>
      </w:r>
    </w:p>
    <w:p w:rsidR="0034649C" w:rsidRPr="00B56E00" w:rsidRDefault="0034649C" w:rsidP="0034649C">
      <w:pPr>
        <w:spacing w:before="120" w:after="120"/>
        <w:jc w:val="center"/>
        <w:rPr>
          <w:b/>
          <w:lang w:val="uk-UA"/>
        </w:rPr>
      </w:pPr>
      <w:r w:rsidRPr="00B56E00">
        <w:rPr>
          <w:b/>
          <w:lang w:val="uk-UA"/>
        </w:rPr>
        <w:t>СТО ПЕРША СЕСІЯ</w:t>
      </w:r>
    </w:p>
    <w:p w:rsidR="0034649C" w:rsidRDefault="0034649C" w:rsidP="0034649C">
      <w:pPr>
        <w:jc w:val="center"/>
        <w:rPr>
          <w:b/>
          <w:lang w:val="uk-UA"/>
        </w:rPr>
      </w:pPr>
      <w:r>
        <w:rPr>
          <w:b/>
          <w:lang w:val="uk-UA"/>
        </w:rPr>
        <w:t>РІШЕННЯ</w:t>
      </w:r>
    </w:p>
    <w:p w:rsidR="0034649C" w:rsidRPr="00BE70BF" w:rsidRDefault="0034649C" w:rsidP="0034649C">
      <w:pPr>
        <w:jc w:val="center"/>
        <w:rPr>
          <w:b/>
          <w:sz w:val="16"/>
          <w:szCs w:val="16"/>
          <w:lang w:val="uk-UA"/>
        </w:rPr>
      </w:pPr>
    </w:p>
    <w:p w:rsidR="0034649C" w:rsidRPr="00A076E8" w:rsidRDefault="0034649C" w:rsidP="0034649C">
      <w:pPr>
        <w:tabs>
          <w:tab w:val="left" w:pos="284"/>
        </w:tabs>
        <w:rPr>
          <w:b/>
          <w:bCs/>
          <w:lang w:val="uk-UA"/>
        </w:rPr>
      </w:pPr>
      <w:r w:rsidRPr="005B3D6B">
        <w:rPr>
          <w:b/>
          <w:bCs/>
          <w:lang w:val="uk-UA"/>
        </w:rPr>
        <w:t>26.11.2025</w:t>
      </w:r>
      <w:r w:rsidRPr="005B3D6B">
        <w:rPr>
          <w:b/>
          <w:lang w:val="uk-UA"/>
        </w:rPr>
        <w:tab/>
      </w:r>
      <w:r w:rsidRPr="00A076E8">
        <w:rPr>
          <w:b/>
          <w:lang w:val="uk-UA"/>
        </w:rPr>
        <w:tab/>
      </w:r>
      <w:r w:rsidRPr="00A076E8">
        <w:rPr>
          <w:b/>
          <w:lang w:val="uk-UA"/>
        </w:rPr>
        <w:tab/>
        <w:t xml:space="preserve">                          Ромни</w:t>
      </w:r>
    </w:p>
    <w:p w:rsidR="0034649C" w:rsidRDefault="0034649C" w:rsidP="0034649C">
      <w:pPr>
        <w:shd w:val="clear" w:color="auto" w:fill="FFFFFF"/>
        <w:spacing w:before="120" w:after="120" w:line="276" w:lineRule="auto"/>
        <w:ind w:right="4818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Про затвердження Плану підготовки </w:t>
      </w:r>
      <w:proofErr w:type="spellStart"/>
      <w:r>
        <w:rPr>
          <w:b/>
          <w:bCs/>
          <w:color w:val="000000"/>
          <w:lang w:val="uk-UA"/>
        </w:rPr>
        <w:t>проєктів</w:t>
      </w:r>
      <w:proofErr w:type="spellEnd"/>
      <w:r>
        <w:rPr>
          <w:b/>
          <w:bCs/>
          <w:color w:val="000000"/>
          <w:lang w:val="uk-UA"/>
        </w:rPr>
        <w:t xml:space="preserve"> регуляторних актів міської ради на 2026 рік</w:t>
      </w:r>
    </w:p>
    <w:p w:rsidR="0034649C" w:rsidRDefault="0034649C" w:rsidP="0034649C">
      <w:pPr>
        <w:shd w:val="clear" w:color="auto" w:fill="FFFFFF"/>
        <w:spacing w:line="276" w:lineRule="auto"/>
        <w:ind w:firstLine="426"/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Відповідно до пункту 1 частини «б» статті 27 Закону Україн</w:t>
      </w:r>
      <w:r w:rsidR="00DD42A7">
        <w:rPr>
          <w:bCs/>
          <w:color w:val="000000"/>
          <w:lang w:val="uk-UA"/>
        </w:rPr>
        <w:t xml:space="preserve">и «Про місцеве  самоврядування </w:t>
      </w:r>
      <w:r>
        <w:rPr>
          <w:bCs/>
          <w:color w:val="000000"/>
          <w:lang w:val="uk-UA"/>
        </w:rPr>
        <w:t>в Укр</w:t>
      </w:r>
      <w:r w:rsidR="00DD42A7">
        <w:rPr>
          <w:bCs/>
          <w:color w:val="000000"/>
          <w:lang w:val="uk-UA"/>
        </w:rPr>
        <w:t xml:space="preserve">аїні», статті 7 Закону України </w:t>
      </w:r>
      <w:r>
        <w:rPr>
          <w:bCs/>
          <w:color w:val="000000"/>
          <w:lang w:val="uk-UA"/>
        </w:rPr>
        <w:t xml:space="preserve">«Про засади державної регуляторної політики у сфері господарської діяльності», з метою дотримання принципів державної регуляторної політики </w:t>
      </w:r>
    </w:p>
    <w:p w:rsidR="0034649C" w:rsidRDefault="0034649C" w:rsidP="0034649C">
      <w:pPr>
        <w:shd w:val="clear" w:color="auto" w:fill="FFFFFF"/>
        <w:spacing w:before="120" w:after="120" w:line="276" w:lineRule="auto"/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МІСЬКА РАДА ВИРІШИЛА:</w:t>
      </w:r>
    </w:p>
    <w:p w:rsidR="0034649C" w:rsidRDefault="0034649C" w:rsidP="0034649C">
      <w:pPr>
        <w:numPr>
          <w:ilvl w:val="0"/>
          <w:numId w:val="1"/>
        </w:numPr>
        <w:shd w:val="clear" w:color="auto" w:fill="FFFFFF"/>
        <w:ind w:left="0" w:firstLine="425"/>
        <w:jc w:val="both"/>
        <w:rPr>
          <w:bCs/>
          <w:color w:val="000000"/>
          <w:lang w:val="uk-UA"/>
        </w:rPr>
      </w:pPr>
      <w:r w:rsidRPr="00E47F2E">
        <w:rPr>
          <w:bCs/>
          <w:color w:val="000000"/>
          <w:lang w:val="uk-UA"/>
        </w:rPr>
        <w:t xml:space="preserve">Затвердити План </w:t>
      </w:r>
      <w:r>
        <w:rPr>
          <w:bCs/>
          <w:color w:val="000000"/>
          <w:lang w:val="uk-UA"/>
        </w:rPr>
        <w:t xml:space="preserve">підготовки </w:t>
      </w:r>
      <w:proofErr w:type="spellStart"/>
      <w:r>
        <w:rPr>
          <w:bCs/>
          <w:color w:val="000000"/>
          <w:lang w:val="uk-UA"/>
        </w:rPr>
        <w:t>проє</w:t>
      </w:r>
      <w:r w:rsidRPr="00E47F2E">
        <w:rPr>
          <w:bCs/>
          <w:color w:val="000000"/>
          <w:lang w:val="uk-UA"/>
        </w:rPr>
        <w:t>ктів</w:t>
      </w:r>
      <w:proofErr w:type="spellEnd"/>
      <w:r w:rsidRPr="00E47F2E">
        <w:rPr>
          <w:bCs/>
          <w:color w:val="000000"/>
          <w:lang w:val="uk-UA"/>
        </w:rPr>
        <w:t xml:space="preserve"> регуляторних актів міської ради на 20</w:t>
      </w:r>
      <w:r>
        <w:rPr>
          <w:bCs/>
          <w:color w:val="000000"/>
          <w:lang w:val="uk-UA"/>
        </w:rPr>
        <w:t>26</w:t>
      </w:r>
      <w:r w:rsidRPr="00E47F2E">
        <w:rPr>
          <w:bCs/>
          <w:color w:val="000000"/>
          <w:lang w:val="uk-UA"/>
        </w:rPr>
        <w:t xml:space="preserve"> рік</w:t>
      </w:r>
      <w:r>
        <w:rPr>
          <w:bCs/>
          <w:color w:val="000000"/>
          <w:lang w:val="uk-UA"/>
        </w:rPr>
        <w:t xml:space="preserve">: </w:t>
      </w:r>
    </w:p>
    <w:p w:rsidR="0034649C" w:rsidRDefault="0034649C" w:rsidP="0034649C">
      <w:pPr>
        <w:shd w:val="clear" w:color="auto" w:fill="FFFFFF"/>
        <w:ind w:left="425"/>
        <w:jc w:val="both"/>
        <w:rPr>
          <w:bCs/>
          <w:color w:val="000000"/>
          <w:lang w:val="uk-UA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969"/>
        <w:gridCol w:w="2126"/>
        <w:gridCol w:w="1418"/>
        <w:gridCol w:w="1842"/>
      </w:tblGrid>
      <w:tr w:rsidR="0034649C" w:rsidTr="00166A13">
        <w:trPr>
          <w:trHeight w:val="945"/>
        </w:trPr>
        <w:tc>
          <w:tcPr>
            <w:tcW w:w="568" w:type="dxa"/>
            <w:vAlign w:val="center"/>
          </w:tcPr>
          <w:p w:rsidR="00A422EB" w:rsidRDefault="0034649C" w:rsidP="009519E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</w:t>
            </w:r>
          </w:p>
          <w:p w:rsidR="0034649C" w:rsidRDefault="0034649C" w:rsidP="009519E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з/п</w:t>
            </w:r>
          </w:p>
        </w:tc>
        <w:tc>
          <w:tcPr>
            <w:tcW w:w="3969" w:type="dxa"/>
            <w:vAlign w:val="center"/>
          </w:tcPr>
          <w:p w:rsidR="0034649C" w:rsidRDefault="00DD42A7" w:rsidP="009519E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</w:t>
            </w:r>
            <w:r w:rsidR="0034649C">
              <w:rPr>
                <w:b/>
                <w:lang w:val="uk-UA"/>
              </w:rPr>
              <w:t xml:space="preserve">ва </w:t>
            </w:r>
            <w:proofErr w:type="spellStart"/>
            <w:r w:rsidR="0034649C">
              <w:rPr>
                <w:b/>
                <w:lang w:val="uk-UA"/>
              </w:rPr>
              <w:t>проєкту</w:t>
            </w:r>
            <w:proofErr w:type="spellEnd"/>
          </w:p>
        </w:tc>
        <w:tc>
          <w:tcPr>
            <w:tcW w:w="2126" w:type="dxa"/>
            <w:vAlign w:val="center"/>
          </w:tcPr>
          <w:p w:rsidR="0034649C" w:rsidRPr="000B6B2A" w:rsidRDefault="0034649C" w:rsidP="009519E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</w:t>
            </w:r>
            <w:r w:rsidRPr="000B6B2A">
              <w:rPr>
                <w:b/>
                <w:lang w:val="uk-UA"/>
              </w:rPr>
              <w:t xml:space="preserve"> прийняття</w:t>
            </w:r>
          </w:p>
        </w:tc>
        <w:tc>
          <w:tcPr>
            <w:tcW w:w="1418" w:type="dxa"/>
            <w:vAlign w:val="center"/>
          </w:tcPr>
          <w:p w:rsidR="0034649C" w:rsidRDefault="0034649C" w:rsidP="009519E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Строк підготовки</w:t>
            </w:r>
          </w:p>
        </w:tc>
        <w:tc>
          <w:tcPr>
            <w:tcW w:w="1842" w:type="dxa"/>
            <w:vAlign w:val="center"/>
          </w:tcPr>
          <w:p w:rsidR="0034649C" w:rsidRDefault="0034649C" w:rsidP="009519E8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Відпові-дальний</w:t>
            </w:r>
            <w:proofErr w:type="spellEnd"/>
            <w:r>
              <w:rPr>
                <w:b/>
                <w:lang w:val="uk-UA"/>
              </w:rPr>
              <w:t xml:space="preserve"> за підготовку</w:t>
            </w:r>
          </w:p>
        </w:tc>
      </w:tr>
      <w:tr w:rsidR="0034649C" w:rsidRPr="00EA0FE5" w:rsidTr="00166A13">
        <w:trPr>
          <w:trHeight w:val="1590"/>
        </w:trPr>
        <w:tc>
          <w:tcPr>
            <w:tcW w:w="568" w:type="dxa"/>
          </w:tcPr>
          <w:p w:rsidR="0034649C" w:rsidRPr="0003414A" w:rsidRDefault="0034649C" w:rsidP="009519E8">
            <w:pPr>
              <w:spacing w:line="271" w:lineRule="auto"/>
              <w:jc w:val="both"/>
              <w:rPr>
                <w:lang w:val="uk-UA"/>
              </w:rPr>
            </w:pPr>
            <w:r w:rsidRPr="0003414A">
              <w:rPr>
                <w:lang w:val="uk-UA"/>
              </w:rPr>
              <w:t>1.</w:t>
            </w:r>
          </w:p>
        </w:tc>
        <w:tc>
          <w:tcPr>
            <w:tcW w:w="3969" w:type="dxa"/>
          </w:tcPr>
          <w:p w:rsidR="0034649C" w:rsidRPr="005B3D6B" w:rsidRDefault="0034649C" w:rsidP="002A190C">
            <w:pPr>
              <w:spacing w:line="271" w:lineRule="auto"/>
              <w:jc w:val="both"/>
              <w:rPr>
                <w:i/>
                <w:color w:val="FF0000"/>
                <w:lang w:val="uk-UA"/>
              </w:rPr>
            </w:pPr>
            <w:r>
              <w:rPr>
                <w:lang w:val="uk-UA"/>
              </w:rPr>
              <w:t>Про внесення змін до р</w:t>
            </w:r>
            <w:r w:rsidRPr="00EA4257">
              <w:rPr>
                <w:color w:val="000000"/>
                <w:lang w:val="uk-UA"/>
              </w:rPr>
              <w:t>ішення міської ради</w:t>
            </w:r>
            <w:r>
              <w:rPr>
                <w:color w:val="000000"/>
                <w:lang w:val="uk-UA"/>
              </w:rPr>
              <w:t xml:space="preserve"> від </w:t>
            </w:r>
            <w:r w:rsidR="002A190C">
              <w:rPr>
                <w:lang w:val="uk-UA"/>
              </w:rPr>
              <w:t>23.12.2011</w:t>
            </w:r>
            <w:r w:rsidR="00DD42A7">
              <w:rPr>
                <w:lang w:val="uk-UA"/>
              </w:rPr>
              <w:t xml:space="preserve"> «Про затвердженн</w:t>
            </w:r>
            <w:r w:rsidR="00E916CB">
              <w:rPr>
                <w:lang w:val="uk-UA"/>
              </w:rPr>
              <w:t>я</w:t>
            </w:r>
            <w:r w:rsidR="002A190C">
              <w:rPr>
                <w:lang w:val="uk-UA"/>
              </w:rPr>
              <w:t xml:space="preserve"> Порядку переведення житлових приміщень у нежитлові  під розміщення об’єктів невиробничої сфери  і нежитлових приміщень у житлові в місті</w:t>
            </w:r>
            <w:r w:rsidRPr="00B86639">
              <w:rPr>
                <w:lang w:val="uk-UA"/>
              </w:rPr>
              <w:t xml:space="preserve"> Ромни»  </w:t>
            </w:r>
          </w:p>
        </w:tc>
        <w:tc>
          <w:tcPr>
            <w:tcW w:w="2126" w:type="dxa"/>
          </w:tcPr>
          <w:p w:rsidR="0034649C" w:rsidRPr="002A190C" w:rsidRDefault="0034649C" w:rsidP="00A422EB">
            <w:pPr>
              <w:pStyle w:val="a3"/>
              <w:spacing w:before="0" w:beforeAutospacing="0" w:after="0" w:line="271" w:lineRule="auto"/>
              <w:jc w:val="both"/>
              <w:rPr>
                <w:lang w:val="uk-UA"/>
              </w:rPr>
            </w:pPr>
            <w:r w:rsidRPr="00653845">
              <w:rPr>
                <w:lang w:val="uk-UA"/>
              </w:rPr>
              <w:t xml:space="preserve">Приведення у відповідність до норм чинного законодавства  у сфері </w:t>
            </w:r>
            <w:r>
              <w:rPr>
                <w:lang w:val="uk-UA"/>
              </w:rPr>
              <w:t>архітектури та містобудування</w:t>
            </w:r>
          </w:p>
          <w:p w:rsidR="0034649C" w:rsidRPr="002A190C" w:rsidRDefault="0034649C" w:rsidP="00A422EB">
            <w:pPr>
              <w:spacing w:line="271" w:lineRule="auto"/>
              <w:ind w:left="-533" w:firstLine="533"/>
              <w:jc w:val="both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1418" w:type="dxa"/>
          </w:tcPr>
          <w:p w:rsidR="0034649C" w:rsidRPr="00E545B1" w:rsidRDefault="0034649C" w:rsidP="009519E8">
            <w:pPr>
              <w:spacing w:line="271" w:lineRule="auto"/>
              <w:jc w:val="center"/>
              <w:rPr>
                <w:lang w:val="uk-UA"/>
              </w:rPr>
            </w:pPr>
            <w:r w:rsidRPr="00E545B1">
              <w:rPr>
                <w:lang w:val="uk-UA"/>
              </w:rPr>
              <w:t>І</w:t>
            </w:r>
            <w:r w:rsidR="002A190C">
              <w:rPr>
                <w:lang w:val="uk-UA"/>
              </w:rPr>
              <w:t>І</w:t>
            </w:r>
            <w:r w:rsidRPr="00E545B1">
              <w:rPr>
                <w:lang w:val="uk-UA"/>
              </w:rPr>
              <w:t xml:space="preserve"> півріччя 2026 року</w:t>
            </w:r>
          </w:p>
        </w:tc>
        <w:tc>
          <w:tcPr>
            <w:tcW w:w="1842" w:type="dxa"/>
          </w:tcPr>
          <w:p w:rsidR="0034649C" w:rsidRPr="005B3D6B" w:rsidRDefault="0034649C" w:rsidP="00A422EB">
            <w:pPr>
              <w:spacing w:line="271" w:lineRule="auto"/>
              <w:jc w:val="both"/>
              <w:rPr>
                <w:i/>
                <w:color w:val="FF0000"/>
                <w:lang w:val="uk-UA"/>
              </w:rPr>
            </w:pPr>
            <w:r w:rsidRPr="00BA07B4">
              <w:rPr>
                <w:lang w:val="uk-UA"/>
              </w:rPr>
              <w:t>Відділ містобудування та архітектури Виконавчого комітету Роменської міської ради</w:t>
            </w:r>
          </w:p>
        </w:tc>
      </w:tr>
    </w:tbl>
    <w:p w:rsidR="0034649C" w:rsidRPr="00227E79" w:rsidRDefault="0034649C" w:rsidP="0034649C">
      <w:pPr>
        <w:pStyle w:val="a4"/>
        <w:spacing w:line="276" w:lineRule="auto"/>
        <w:rPr>
          <w:sz w:val="16"/>
          <w:szCs w:val="16"/>
          <w:lang w:val="uk-UA"/>
        </w:rPr>
      </w:pPr>
    </w:p>
    <w:p w:rsidR="0034649C" w:rsidRPr="00AF352F" w:rsidRDefault="0034649C" w:rsidP="0034649C">
      <w:pPr>
        <w:numPr>
          <w:ilvl w:val="0"/>
          <w:numId w:val="1"/>
        </w:numPr>
        <w:shd w:val="clear" w:color="auto" w:fill="FFFFFF"/>
        <w:tabs>
          <w:tab w:val="left" w:pos="567"/>
        </w:tabs>
        <w:spacing w:line="276" w:lineRule="auto"/>
        <w:ind w:left="0" w:firstLine="425"/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Доручити</w:t>
      </w:r>
      <w:r w:rsidR="00DD42A7">
        <w:rPr>
          <w:bCs/>
          <w:color w:val="000000"/>
          <w:lang w:val="uk-UA"/>
        </w:rPr>
        <w:t xml:space="preserve"> </w:t>
      </w:r>
      <w:r w:rsidRPr="00AF352F">
        <w:rPr>
          <w:bCs/>
          <w:color w:val="000000"/>
          <w:lang w:val="uk-UA"/>
        </w:rPr>
        <w:t>Управлінн</w:t>
      </w:r>
      <w:r w:rsidR="00DD42A7">
        <w:rPr>
          <w:bCs/>
          <w:color w:val="000000"/>
          <w:lang w:val="uk-UA"/>
        </w:rPr>
        <w:t>ю</w:t>
      </w:r>
      <w:r w:rsidRPr="00AF352F">
        <w:rPr>
          <w:bCs/>
          <w:color w:val="000000"/>
          <w:lang w:val="uk-UA"/>
        </w:rPr>
        <w:t xml:space="preserve"> економічного розвитку </w:t>
      </w:r>
      <w:r>
        <w:rPr>
          <w:bCs/>
          <w:color w:val="000000"/>
          <w:lang w:val="uk-UA"/>
        </w:rPr>
        <w:t xml:space="preserve">Роменської міської ради оприлюднити План підготовки </w:t>
      </w:r>
      <w:proofErr w:type="spellStart"/>
      <w:r>
        <w:rPr>
          <w:bCs/>
          <w:color w:val="000000"/>
          <w:lang w:val="uk-UA"/>
        </w:rPr>
        <w:t>проє</w:t>
      </w:r>
      <w:r w:rsidRPr="00AF352F">
        <w:rPr>
          <w:bCs/>
          <w:color w:val="000000"/>
          <w:lang w:val="uk-UA"/>
        </w:rPr>
        <w:t>ктів</w:t>
      </w:r>
      <w:proofErr w:type="spellEnd"/>
      <w:r w:rsidRPr="00AF352F">
        <w:rPr>
          <w:bCs/>
          <w:color w:val="000000"/>
          <w:lang w:val="uk-UA"/>
        </w:rPr>
        <w:t xml:space="preserve"> регуляторних актів міської ради на </w:t>
      </w:r>
      <w:r w:rsidRPr="00DA5FC9">
        <w:rPr>
          <w:bCs/>
          <w:lang w:val="uk-UA"/>
        </w:rPr>
        <w:t>20</w:t>
      </w:r>
      <w:r>
        <w:rPr>
          <w:bCs/>
          <w:lang w:val="uk-UA"/>
        </w:rPr>
        <w:t>26</w:t>
      </w:r>
      <w:r w:rsidRPr="00DA5FC9">
        <w:rPr>
          <w:bCs/>
          <w:lang w:val="uk-UA"/>
        </w:rPr>
        <w:t xml:space="preserve"> рік на офіційному сайті Роменської міської ради у</w:t>
      </w:r>
      <w:r>
        <w:rPr>
          <w:bCs/>
          <w:lang w:val="uk-UA"/>
        </w:rPr>
        <w:t xml:space="preserve"> </w:t>
      </w:r>
      <w:r>
        <w:rPr>
          <w:bCs/>
          <w:color w:val="000000"/>
          <w:lang w:val="uk-UA"/>
        </w:rPr>
        <w:t xml:space="preserve">законодавчо </w:t>
      </w:r>
      <w:r w:rsidRPr="005B0AC9">
        <w:rPr>
          <w:bCs/>
          <w:lang w:val="uk-UA"/>
        </w:rPr>
        <w:t>встановлені терміни</w:t>
      </w:r>
      <w:r>
        <w:rPr>
          <w:bCs/>
          <w:color w:val="000000"/>
          <w:lang w:val="uk-UA"/>
        </w:rPr>
        <w:t>.</w:t>
      </w:r>
    </w:p>
    <w:p w:rsidR="0034649C" w:rsidRDefault="0034649C" w:rsidP="0034649C">
      <w:pPr>
        <w:shd w:val="clear" w:color="auto" w:fill="FFFFFF"/>
        <w:ind w:left="720"/>
        <w:jc w:val="both"/>
        <w:rPr>
          <w:bCs/>
          <w:color w:val="000000"/>
          <w:sz w:val="16"/>
          <w:szCs w:val="16"/>
          <w:lang w:val="uk-UA"/>
        </w:rPr>
      </w:pPr>
    </w:p>
    <w:p w:rsidR="0034649C" w:rsidRPr="00BE70BF" w:rsidRDefault="0034649C" w:rsidP="0034649C">
      <w:pPr>
        <w:shd w:val="clear" w:color="auto" w:fill="FFFFFF"/>
        <w:ind w:left="720"/>
        <w:jc w:val="both"/>
        <w:rPr>
          <w:bCs/>
          <w:color w:val="000000"/>
          <w:sz w:val="16"/>
          <w:szCs w:val="16"/>
          <w:lang w:val="uk-UA"/>
        </w:rPr>
      </w:pPr>
    </w:p>
    <w:p w:rsidR="0034649C" w:rsidRDefault="0034649C" w:rsidP="0034649C">
      <w:pPr>
        <w:shd w:val="clear" w:color="auto" w:fill="FFFFFF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Міський голова                                                                                    Олег СТОГНІЙ</w:t>
      </w:r>
    </w:p>
    <w:p w:rsidR="0034649C" w:rsidRPr="0059648A" w:rsidRDefault="0034649C" w:rsidP="0034649C">
      <w:pPr>
        <w:pStyle w:val="3"/>
        <w:spacing w:before="0" w:after="0"/>
        <w:ind w:left="6663"/>
        <w:rPr>
          <w:lang w:val="uk-UA"/>
        </w:rPr>
      </w:pPr>
      <w:r>
        <w:rPr>
          <w:b w:val="0"/>
          <w:lang w:val="uk-UA"/>
        </w:rPr>
        <w:br w:type="page"/>
      </w:r>
    </w:p>
    <w:p w:rsidR="0034649C" w:rsidRPr="0059648A" w:rsidRDefault="0034649C" w:rsidP="0034649C">
      <w:pPr>
        <w:tabs>
          <w:tab w:val="left" w:pos="5190"/>
        </w:tabs>
        <w:jc w:val="center"/>
        <w:rPr>
          <w:lang w:val="uk-UA"/>
        </w:rPr>
      </w:pPr>
    </w:p>
    <w:p w:rsidR="0034649C" w:rsidRDefault="0034649C" w:rsidP="0034649C">
      <w:pPr>
        <w:tabs>
          <w:tab w:val="left" w:pos="3828"/>
        </w:tabs>
        <w:spacing w:line="271" w:lineRule="auto"/>
        <w:jc w:val="center"/>
        <w:rPr>
          <w:lang w:val="uk-UA"/>
        </w:rPr>
      </w:pPr>
      <w:r>
        <w:rPr>
          <w:b/>
          <w:bCs/>
          <w:lang w:val="uk-UA"/>
        </w:rPr>
        <w:t>Пояснювальна записка</w:t>
      </w:r>
    </w:p>
    <w:p w:rsidR="0034649C" w:rsidRDefault="0034649C" w:rsidP="0034649C">
      <w:pPr>
        <w:tabs>
          <w:tab w:val="left" w:pos="5190"/>
        </w:tabs>
        <w:spacing w:line="271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до </w:t>
      </w:r>
      <w:proofErr w:type="spellStart"/>
      <w:r>
        <w:rPr>
          <w:b/>
          <w:bCs/>
          <w:lang w:val="uk-UA"/>
        </w:rPr>
        <w:t>проєкту</w:t>
      </w:r>
      <w:proofErr w:type="spellEnd"/>
      <w:r>
        <w:rPr>
          <w:b/>
          <w:bCs/>
          <w:lang w:val="uk-UA"/>
        </w:rPr>
        <w:t xml:space="preserve"> рішення міської ради</w:t>
      </w:r>
    </w:p>
    <w:p w:rsidR="0034649C" w:rsidRDefault="0034649C" w:rsidP="0034649C">
      <w:pPr>
        <w:tabs>
          <w:tab w:val="left" w:pos="9355"/>
        </w:tabs>
        <w:spacing w:line="271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«Про затвердження Плану підготовки </w:t>
      </w:r>
      <w:proofErr w:type="spellStart"/>
      <w:r>
        <w:rPr>
          <w:b/>
          <w:bCs/>
          <w:lang w:val="uk-UA"/>
        </w:rPr>
        <w:t>проєктів</w:t>
      </w:r>
      <w:proofErr w:type="spellEnd"/>
    </w:p>
    <w:p w:rsidR="0034649C" w:rsidRDefault="0034649C" w:rsidP="0034649C">
      <w:pPr>
        <w:tabs>
          <w:tab w:val="left" w:pos="9355"/>
        </w:tabs>
        <w:spacing w:line="271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регуляторних актів міської ради на 2026 рік»</w:t>
      </w:r>
    </w:p>
    <w:p w:rsidR="0034649C" w:rsidRDefault="00EA0FE5" w:rsidP="00EA0FE5">
      <w:pPr>
        <w:tabs>
          <w:tab w:val="left" w:pos="5190"/>
          <w:tab w:val="left" w:pos="5915"/>
        </w:tabs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</w:p>
    <w:p w:rsidR="0034649C" w:rsidRDefault="0034649C" w:rsidP="0034649C">
      <w:pPr>
        <w:tabs>
          <w:tab w:val="left" w:pos="5190"/>
        </w:tabs>
        <w:spacing w:after="120" w:line="271" w:lineRule="auto"/>
        <w:ind w:firstLine="567"/>
        <w:jc w:val="both"/>
        <w:rPr>
          <w:bCs/>
          <w:shd w:val="clear" w:color="auto" w:fill="FFFFFF"/>
          <w:lang w:val="uk-UA"/>
        </w:rPr>
      </w:pPr>
      <w:proofErr w:type="spellStart"/>
      <w:r>
        <w:rPr>
          <w:bCs/>
          <w:lang w:val="uk-UA"/>
        </w:rPr>
        <w:t>Проєкт</w:t>
      </w:r>
      <w:proofErr w:type="spellEnd"/>
      <w:r>
        <w:rPr>
          <w:bCs/>
          <w:lang w:val="uk-UA"/>
        </w:rPr>
        <w:t xml:space="preserve"> рішення міської ради «Про затвердження Плану підготовки </w:t>
      </w:r>
      <w:proofErr w:type="spellStart"/>
      <w:r>
        <w:rPr>
          <w:bCs/>
          <w:lang w:val="uk-UA"/>
        </w:rPr>
        <w:t>проєктів</w:t>
      </w:r>
      <w:proofErr w:type="spellEnd"/>
      <w:r>
        <w:rPr>
          <w:bCs/>
          <w:lang w:val="uk-UA"/>
        </w:rPr>
        <w:t xml:space="preserve"> регуляторних актів міської ради на 2026 рік» виноситься на розгляд сесії Роменської міської ради у зв’язку з необхідністю </w:t>
      </w:r>
      <w:r>
        <w:rPr>
          <w:shd w:val="clear" w:color="auto" w:fill="FFFFFF"/>
          <w:lang w:val="uk-UA"/>
        </w:rPr>
        <w:t xml:space="preserve">затвердження планів діяльності з підготовки регуляторними органами  </w:t>
      </w:r>
      <w:proofErr w:type="spellStart"/>
      <w:r>
        <w:rPr>
          <w:shd w:val="clear" w:color="auto" w:fill="FFFFFF"/>
          <w:lang w:val="uk-UA"/>
        </w:rPr>
        <w:t>проєктів</w:t>
      </w:r>
      <w:proofErr w:type="spellEnd"/>
      <w:r>
        <w:rPr>
          <w:shd w:val="clear" w:color="auto" w:fill="FFFFFF"/>
          <w:lang w:val="uk-UA"/>
        </w:rPr>
        <w:t xml:space="preserve"> регуляторних актів на наступний календарний рік не пізніше 15 грудня поточного року </w:t>
      </w:r>
      <w:r>
        <w:rPr>
          <w:bCs/>
          <w:lang w:val="uk-UA"/>
        </w:rPr>
        <w:t>відповідно до статті 7 Закону України «</w:t>
      </w:r>
      <w:r>
        <w:rPr>
          <w:bCs/>
          <w:shd w:val="clear" w:color="auto" w:fill="FFFFFF"/>
          <w:lang w:val="uk-UA"/>
        </w:rPr>
        <w:t>Про засади державної регуляторної політики у сфері господарської діяльності».</w:t>
      </w:r>
    </w:p>
    <w:p w:rsidR="0034649C" w:rsidRDefault="0034649C" w:rsidP="0034649C">
      <w:pPr>
        <w:tabs>
          <w:tab w:val="left" w:pos="5190"/>
        </w:tabs>
        <w:spacing w:after="120" w:line="271" w:lineRule="auto"/>
        <w:ind w:firstLine="567"/>
        <w:jc w:val="both"/>
        <w:rPr>
          <w:lang w:val="uk-UA"/>
        </w:rPr>
      </w:pPr>
      <w:r>
        <w:rPr>
          <w:bCs/>
          <w:shd w:val="clear" w:color="auto" w:fill="FFFFFF"/>
          <w:lang w:val="uk-UA"/>
        </w:rPr>
        <w:t>В</w:t>
      </w:r>
      <w:r>
        <w:rPr>
          <w:bCs/>
          <w:lang w:val="uk-UA"/>
        </w:rPr>
        <w:t xml:space="preserve"> План підготовки </w:t>
      </w:r>
      <w:proofErr w:type="spellStart"/>
      <w:r>
        <w:rPr>
          <w:bCs/>
          <w:lang w:val="uk-UA"/>
        </w:rPr>
        <w:t>проєктів</w:t>
      </w:r>
      <w:proofErr w:type="spellEnd"/>
      <w:r>
        <w:rPr>
          <w:bCs/>
          <w:lang w:val="uk-UA"/>
        </w:rPr>
        <w:t xml:space="preserve"> регуляторних актів Роменської міської ради на 2026 рік внесено </w:t>
      </w:r>
      <w:proofErr w:type="spellStart"/>
      <w:r>
        <w:rPr>
          <w:bCs/>
          <w:lang w:val="uk-UA"/>
        </w:rPr>
        <w:t>проєкт</w:t>
      </w:r>
      <w:proofErr w:type="spellEnd"/>
      <w:r>
        <w:rPr>
          <w:bCs/>
          <w:lang w:val="uk-UA"/>
        </w:rPr>
        <w:t xml:space="preserve"> рішення </w:t>
      </w:r>
      <w:r w:rsidR="00791D09">
        <w:rPr>
          <w:bCs/>
          <w:lang w:val="uk-UA"/>
        </w:rPr>
        <w:t>«</w:t>
      </w:r>
      <w:r w:rsidR="00791D09">
        <w:rPr>
          <w:lang w:val="uk-UA"/>
        </w:rPr>
        <w:t>Про внесення змін до р</w:t>
      </w:r>
      <w:r w:rsidR="00791D09" w:rsidRPr="00EA4257">
        <w:rPr>
          <w:color w:val="000000"/>
          <w:lang w:val="uk-UA"/>
        </w:rPr>
        <w:t>ішення міської ради</w:t>
      </w:r>
      <w:r w:rsidR="00791D09">
        <w:rPr>
          <w:color w:val="000000"/>
          <w:lang w:val="uk-UA"/>
        </w:rPr>
        <w:t xml:space="preserve"> від </w:t>
      </w:r>
      <w:r w:rsidR="00791D09">
        <w:rPr>
          <w:lang w:val="uk-UA"/>
        </w:rPr>
        <w:t>23.12.2011 «Про затвердження Порядку переведення житлових приміщень у нежитлові  під розміщення об’єктів невиробничої сфери  і нежитлових приміщень у житлові в місті</w:t>
      </w:r>
      <w:r w:rsidR="00791D09" w:rsidRPr="00B86639">
        <w:rPr>
          <w:lang w:val="uk-UA"/>
        </w:rPr>
        <w:t xml:space="preserve"> Ромни</w:t>
      </w:r>
      <w:r w:rsidR="00791D09">
        <w:rPr>
          <w:lang w:val="uk-UA"/>
        </w:rPr>
        <w:t>»</w:t>
      </w:r>
    </w:p>
    <w:p w:rsidR="0034649C" w:rsidRPr="0059648A" w:rsidRDefault="0034649C" w:rsidP="0034649C">
      <w:pPr>
        <w:tabs>
          <w:tab w:val="left" w:pos="5190"/>
        </w:tabs>
        <w:spacing w:after="120" w:line="271" w:lineRule="auto"/>
        <w:ind w:firstLine="567"/>
        <w:jc w:val="both"/>
        <w:rPr>
          <w:b/>
          <w:lang w:val="uk-UA"/>
        </w:rPr>
      </w:pPr>
    </w:p>
    <w:p w:rsidR="0034649C" w:rsidRPr="0059648A" w:rsidRDefault="0034649C" w:rsidP="0034649C">
      <w:pPr>
        <w:spacing w:line="276" w:lineRule="auto"/>
        <w:jc w:val="both"/>
        <w:rPr>
          <w:b/>
          <w:lang w:val="uk-UA"/>
        </w:rPr>
      </w:pPr>
      <w:r>
        <w:rPr>
          <w:b/>
          <w:lang w:val="uk-UA"/>
        </w:rPr>
        <w:t>Начальник У</w:t>
      </w:r>
      <w:r w:rsidRPr="0059648A">
        <w:rPr>
          <w:b/>
          <w:lang w:val="uk-UA"/>
        </w:rPr>
        <w:t>правління</w:t>
      </w:r>
    </w:p>
    <w:p w:rsidR="0034649C" w:rsidRPr="0059648A" w:rsidRDefault="0034649C" w:rsidP="0034649C">
      <w:pPr>
        <w:spacing w:after="120" w:line="276" w:lineRule="auto"/>
        <w:jc w:val="both"/>
        <w:rPr>
          <w:b/>
          <w:lang w:val="uk-UA"/>
        </w:rPr>
      </w:pPr>
      <w:r w:rsidRPr="0059648A">
        <w:rPr>
          <w:b/>
          <w:lang w:val="uk-UA"/>
        </w:rPr>
        <w:t>економічного розвитку</w:t>
      </w:r>
      <w:r>
        <w:rPr>
          <w:b/>
          <w:lang w:val="uk-UA"/>
        </w:rPr>
        <w:t xml:space="preserve"> Роменської міської ради    </w:t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Юлія БІЛОУС</w:t>
      </w:r>
    </w:p>
    <w:p w:rsidR="0034649C" w:rsidRDefault="0034649C" w:rsidP="0034649C">
      <w:pPr>
        <w:spacing w:line="276" w:lineRule="auto"/>
        <w:jc w:val="both"/>
        <w:rPr>
          <w:b/>
          <w:lang w:val="uk-UA"/>
        </w:rPr>
      </w:pPr>
    </w:p>
    <w:p w:rsidR="0034649C" w:rsidRPr="0059648A" w:rsidRDefault="0034649C" w:rsidP="0034649C">
      <w:pPr>
        <w:spacing w:line="276" w:lineRule="auto"/>
        <w:jc w:val="both"/>
        <w:rPr>
          <w:b/>
          <w:lang w:val="uk-UA"/>
        </w:rPr>
      </w:pPr>
      <w:r w:rsidRPr="0059648A">
        <w:rPr>
          <w:b/>
          <w:lang w:val="uk-UA"/>
        </w:rPr>
        <w:t>П</w:t>
      </w:r>
      <w:r>
        <w:rPr>
          <w:b/>
          <w:lang w:val="uk-UA"/>
        </w:rPr>
        <w:t>огоджено</w:t>
      </w:r>
    </w:p>
    <w:p w:rsidR="0034649C" w:rsidRDefault="0034649C" w:rsidP="0034649C">
      <w:pPr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Заступник міського голови з питань діяльності </w:t>
      </w:r>
    </w:p>
    <w:p w:rsidR="0034649C" w:rsidRDefault="0034649C" w:rsidP="0034649C">
      <w:pPr>
        <w:spacing w:after="120" w:line="276" w:lineRule="auto"/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виконавчих органів ради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 xml:space="preserve">                                                      Олена ВАХТЕРОВА</w:t>
      </w:r>
    </w:p>
    <w:p w:rsidR="0034649C" w:rsidRDefault="0034649C" w:rsidP="0034649C">
      <w:pPr>
        <w:spacing w:after="120" w:line="276" w:lineRule="auto"/>
        <w:jc w:val="both"/>
        <w:rPr>
          <w:b/>
          <w:color w:val="000000"/>
          <w:lang w:val="uk-UA"/>
        </w:rPr>
      </w:pPr>
    </w:p>
    <w:p w:rsidR="0034649C" w:rsidRPr="0053714F" w:rsidRDefault="0034649C" w:rsidP="0034649C">
      <w:pPr>
        <w:rPr>
          <w:lang w:val="uk-UA"/>
        </w:rPr>
      </w:pPr>
    </w:p>
    <w:p w:rsidR="0034649C" w:rsidRPr="00745ABE" w:rsidRDefault="0034649C" w:rsidP="0034649C">
      <w:pPr>
        <w:spacing w:line="276" w:lineRule="auto"/>
        <w:jc w:val="both"/>
      </w:pPr>
    </w:p>
    <w:p w:rsidR="0034649C" w:rsidRDefault="0034649C" w:rsidP="0034649C"/>
    <w:p w:rsidR="001A1DCE" w:rsidRDefault="001A1DCE"/>
    <w:sectPr w:rsidR="001A1DCE" w:rsidSect="003464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641D7"/>
    <w:multiLevelType w:val="hybridMultilevel"/>
    <w:tmpl w:val="73F60B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34649C"/>
    <w:rsid w:val="0011204A"/>
    <w:rsid w:val="0014371B"/>
    <w:rsid w:val="00166A13"/>
    <w:rsid w:val="001A1DCE"/>
    <w:rsid w:val="00207543"/>
    <w:rsid w:val="0025269E"/>
    <w:rsid w:val="002A190C"/>
    <w:rsid w:val="0034649C"/>
    <w:rsid w:val="004E7897"/>
    <w:rsid w:val="006D2866"/>
    <w:rsid w:val="00791D09"/>
    <w:rsid w:val="00A37221"/>
    <w:rsid w:val="00A422EB"/>
    <w:rsid w:val="00DD42A7"/>
    <w:rsid w:val="00E916CB"/>
    <w:rsid w:val="00EA0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qFormat/>
    <w:rsid w:val="003464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4649C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34649C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3464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64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49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1675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yerromny2018@outlook.com</dc:creator>
  <cp:keywords/>
  <dc:description/>
  <cp:lastModifiedBy>yerromny2018@outlook.com</cp:lastModifiedBy>
  <cp:revision>10</cp:revision>
  <cp:lastPrinted>2025-11-24T12:44:00Z</cp:lastPrinted>
  <dcterms:created xsi:type="dcterms:W3CDTF">2025-11-11T12:11:00Z</dcterms:created>
  <dcterms:modified xsi:type="dcterms:W3CDTF">2025-11-24T12:54:00Z</dcterms:modified>
</cp:coreProperties>
</file>