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5D623" w14:textId="77777777" w:rsidR="00F81B97" w:rsidRPr="00AC5B54" w:rsidRDefault="005D1982" w:rsidP="00F81B97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Hlk84432264"/>
      <w:r w:rsidRPr="00AC5B5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079101" wp14:editId="6A528484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4D475" w14:textId="77777777" w:rsidR="00F81B97" w:rsidRPr="00AC5B54" w:rsidRDefault="00F81B97" w:rsidP="00F81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РОМЕНСЬКА МІСЬКА РАДА СУМСЬКОЇ ОБЛАСТІ</w:t>
      </w:r>
    </w:p>
    <w:p w14:paraId="24175AE2" w14:textId="77777777" w:rsidR="00F81B97" w:rsidRPr="00AC5B54" w:rsidRDefault="00F81B97" w:rsidP="00F81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14:paraId="2F06436E" w14:textId="77777777" w:rsidR="00F81B97" w:rsidRPr="00AC5B54" w:rsidRDefault="00F81B97" w:rsidP="00F81B97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14:paraId="1E5596B3" w14:textId="77777777" w:rsidR="00F81B97" w:rsidRPr="00AC5B54" w:rsidRDefault="00F81B97" w:rsidP="00F81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ПЕРША </w:t>
      </w:r>
      <w:r w:rsidRPr="00AC5B54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14:paraId="54830C4B" w14:textId="77777777" w:rsidR="00F81B97" w:rsidRPr="00AC5B54" w:rsidRDefault="00F81B97" w:rsidP="00F81B97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14:paraId="427B8D16" w14:textId="77777777" w:rsidR="00F81B97" w:rsidRPr="00AC5B54" w:rsidRDefault="00F81B97" w:rsidP="00F81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14:paraId="18E057CA" w14:textId="77777777" w:rsidR="00F81B97" w:rsidRPr="00AC5B54" w:rsidRDefault="00F81B97" w:rsidP="00F81B97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14:paraId="7194AF34" w14:textId="77777777" w:rsidR="00F81B97" w:rsidRPr="00AC5B54" w:rsidRDefault="00F81B97" w:rsidP="00F81B9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26.11. 2025</w:t>
      </w:r>
      <w:r w:rsidRPr="00AC5B54">
        <w:rPr>
          <w:rFonts w:ascii="Times New Roman" w:hAnsi="Times New Roman"/>
          <w:b/>
          <w:sz w:val="24"/>
          <w:szCs w:val="24"/>
          <w:lang w:val="uk-UA"/>
        </w:rPr>
        <w:tab/>
      </w:r>
      <w:r w:rsidRPr="00AC5B54">
        <w:rPr>
          <w:rFonts w:ascii="Times New Roman" w:hAnsi="Times New Roman"/>
          <w:b/>
          <w:sz w:val="24"/>
          <w:szCs w:val="24"/>
          <w:lang w:val="uk-UA"/>
        </w:rPr>
        <w:tab/>
      </w:r>
      <w:r w:rsidRPr="00AC5B54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Ромни</w:t>
      </w:r>
    </w:p>
    <w:p w14:paraId="70126163" w14:textId="77777777" w:rsidR="009F718C" w:rsidRPr="00A607BD" w:rsidRDefault="009F718C" w:rsidP="005D1982">
      <w:pPr>
        <w:pStyle w:val="3"/>
        <w:spacing w:before="120" w:after="120" w:line="276" w:lineRule="auto"/>
        <w:ind w:right="4111"/>
        <w:jc w:val="both"/>
        <w:rPr>
          <w:b/>
          <w:bCs/>
          <w:sz w:val="24"/>
          <w:szCs w:val="24"/>
        </w:rPr>
      </w:pPr>
      <w:r w:rsidRPr="00A607BD">
        <w:rPr>
          <w:b/>
          <w:bCs/>
          <w:sz w:val="24"/>
          <w:szCs w:val="24"/>
        </w:rPr>
        <w:t xml:space="preserve">Про затвердження </w:t>
      </w:r>
      <w:bookmarkStart w:id="1" w:name="_Hlk84426579"/>
      <w:r w:rsidR="00C5304D">
        <w:rPr>
          <w:b/>
          <w:bCs/>
          <w:sz w:val="24"/>
          <w:szCs w:val="24"/>
        </w:rPr>
        <w:t>Програми Роменської</w:t>
      </w:r>
      <w:r w:rsidR="005138B2">
        <w:rPr>
          <w:b/>
          <w:bCs/>
          <w:sz w:val="24"/>
          <w:szCs w:val="24"/>
        </w:rPr>
        <w:t xml:space="preserve"> </w:t>
      </w:r>
      <w:r w:rsidR="00C5304D">
        <w:rPr>
          <w:b/>
          <w:bCs/>
          <w:sz w:val="24"/>
          <w:szCs w:val="24"/>
        </w:rPr>
        <w:t>міської територіальної громади з розвитку</w:t>
      </w:r>
      <w:r w:rsidR="005138B2">
        <w:rPr>
          <w:b/>
          <w:bCs/>
          <w:sz w:val="24"/>
          <w:szCs w:val="24"/>
        </w:rPr>
        <w:t xml:space="preserve"> </w:t>
      </w:r>
      <w:r w:rsidR="00C5304D">
        <w:rPr>
          <w:b/>
          <w:bCs/>
          <w:sz w:val="24"/>
          <w:szCs w:val="24"/>
        </w:rPr>
        <w:t>плавання на 202</w:t>
      </w:r>
      <w:r w:rsidR="002E398E">
        <w:rPr>
          <w:b/>
          <w:bCs/>
          <w:sz w:val="24"/>
          <w:szCs w:val="24"/>
        </w:rPr>
        <w:t>6</w:t>
      </w:r>
      <w:r w:rsidR="00C5304D">
        <w:rPr>
          <w:b/>
          <w:bCs/>
          <w:sz w:val="24"/>
          <w:szCs w:val="24"/>
        </w:rPr>
        <w:t>-202</w:t>
      </w:r>
      <w:r w:rsidR="002E398E">
        <w:rPr>
          <w:b/>
          <w:bCs/>
          <w:sz w:val="24"/>
          <w:szCs w:val="24"/>
        </w:rPr>
        <w:t>8</w:t>
      </w:r>
      <w:r w:rsidR="00C5304D">
        <w:rPr>
          <w:b/>
          <w:bCs/>
          <w:sz w:val="24"/>
          <w:szCs w:val="24"/>
        </w:rPr>
        <w:t xml:space="preserve"> роки</w:t>
      </w:r>
      <w:r w:rsidRPr="00A607BD">
        <w:rPr>
          <w:b/>
          <w:bCs/>
          <w:sz w:val="24"/>
          <w:szCs w:val="24"/>
        </w:rPr>
        <w:t xml:space="preserve"> </w:t>
      </w:r>
    </w:p>
    <w:bookmarkEnd w:id="0"/>
    <w:bookmarkEnd w:id="1"/>
    <w:p w14:paraId="0C2F0AC7" w14:textId="77777777" w:rsidR="004F268E" w:rsidRDefault="009F718C" w:rsidP="00D32E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65D2C">
        <w:rPr>
          <w:rFonts w:ascii="Times New Roman" w:hAnsi="Times New Roman"/>
          <w:color w:val="000000"/>
          <w:sz w:val="24"/>
          <w:szCs w:val="24"/>
          <w:lang w:val="uk-UA"/>
        </w:rPr>
        <w:t>Відповідно до</w:t>
      </w:r>
      <w:r w:rsidR="00843C39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E5CE4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пункту </w:t>
      </w:r>
      <w:r w:rsidR="00745829" w:rsidRPr="00065D2C">
        <w:rPr>
          <w:rFonts w:ascii="Times New Roman" w:hAnsi="Times New Roman"/>
          <w:color w:val="000000"/>
          <w:sz w:val="24"/>
          <w:szCs w:val="24"/>
          <w:lang w:val="uk-UA"/>
        </w:rPr>
        <w:t>22 частини 1</w:t>
      </w:r>
      <w:r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статті 26 Закону України «Про місцеве самоврядування в Україні»,</w:t>
      </w:r>
      <w:r w:rsidR="002E5CE4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Законів</w:t>
      </w:r>
      <w:r w:rsidR="00754C6B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 «Про фізичну культуру і спорт»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2E5CE4">
        <w:rPr>
          <w:rFonts w:ascii="Times New Roman" w:hAnsi="Times New Roman"/>
          <w:sz w:val="24"/>
          <w:szCs w:val="24"/>
          <w:lang w:val="uk-UA"/>
        </w:rPr>
        <w:t xml:space="preserve"> «Про освіту»</w:t>
      </w:r>
      <w:r w:rsidRPr="00BE2CFC">
        <w:rPr>
          <w:rFonts w:ascii="Times New Roman" w:hAnsi="Times New Roman"/>
          <w:sz w:val="24"/>
          <w:szCs w:val="24"/>
          <w:lang w:val="uk-UA"/>
        </w:rPr>
        <w:t>, з ме</w:t>
      </w:r>
      <w:r w:rsidR="00184CE1">
        <w:rPr>
          <w:rFonts w:ascii="Times New Roman" w:hAnsi="Times New Roman"/>
          <w:sz w:val="24"/>
          <w:szCs w:val="24"/>
          <w:lang w:val="uk-UA"/>
        </w:rPr>
        <w:t xml:space="preserve">тою </w:t>
      </w:r>
      <w:r w:rsidR="00115181">
        <w:rPr>
          <w:rFonts w:ascii="Times New Roman" w:hAnsi="Times New Roman"/>
          <w:sz w:val="24"/>
          <w:szCs w:val="24"/>
          <w:lang w:val="uk-UA"/>
        </w:rPr>
        <w:t>п</w:t>
      </w:r>
      <w:r w:rsidR="004F268E">
        <w:rPr>
          <w:rFonts w:ascii="Times New Roman" w:hAnsi="Times New Roman"/>
          <w:sz w:val="24"/>
          <w:szCs w:val="24"/>
          <w:lang w:val="uk-UA"/>
        </w:rPr>
        <w:t xml:space="preserve">ідвищення рівня залучення населення до оздоровчої рухової активності, </w:t>
      </w:r>
      <w:r w:rsidR="00115181">
        <w:rPr>
          <w:rFonts w:ascii="Times New Roman" w:hAnsi="Times New Roman"/>
          <w:sz w:val="24"/>
          <w:szCs w:val="24"/>
          <w:lang w:val="uk-UA"/>
        </w:rPr>
        <w:t>функціо</w:t>
      </w:r>
      <w:r w:rsidR="002370D3">
        <w:rPr>
          <w:rFonts w:ascii="Times New Roman" w:hAnsi="Times New Roman"/>
          <w:sz w:val="24"/>
          <w:szCs w:val="24"/>
          <w:lang w:val="uk-UA"/>
        </w:rPr>
        <w:t>нальних та фізичних показників,</w:t>
      </w:r>
      <w:r w:rsidR="00115181">
        <w:rPr>
          <w:rFonts w:ascii="Times New Roman" w:hAnsi="Times New Roman"/>
          <w:sz w:val="24"/>
          <w:szCs w:val="24"/>
          <w:lang w:val="uk-UA"/>
        </w:rPr>
        <w:t xml:space="preserve"> профілакти</w:t>
      </w:r>
      <w:r w:rsidR="002370D3">
        <w:rPr>
          <w:rFonts w:ascii="Times New Roman" w:hAnsi="Times New Roman"/>
          <w:sz w:val="24"/>
          <w:szCs w:val="24"/>
          <w:lang w:val="uk-UA"/>
        </w:rPr>
        <w:t>ки низки захворювань у жителів</w:t>
      </w:r>
      <w:r w:rsidR="00115181">
        <w:rPr>
          <w:rFonts w:ascii="Times New Roman" w:hAnsi="Times New Roman"/>
          <w:sz w:val="24"/>
          <w:szCs w:val="24"/>
          <w:lang w:val="uk-UA"/>
        </w:rPr>
        <w:t xml:space="preserve"> громади</w:t>
      </w:r>
    </w:p>
    <w:p w14:paraId="03BD38DB" w14:textId="77777777" w:rsidR="009F718C" w:rsidRPr="00BE2CFC" w:rsidRDefault="009F718C" w:rsidP="00D32ECA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E2CFC">
        <w:rPr>
          <w:rFonts w:ascii="Times New Roman" w:hAnsi="Times New Roman"/>
          <w:bCs/>
          <w:sz w:val="24"/>
          <w:szCs w:val="24"/>
          <w:lang w:val="uk-UA"/>
        </w:rPr>
        <w:t>МІСЬКА РАДА ВИРІШИЛА:</w:t>
      </w:r>
    </w:p>
    <w:p w14:paraId="0D3AE4C1" w14:textId="77777777" w:rsidR="009F718C" w:rsidRDefault="009F718C" w:rsidP="00065D2C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E2CFC">
        <w:rPr>
          <w:rFonts w:ascii="Times New Roman" w:hAnsi="Times New Roman"/>
          <w:sz w:val="24"/>
          <w:szCs w:val="24"/>
          <w:lang w:val="uk-UA"/>
        </w:rPr>
        <w:t>1.</w:t>
      </w:r>
      <w:r w:rsidR="00DA27A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E2CFC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115181">
        <w:rPr>
          <w:rFonts w:ascii="Times New Roman" w:hAnsi="Times New Roman"/>
          <w:sz w:val="24"/>
          <w:szCs w:val="24"/>
          <w:lang w:val="uk-UA"/>
        </w:rPr>
        <w:t>Програму Роменської міської територіальної громади з розвитку плавання на 202</w:t>
      </w:r>
      <w:r w:rsidR="00F93112">
        <w:rPr>
          <w:rFonts w:ascii="Times New Roman" w:hAnsi="Times New Roman"/>
          <w:sz w:val="24"/>
          <w:szCs w:val="24"/>
          <w:lang w:val="uk-UA"/>
        </w:rPr>
        <w:t>6</w:t>
      </w:r>
      <w:r w:rsidR="00115181">
        <w:rPr>
          <w:rFonts w:ascii="Times New Roman" w:hAnsi="Times New Roman"/>
          <w:sz w:val="24"/>
          <w:szCs w:val="24"/>
          <w:lang w:val="uk-UA"/>
        </w:rPr>
        <w:t>-202</w:t>
      </w:r>
      <w:r w:rsidR="00F93112">
        <w:rPr>
          <w:rFonts w:ascii="Times New Roman" w:hAnsi="Times New Roman"/>
          <w:sz w:val="24"/>
          <w:szCs w:val="24"/>
          <w:lang w:val="uk-UA"/>
        </w:rPr>
        <w:t>8</w:t>
      </w:r>
      <w:r w:rsidR="00115181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="00787C13">
        <w:rPr>
          <w:rFonts w:ascii="Times New Roman" w:hAnsi="Times New Roman"/>
          <w:sz w:val="24"/>
          <w:szCs w:val="24"/>
          <w:lang w:val="uk-UA"/>
        </w:rPr>
        <w:t xml:space="preserve"> (далі по тексту – Програма) </w:t>
      </w:r>
      <w:r w:rsidRPr="00BE2CFC">
        <w:rPr>
          <w:rFonts w:ascii="Times New Roman" w:hAnsi="Times New Roman"/>
          <w:sz w:val="24"/>
          <w:szCs w:val="24"/>
          <w:lang w:val="uk-UA"/>
        </w:rPr>
        <w:t xml:space="preserve">(додається). </w:t>
      </w:r>
    </w:p>
    <w:p w14:paraId="2766869F" w14:textId="77777777" w:rsidR="009F718C" w:rsidRPr="00065D2C" w:rsidRDefault="0029255D" w:rsidP="00065D2C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DA27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718C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Контроль за виконанням </w:t>
      </w:r>
      <w:r w:rsidR="001D25EA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цього </w:t>
      </w:r>
      <w:r w:rsidR="009F718C" w:rsidRPr="00065D2C">
        <w:rPr>
          <w:rFonts w:ascii="Times New Roman" w:hAnsi="Times New Roman"/>
          <w:color w:val="000000"/>
          <w:sz w:val="24"/>
          <w:szCs w:val="24"/>
          <w:lang w:val="uk-UA"/>
        </w:rPr>
        <w:t>рішення покласти на постійну комісію з гуманітарних та соціальних питань</w:t>
      </w:r>
      <w:r w:rsidR="00787C13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, організацію виконання цього рішення доручити </w:t>
      </w:r>
      <w:r w:rsidRPr="00065D2C">
        <w:rPr>
          <w:rFonts w:ascii="Times New Roman" w:hAnsi="Times New Roman"/>
          <w:color w:val="000000"/>
          <w:sz w:val="24"/>
          <w:szCs w:val="24"/>
          <w:lang w:val="uk-UA"/>
        </w:rPr>
        <w:t>заступник</w:t>
      </w:r>
      <w:r w:rsidR="00787C13" w:rsidRPr="00065D2C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міського голови</w:t>
      </w:r>
      <w:r w:rsidR="00787C13" w:rsidRPr="00065D2C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розподілу обов’язків</w:t>
      </w:r>
      <w:r w:rsidRPr="00065D2C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234758AE" w14:textId="77777777" w:rsidR="00230927" w:rsidRPr="00065D2C" w:rsidRDefault="00230927" w:rsidP="00D32ECA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321D9AA" w14:textId="77777777" w:rsidR="00230927" w:rsidRPr="00065D2C" w:rsidRDefault="00230927" w:rsidP="009F71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4A8090D" w14:textId="77777777" w:rsidR="009F718C" w:rsidRPr="005D1982" w:rsidRDefault="00230927" w:rsidP="009F718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D1982">
        <w:rPr>
          <w:rFonts w:ascii="Times New Roman" w:hAnsi="Times New Roman"/>
          <w:b/>
          <w:color w:val="000000"/>
          <w:sz w:val="24"/>
          <w:szCs w:val="24"/>
          <w:lang w:val="uk-UA"/>
        </w:rPr>
        <w:t>Міський голова                                                                          Олег СТОГНІЙ</w:t>
      </w:r>
    </w:p>
    <w:p w14:paraId="7D701DB3" w14:textId="77777777" w:rsidR="00115181" w:rsidRPr="00115181" w:rsidRDefault="00115181" w:rsidP="009D32C8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51305509" w14:textId="77777777" w:rsidR="00115181" w:rsidRDefault="00115181" w:rsidP="009D32C8">
      <w:pPr>
        <w:spacing w:before="100" w:beforeAutospacing="1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63B2198" w14:textId="77777777" w:rsidR="00F81B97" w:rsidRDefault="00F81B97" w:rsidP="009D32C8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6584B090" w14:textId="77777777" w:rsidR="00F81B97" w:rsidRDefault="00F81B97" w:rsidP="009D32C8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2E76772E" w14:textId="77777777" w:rsidR="00115181" w:rsidRDefault="00115181" w:rsidP="009D32C8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1C6E4A6" w14:textId="77777777" w:rsidR="005D1982" w:rsidRDefault="005D1982" w:rsidP="009D32C8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63E6BFB" w14:textId="77777777" w:rsidR="005D1982" w:rsidRDefault="005D1982" w:rsidP="009D32C8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3C12E15" w14:textId="77777777" w:rsidR="009F718C" w:rsidRPr="00BE2CFC" w:rsidRDefault="009F718C" w:rsidP="009F718C">
      <w:pPr>
        <w:pStyle w:val="31"/>
        <w:spacing w:after="0"/>
        <w:ind w:left="0"/>
        <w:jc w:val="both"/>
        <w:rPr>
          <w:b/>
          <w:i/>
          <w:iCs/>
          <w:sz w:val="28"/>
          <w:szCs w:val="28"/>
          <w:lang w:val="uk-UA"/>
        </w:rPr>
      </w:pPr>
    </w:p>
    <w:p w14:paraId="5511DAC8" w14:textId="77777777" w:rsidR="009F718C" w:rsidRPr="00BE2CFC" w:rsidRDefault="009F718C" w:rsidP="009F718C">
      <w:pPr>
        <w:pStyle w:val="31"/>
        <w:spacing w:after="0"/>
        <w:jc w:val="both"/>
        <w:rPr>
          <w:b/>
          <w:i/>
          <w:iCs/>
          <w:sz w:val="28"/>
          <w:szCs w:val="28"/>
          <w:lang w:val="uk-UA"/>
        </w:rPr>
      </w:pPr>
    </w:p>
    <w:p w14:paraId="29030DF0" w14:textId="77777777" w:rsidR="009F718C" w:rsidRPr="00BE2CFC" w:rsidRDefault="009F718C" w:rsidP="009F718C">
      <w:pPr>
        <w:pStyle w:val="31"/>
        <w:spacing w:after="0"/>
        <w:jc w:val="both"/>
        <w:rPr>
          <w:b/>
          <w:i/>
          <w:iCs/>
          <w:sz w:val="28"/>
          <w:szCs w:val="28"/>
          <w:lang w:val="uk-UA"/>
        </w:rPr>
      </w:pPr>
    </w:p>
    <w:p w14:paraId="753A7D83" w14:textId="77777777" w:rsidR="008C3365" w:rsidRDefault="008C3365" w:rsidP="009F718C">
      <w:pPr>
        <w:tabs>
          <w:tab w:val="left" w:pos="5940"/>
        </w:tabs>
        <w:spacing w:after="0"/>
        <w:ind w:left="6372"/>
        <w:rPr>
          <w:rFonts w:ascii="Times New Roman" w:hAnsi="Times New Roman"/>
          <w:b/>
          <w:sz w:val="24"/>
          <w:szCs w:val="24"/>
          <w:lang w:val="uk-UA"/>
        </w:rPr>
      </w:pPr>
    </w:p>
    <w:p w14:paraId="5FEDF5D0" w14:textId="77777777" w:rsidR="008C3365" w:rsidRDefault="008C3365" w:rsidP="009F718C">
      <w:pPr>
        <w:tabs>
          <w:tab w:val="left" w:pos="5940"/>
        </w:tabs>
        <w:spacing w:after="0"/>
        <w:ind w:left="6372"/>
        <w:rPr>
          <w:rFonts w:ascii="Times New Roman" w:hAnsi="Times New Roman"/>
          <w:b/>
          <w:sz w:val="24"/>
          <w:szCs w:val="24"/>
          <w:lang w:val="uk-UA"/>
        </w:rPr>
      </w:pPr>
    </w:p>
    <w:p w14:paraId="46FC03B4" w14:textId="77777777" w:rsidR="00F93112" w:rsidRDefault="00F93112" w:rsidP="009F718C">
      <w:pPr>
        <w:tabs>
          <w:tab w:val="left" w:pos="5940"/>
        </w:tabs>
        <w:spacing w:after="0"/>
        <w:ind w:left="6372"/>
        <w:rPr>
          <w:rFonts w:ascii="Times New Roman" w:hAnsi="Times New Roman"/>
          <w:b/>
          <w:sz w:val="24"/>
          <w:szCs w:val="24"/>
          <w:lang w:val="uk-UA"/>
        </w:rPr>
      </w:pPr>
    </w:p>
    <w:p w14:paraId="4D26F3BF" w14:textId="77777777" w:rsidR="00F05D96" w:rsidRDefault="009F718C" w:rsidP="009F718C">
      <w:pPr>
        <w:tabs>
          <w:tab w:val="left" w:pos="5940"/>
        </w:tabs>
        <w:spacing w:after="0"/>
        <w:ind w:left="6372"/>
        <w:rPr>
          <w:rFonts w:ascii="Times New Roman" w:hAnsi="Times New Roman"/>
          <w:b/>
          <w:sz w:val="24"/>
          <w:szCs w:val="24"/>
          <w:lang w:val="uk-UA"/>
        </w:rPr>
      </w:pPr>
      <w:r w:rsidRPr="00BE2CFC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6A61BAAE" w14:textId="77777777" w:rsidR="009F718C" w:rsidRDefault="009F718C" w:rsidP="009F718C">
      <w:pPr>
        <w:tabs>
          <w:tab w:val="left" w:pos="5940"/>
        </w:tabs>
        <w:spacing w:after="0"/>
        <w:ind w:left="6372"/>
        <w:rPr>
          <w:rFonts w:ascii="Times New Roman" w:hAnsi="Times New Roman"/>
          <w:b/>
          <w:sz w:val="24"/>
          <w:szCs w:val="24"/>
          <w:lang w:val="uk-UA"/>
        </w:rPr>
      </w:pPr>
      <w:r w:rsidRPr="00BE2CFC">
        <w:rPr>
          <w:rFonts w:ascii="Times New Roman" w:hAnsi="Times New Roman"/>
          <w:b/>
          <w:sz w:val="24"/>
          <w:szCs w:val="24"/>
          <w:lang w:val="uk-UA"/>
        </w:rPr>
        <w:t xml:space="preserve">до  рішення міської ради від </w:t>
      </w:r>
      <w:r w:rsidR="00142957">
        <w:rPr>
          <w:rFonts w:ascii="Times New Roman" w:hAnsi="Times New Roman"/>
          <w:b/>
          <w:sz w:val="24"/>
          <w:szCs w:val="24"/>
          <w:lang w:val="uk-UA"/>
        </w:rPr>
        <w:t>26.</w:t>
      </w:r>
      <w:r w:rsidR="00F93112">
        <w:rPr>
          <w:rFonts w:ascii="Times New Roman" w:hAnsi="Times New Roman"/>
          <w:b/>
          <w:sz w:val="24"/>
          <w:szCs w:val="24"/>
          <w:lang w:val="uk-UA"/>
        </w:rPr>
        <w:t>11.2025</w:t>
      </w:r>
    </w:p>
    <w:p w14:paraId="42438C50" w14:textId="77777777" w:rsidR="00AD3A86" w:rsidRPr="003F7ED1" w:rsidRDefault="00AD3A86" w:rsidP="00AD3A8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6AB081" w14:textId="77777777" w:rsidR="00AD3A86" w:rsidRPr="004640AC" w:rsidRDefault="00AD3A86" w:rsidP="00F05D96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640AC">
        <w:rPr>
          <w:rFonts w:ascii="Times New Roman" w:hAnsi="Times New Roman"/>
          <w:b/>
          <w:sz w:val="24"/>
          <w:szCs w:val="24"/>
          <w:lang w:val="uk-UA"/>
        </w:rPr>
        <w:t xml:space="preserve"> ПАСПОРТ</w:t>
      </w:r>
    </w:p>
    <w:p w14:paraId="7C021DBA" w14:textId="77777777" w:rsidR="00AD3A86" w:rsidRPr="004640AC" w:rsidRDefault="00AD3A86" w:rsidP="00F05D96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640AC">
        <w:rPr>
          <w:rFonts w:ascii="Times New Roman" w:hAnsi="Times New Roman"/>
          <w:b/>
          <w:sz w:val="24"/>
          <w:szCs w:val="24"/>
          <w:lang w:val="uk-UA"/>
        </w:rPr>
        <w:t>Програми Роменської міської територіальної громади</w:t>
      </w:r>
    </w:p>
    <w:p w14:paraId="783B52BE" w14:textId="396F58E3" w:rsidR="00AD3A86" w:rsidRPr="004640AC" w:rsidRDefault="00AD3A86" w:rsidP="00F05D96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640AC">
        <w:rPr>
          <w:rFonts w:ascii="Times New Roman" w:hAnsi="Times New Roman"/>
          <w:b/>
          <w:sz w:val="24"/>
          <w:szCs w:val="24"/>
          <w:lang w:val="uk-UA"/>
        </w:rPr>
        <w:t xml:space="preserve"> з розвитку плавання на 202</w:t>
      </w:r>
      <w:r w:rsidR="00F93112">
        <w:rPr>
          <w:rFonts w:ascii="Times New Roman" w:hAnsi="Times New Roman"/>
          <w:b/>
          <w:sz w:val="24"/>
          <w:szCs w:val="24"/>
          <w:lang w:val="uk-UA"/>
        </w:rPr>
        <w:t>6</w:t>
      </w:r>
      <w:r w:rsidRPr="004640AC">
        <w:rPr>
          <w:rFonts w:ascii="Times New Roman" w:hAnsi="Times New Roman"/>
          <w:b/>
          <w:sz w:val="24"/>
          <w:szCs w:val="24"/>
          <w:lang w:val="uk-UA"/>
        </w:rPr>
        <w:t xml:space="preserve"> – 202</w:t>
      </w:r>
      <w:r w:rsidR="00F93112">
        <w:rPr>
          <w:rFonts w:ascii="Times New Roman" w:hAnsi="Times New Roman"/>
          <w:b/>
          <w:sz w:val="24"/>
          <w:szCs w:val="24"/>
          <w:lang w:val="uk-UA"/>
        </w:rPr>
        <w:t>8</w:t>
      </w:r>
      <w:r w:rsidRPr="004640AC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  <w:r w:rsidR="002B3154">
        <w:rPr>
          <w:rFonts w:ascii="Times New Roman" w:hAnsi="Times New Roman"/>
          <w:b/>
          <w:sz w:val="24"/>
          <w:szCs w:val="24"/>
          <w:lang w:val="uk-UA"/>
        </w:rPr>
        <w:t xml:space="preserve"> (далі – Програма)</w:t>
      </w:r>
    </w:p>
    <w:p w14:paraId="16E22BB3" w14:textId="77777777" w:rsidR="00AD3A86" w:rsidRPr="004640AC" w:rsidRDefault="00AD3A86" w:rsidP="00AD3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780"/>
        <w:gridCol w:w="5250"/>
      </w:tblGrid>
      <w:tr w:rsidR="00AD3A86" w:rsidRPr="00860206" w14:paraId="5AD19072" w14:textId="77777777" w:rsidTr="00065D2C">
        <w:tc>
          <w:tcPr>
            <w:tcW w:w="468" w:type="dxa"/>
          </w:tcPr>
          <w:p w14:paraId="7DB3426C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80" w:type="dxa"/>
          </w:tcPr>
          <w:p w14:paraId="6108259D" w14:textId="614CA47A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2B315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1097E5F5" w14:textId="77777777" w:rsidR="00AD3A86" w:rsidRDefault="00443242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та спорту</w:t>
            </w:r>
            <w:r w:rsidR="00D30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  <w:r w:rsidR="00CB471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E5DAD64" w14:textId="5AA50417" w:rsidR="00CB471B" w:rsidRPr="00065D2C" w:rsidRDefault="00CB471B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71B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Роменської міської ради</w:t>
            </w:r>
          </w:p>
        </w:tc>
      </w:tr>
      <w:tr w:rsidR="00AD3A86" w:rsidRPr="00065D2C" w14:paraId="0845B085" w14:textId="77777777" w:rsidTr="00065D2C">
        <w:tc>
          <w:tcPr>
            <w:tcW w:w="468" w:type="dxa"/>
          </w:tcPr>
          <w:p w14:paraId="349F4B51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</w:tcPr>
          <w:p w14:paraId="5E193D76" w14:textId="6C4D01F1" w:rsidR="00AD3A86" w:rsidRPr="00065D2C" w:rsidRDefault="006230A7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Підстави для </w:t>
            </w:r>
            <w:r w:rsidR="00AD3A86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</w:t>
            </w:r>
            <w:r w:rsidR="002B315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AD3A86"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0957CC4F" w14:textId="77777777" w:rsidR="00AD3A86" w:rsidRPr="00065D2C" w:rsidRDefault="00443242" w:rsidP="00F05D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Пункт 22 частини 1 статті 26 Закону України «Про місцеве самоврядування в Україні», Закон України «Про фізичну культуру і спорт», Закон України «Про освіту»</w:t>
            </w:r>
          </w:p>
        </w:tc>
      </w:tr>
      <w:tr w:rsidR="00AD3A86" w:rsidRPr="00065D2C" w14:paraId="0DE40D3B" w14:textId="77777777" w:rsidTr="00065D2C">
        <w:tc>
          <w:tcPr>
            <w:tcW w:w="468" w:type="dxa"/>
          </w:tcPr>
          <w:p w14:paraId="74918C2B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80" w:type="dxa"/>
          </w:tcPr>
          <w:p w14:paraId="0EBB541F" w14:textId="10CE52EE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C5663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4396DE89" w14:textId="77777777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та спорту Виконавчого комітету Роменської міської ради</w:t>
            </w:r>
          </w:p>
        </w:tc>
      </w:tr>
      <w:tr w:rsidR="00AD3A86" w:rsidRPr="00860206" w14:paraId="092D6D3D" w14:textId="77777777" w:rsidTr="00065D2C">
        <w:tc>
          <w:tcPr>
            <w:tcW w:w="468" w:type="dxa"/>
          </w:tcPr>
          <w:p w14:paraId="00DC53A6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80" w:type="dxa"/>
          </w:tcPr>
          <w:p w14:paraId="1F81B829" w14:textId="5F7D0CCD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5663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4E82C0DB" w14:textId="77777777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Ві</w:t>
            </w:r>
            <w:r w:rsidR="0082076E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дділ освіти </w:t>
            </w:r>
            <w:r w:rsidR="00C328E3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  <w:tr w:rsidR="00AD3A86" w:rsidRPr="00860206" w14:paraId="071445F6" w14:textId="77777777" w:rsidTr="00065D2C">
        <w:tc>
          <w:tcPr>
            <w:tcW w:w="468" w:type="dxa"/>
          </w:tcPr>
          <w:p w14:paraId="2EC46686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80" w:type="dxa"/>
          </w:tcPr>
          <w:p w14:paraId="3F9DE059" w14:textId="77777777" w:rsidR="00AD3A86" w:rsidRPr="00065D2C" w:rsidRDefault="00017F43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виконавці</w:t>
            </w:r>
          </w:p>
          <w:p w14:paraId="26B47C9E" w14:textId="33C82086" w:rsidR="00AD3A86" w:rsidRPr="00065D2C" w:rsidRDefault="00C5663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AD3A86"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04C02701" w14:textId="77777777" w:rsidR="000E75E2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та спорту Виконавчого ком</w:t>
            </w:r>
            <w:r w:rsidR="00FC1680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ітету Роменської міської ради, </w:t>
            </w:r>
          </w:p>
          <w:p w14:paraId="751D7B68" w14:textId="277669A8" w:rsidR="00AD3A86" w:rsidRPr="00065D2C" w:rsidRDefault="008F7473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AD3A86"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82076E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дділ освіти </w:t>
            </w:r>
            <w:r w:rsidR="00C328E3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="00AD3A86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D3A86" w:rsidRPr="00860206" w14:paraId="234CF43B" w14:textId="77777777" w:rsidTr="00065D2C">
        <w:tc>
          <w:tcPr>
            <w:tcW w:w="468" w:type="dxa"/>
          </w:tcPr>
          <w:p w14:paraId="2FCCA78A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780" w:type="dxa"/>
          </w:tcPr>
          <w:p w14:paraId="59442350" w14:textId="20A81BF1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 w:rsidR="00C5663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260B8729" w14:textId="77777777" w:rsidR="008954BA" w:rsidRPr="00065D2C" w:rsidRDefault="00AD3A86" w:rsidP="008F74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82076E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 освіти </w:t>
            </w:r>
            <w:r w:rsidR="00C328E3"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Роменської міської ради</w:t>
            </w:r>
          </w:p>
        </w:tc>
      </w:tr>
      <w:tr w:rsidR="00AD3A86" w:rsidRPr="00065D2C" w14:paraId="38527248" w14:textId="77777777" w:rsidTr="00065D2C">
        <w:tc>
          <w:tcPr>
            <w:tcW w:w="468" w:type="dxa"/>
          </w:tcPr>
          <w:p w14:paraId="5A424815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780" w:type="dxa"/>
          </w:tcPr>
          <w:p w14:paraId="3BD446DD" w14:textId="1F5482DF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реалізації </w:t>
            </w:r>
            <w:r w:rsidR="00C5663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59AF6214" w14:textId="77777777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F931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F931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AD3A86" w:rsidRPr="00065D2C" w14:paraId="092D7909" w14:textId="77777777" w:rsidTr="00065D2C">
        <w:tc>
          <w:tcPr>
            <w:tcW w:w="468" w:type="dxa"/>
          </w:tcPr>
          <w:p w14:paraId="4DF705E7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780" w:type="dxa"/>
          </w:tcPr>
          <w:p w14:paraId="18AA4F47" w14:textId="77777777" w:rsidR="00AD3A86" w:rsidRPr="00065D2C" w:rsidRDefault="00017F43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Перелік </w:t>
            </w:r>
            <w:r w:rsidR="00AD3A86"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бюджетів, які</w:t>
            </w:r>
          </w:p>
          <w:p w14:paraId="58B020E5" w14:textId="6F8F39DF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беруть участь у виконанні </w:t>
            </w:r>
            <w:r w:rsidR="00C5663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250" w:type="dxa"/>
          </w:tcPr>
          <w:p w14:paraId="77EAE3AE" w14:textId="5ED75844" w:rsidR="00AD3A86" w:rsidRPr="00065D2C" w:rsidRDefault="00E27814" w:rsidP="00E2781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міської територіальної громади </w:t>
            </w:r>
          </w:p>
        </w:tc>
      </w:tr>
      <w:tr w:rsidR="00AD3A86" w:rsidRPr="006230A7" w14:paraId="28C371F0" w14:textId="77777777" w:rsidTr="00065D2C">
        <w:tc>
          <w:tcPr>
            <w:tcW w:w="468" w:type="dxa"/>
          </w:tcPr>
          <w:p w14:paraId="3088F442" w14:textId="77777777" w:rsidR="00AD3A86" w:rsidRPr="00065D2C" w:rsidRDefault="00AD3A86" w:rsidP="0006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780" w:type="dxa"/>
          </w:tcPr>
          <w:p w14:paraId="110F6557" w14:textId="53994C2E" w:rsidR="00AD3A86" w:rsidRPr="00065D2C" w:rsidRDefault="00AD3A8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</w:t>
            </w:r>
            <w:r w:rsidR="00C5663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  <w:p w14:paraId="2BA492D5" w14:textId="77777777" w:rsidR="00150F66" w:rsidRDefault="00150F66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(тис. грн.)</w:t>
            </w:r>
            <w:r w:rsidR="002B31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16AF7A86" w14:textId="63A1BC09" w:rsidR="00B87172" w:rsidRPr="00065D2C" w:rsidRDefault="00B87172" w:rsidP="00F05D9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 за роками:</w:t>
            </w:r>
          </w:p>
        </w:tc>
        <w:tc>
          <w:tcPr>
            <w:tcW w:w="5250" w:type="dxa"/>
          </w:tcPr>
          <w:p w14:paraId="64FC17D5" w14:textId="58B045DD" w:rsidR="00AD3A86" w:rsidRDefault="00CB471B" w:rsidP="00F05D9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A544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4900</w:t>
            </w:r>
            <w:r w:rsidR="00151EF2" w:rsidRPr="007A544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14:paraId="797B88AF" w14:textId="77777777" w:rsidR="00B87172" w:rsidRDefault="00B87172" w:rsidP="00F05D9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54C54963" w14:textId="77777777" w:rsidR="00B87172" w:rsidRDefault="00B87172" w:rsidP="00F05D9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40F0871D" w14:textId="77777777" w:rsidR="00B87172" w:rsidRDefault="00B87172" w:rsidP="00F05D9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27329766" w14:textId="77777777" w:rsidR="00B87172" w:rsidRPr="00065D2C" w:rsidRDefault="00B87172" w:rsidP="00B871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1700,0</w:t>
            </w:r>
          </w:p>
          <w:p w14:paraId="5AE6DBE0" w14:textId="77777777" w:rsidR="00B87172" w:rsidRPr="00065D2C" w:rsidRDefault="00B87172" w:rsidP="00B871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1600,0</w:t>
            </w:r>
          </w:p>
          <w:p w14:paraId="48EC2ACB" w14:textId="658E0693" w:rsidR="00B87172" w:rsidRPr="007A544C" w:rsidRDefault="00B87172" w:rsidP="00B87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1600,0</w:t>
            </w:r>
          </w:p>
          <w:p w14:paraId="4C31ACEA" w14:textId="77777777" w:rsidR="00AD3A86" w:rsidRPr="00065D2C" w:rsidRDefault="00AD3A86" w:rsidP="002B31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CF6D15C" w14:textId="77777777" w:rsidR="00CE6639" w:rsidRDefault="00CE6639" w:rsidP="007B1FF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3CABA12" w14:textId="77777777" w:rsidR="00CE6639" w:rsidRDefault="00C34655" w:rsidP="00CE663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640AC">
        <w:rPr>
          <w:rFonts w:ascii="Times New Roman" w:hAnsi="Times New Roman"/>
          <w:b/>
          <w:sz w:val="24"/>
          <w:szCs w:val="24"/>
          <w:lang w:val="uk-UA"/>
        </w:rPr>
        <w:t>І. Визначення проблеми, на розв’язання якої спрямована Програма</w:t>
      </w:r>
    </w:p>
    <w:p w14:paraId="176D5DEB" w14:textId="77777777" w:rsidR="00860206" w:rsidRDefault="00860206" w:rsidP="00CE663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35123ED" w14:textId="77777777" w:rsidR="00C34655" w:rsidRPr="00CE6639" w:rsidRDefault="00105400" w:rsidP="00860206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6639">
        <w:rPr>
          <w:rFonts w:ascii="Times New Roman" w:hAnsi="Times New Roman"/>
          <w:sz w:val="24"/>
          <w:szCs w:val="24"/>
          <w:lang w:val="uk-UA"/>
        </w:rPr>
        <w:t>Плавання є о</w:t>
      </w:r>
      <w:r w:rsidR="00C34655" w:rsidRPr="00CE6639">
        <w:rPr>
          <w:rFonts w:ascii="Times New Roman" w:hAnsi="Times New Roman"/>
          <w:sz w:val="24"/>
          <w:szCs w:val="24"/>
          <w:lang w:val="uk-UA"/>
        </w:rPr>
        <w:t>дним з найефективніших видів масового спорту для формування, розвитку та зміцнення людського організму, профілактики захворювань, лікування та реабілітації</w:t>
      </w:r>
      <w:r w:rsidR="005D1982">
        <w:rPr>
          <w:rFonts w:ascii="Times New Roman" w:hAnsi="Times New Roman"/>
          <w:sz w:val="24"/>
          <w:szCs w:val="24"/>
          <w:lang w:val="uk-UA"/>
        </w:rPr>
        <w:t>, особливо в нинішніх умовах.</w:t>
      </w:r>
      <w:r w:rsidR="00C34655" w:rsidRPr="00CE6639">
        <w:rPr>
          <w:rFonts w:ascii="Times New Roman" w:hAnsi="Times New Roman"/>
          <w:sz w:val="24"/>
          <w:szCs w:val="24"/>
          <w:lang w:val="uk-UA"/>
        </w:rPr>
        <w:t xml:space="preserve"> Відсутність навичок плавання, вміння триматися на воді є суттєвим фактором ризику для життя людини та значно обмежує можливості її повноцінної життєдіяльності, активного відпочинку та оздоровлення, розвитк</w:t>
      </w:r>
      <w:r w:rsidR="00DC4689" w:rsidRPr="00CE6639">
        <w:rPr>
          <w:rFonts w:ascii="Times New Roman" w:hAnsi="Times New Roman"/>
          <w:sz w:val="24"/>
          <w:szCs w:val="24"/>
          <w:lang w:val="uk-UA"/>
        </w:rPr>
        <w:t xml:space="preserve">у фізичних, морально-вольових </w:t>
      </w:r>
      <w:r w:rsidR="00C34655" w:rsidRPr="00CE6639">
        <w:rPr>
          <w:rFonts w:ascii="Times New Roman" w:hAnsi="Times New Roman"/>
          <w:sz w:val="24"/>
          <w:szCs w:val="24"/>
          <w:lang w:val="uk-UA"/>
        </w:rPr>
        <w:t xml:space="preserve"> здібнос</w:t>
      </w:r>
      <w:r w:rsidR="00DC4689" w:rsidRPr="00CE6639">
        <w:rPr>
          <w:rFonts w:ascii="Times New Roman" w:hAnsi="Times New Roman"/>
          <w:sz w:val="24"/>
          <w:szCs w:val="24"/>
          <w:lang w:val="uk-UA"/>
        </w:rPr>
        <w:t>тей,</w:t>
      </w:r>
      <w:r w:rsidR="00C34655" w:rsidRPr="00CE6639">
        <w:rPr>
          <w:rFonts w:ascii="Times New Roman" w:hAnsi="Times New Roman"/>
          <w:sz w:val="24"/>
          <w:szCs w:val="24"/>
          <w:lang w:val="uk-UA"/>
        </w:rPr>
        <w:t xml:space="preserve"> гармонійного формування особистості. </w:t>
      </w:r>
    </w:p>
    <w:p w14:paraId="7ADBF756" w14:textId="37147918" w:rsidR="00C34655" w:rsidRPr="0080665C" w:rsidRDefault="00C34655" w:rsidP="00860206">
      <w:pPr>
        <w:pStyle w:val="2"/>
        <w:spacing w:before="0" w:after="120"/>
        <w:ind w:firstLine="567"/>
        <w:jc w:val="both"/>
        <w:rPr>
          <w:rFonts w:ascii="Times New Roman" w:hAnsi="Times New Roman"/>
          <w:b w:val="0"/>
          <w:color w:val="auto"/>
          <w:sz w:val="24"/>
          <w:szCs w:val="24"/>
          <w:lang w:val="uk-UA"/>
        </w:rPr>
      </w:pPr>
      <w:r w:rsidRPr="00CE6639">
        <w:rPr>
          <w:rFonts w:ascii="Times New Roman" w:hAnsi="Times New Roman"/>
          <w:b w:val="0"/>
          <w:color w:val="auto"/>
          <w:sz w:val="24"/>
          <w:szCs w:val="24"/>
          <w:lang w:val="uk-UA"/>
        </w:rPr>
        <w:lastRenderedPageBreak/>
        <w:t>Для того, щоб фізичне виховання населення реалізувалося</w:t>
      </w:r>
      <w:r w:rsidRPr="00F05D96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повною мірою та слугувало діє</w:t>
      </w:r>
      <w:r w:rsidR="00FC5DDB" w:rsidRPr="00F05D96">
        <w:rPr>
          <w:rFonts w:ascii="Times New Roman" w:hAnsi="Times New Roman"/>
          <w:b w:val="0"/>
          <w:color w:val="auto"/>
          <w:sz w:val="24"/>
          <w:szCs w:val="24"/>
          <w:lang w:val="uk-UA"/>
        </w:rPr>
        <w:t>в</w:t>
      </w:r>
      <w:r w:rsidR="00191372" w:rsidRPr="00F05D96">
        <w:rPr>
          <w:rFonts w:ascii="Times New Roman" w:hAnsi="Times New Roman"/>
          <w:b w:val="0"/>
          <w:color w:val="auto"/>
          <w:sz w:val="24"/>
          <w:szCs w:val="24"/>
          <w:lang w:val="uk-UA"/>
        </w:rPr>
        <w:t>им засобом зміцнення здоров’я і</w:t>
      </w:r>
      <w:r w:rsidRPr="00F05D96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підвищення фізичної акти</w:t>
      </w:r>
      <w:r w:rsidR="00FC5DDB" w:rsidRPr="00F05D96">
        <w:rPr>
          <w:rFonts w:ascii="Times New Roman" w:hAnsi="Times New Roman"/>
          <w:b w:val="0"/>
          <w:color w:val="auto"/>
          <w:sz w:val="24"/>
          <w:szCs w:val="24"/>
          <w:lang w:val="uk-UA"/>
        </w:rPr>
        <w:t>вності й підготовки школярів</w:t>
      </w:r>
      <w:r w:rsidRPr="00F05D96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, </w:t>
      </w:r>
      <w:r w:rsidR="00E27814">
        <w:rPr>
          <w:rFonts w:ascii="Times New Roman" w:hAnsi="Times New Roman"/>
          <w:b w:val="0"/>
          <w:color w:val="auto"/>
          <w:sz w:val="24"/>
          <w:szCs w:val="24"/>
          <w:lang w:val="uk-UA"/>
        </w:rPr>
        <w:t>р</w:t>
      </w:r>
      <w:r w:rsidRPr="0080665C">
        <w:rPr>
          <w:rFonts w:ascii="Times New Roman" w:hAnsi="Times New Roman"/>
          <w:b w:val="0"/>
          <w:color w:val="auto"/>
          <w:sz w:val="24"/>
          <w:szCs w:val="24"/>
          <w:lang w:val="uk-UA"/>
        </w:rPr>
        <w:t>еалізація зазначеної Програми</w:t>
      </w:r>
      <w:r w:rsidR="00FC5DDB" w:rsidRPr="0080665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забезпечить залучення перелічених категорій населення громади до занять плаванням і водними видами спорту та</w:t>
      </w:r>
      <w:r w:rsidRPr="0080665C">
        <w:rPr>
          <w:rFonts w:ascii="Times New Roman" w:hAnsi="Times New Roman"/>
          <w:b w:val="0"/>
          <w:color w:val="auto"/>
          <w:sz w:val="24"/>
          <w:szCs w:val="24"/>
          <w:lang w:val="uk-UA"/>
        </w:rPr>
        <w:t xml:space="preserve"> потребує відповідного ф</w:t>
      </w:r>
      <w:r w:rsidR="00380764" w:rsidRPr="0080665C">
        <w:rPr>
          <w:rFonts w:ascii="Times New Roman" w:hAnsi="Times New Roman"/>
          <w:b w:val="0"/>
          <w:color w:val="auto"/>
          <w:sz w:val="24"/>
          <w:szCs w:val="24"/>
          <w:lang w:val="uk-UA"/>
        </w:rPr>
        <w:t>інансування із міського бюджету та інших джерел, не заборон</w:t>
      </w:r>
      <w:r w:rsidR="00191372" w:rsidRPr="0080665C">
        <w:rPr>
          <w:rFonts w:ascii="Times New Roman" w:hAnsi="Times New Roman"/>
          <w:b w:val="0"/>
          <w:color w:val="auto"/>
          <w:sz w:val="24"/>
          <w:szCs w:val="24"/>
          <w:lang w:val="uk-UA"/>
        </w:rPr>
        <w:t>е</w:t>
      </w:r>
      <w:r w:rsidR="00380764" w:rsidRPr="0080665C">
        <w:rPr>
          <w:rFonts w:ascii="Times New Roman" w:hAnsi="Times New Roman"/>
          <w:b w:val="0"/>
          <w:color w:val="auto"/>
          <w:sz w:val="24"/>
          <w:szCs w:val="24"/>
          <w:lang w:val="uk-UA"/>
        </w:rPr>
        <w:t>них законодавством.</w:t>
      </w:r>
    </w:p>
    <w:p w14:paraId="7080CA92" w14:textId="77777777" w:rsidR="00C34655" w:rsidRDefault="00C34655" w:rsidP="00AB11C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4655">
        <w:rPr>
          <w:rFonts w:ascii="Times New Roman" w:hAnsi="Times New Roman"/>
          <w:b/>
          <w:sz w:val="24"/>
          <w:szCs w:val="24"/>
          <w:lang w:val="uk-UA"/>
        </w:rPr>
        <w:t>ІІ. Мета Програми</w:t>
      </w:r>
    </w:p>
    <w:p w14:paraId="215EF4E6" w14:textId="77777777" w:rsidR="00860206" w:rsidRPr="00C34655" w:rsidRDefault="00860206" w:rsidP="00AB11C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7E84412" w14:textId="77777777" w:rsidR="00AB11C5" w:rsidRDefault="00C34655" w:rsidP="007866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4655">
        <w:rPr>
          <w:rFonts w:ascii="Times New Roman" w:hAnsi="Times New Roman"/>
          <w:sz w:val="24"/>
          <w:szCs w:val="24"/>
          <w:lang w:val="uk-UA"/>
        </w:rPr>
        <w:t>Метою П</w:t>
      </w:r>
      <w:r w:rsidR="006D42FE">
        <w:rPr>
          <w:rFonts w:ascii="Times New Roman" w:hAnsi="Times New Roman"/>
          <w:sz w:val="24"/>
          <w:szCs w:val="24"/>
          <w:lang w:val="uk-UA"/>
        </w:rPr>
        <w:t>р</w:t>
      </w:r>
      <w:r w:rsidRPr="00C34655">
        <w:rPr>
          <w:rFonts w:ascii="Times New Roman" w:hAnsi="Times New Roman"/>
          <w:sz w:val="24"/>
          <w:szCs w:val="24"/>
          <w:lang w:val="uk-UA"/>
        </w:rPr>
        <w:t>ограми є розширення можливостей щодо здобуття вмінь і навичок плавання</w:t>
      </w:r>
      <w:r w:rsidR="00E27814">
        <w:rPr>
          <w:rFonts w:ascii="Times New Roman" w:hAnsi="Times New Roman"/>
          <w:sz w:val="24"/>
          <w:szCs w:val="24"/>
          <w:lang w:val="uk-UA"/>
        </w:rPr>
        <w:t xml:space="preserve"> учнів закладів загальної середньої освіти</w:t>
      </w:r>
      <w:r w:rsidRPr="00C34655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448811EC" w14:textId="77777777" w:rsidR="00AB11C5" w:rsidRDefault="00E27814" w:rsidP="007866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авч</w:t>
      </w:r>
      <w:r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 xml:space="preserve"> плаванню учнів 1-</w:t>
      </w:r>
      <w:r w:rsidR="00A72A9B">
        <w:rPr>
          <w:rFonts w:ascii="Times New Roman" w:hAnsi="Times New Roman"/>
          <w:sz w:val="24"/>
          <w:szCs w:val="24"/>
          <w:lang w:val="uk-UA"/>
        </w:rPr>
        <w:t>11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 xml:space="preserve"> класів закладів загальної середньої освіти Роменської міської територіальної громади</w:t>
      </w:r>
      <w:r w:rsidR="00AB11C5">
        <w:rPr>
          <w:rFonts w:ascii="Times New Roman" w:hAnsi="Times New Roman"/>
          <w:sz w:val="24"/>
          <w:szCs w:val="24"/>
          <w:lang w:val="uk-UA"/>
        </w:rPr>
        <w:t>;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3246B18" w14:textId="3089930E" w:rsidR="00AB11C5" w:rsidRDefault="00C34655" w:rsidP="007866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4655">
        <w:rPr>
          <w:rFonts w:ascii="Times New Roman" w:hAnsi="Times New Roman"/>
          <w:sz w:val="24"/>
          <w:szCs w:val="24"/>
          <w:lang w:val="uk-UA"/>
        </w:rPr>
        <w:t>організ</w:t>
      </w:r>
      <w:r w:rsidR="00E27814">
        <w:rPr>
          <w:rFonts w:ascii="Times New Roman" w:hAnsi="Times New Roman"/>
          <w:sz w:val="24"/>
          <w:szCs w:val="24"/>
          <w:lang w:val="uk-UA"/>
        </w:rPr>
        <w:t xml:space="preserve">увати </w:t>
      </w:r>
      <w:r w:rsidRPr="00C34655">
        <w:rPr>
          <w:rFonts w:ascii="Times New Roman" w:hAnsi="Times New Roman"/>
          <w:sz w:val="24"/>
          <w:szCs w:val="24"/>
          <w:lang w:val="uk-UA"/>
        </w:rPr>
        <w:t>тренувальн</w:t>
      </w:r>
      <w:r w:rsidR="00E27814"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Pr="00C34655">
        <w:rPr>
          <w:rFonts w:ascii="Times New Roman" w:hAnsi="Times New Roman"/>
          <w:sz w:val="24"/>
          <w:szCs w:val="24"/>
          <w:lang w:val="uk-UA"/>
        </w:rPr>
        <w:t xml:space="preserve"> та змагальн</w:t>
      </w:r>
      <w:r w:rsidR="00E27814">
        <w:rPr>
          <w:rFonts w:ascii="Times New Roman" w:hAnsi="Times New Roman"/>
          <w:sz w:val="24"/>
          <w:szCs w:val="24"/>
          <w:lang w:val="uk-UA"/>
        </w:rPr>
        <w:t>ий</w:t>
      </w:r>
      <w:r w:rsidRPr="00C34655">
        <w:rPr>
          <w:rFonts w:ascii="Times New Roman" w:hAnsi="Times New Roman"/>
          <w:sz w:val="24"/>
          <w:szCs w:val="24"/>
          <w:lang w:val="uk-UA"/>
        </w:rPr>
        <w:t xml:space="preserve"> процесів з плавання, що дозволить виховувати сильне, здорове, гармонійно розвинене молоде покоління</w:t>
      </w:r>
      <w:r w:rsidR="00AB11C5">
        <w:rPr>
          <w:rFonts w:ascii="Times New Roman" w:hAnsi="Times New Roman"/>
          <w:sz w:val="24"/>
          <w:szCs w:val="24"/>
          <w:lang w:val="uk-UA"/>
        </w:rPr>
        <w:t>;</w:t>
      </w:r>
      <w:r w:rsidRPr="00C346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72D41D3" w14:textId="77777777" w:rsidR="00C34655" w:rsidRPr="00C34655" w:rsidRDefault="00C34655" w:rsidP="007866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4655">
        <w:rPr>
          <w:rFonts w:ascii="Times New Roman" w:hAnsi="Times New Roman"/>
          <w:sz w:val="24"/>
          <w:szCs w:val="24"/>
          <w:lang w:val="uk-UA"/>
        </w:rPr>
        <w:t>створ</w:t>
      </w:r>
      <w:r w:rsidR="00E27814"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Pr="00C34655">
        <w:rPr>
          <w:rFonts w:ascii="Times New Roman" w:hAnsi="Times New Roman"/>
          <w:sz w:val="24"/>
          <w:szCs w:val="24"/>
          <w:lang w:val="uk-UA"/>
        </w:rPr>
        <w:t>та впрова</w:t>
      </w:r>
      <w:r w:rsidR="00E27814">
        <w:rPr>
          <w:rFonts w:ascii="Times New Roman" w:hAnsi="Times New Roman"/>
          <w:sz w:val="24"/>
          <w:szCs w:val="24"/>
          <w:lang w:val="uk-UA"/>
        </w:rPr>
        <w:t xml:space="preserve">дити </w:t>
      </w:r>
      <w:r w:rsidRPr="00C34655">
        <w:rPr>
          <w:rFonts w:ascii="Times New Roman" w:hAnsi="Times New Roman"/>
          <w:sz w:val="24"/>
          <w:szCs w:val="24"/>
          <w:lang w:val="uk-UA"/>
        </w:rPr>
        <w:t xml:space="preserve"> ефективн</w:t>
      </w:r>
      <w:r w:rsidR="00E27814">
        <w:rPr>
          <w:rFonts w:ascii="Times New Roman" w:hAnsi="Times New Roman"/>
          <w:sz w:val="24"/>
          <w:szCs w:val="24"/>
          <w:lang w:val="uk-UA"/>
        </w:rPr>
        <w:t>у</w:t>
      </w:r>
      <w:r w:rsidRPr="00C34655">
        <w:rPr>
          <w:rFonts w:ascii="Times New Roman" w:hAnsi="Times New Roman"/>
          <w:sz w:val="24"/>
          <w:szCs w:val="24"/>
          <w:lang w:val="uk-UA"/>
        </w:rPr>
        <w:t xml:space="preserve"> систем</w:t>
      </w:r>
      <w:r w:rsidR="00E27814">
        <w:rPr>
          <w:rFonts w:ascii="Times New Roman" w:hAnsi="Times New Roman"/>
          <w:sz w:val="24"/>
          <w:szCs w:val="24"/>
          <w:lang w:val="uk-UA"/>
        </w:rPr>
        <w:t>у</w:t>
      </w:r>
      <w:r w:rsidRPr="00C34655">
        <w:rPr>
          <w:rFonts w:ascii="Times New Roman" w:hAnsi="Times New Roman"/>
          <w:sz w:val="24"/>
          <w:szCs w:val="24"/>
          <w:lang w:val="uk-UA"/>
        </w:rPr>
        <w:t xml:space="preserve"> фізичного виховання та оздоровлення дитячого населення громади.</w:t>
      </w:r>
    </w:p>
    <w:p w14:paraId="3E4307C8" w14:textId="77777777" w:rsidR="00C34655" w:rsidRPr="00C34655" w:rsidRDefault="00C34655" w:rsidP="007866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4655">
        <w:rPr>
          <w:rFonts w:ascii="Times New Roman" w:hAnsi="Times New Roman"/>
          <w:sz w:val="24"/>
          <w:szCs w:val="24"/>
          <w:lang w:val="uk-UA"/>
        </w:rPr>
        <w:t>Розвиток плавання надасть можливість набути та відпрацювати навички щодо безпечного перебування на воді, спортивного плавання, реабілітації, відпочинку тощо.</w:t>
      </w:r>
    </w:p>
    <w:p w14:paraId="2C8E4C1D" w14:textId="77777777" w:rsidR="007B1FFC" w:rsidRPr="00C34655" w:rsidRDefault="007B1FFC" w:rsidP="006D42F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59E186" w14:textId="77777777" w:rsidR="00860206" w:rsidRDefault="00312C3C" w:rsidP="007B1FF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42FE">
        <w:rPr>
          <w:rFonts w:ascii="Times New Roman" w:hAnsi="Times New Roman"/>
          <w:b/>
          <w:sz w:val="24"/>
          <w:szCs w:val="24"/>
          <w:lang w:val="uk-UA"/>
        </w:rPr>
        <w:t xml:space="preserve">ІІІ.  </w:t>
      </w:r>
      <w:r w:rsidR="00E27814">
        <w:rPr>
          <w:rFonts w:ascii="Times New Roman" w:hAnsi="Times New Roman"/>
          <w:b/>
          <w:sz w:val="24"/>
          <w:szCs w:val="24"/>
          <w:lang w:val="uk-UA"/>
        </w:rPr>
        <w:t>Заходи Програми</w:t>
      </w:r>
    </w:p>
    <w:p w14:paraId="6A0AC0CF" w14:textId="11639BBA" w:rsidR="00C34655" w:rsidRPr="006D42FE" w:rsidRDefault="00E27814" w:rsidP="007B1FF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993C1F5" w14:textId="56BFA682" w:rsidR="00C34655" w:rsidRPr="00C34655" w:rsidRDefault="00E27814" w:rsidP="0078664A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42FE">
        <w:rPr>
          <w:rFonts w:ascii="Times New Roman" w:hAnsi="Times New Roman"/>
          <w:sz w:val="24"/>
          <w:szCs w:val="24"/>
          <w:lang w:val="uk-UA"/>
        </w:rPr>
        <w:t>Н</w:t>
      </w:r>
      <w:r w:rsidR="00312C3C" w:rsidRPr="006D42FE">
        <w:rPr>
          <w:rFonts w:ascii="Times New Roman" w:hAnsi="Times New Roman"/>
          <w:sz w:val="24"/>
          <w:szCs w:val="24"/>
          <w:lang w:val="uk-UA"/>
        </w:rPr>
        <w:t>авчання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2C3C" w:rsidRPr="006D42FE">
        <w:rPr>
          <w:rFonts w:ascii="Times New Roman" w:hAnsi="Times New Roman"/>
          <w:sz w:val="24"/>
          <w:szCs w:val="24"/>
          <w:lang w:val="uk-UA"/>
        </w:rPr>
        <w:t xml:space="preserve"> плаванню</w:t>
      </w:r>
      <w:r w:rsidR="008F7473">
        <w:rPr>
          <w:rFonts w:ascii="Times New Roman" w:hAnsi="Times New Roman"/>
          <w:sz w:val="24"/>
          <w:szCs w:val="24"/>
          <w:lang w:val="uk-UA"/>
        </w:rPr>
        <w:t xml:space="preserve"> та удосконалення навичок з плавання </w:t>
      </w:r>
      <w:r w:rsidR="00312C3C" w:rsidRPr="006D42FE">
        <w:rPr>
          <w:rFonts w:ascii="Times New Roman" w:hAnsi="Times New Roman"/>
          <w:sz w:val="24"/>
          <w:szCs w:val="24"/>
          <w:lang w:val="uk-UA"/>
        </w:rPr>
        <w:t xml:space="preserve"> учнів 1-</w:t>
      </w:r>
      <w:r w:rsidR="00A72A9B">
        <w:rPr>
          <w:rFonts w:ascii="Times New Roman" w:hAnsi="Times New Roman"/>
          <w:sz w:val="24"/>
          <w:szCs w:val="24"/>
          <w:lang w:val="uk-UA"/>
        </w:rPr>
        <w:t>11</w:t>
      </w:r>
      <w:r w:rsidR="00312C3C" w:rsidRPr="006D42FE">
        <w:rPr>
          <w:rFonts w:ascii="Times New Roman" w:hAnsi="Times New Roman"/>
          <w:sz w:val="24"/>
          <w:szCs w:val="24"/>
          <w:lang w:val="uk-UA"/>
        </w:rPr>
        <w:t xml:space="preserve"> класів закладів освіти громади та формування у них навичок безпечної поведінки на воді</w:t>
      </w:r>
      <w:r w:rsidR="007B1FFC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8D4FCE">
        <w:rPr>
          <w:rFonts w:ascii="Times New Roman" w:hAnsi="Times New Roman"/>
          <w:sz w:val="24"/>
          <w:szCs w:val="24"/>
          <w:lang w:val="uk-UA"/>
        </w:rPr>
        <w:t>передбачається</w:t>
      </w:r>
      <w:r w:rsidR="00312C3C" w:rsidRPr="006D42F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шляхом </w:t>
      </w:r>
      <w:r w:rsidR="008F7473">
        <w:rPr>
          <w:rFonts w:ascii="Times New Roman" w:hAnsi="Times New Roman"/>
          <w:sz w:val="24"/>
          <w:szCs w:val="24"/>
          <w:lang w:val="uk-UA"/>
        </w:rPr>
        <w:t xml:space="preserve">вивчення модуля «Плавання» на уроках фізичної культури та </w:t>
      </w:r>
      <w:r>
        <w:rPr>
          <w:rFonts w:ascii="Times New Roman" w:hAnsi="Times New Roman"/>
          <w:sz w:val="24"/>
          <w:szCs w:val="24"/>
          <w:lang w:val="uk-UA"/>
        </w:rPr>
        <w:t>проведення таких заходів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:</w:t>
      </w:r>
    </w:p>
    <w:p w14:paraId="74849809" w14:textId="77777777" w:rsidR="00C34655" w:rsidRPr="00C34655" w:rsidRDefault="00095C67" w:rsidP="007866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сновні завдання:</w:t>
      </w:r>
    </w:p>
    <w:p w14:paraId="1DC98EC7" w14:textId="77777777" w:rsidR="00C34655" w:rsidRPr="00C34655" w:rsidRDefault="00095C67" w:rsidP="007866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залучення учнів до систематичних занять плаванням, фізичною культурою і спортом;</w:t>
      </w:r>
    </w:p>
    <w:p w14:paraId="5877255C" w14:textId="77777777" w:rsidR="00C34655" w:rsidRPr="00C34655" w:rsidRDefault="00095C67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загартування школярів та формування у молоді навичок і потреби  ведення здорового способу життя;</w:t>
      </w:r>
    </w:p>
    <w:p w14:paraId="6DE115AF" w14:textId="77777777" w:rsidR="00C34655" w:rsidRPr="00C34655" w:rsidRDefault="00095C67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всебічний фізичний розвиток дітей (розвиток фізичних, інтелектуальних та моральних здібностей);</w:t>
      </w:r>
    </w:p>
    <w:p w14:paraId="6F09BD8D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досягнення спортивних результатів  відповідно до індивідуальн</w:t>
      </w:r>
      <w:r w:rsidR="00E208CA">
        <w:rPr>
          <w:rFonts w:ascii="Times New Roman" w:hAnsi="Times New Roman"/>
          <w:sz w:val="24"/>
          <w:szCs w:val="24"/>
          <w:lang w:val="uk-UA"/>
        </w:rPr>
        <w:t>их здібностей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;</w:t>
      </w:r>
    </w:p>
    <w:p w14:paraId="63B9C87A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професійне самовизначення учнів;</w:t>
      </w:r>
    </w:p>
    <w:p w14:paraId="694CCCB4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 xml:space="preserve">формування та </w:t>
      </w:r>
      <w:r w:rsidR="00C34655" w:rsidRPr="00C34655">
        <w:rPr>
          <w:rFonts w:ascii="Times New Roman" w:hAnsi="Times New Roman"/>
          <w:sz w:val="24"/>
          <w:szCs w:val="24"/>
        </w:rPr>
        <w:t>розвиток навичок  плавання для корекції постави та бережливого ставлення до свого здоров’я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.</w:t>
      </w:r>
    </w:p>
    <w:p w14:paraId="4256142B" w14:textId="77777777" w:rsidR="00C34655" w:rsidRPr="00C34655" w:rsidRDefault="00744AC3" w:rsidP="0078664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Р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озвивальні завдання:</w:t>
      </w:r>
    </w:p>
    <w:p w14:paraId="7B509C58" w14:textId="77777777" w:rsidR="00C34655" w:rsidRPr="00126DA4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C34655" w:rsidRPr="00126DA4">
        <w:rPr>
          <w:rFonts w:ascii="Times New Roman" w:hAnsi="Times New Roman"/>
          <w:sz w:val="24"/>
          <w:szCs w:val="24"/>
          <w:lang w:val="uk-UA"/>
        </w:rPr>
        <w:t>розвиток загальної витривалості, гнучкості та швидкості людини;</w:t>
      </w:r>
    </w:p>
    <w:p w14:paraId="5E8ADD4B" w14:textId="77777777" w:rsidR="00C34655" w:rsidRPr="00126DA4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C34655" w:rsidRPr="00126DA4">
        <w:rPr>
          <w:rFonts w:ascii="Times New Roman" w:hAnsi="Times New Roman"/>
          <w:sz w:val="24"/>
          <w:szCs w:val="24"/>
          <w:lang w:val="uk-UA"/>
        </w:rPr>
        <w:t xml:space="preserve">розвиток </w:t>
      </w:r>
      <w:proofErr w:type="spellStart"/>
      <w:r w:rsidR="00C34655" w:rsidRPr="00126DA4">
        <w:rPr>
          <w:rFonts w:ascii="Times New Roman" w:hAnsi="Times New Roman"/>
          <w:sz w:val="24"/>
          <w:szCs w:val="24"/>
          <w:lang w:val="uk-UA"/>
        </w:rPr>
        <w:t>швидкісно</w:t>
      </w:r>
      <w:proofErr w:type="spellEnd"/>
      <w:r w:rsidR="00C34655" w:rsidRPr="00126DA4">
        <w:rPr>
          <w:rFonts w:ascii="Times New Roman" w:hAnsi="Times New Roman"/>
          <w:sz w:val="24"/>
          <w:szCs w:val="24"/>
          <w:lang w:val="uk-UA"/>
        </w:rPr>
        <w:t>-силових можливостей людини шляхом розвитку рухового зусилля;</w:t>
      </w:r>
    </w:p>
    <w:p w14:paraId="105873DF" w14:textId="77777777" w:rsid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74603B" w:rsidRPr="00126DA4">
        <w:rPr>
          <w:rFonts w:ascii="Times New Roman" w:hAnsi="Times New Roman"/>
          <w:sz w:val="24"/>
          <w:szCs w:val="24"/>
          <w:lang w:val="uk-UA"/>
        </w:rPr>
        <w:t>зміцнення дихальної та серцево-судинної систем організму</w:t>
      </w:r>
      <w:r w:rsidR="00C34655" w:rsidRPr="00126DA4">
        <w:rPr>
          <w:rFonts w:ascii="Times New Roman" w:hAnsi="Times New Roman"/>
          <w:sz w:val="24"/>
          <w:szCs w:val="24"/>
          <w:lang w:val="uk-UA"/>
        </w:rPr>
        <w:t>.</w:t>
      </w:r>
    </w:p>
    <w:p w14:paraId="2C61DB86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иховні завдання:</w:t>
      </w:r>
    </w:p>
    <w:p w14:paraId="412F6F48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формування у дітей та молоді національної свідомості та патріотизму як найцінніших духовн</w:t>
      </w:r>
      <w:r w:rsidR="00AD562D">
        <w:rPr>
          <w:rFonts w:ascii="Times New Roman" w:hAnsi="Times New Roman"/>
          <w:sz w:val="24"/>
          <w:szCs w:val="24"/>
          <w:lang w:val="uk-UA"/>
        </w:rPr>
        <w:t>их, соціально вагомих цінностей на прикладах дося</w:t>
      </w:r>
      <w:r w:rsidR="0074603B">
        <w:rPr>
          <w:rFonts w:ascii="Times New Roman" w:hAnsi="Times New Roman"/>
          <w:sz w:val="24"/>
          <w:szCs w:val="24"/>
          <w:lang w:val="uk-UA"/>
        </w:rPr>
        <w:t>гнень українських спортсменів-п</w:t>
      </w:r>
      <w:r w:rsidR="00AD562D">
        <w:rPr>
          <w:rFonts w:ascii="Times New Roman" w:hAnsi="Times New Roman"/>
          <w:sz w:val="24"/>
          <w:szCs w:val="24"/>
          <w:lang w:val="uk-UA"/>
        </w:rPr>
        <w:t>л</w:t>
      </w:r>
      <w:r w:rsidR="0074603B">
        <w:rPr>
          <w:rFonts w:ascii="Times New Roman" w:hAnsi="Times New Roman"/>
          <w:sz w:val="24"/>
          <w:szCs w:val="24"/>
          <w:lang w:val="uk-UA"/>
        </w:rPr>
        <w:t>а</w:t>
      </w:r>
      <w:r w:rsidR="00AD562D">
        <w:rPr>
          <w:rFonts w:ascii="Times New Roman" w:hAnsi="Times New Roman"/>
          <w:sz w:val="24"/>
          <w:szCs w:val="24"/>
          <w:lang w:val="uk-UA"/>
        </w:rPr>
        <w:t>вців;</w:t>
      </w:r>
    </w:p>
    <w:p w14:paraId="53CD018F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 xml:space="preserve">виховання високих моральних якостей, почуття колективізму, дисциплінованості та </w:t>
      </w:r>
      <w:r w:rsidR="00191372">
        <w:rPr>
          <w:rFonts w:ascii="Times New Roman" w:hAnsi="Times New Roman"/>
          <w:sz w:val="24"/>
          <w:szCs w:val="24"/>
          <w:lang w:val="uk-UA"/>
        </w:rPr>
        <w:t>наполегливості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;</w:t>
      </w:r>
    </w:p>
    <w:p w14:paraId="7AC1B412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 xml:space="preserve">розвиток гармонійно розвиненої людини, цілеспрямованої і свідомої особистості, 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lastRenderedPageBreak/>
        <w:t>духовно багатої та фізично досконалої;</w:t>
      </w:r>
    </w:p>
    <w:p w14:paraId="742610AB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формування інтересу до систематичних занять плаванням, фізичною культурою та спортом;</w:t>
      </w:r>
    </w:p>
    <w:p w14:paraId="735A7351" w14:textId="77777777" w:rsidR="00C34655" w:rsidRPr="00C34655" w:rsidRDefault="00744AC3" w:rsidP="0078664A">
      <w:pPr>
        <w:widowControl w:val="0"/>
        <w:tabs>
          <w:tab w:val="left" w:pos="9372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психологічна підготовка майбутніх спортсменів, формування та удосконалення вольових якостей.</w:t>
      </w:r>
    </w:p>
    <w:p w14:paraId="7006ECB9" w14:textId="77777777" w:rsidR="00C34655" w:rsidRPr="00C34655" w:rsidRDefault="00744AC3" w:rsidP="007866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281F3D">
        <w:rPr>
          <w:rFonts w:ascii="Times New Roman" w:hAnsi="Times New Roman"/>
          <w:sz w:val="24"/>
          <w:szCs w:val="24"/>
          <w:lang w:val="uk-UA"/>
        </w:rPr>
        <w:t>Н</w:t>
      </w:r>
      <w:r w:rsidR="00C34655" w:rsidRPr="00C34655">
        <w:rPr>
          <w:rFonts w:ascii="Times New Roman" w:hAnsi="Times New Roman"/>
          <w:bCs/>
          <w:sz w:val="24"/>
          <w:szCs w:val="24"/>
          <w:lang w:val="uk-UA"/>
        </w:rPr>
        <w:t>авчальні завдання:</w:t>
      </w:r>
    </w:p>
    <w:p w14:paraId="54B4709D" w14:textId="77777777" w:rsidR="00C34655" w:rsidRPr="00C34655" w:rsidRDefault="00D66F82" w:rsidP="007866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навчання  різним технікам плавання, виконання вправ плавця;</w:t>
      </w:r>
    </w:p>
    <w:p w14:paraId="2951172B" w14:textId="77777777" w:rsidR="00C34655" w:rsidRPr="00C34655" w:rsidRDefault="00D66F82" w:rsidP="007866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отримання знань, умінь і навичок щодо дотримання правил особистої гігієни, загартування організму, ведення здорового способу життя та підвищення працездатності.</w:t>
      </w:r>
    </w:p>
    <w:p w14:paraId="26F2A82F" w14:textId="77777777" w:rsidR="00C34655" w:rsidRPr="00C34655" w:rsidRDefault="00281F3D" w:rsidP="0078664A">
      <w:pPr>
        <w:pStyle w:val="a5"/>
        <w:spacing w:after="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П</w:t>
      </w:r>
      <w:r w:rsidR="00C34655" w:rsidRPr="00C34655">
        <w:rPr>
          <w:rFonts w:ascii="Times New Roman" w:hAnsi="Times New Roman"/>
          <w:bCs/>
          <w:sz w:val="24"/>
          <w:szCs w:val="24"/>
        </w:rPr>
        <w:t xml:space="preserve">ізнавальні </w:t>
      </w:r>
      <w:r w:rsidR="00C34655" w:rsidRPr="00C34655">
        <w:rPr>
          <w:rFonts w:ascii="Times New Roman" w:hAnsi="Times New Roman"/>
          <w:bCs/>
          <w:sz w:val="24"/>
          <w:szCs w:val="24"/>
          <w:lang w:val="uk-UA"/>
        </w:rPr>
        <w:t>завдання:</w:t>
      </w:r>
    </w:p>
    <w:p w14:paraId="462AEB91" w14:textId="77777777" w:rsidR="00C34655" w:rsidRPr="00C0414F" w:rsidRDefault="00281F3D" w:rsidP="0078664A">
      <w:pPr>
        <w:pStyle w:val="a5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C34655" w:rsidRPr="00C34655">
        <w:rPr>
          <w:rFonts w:ascii="Times New Roman" w:hAnsi="Times New Roman"/>
          <w:sz w:val="24"/>
          <w:szCs w:val="24"/>
        </w:rPr>
        <w:t>розвит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ок</w:t>
      </w:r>
      <w:r w:rsidR="00C34655" w:rsidRPr="00C34655">
        <w:rPr>
          <w:rFonts w:ascii="Times New Roman" w:hAnsi="Times New Roman"/>
          <w:sz w:val="24"/>
          <w:szCs w:val="24"/>
        </w:rPr>
        <w:t xml:space="preserve"> та розширенн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я</w:t>
      </w:r>
      <w:r w:rsidR="00C34655" w:rsidRPr="00C34655">
        <w:rPr>
          <w:rFonts w:ascii="Times New Roman" w:hAnsi="Times New Roman"/>
          <w:sz w:val="24"/>
          <w:szCs w:val="24"/>
        </w:rPr>
        <w:t xml:space="preserve"> кругозору,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інформування</w:t>
      </w:r>
      <w:r w:rsidR="00C34655" w:rsidRPr="00C34655">
        <w:rPr>
          <w:rFonts w:ascii="Times New Roman" w:hAnsi="Times New Roman"/>
          <w:sz w:val="24"/>
          <w:szCs w:val="24"/>
        </w:rPr>
        <w:t xml:space="preserve"> про розвиток плавання</w:t>
      </w:r>
      <w:r w:rsidR="00C0414F">
        <w:rPr>
          <w:rFonts w:ascii="Times New Roman" w:hAnsi="Times New Roman"/>
          <w:sz w:val="24"/>
          <w:szCs w:val="24"/>
          <w:lang w:val="uk-UA"/>
        </w:rPr>
        <w:t xml:space="preserve"> як виду спорту </w:t>
      </w:r>
      <w:r w:rsidR="00C0414F">
        <w:rPr>
          <w:rFonts w:ascii="Times New Roman" w:hAnsi="Times New Roman"/>
          <w:sz w:val="24"/>
          <w:szCs w:val="24"/>
        </w:rPr>
        <w:t>в Україні</w:t>
      </w:r>
      <w:r w:rsidR="00C0414F">
        <w:rPr>
          <w:rFonts w:ascii="Times New Roman" w:hAnsi="Times New Roman"/>
          <w:sz w:val="24"/>
          <w:szCs w:val="24"/>
          <w:lang w:val="uk-UA"/>
        </w:rPr>
        <w:t xml:space="preserve"> та доступного </w:t>
      </w:r>
      <w:r w:rsidR="000C66CC">
        <w:rPr>
          <w:rFonts w:ascii="Times New Roman" w:hAnsi="Times New Roman"/>
          <w:sz w:val="24"/>
          <w:szCs w:val="24"/>
          <w:lang w:val="uk-UA"/>
        </w:rPr>
        <w:t xml:space="preserve">і корисного </w:t>
      </w:r>
      <w:r w:rsidR="00C0414F">
        <w:rPr>
          <w:rFonts w:ascii="Times New Roman" w:hAnsi="Times New Roman"/>
          <w:sz w:val="24"/>
          <w:szCs w:val="24"/>
          <w:lang w:val="uk-UA"/>
        </w:rPr>
        <w:t>виду активного відпочинку;</w:t>
      </w:r>
    </w:p>
    <w:p w14:paraId="779BE101" w14:textId="77777777" w:rsidR="00C34655" w:rsidRPr="00C34655" w:rsidRDefault="00281F3D" w:rsidP="007866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C34655" w:rsidRPr="00C34655">
        <w:rPr>
          <w:rFonts w:ascii="Times New Roman" w:hAnsi="Times New Roman"/>
          <w:sz w:val="24"/>
          <w:szCs w:val="24"/>
          <w:lang w:val="uk-UA"/>
        </w:rPr>
        <w:t>засвоєння спортивної термінології, знань про види і способи плавання, властивості людського тіла та комплексний оздоровчий вплив плавання на організм.</w:t>
      </w:r>
    </w:p>
    <w:p w14:paraId="3213E092" w14:textId="77777777" w:rsidR="00C34655" w:rsidRPr="00C34655" w:rsidRDefault="00C34655" w:rsidP="0078664A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4655">
        <w:rPr>
          <w:rFonts w:ascii="Times New Roman" w:hAnsi="Times New Roman"/>
          <w:sz w:val="24"/>
          <w:szCs w:val="24"/>
          <w:lang w:val="uk-UA"/>
        </w:rPr>
        <w:t>Виконання Програми дасть змогу:</w:t>
      </w:r>
    </w:p>
    <w:p w14:paraId="3F9B0899" w14:textId="77777777" w:rsidR="00C34655" w:rsidRPr="006230A7" w:rsidRDefault="00281F3D" w:rsidP="0078664A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1F3D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C34655" w:rsidRPr="00A901CA">
        <w:rPr>
          <w:rFonts w:ascii="Times New Roman" w:hAnsi="Times New Roman"/>
          <w:sz w:val="24"/>
          <w:szCs w:val="24"/>
          <w:lang w:val="uk-UA"/>
        </w:rPr>
        <w:t xml:space="preserve">забезпечити у громаді розвиток плавання та водних видів спорту, відпочинку та реабілітації для </w:t>
      </w:r>
      <w:r w:rsidR="00953DED">
        <w:rPr>
          <w:rFonts w:ascii="Times New Roman" w:hAnsi="Times New Roman"/>
          <w:sz w:val="24"/>
          <w:szCs w:val="24"/>
          <w:lang w:val="uk-UA"/>
        </w:rPr>
        <w:t>учнів закладів загальної середньої освіти</w:t>
      </w:r>
      <w:r w:rsidR="00C34655" w:rsidRPr="006230A7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14:paraId="39A59AF7" w14:textId="77777777" w:rsidR="00C34655" w:rsidRPr="00C34655" w:rsidRDefault="00A901CA" w:rsidP="0078664A">
      <w:pPr>
        <w:pStyle w:val="a4"/>
        <w:spacing w:line="271" w:lineRule="auto"/>
        <w:ind w:left="0" w:firstLine="567"/>
        <w:jc w:val="both"/>
      </w:pPr>
      <w:r>
        <w:t xml:space="preserve">2) </w:t>
      </w:r>
      <w:r w:rsidR="00C34655" w:rsidRPr="00C34655">
        <w:t>започаткувати розвиток культури плавання у громаді;</w:t>
      </w:r>
    </w:p>
    <w:p w14:paraId="2136D737" w14:textId="77777777" w:rsidR="00C34655" w:rsidRPr="00C34655" w:rsidRDefault="00A901CA" w:rsidP="0078664A">
      <w:pPr>
        <w:pStyle w:val="a4"/>
        <w:spacing w:line="271" w:lineRule="auto"/>
        <w:ind w:left="0" w:firstLine="567"/>
        <w:jc w:val="both"/>
      </w:pPr>
      <w:r>
        <w:t xml:space="preserve">3) </w:t>
      </w:r>
      <w:r w:rsidR="00C34655" w:rsidRPr="00C34655">
        <w:t>навчити дітей плавати різними способами;</w:t>
      </w:r>
    </w:p>
    <w:p w14:paraId="4FEB1885" w14:textId="77777777" w:rsidR="00C34655" w:rsidRPr="00C34655" w:rsidRDefault="00A901CA" w:rsidP="0078664A">
      <w:pPr>
        <w:pStyle w:val="a4"/>
        <w:spacing w:line="271" w:lineRule="auto"/>
        <w:ind w:left="0" w:firstLine="567"/>
        <w:jc w:val="both"/>
      </w:pPr>
      <w:r>
        <w:t xml:space="preserve">4) </w:t>
      </w:r>
      <w:r w:rsidR="00C34655" w:rsidRPr="00C34655">
        <w:t>оволодіти населенню основними техніками спортивних видів плавання;</w:t>
      </w:r>
    </w:p>
    <w:p w14:paraId="0918815C" w14:textId="77777777" w:rsidR="00C34655" w:rsidRPr="00C34655" w:rsidRDefault="00A901CA" w:rsidP="0078664A">
      <w:pPr>
        <w:pStyle w:val="a4"/>
        <w:spacing w:line="271" w:lineRule="auto"/>
        <w:ind w:left="0" w:firstLine="567"/>
        <w:jc w:val="both"/>
      </w:pPr>
      <w:r>
        <w:t xml:space="preserve">5) </w:t>
      </w:r>
      <w:r w:rsidR="00C34655" w:rsidRPr="00C34655">
        <w:t>виховати сильних, здорових, гармонійно розвинених, конкурентоздатних, патріотично  налаштованих громадян України;</w:t>
      </w:r>
    </w:p>
    <w:p w14:paraId="0C274E23" w14:textId="77777777" w:rsidR="00953DED" w:rsidRDefault="00A901CA" w:rsidP="0078664A">
      <w:pPr>
        <w:pStyle w:val="a4"/>
        <w:spacing w:line="271" w:lineRule="auto"/>
        <w:ind w:left="0" w:firstLine="567"/>
        <w:jc w:val="both"/>
      </w:pPr>
      <w:r>
        <w:t xml:space="preserve">6) </w:t>
      </w:r>
      <w:r w:rsidR="00C34655" w:rsidRPr="00C34655">
        <w:t xml:space="preserve">здійснювати реабілітаційно-оздоровчу роботу з </w:t>
      </w:r>
      <w:r w:rsidR="00953DED" w:rsidRPr="00953DED">
        <w:t>учн</w:t>
      </w:r>
      <w:r w:rsidR="00953DED">
        <w:t xml:space="preserve">ями </w:t>
      </w:r>
      <w:r w:rsidR="00953DED" w:rsidRPr="00953DED">
        <w:t>закладів загальної середньої освіти</w:t>
      </w:r>
    </w:p>
    <w:p w14:paraId="5AED5288" w14:textId="77777777" w:rsidR="005D1982" w:rsidRDefault="00E27814" w:rsidP="0078664A">
      <w:pPr>
        <w:pStyle w:val="a4"/>
        <w:spacing w:line="271" w:lineRule="auto"/>
        <w:ind w:left="0" w:firstLine="567"/>
        <w:jc w:val="both"/>
        <w:rPr>
          <w:rStyle w:val="ab"/>
          <w:bCs/>
          <w:i w:val="0"/>
          <w:iCs w:val="0"/>
          <w:shd w:val="clear" w:color="auto" w:fill="FFFFFF"/>
        </w:rPr>
      </w:pPr>
      <w:r>
        <w:rPr>
          <w:rStyle w:val="ab"/>
          <w:bCs/>
          <w:i w:val="0"/>
          <w:iCs w:val="0"/>
          <w:shd w:val="clear" w:color="auto" w:fill="FFFFFF"/>
        </w:rPr>
        <w:t>О</w:t>
      </w:r>
      <w:r w:rsidRPr="002E5CE4">
        <w:rPr>
          <w:rStyle w:val="ab"/>
          <w:bCs/>
          <w:i w:val="0"/>
          <w:iCs w:val="0"/>
          <w:shd w:val="clear" w:color="auto" w:fill="FFFFFF"/>
        </w:rPr>
        <w:t>плата</w:t>
      </w:r>
      <w:r w:rsidRPr="002E5CE4">
        <w:rPr>
          <w:shd w:val="clear" w:color="auto" w:fill="FFFFFF"/>
        </w:rPr>
        <w:t xml:space="preserve"> послуг</w:t>
      </w:r>
      <w:r>
        <w:rPr>
          <w:shd w:val="clear" w:color="auto" w:fill="FFFFFF"/>
        </w:rPr>
        <w:t xml:space="preserve"> </w:t>
      </w:r>
      <w:r w:rsidRPr="002E5CE4">
        <w:rPr>
          <w:rStyle w:val="ab"/>
          <w:bCs/>
          <w:i w:val="0"/>
          <w:iCs w:val="0"/>
          <w:shd w:val="clear" w:color="auto" w:fill="FFFFFF"/>
        </w:rPr>
        <w:t>здійсню</w:t>
      </w:r>
      <w:r w:rsidRPr="006D42FE">
        <w:rPr>
          <w:rStyle w:val="ab"/>
          <w:bCs/>
          <w:i w:val="0"/>
          <w:iCs w:val="0"/>
          <w:shd w:val="clear" w:color="auto" w:fill="FFFFFF"/>
        </w:rPr>
        <w:t>ватиме</w:t>
      </w:r>
      <w:r w:rsidRPr="002E5CE4">
        <w:rPr>
          <w:rStyle w:val="ab"/>
          <w:bCs/>
          <w:i w:val="0"/>
          <w:iCs w:val="0"/>
          <w:shd w:val="clear" w:color="auto" w:fill="FFFFFF"/>
        </w:rPr>
        <w:t>ться</w:t>
      </w:r>
      <w:r w:rsidRPr="006D42FE">
        <w:rPr>
          <w:rStyle w:val="ab"/>
          <w:bCs/>
          <w:i w:val="0"/>
          <w:iCs w:val="0"/>
          <w:shd w:val="clear" w:color="auto" w:fill="FFFFFF"/>
        </w:rPr>
        <w:t xml:space="preserve"> </w:t>
      </w:r>
      <w:r>
        <w:rPr>
          <w:rStyle w:val="ab"/>
          <w:bCs/>
          <w:i w:val="0"/>
          <w:iCs w:val="0"/>
          <w:shd w:val="clear" w:color="auto" w:fill="FFFFFF"/>
        </w:rPr>
        <w:t xml:space="preserve">за </w:t>
      </w:r>
      <w:r w:rsidRPr="006D42FE">
        <w:rPr>
          <w:rStyle w:val="ab"/>
          <w:bCs/>
          <w:i w:val="0"/>
          <w:iCs w:val="0"/>
          <w:shd w:val="clear" w:color="auto" w:fill="FFFFFF"/>
        </w:rPr>
        <w:t xml:space="preserve"> факт</w:t>
      </w:r>
      <w:r>
        <w:rPr>
          <w:rStyle w:val="ab"/>
          <w:bCs/>
          <w:i w:val="0"/>
          <w:iCs w:val="0"/>
          <w:shd w:val="clear" w:color="auto" w:fill="FFFFFF"/>
        </w:rPr>
        <w:t>ом</w:t>
      </w:r>
      <w:r w:rsidRPr="006D42FE">
        <w:rPr>
          <w:rStyle w:val="ab"/>
          <w:bCs/>
          <w:i w:val="0"/>
          <w:iCs w:val="0"/>
          <w:shd w:val="clear" w:color="auto" w:fill="FFFFFF"/>
        </w:rPr>
        <w:t xml:space="preserve"> проведених занять із плавання.</w:t>
      </w:r>
    </w:p>
    <w:p w14:paraId="5D83FFA0" w14:textId="77777777" w:rsidR="00C73681" w:rsidRPr="00C73681" w:rsidRDefault="00C73681" w:rsidP="00C73681">
      <w:pPr>
        <w:pStyle w:val="a4"/>
        <w:spacing w:after="120" w:line="271" w:lineRule="auto"/>
        <w:ind w:left="0" w:firstLine="567"/>
        <w:jc w:val="both"/>
      </w:pPr>
    </w:p>
    <w:p w14:paraId="2BF27D42" w14:textId="77777777" w:rsidR="00792465" w:rsidRDefault="00953DED" w:rsidP="00A901CA">
      <w:pPr>
        <w:pStyle w:val="a4"/>
        <w:ind w:left="0" w:firstLine="567"/>
        <w:jc w:val="center"/>
        <w:rPr>
          <w:b/>
        </w:rPr>
      </w:pPr>
      <w:r>
        <w:rPr>
          <w:b/>
        </w:rPr>
        <w:t>І</w:t>
      </w:r>
      <w:r w:rsidR="00792465">
        <w:rPr>
          <w:b/>
          <w:lang w:val="en-US"/>
        </w:rPr>
        <w:t>V</w:t>
      </w:r>
      <w:r w:rsidR="00792465">
        <w:rPr>
          <w:b/>
        </w:rPr>
        <w:t>. Р</w:t>
      </w:r>
      <w:r w:rsidR="00792465" w:rsidRPr="00FE50C8">
        <w:rPr>
          <w:b/>
        </w:rPr>
        <w:t>езультативні показники</w:t>
      </w:r>
    </w:p>
    <w:p w14:paraId="49C5F645" w14:textId="77777777" w:rsidR="0078664A" w:rsidRDefault="0078664A" w:rsidP="00A901CA">
      <w:pPr>
        <w:pStyle w:val="a4"/>
        <w:ind w:left="0" w:firstLine="567"/>
        <w:jc w:val="center"/>
        <w:rPr>
          <w:highlight w:val="yellow"/>
        </w:rPr>
      </w:pPr>
    </w:p>
    <w:p w14:paraId="10BC288B" w14:textId="77777777" w:rsidR="00C34655" w:rsidRDefault="00C34655" w:rsidP="00C34655">
      <w:pPr>
        <w:pStyle w:val="a4"/>
        <w:ind w:left="0" w:firstLine="567"/>
        <w:jc w:val="both"/>
      </w:pPr>
      <w:r w:rsidRPr="006D42FE">
        <w:t>Результативність виконання Програми визначається за допомогою наступних показників (ключових індикаторів):</w:t>
      </w:r>
    </w:p>
    <w:p w14:paraId="1D6C0EA0" w14:textId="77777777" w:rsidR="00146F5D" w:rsidRPr="00C34655" w:rsidRDefault="00146F5D" w:rsidP="00C34655">
      <w:pPr>
        <w:pStyle w:val="a4"/>
        <w:ind w:left="0" w:firstLine="567"/>
        <w:jc w:val="both"/>
      </w:pP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827"/>
        <w:gridCol w:w="1701"/>
        <w:gridCol w:w="1559"/>
        <w:gridCol w:w="1446"/>
      </w:tblGrid>
      <w:tr w:rsidR="00A72A9B" w:rsidRPr="00065D2C" w14:paraId="732EE648" w14:textId="77777777" w:rsidTr="00C73681">
        <w:trPr>
          <w:trHeight w:val="285"/>
        </w:trPr>
        <w:tc>
          <w:tcPr>
            <w:tcW w:w="738" w:type="dxa"/>
            <w:vMerge w:val="restart"/>
            <w:vAlign w:val="center"/>
          </w:tcPr>
          <w:p w14:paraId="5579D775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  <w:r w:rsidRPr="00397221">
              <w:rPr>
                <w:b/>
              </w:rPr>
              <w:t>№</w:t>
            </w:r>
          </w:p>
          <w:p w14:paraId="3E4B7A59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  <w:r w:rsidRPr="00397221">
              <w:rPr>
                <w:b/>
              </w:rPr>
              <w:t>з/п</w:t>
            </w:r>
          </w:p>
        </w:tc>
        <w:tc>
          <w:tcPr>
            <w:tcW w:w="3827" w:type="dxa"/>
            <w:vMerge w:val="restart"/>
            <w:vAlign w:val="center"/>
          </w:tcPr>
          <w:p w14:paraId="70A16FD0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  <w:r w:rsidRPr="00397221">
              <w:rPr>
                <w:b/>
              </w:rPr>
              <w:t>Назва показника</w:t>
            </w:r>
          </w:p>
        </w:tc>
        <w:tc>
          <w:tcPr>
            <w:tcW w:w="4706" w:type="dxa"/>
            <w:gridSpan w:val="3"/>
            <w:vAlign w:val="center"/>
          </w:tcPr>
          <w:p w14:paraId="7C4B6356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  <w:r w:rsidRPr="00397221">
              <w:rPr>
                <w:b/>
              </w:rPr>
              <w:t>Прогнозовані показники по роках (особи)</w:t>
            </w:r>
          </w:p>
        </w:tc>
      </w:tr>
      <w:tr w:rsidR="00A72A9B" w:rsidRPr="00065D2C" w14:paraId="17F2B010" w14:textId="77777777" w:rsidTr="00C73681">
        <w:trPr>
          <w:trHeight w:val="255"/>
        </w:trPr>
        <w:tc>
          <w:tcPr>
            <w:tcW w:w="738" w:type="dxa"/>
            <w:vMerge/>
            <w:vAlign w:val="center"/>
          </w:tcPr>
          <w:p w14:paraId="694544BA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vAlign w:val="center"/>
          </w:tcPr>
          <w:p w14:paraId="216A750E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C1959A1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  <w:r w:rsidRPr="00397221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14:paraId="43902A2A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  <w:r w:rsidRPr="00397221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46" w:type="dxa"/>
            <w:vAlign w:val="center"/>
          </w:tcPr>
          <w:p w14:paraId="0CAE5B56" w14:textId="77777777" w:rsidR="00A72A9B" w:rsidRPr="00397221" w:rsidRDefault="00A72A9B" w:rsidP="00397221">
            <w:pPr>
              <w:pStyle w:val="a4"/>
              <w:ind w:left="0"/>
              <w:jc w:val="center"/>
              <w:rPr>
                <w:b/>
              </w:rPr>
            </w:pPr>
            <w:r w:rsidRPr="00397221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</w:tr>
      <w:tr w:rsidR="00A72A9B" w:rsidRPr="00065D2C" w14:paraId="177F2050" w14:textId="77777777" w:rsidTr="00C73681">
        <w:tc>
          <w:tcPr>
            <w:tcW w:w="738" w:type="dxa"/>
          </w:tcPr>
          <w:p w14:paraId="545903AB" w14:textId="77777777" w:rsidR="00A72A9B" w:rsidRPr="00C34655" w:rsidRDefault="00A72A9B" w:rsidP="00065D2C">
            <w:pPr>
              <w:pStyle w:val="a4"/>
              <w:ind w:left="0"/>
              <w:jc w:val="center"/>
            </w:pPr>
            <w:r w:rsidRPr="00C34655">
              <w:t>1.</w:t>
            </w:r>
          </w:p>
        </w:tc>
        <w:tc>
          <w:tcPr>
            <w:tcW w:w="3827" w:type="dxa"/>
          </w:tcPr>
          <w:p w14:paraId="75EE9740" w14:textId="77777777" w:rsidR="00A72A9B" w:rsidRPr="00C34655" w:rsidRDefault="008F7473" w:rsidP="00065D2C">
            <w:pPr>
              <w:pStyle w:val="a4"/>
              <w:ind w:left="0"/>
              <w:jc w:val="both"/>
            </w:pPr>
            <w:r>
              <w:t>Навчання плаванню та удоск</w:t>
            </w:r>
            <w:r w:rsidR="00146F5D">
              <w:t xml:space="preserve">оналення навичок плавання </w:t>
            </w:r>
            <w:r>
              <w:t xml:space="preserve"> </w:t>
            </w:r>
            <w:r w:rsidR="00146F5D">
              <w:t>у</w:t>
            </w:r>
            <w:r w:rsidR="00A72A9B" w:rsidRPr="00C34655">
              <w:t>чні 1-</w:t>
            </w:r>
            <w:r w:rsidR="00A72A9B">
              <w:t>11</w:t>
            </w:r>
            <w:r w:rsidR="00A72A9B" w:rsidRPr="00C34655">
              <w:t xml:space="preserve"> </w:t>
            </w:r>
            <w:r w:rsidR="00A72A9B">
              <w:t>класів</w:t>
            </w:r>
          </w:p>
        </w:tc>
        <w:tc>
          <w:tcPr>
            <w:tcW w:w="1701" w:type="dxa"/>
          </w:tcPr>
          <w:p w14:paraId="5D2D742D" w14:textId="77777777" w:rsidR="00A72A9B" w:rsidRPr="00CB471B" w:rsidRDefault="00CB471B" w:rsidP="00065D2C">
            <w:pPr>
              <w:pStyle w:val="a4"/>
              <w:ind w:left="0"/>
              <w:jc w:val="center"/>
            </w:pPr>
            <w:r>
              <w:t>5755</w:t>
            </w:r>
          </w:p>
        </w:tc>
        <w:tc>
          <w:tcPr>
            <w:tcW w:w="1559" w:type="dxa"/>
          </w:tcPr>
          <w:p w14:paraId="33CEBAFD" w14:textId="77777777" w:rsidR="00A72A9B" w:rsidRPr="00CB471B" w:rsidRDefault="00CB471B" w:rsidP="00065D2C">
            <w:pPr>
              <w:pStyle w:val="a4"/>
              <w:ind w:left="0"/>
              <w:jc w:val="center"/>
            </w:pPr>
            <w:r>
              <w:t>5507</w:t>
            </w:r>
          </w:p>
        </w:tc>
        <w:tc>
          <w:tcPr>
            <w:tcW w:w="1446" w:type="dxa"/>
          </w:tcPr>
          <w:p w14:paraId="1CE8512E" w14:textId="77777777" w:rsidR="00A72A9B" w:rsidRPr="00CB471B" w:rsidRDefault="00CB471B" w:rsidP="00065D2C">
            <w:pPr>
              <w:pStyle w:val="a4"/>
              <w:ind w:left="0"/>
              <w:jc w:val="center"/>
            </w:pPr>
            <w:r>
              <w:t>5479</w:t>
            </w:r>
          </w:p>
        </w:tc>
      </w:tr>
      <w:tr w:rsidR="00A72A9B" w:rsidRPr="00CB471B" w14:paraId="672A3E47" w14:textId="77777777" w:rsidTr="00C73681">
        <w:tc>
          <w:tcPr>
            <w:tcW w:w="738" w:type="dxa"/>
          </w:tcPr>
          <w:p w14:paraId="0307654C" w14:textId="77777777" w:rsidR="00A72A9B" w:rsidRPr="00CB471B" w:rsidRDefault="00A72A9B" w:rsidP="00065D2C">
            <w:pPr>
              <w:pStyle w:val="a4"/>
              <w:ind w:left="0"/>
              <w:jc w:val="center"/>
            </w:pPr>
          </w:p>
        </w:tc>
        <w:tc>
          <w:tcPr>
            <w:tcW w:w="3827" w:type="dxa"/>
          </w:tcPr>
          <w:p w14:paraId="4DC5CBFB" w14:textId="77777777" w:rsidR="00A72A9B" w:rsidRPr="00CB471B" w:rsidRDefault="00A72A9B" w:rsidP="00017386">
            <w:pPr>
              <w:pStyle w:val="a4"/>
              <w:ind w:left="0"/>
              <w:jc w:val="both"/>
              <w:rPr>
                <w:b/>
              </w:rPr>
            </w:pPr>
            <w:r w:rsidRPr="00CB471B">
              <w:rPr>
                <w:b/>
              </w:rPr>
              <w:t>Всього</w:t>
            </w:r>
          </w:p>
        </w:tc>
        <w:tc>
          <w:tcPr>
            <w:tcW w:w="1701" w:type="dxa"/>
          </w:tcPr>
          <w:p w14:paraId="382F3EF1" w14:textId="77777777" w:rsidR="00A72A9B" w:rsidRPr="00CB471B" w:rsidRDefault="00CB471B" w:rsidP="00065D2C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5755</w:t>
            </w:r>
          </w:p>
        </w:tc>
        <w:tc>
          <w:tcPr>
            <w:tcW w:w="1559" w:type="dxa"/>
          </w:tcPr>
          <w:p w14:paraId="078E7D78" w14:textId="77777777" w:rsidR="00A72A9B" w:rsidRPr="00CB471B" w:rsidRDefault="00CB471B" w:rsidP="00065D2C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5507</w:t>
            </w:r>
          </w:p>
        </w:tc>
        <w:tc>
          <w:tcPr>
            <w:tcW w:w="1446" w:type="dxa"/>
          </w:tcPr>
          <w:p w14:paraId="007016E0" w14:textId="77777777" w:rsidR="00A72A9B" w:rsidRPr="00CB471B" w:rsidRDefault="00CB471B" w:rsidP="00065D2C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5479</w:t>
            </w:r>
          </w:p>
        </w:tc>
      </w:tr>
    </w:tbl>
    <w:p w14:paraId="5AA41EC2" w14:textId="77777777" w:rsidR="00C34655" w:rsidRPr="00CB471B" w:rsidRDefault="00C34655" w:rsidP="00C34655">
      <w:pPr>
        <w:pStyle w:val="a4"/>
        <w:jc w:val="center"/>
        <w:rPr>
          <w:sz w:val="28"/>
          <w:szCs w:val="28"/>
        </w:rPr>
      </w:pPr>
    </w:p>
    <w:p w14:paraId="653CCC2B" w14:textId="77777777" w:rsidR="00A308A9" w:rsidRDefault="00A308A9" w:rsidP="003972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358A">
        <w:rPr>
          <w:rFonts w:ascii="Times New Roman" w:hAnsi="Times New Roman"/>
          <w:b/>
          <w:sz w:val="24"/>
          <w:szCs w:val="24"/>
          <w:lang w:val="en-US"/>
        </w:rPr>
        <w:t>V</w:t>
      </w:r>
      <w:r w:rsidR="00953DE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CB358A">
        <w:rPr>
          <w:rFonts w:ascii="Times New Roman" w:hAnsi="Times New Roman"/>
          <w:b/>
          <w:sz w:val="24"/>
          <w:szCs w:val="24"/>
          <w:lang w:val="uk-UA"/>
        </w:rPr>
        <w:t xml:space="preserve"> Обсяги та джерела фінансування Програми</w:t>
      </w:r>
    </w:p>
    <w:p w14:paraId="31F6F748" w14:textId="77777777" w:rsidR="0078664A" w:rsidRDefault="0078664A" w:rsidP="003972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7189B3" w14:textId="77777777" w:rsidR="00A308A9" w:rsidRDefault="00A308A9" w:rsidP="0039722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308A9">
        <w:rPr>
          <w:rFonts w:ascii="Times New Roman" w:hAnsi="Times New Roman"/>
          <w:sz w:val="24"/>
          <w:szCs w:val="24"/>
          <w:lang w:val="uk-UA"/>
        </w:rPr>
        <w:t>Видатки на фінансування Програми здійснюватимуться за рахунок коштів місцевого бюджету та інших не заборонених законодавством джерел. Обсяг видатків, необхідних для виконання Програми, визначається з урахуванням можливостей місцевого бюджету під час формування їх показників.</w:t>
      </w:r>
    </w:p>
    <w:p w14:paraId="66BC906F" w14:textId="77777777" w:rsidR="00146F5D" w:rsidRDefault="00146F5D" w:rsidP="0039722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D37FEE" w14:textId="77777777" w:rsidR="0078664A" w:rsidRPr="00A308A9" w:rsidRDefault="0078664A" w:rsidP="0039722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FDEE8E" w14:textId="77777777" w:rsidR="00C34655" w:rsidRDefault="00C34655" w:rsidP="003972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358A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="00A308A9" w:rsidRPr="00CB358A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CB358A">
        <w:rPr>
          <w:rFonts w:ascii="Times New Roman" w:hAnsi="Times New Roman"/>
          <w:b/>
          <w:sz w:val="24"/>
          <w:szCs w:val="24"/>
          <w:lang w:val="uk-UA"/>
        </w:rPr>
        <w:t>. Ресурсне забезпечення Програми</w:t>
      </w:r>
    </w:p>
    <w:tbl>
      <w:tblPr>
        <w:tblpPr w:leftFromText="180" w:rightFromText="180" w:vertAnchor="text" w:horzAnchor="margin" w:tblpY="1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276"/>
        <w:gridCol w:w="1417"/>
      </w:tblGrid>
      <w:tr w:rsidR="00A72A9B" w:rsidRPr="00065D2C" w14:paraId="7195733E" w14:textId="77777777" w:rsidTr="00A72A9B">
        <w:trPr>
          <w:trHeight w:val="702"/>
        </w:trPr>
        <w:tc>
          <w:tcPr>
            <w:tcW w:w="5211" w:type="dxa"/>
            <w:vMerge w:val="restart"/>
            <w:vAlign w:val="center"/>
          </w:tcPr>
          <w:p w14:paraId="2AB59D92" w14:textId="77777777" w:rsidR="00A72A9B" w:rsidRPr="00065D2C" w:rsidRDefault="00A72A9B" w:rsidP="00A72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коштів,</w:t>
            </w:r>
          </w:p>
          <w:p w14:paraId="146AB7BE" w14:textId="77777777" w:rsidR="00A72A9B" w:rsidRPr="00065D2C" w:rsidRDefault="00A72A9B" w:rsidP="00A72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які пропонується залучити до виконання програми (тис. грн.)</w:t>
            </w:r>
          </w:p>
        </w:tc>
        <w:tc>
          <w:tcPr>
            <w:tcW w:w="4111" w:type="dxa"/>
            <w:gridSpan w:val="3"/>
            <w:vAlign w:val="center"/>
          </w:tcPr>
          <w:p w14:paraId="5D17B55C" w14:textId="77777777" w:rsidR="00A72A9B" w:rsidRPr="00065D2C" w:rsidRDefault="00A72A9B" w:rsidP="00A72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Роки</w:t>
            </w:r>
          </w:p>
        </w:tc>
      </w:tr>
      <w:tr w:rsidR="00A72A9B" w:rsidRPr="00065D2C" w14:paraId="7951E0B9" w14:textId="77777777" w:rsidTr="00A72A9B">
        <w:trPr>
          <w:trHeight w:val="691"/>
        </w:trPr>
        <w:tc>
          <w:tcPr>
            <w:tcW w:w="5211" w:type="dxa"/>
            <w:vMerge/>
            <w:vAlign w:val="center"/>
          </w:tcPr>
          <w:p w14:paraId="0D731626" w14:textId="77777777" w:rsidR="00A72A9B" w:rsidRPr="00065D2C" w:rsidRDefault="00A72A9B" w:rsidP="00A72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32576C4" w14:textId="77777777" w:rsidR="00A72A9B" w:rsidRPr="00065D2C" w:rsidRDefault="00A72A9B" w:rsidP="00A72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14:paraId="1F49F135" w14:textId="77777777" w:rsidR="00A72A9B" w:rsidRPr="00065D2C" w:rsidRDefault="00A72A9B" w:rsidP="00A72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14:paraId="72B733FA" w14:textId="77777777" w:rsidR="00A72A9B" w:rsidRPr="00065D2C" w:rsidRDefault="00A72A9B" w:rsidP="00A72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A72A9B" w:rsidRPr="00065D2C" w14:paraId="0200A859" w14:textId="77777777" w:rsidTr="00A72A9B">
        <w:trPr>
          <w:trHeight w:val="701"/>
        </w:trPr>
        <w:tc>
          <w:tcPr>
            <w:tcW w:w="5211" w:type="dxa"/>
          </w:tcPr>
          <w:p w14:paraId="5527106B" w14:textId="77777777" w:rsidR="00A72A9B" w:rsidRPr="00065D2C" w:rsidRDefault="00A72A9B" w:rsidP="00A72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обсяг фінансових ресурсів, </w:t>
            </w:r>
            <w:r w:rsidR="00146F5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065D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сього </w:t>
            </w:r>
            <w:r w:rsidR="00146F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тому числі: Бюджет Роменської міської територіальної громади</w:t>
            </w:r>
          </w:p>
        </w:tc>
        <w:tc>
          <w:tcPr>
            <w:tcW w:w="1418" w:type="dxa"/>
          </w:tcPr>
          <w:p w14:paraId="56ADB269" w14:textId="77777777" w:rsidR="00A72A9B" w:rsidRPr="00065D2C" w:rsidRDefault="00CB471B" w:rsidP="00A7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1700</w:t>
            </w:r>
          </w:p>
        </w:tc>
        <w:tc>
          <w:tcPr>
            <w:tcW w:w="1276" w:type="dxa"/>
          </w:tcPr>
          <w:p w14:paraId="60A2424E" w14:textId="77777777" w:rsidR="00A72A9B" w:rsidRPr="00065D2C" w:rsidRDefault="00CB471B" w:rsidP="00A7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1600</w:t>
            </w:r>
          </w:p>
        </w:tc>
        <w:tc>
          <w:tcPr>
            <w:tcW w:w="1417" w:type="dxa"/>
          </w:tcPr>
          <w:p w14:paraId="4BD69436" w14:textId="77777777" w:rsidR="00A72A9B" w:rsidRPr="00065D2C" w:rsidRDefault="00CB471B" w:rsidP="00A7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1600</w:t>
            </w:r>
          </w:p>
        </w:tc>
      </w:tr>
    </w:tbl>
    <w:p w14:paraId="6E4711CE" w14:textId="77777777" w:rsidR="00C34655" w:rsidRPr="00C34655" w:rsidRDefault="00C34655" w:rsidP="00C346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78303E0" w14:textId="77777777" w:rsidR="00C34655" w:rsidRPr="00C34655" w:rsidRDefault="00C34655" w:rsidP="00C346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38727B" w14:textId="77777777" w:rsidR="00C34655" w:rsidRDefault="00C34655" w:rsidP="00F91833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440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9440D">
        <w:rPr>
          <w:rFonts w:ascii="Times New Roman" w:hAnsi="Times New Roman"/>
          <w:b/>
          <w:sz w:val="24"/>
          <w:szCs w:val="24"/>
          <w:lang w:val="uk-UA"/>
        </w:rPr>
        <w:t>І</w:t>
      </w:r>
      <w:r w:rsidR="00792465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09440D">
        <w:rPr>
          <w:rFonts w:ascii="Times New Roman" w:hAnsi="Times New Roman"/>
          <w:b/>
          <w:sz w:val="24"/>
          <w:szCs w:val="24"/>
          <w:lang w:val="uk-UA"/>
        </w:rPr>
        <w:t>. Координація та контроль за ходом виконання Програми</w:t>
      </w:r>
    </w:p>
    <w:p w14:paraId="7E5F68FD" w14:textId="77777777" w:rsidR="0078664A" w:rsidRPr="0009440D" w:rsidRDefault="0078664A" w:rsidP="00F91833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8CA4CF" w14:textId="77777777" w:rsidR="00C34655" w:rsidRDefault="00C34655" w:rsidP="0013716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440D">
        <w:rPr>
          <w:rFonts w:ascii="Times New Roman" w:hAnsi="Times New Roman"/>
          <w:sz w:val="24"/>
          <w:szCs w:val="24"/>
          <w:lang w:val="uk-UA"/>
        </w:rPr>
        <w:t>Координація виконання заходів,  передбачен</w:t>
      </w:r>
      <w:r w:rsidR="003C364E">
        <w:rPr>
          <w:rFonts w:ascii="Times New Roman" w:hAnsi="Times New Roman"/>
          <w:sz w:val="24"/>
          <w:szCs w:val="24"/>
          <w:lang w:val="uk-UA"/>
        </w:rPr>
        <w:t>их  Програмою, покладається на в</w:t>
      </w:r>
      <w:r w:rsidRPr="0009440D">
        <w:rPr>
          <w:rFonts w:ascii="Times New Roman" w:hAnsi="Times New Roman"/>
          <w:sz w:val="24"/>
          <w:szCs w:val="24"/>
          <w:lang w:val="uk-UA"/>
        </w:rPr>
        <w:t xml:space="preserve">ідділ молоді та спорту Виконавчого комітету Роменської  міської  ради. </w:t>
      </w:r>
    </w:p>
    <w:p w14:paraId="769B8804" w14:textId="77777777" w:rsidR="00E44DEC" w:rsidRPr="0009440D" w:rsidRDefault="00E44DEC" w:rsidP="0013716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Відділ молоді і спорту щороку готує інформацію про хід виконання Програми та виносить на розгляд сесії міської ради.</w:t>
      </w:r>
    </w:p>
    <w:p w14:paraId="47BDF418" w14:textId="77777777" w:rsidR="00C34655" w:rsidRDefault="00C34655" w:rsidP="0013716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440D">
        <w:rPr>
          <w:rFonts w:ascii="Times New Roman" w:hAnsi="Times New Roman"/>
          <w:sz w:val="24"/>
          <w:szCs w:val="24"/>
          <w:lang w:val="uk-UA"/>
        </w:rPr>
        <w:t>З метою дотримання принципу</w:t>
      </w:r>
      <w:bookmarkStart w:id="2" w:name="_GoBack"/>
      <w:bookmarkEnd w:id="2"/>
      <w:r w:rsidRPr="0009440D">
        <w:rPr>
          <w:rFonts w:ascii="Times New Roman" w:hAnsi="Times New Roman"/>
          <w:sz w:val="24"/>
          <w:szCs w:val="24"/>
          <w:lang w:val="uk-UA"/>
        </w:rPr>
        <w:t xml:space="preserve"> колегіальності, компетентності та прозорості організаційного та фінансового забезпечення реалізації Програми, забезпечення систематичного контролю за ходом її виконання здійснює постійна комісія з гуманітарних та соціальних питань та профільний заступник міського голови.</w:t>
      </w:r>
    </w:p>
    <w:p w14:paraId="5D4A1342" w14:textId="77777777" w:rsidR="00D7557D" w:rsidRDefault="00D7557D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D1C34F" w14:textId="77777777" w:rsidR="00063EAC" w:rsidRDefault="00063EAC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3EA2F6" w14:textId="2DAD59CF" w:rsidR="00063EAC" w:rsidRPr="002463F6" w:rsidRDefault="00177D09" w:rsidP="00063EA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>В’ячеслав ГУБАРЬ</w:t>
      </w:r>
    </w:p>
    <w:p w14:paraId="44FE9B8C" w14:textId="77777777" w:rsidR="00D7557D" w:rsidRDefault="00D7557D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A21E27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6BA545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B01F81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B59718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7237AD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CEDE63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363D13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D1FC2F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C481B2" w14:textId="77777777" w:rsidR="005D1982" w:rsidRDefault="005D1982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B075C9" w14:textId="77777777" w:rsidR="005D1982" w:rsidRDefault="005D1982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3C6875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7AE86C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4337D1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241CEF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40D079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DAB40D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A9F955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BF9D83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1D3D71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6D4607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877628" w14:textId="77777777" w:rsidR="0078664A" w:rsidRDefault="0078664A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A37E0E" w14:textId="77777777" w:rsidR="00C73681" w:rsidRDefault="00C73681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27B75A" w14:textId="77777777" w:rsidR="00C73681" w:rsidRDefault="00C73681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B1D07B" w14:textId="77777777" w:rsidR="005D1982" w:rsidRDefault="005D1982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980841" w14:textId="77777777" w:rsidR="00142957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816BF8" w14:textId="77777777" w:rsidR="00142957" w:rsidRPr="00142957" w:rsidRDefault="00142957" w:rsidP="005D1982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295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1917F871" w14:textId="77777777" w:rsidR="00142957" w:rsidRPr="00142957" w:rsidRDefault="00142957" w:rsidP="005D1982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2957">
        <w:rPr>
          <w:rFonts w:ascii="Times New Roman" w:hAnsi="Times New Roman"/>
          <w:b/>
          <w:sz w:val="24"/>
          <w:szCs w:val="24"/>
          <w:lang w:val="uk-UA"/>
        </w:rPr>
        <w:t>до проєкту рішення Роменської міської ради</w:t>
      </w:r>
    </w:p>
    <w:p w14:paraId="47A2B787" w14:textId="77777777" w:rsidR="00142957" w:rsidRPr="00142957" w:rsidRDefault="00142957" w:rsidP="005D1982">
      <w:pPr>
        <w:spacing w:after="0" w:line="271" w:lineRule="auto"/>
        <w:ind w:right="-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2957">
        <w:rPr>
          <w:rFonts w:ascii="Times New Roman" w:hAnsi="Times New Roman"/>
          <w:b/>
          <w:bCs/>
          <w:sz w:val="24"/>
          <w:szCs w:val="24"/>
          <w:lang w:val="uk-UA"/>
        </w:rPr>
        <w:t>про стан виконання «Програми Роменської міської територіальної громади з розвитку плавання на 2021-2025 роки»</w:t>
      </w:r>
    </w:p>
    <w:p w14:paraId="4867A3E3" w14:textId="77777777" w:rsidR="00142957" w:rsidRPr="00142957" w:rsidRDefault="00142957" w:rsidP="00142957">
      <w:pPr>
        <w:spacing w:after="0"/>
        <w:ind w:right="-2"/>
        <w:jc w:val="center"/>
        <w:rPr>
          <w:rFonts w:ascii="Times New Roman" w:eastAsia="Calibri" w:hAnsi="Times New Roman"/>
          <w:b/>
          <w:bCs/>
          <w:sz w:val="24"/>
          <w:szCs w:val="24"/>
          <w:lang w:val="uk-UA" w:eastAsia="en-US"/>
        </w:rPr>
      </w:pPr>
    </w:p>
    <w:p w14:paraId="4B07203E" w14:textId="3CDDF6F2" w:rsidR="00142957" w:rsidRPr="00142957" w:rsidRDefault="00142957" w:rsidP="005D1982">
      <w:pPr>
        <w:spacing w:after="120" w:line="271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  <w:r w:rsidRPr="00142957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Відповідно до пункту 22 частини 1 статті 26 Закону України «Про місцеве самоврядування в Україні», Законів України «Про фізичну культуру і спорт», «Про освіту»,  у зв’язку з закінченням </w:t>
      </w:r>
      <w:r w:rsidR="00146F5D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до кінця року </w:t>
      </w:r>
      <w:r w:rsidRPr="00142957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терміну дії </w:t>
      </w:r>
      <w:r w:rsidR="00146F5D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r w:rsidRPr="00142957">
        <w:rPr>
          <w:rFonts w:ascii="Times New Roman" w:eastAsia="Calibri" w:hAnsi="Times New Roman"/>
          <w:bCs/>
          <w:sz w:val="24"/>
          <w:szCs w:val="24"/>
          <w:lang w:val="uk-UA" w:eastAsia="en-US"/>
        </w:rPr>
        <w:t>Програм</w:t>
      </w:r>
      <w:r w:rsidR="00146F5D">
        <w:rPr>
          <w:rFonts w:ascii="Times New Roman" w:eastAsia="Calibri" w:hAnsi="Times New Roman"/>
          <w:bCs/>
          <w:sz w:val="24"/>
          <w:szCs w:val="24"/>
          <w:lang w:val="uk-UA" w:eastAsia="en-US"/>
        </w:rPr>
        <w:t>и</w:t>
      </w:r>
      <w:r w:rsidRPr="00142957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Роменської міської територіальної громади з розвитку плавання на 2021-2025 роки </w:t>
      </w:r>
      <w:r w:rsidR="00146F5D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пропонуємо </w:t>
      </w:r>
      <w:r w:rsidRPr="00142957">
        <w:rPr>
          <w:rFonts w:ascii="Times New Roman" w:eastAsia="Calibri" w:hAnsi="Times New Roman"/>
          <w:bCs/>
          <w:sz w:val="24"/>
          <w:szCs w:val="24"/>
          <w:lang w:val="uk-UA" w:eastAsia="en-US"/>
        </w:rPr>
        <w:t>затвердити нову «Програму Роменської міської територіальної громади з розвитку плавання на 2026 -2028 роки».</w:t>
      </w:r>
    </w:p>
    <w:p w14:paraId="6B6CD020" w14:textId="77777777" w:rsidR="00142957" w:rsidRPr="00142957" w:rsidRDefault="00142957" w:rsidP="0014295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</w:p>
    <w:p w14:paraId="48794127" w14:textId="77777777" w:rsidR="00142957" w:rsidRPr="00142957" w:rsidRDefault="00142957" w:rsidP="0014295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</w:p>
    <w:p w14:paraId="6EC553CD" w14:textId="77777777" w:rsidR="00142957" w:rsidRPr="00142957" w:rsidRDefault="00142957" w:rsidP="0014295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</w:p>
    <w:p w14:paraId="232CC920" w14:textId="77777777" w:rsidR="00142957" w:rsidRPr="00142957" w:rsidRDefault="00142957" w:rsidP="0014295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2957">
        <w:rPr>
          <w:rFonts w:ascii="Times New Roman" w:hAnsi="Times New Roman"/>
          <w:b/>
          <w:sz w:val="24"/>
          <w:szCs w:val="24"/>
          <w:lang w:val="uk-UA"/>
        </w:rPr>
        <w:t>В.о . начальника відділу</w:t>
      </w:r>
    </w:p>
    <w:p w14:paraId="082C889A" w14:textId="77777777" w:rsidR="00142957" w:rsidRPr="00142957" w:rsidRDefault="00142957" w:rsidP="0014295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2957">
        <w:rPr>
          <w:rFonts w:ascii="Times New Roman" w:hAnsi="Times New Roman"/>
          <w:b/>
          <w:sz w:val="24"/>
          <w:szCs w:val="24"/>
          <w:lang w:val="uk-UA"/>
        </w:rPr>
        <w:t xml:space="preserve">молоді та спорту </w:t>
      </w:r>
      <w:r w:rsidRPr="00142957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</w:t>
      </w:r>
      <w:r w:rsidRPr="00142957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Наталія МАЙДАН</w:t>
      </w:r>
    </w:p>
    <w:p w14:paraId="2F81235C" w14:textId="77777777" w:rsidR="00142957" w:rsidRPr="00142957" w:rsidRDefault="00142957" w:rsidP="0014295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83648BB" w14:textId="77777777" w:rsidR="00142957" w:rsidRPr="00142957" w:rsidRDefault="00142957" w:rsidP="0014295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29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2590EC47" w14:textId="77777777" w:rsidR="00142957" w:rsidRPr="00142957" w:rsidRDefault="00142957" w:rsidP="0014295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2957"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з питань  </w:t>
      </w:r>
    </w:p>
    <w:p w14:paraId="43C51810" w14:textId="77777777" w:rsidR="00142957" w:rsidRPr="00142957" w:rsidRDefault="00142957" w:rsidP="00142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2957">
        <w:rPr>
          <w:rFonts w:ascii="Times New Roman" w:hAnsi="Times New Roman"/>
          <w:b/>
          <w:sz w:val="24"/>
          <w:szCs w:val="24"/>
          <w:lang w:val="uk-UA"/>
        </w:rPr>
        <w:t>діяльності виконавчих органів ради</w:t>
      </w:r>
      <w:r w:rsidRPr="00142957">
        <w:rPr>
          <w:rFonts w:ascii="Times New Roman" w:hAnsi="Times New Roman"/>
          <w:b/>
          <w:sz w:val="24"/>
          <w:szCs w:val="24"/>
          <w:lang w:val="uk-UA"/>
        </w:rPr>
        <w:tab/>
      </w:r>
      <w:r w:rsidRPr="00142957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Лілія ГОРОДЕЦЬКА</w:t>
      </w:r>
      <w:r w:rsidRPr="0014295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14:paraId="7B390775" w14:textId="77777777" w:rsidR="00142957" w:rsidRPr="00142957" w:rsidRDefault="00142957" w:rsidP="001429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E0180D" w14:textId="77777777" w:rsidR="00142957" w:rsidRPr="002463F6" w:rsidRDefault="00142957" w:rsidP="00C3465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42957" w:rsidRPr="002463F6" w:rsidSect="008602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6A10A4"/>
    <w:multiLevelType w:val="hybridMultilevel"/>
    <w:tmpl w:val="F60A8430"/>
    <w:lvl w:ilvl="0" w:tplc="1D0C9EA0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07868"/>
    <w:multiLevelType w:val="hybridMultilevel"/>
    <w:tmpl w:val="D6E8359E"/>
    <w:lvl w:ilvl="0" w:tplc="0E4CDA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7448FA"/>
    <w:multiLevelType w:val="hybridMultilevel"/>
    <w:tmpl w:val="0DCA3DE0"/>
    <w:lvl w:ilvl="0" w:tplc="F32EE5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B6"/>
    <w:rsid w:val="00017386"/>
    <w:rsid w:val="00017F43"/>
    <w:rsid w:val="00044436"/>
    <w:rsid w:val="00053DD1"/>
    <w:rsid w:val="00063EAC"/>
    <w:rsid w:val="00065D2C"/>
    <w:rsid w:val="0009440D"/>
    <w:rsid w:val="00095C67"/>
    <w:rsid w:val="000C46B1"/>
    <w:rsid w:val="000C66CC"/>
    <w:rsid w:val="000E754D"/>
    <w:rsid w:val="000E75E2"/>
    <w:rsid w:val="00100DAC"/>
    <w:rsid w:val="00103DAB"/>
    <w:rsid w:val="00105400"/>
    <w:rsid w:val="00115181"/>
    <w:rsid w:val="00117BEE"/>
    <w:rsid w:val="00126DA4"/>
    <w:rsid w:val="001325D9"/>
    <w:rsid w:val="0013716F"/>
    <w:rsid w:val="00142957"/>
    <w:rsid w:val="00146F5D"/>
    <w:rsid w:val="00150F66"/>
    <w:rsid w:val="00151EF2"/>
    <w:rsid w:val="00162A05"/>
    <w:rsid w:val="00177D09"/>
    <w:rsid w:val="00184CE1"/>
    <w:rsid w:val="00191372"/>
    <w:rsid w:val="001A5DBC"/>
    <w:rsid w:val="001D25EA"/>
    <w:rsid w:val="001F2F3A"/>
    <w:rsid w:val="00213A9F"/>
    <w:rsid w:val="00230927"/>
    <w:rsid w:val="0023199C"/>
    <w:rsid w:val="002370D3"/>
    <w:rsid w:val="002463F6"/>
    <w:rsid w:val="002647F4"/>
    <w:rsid w:val="00281F3D"/>
    <w:rsid w:val="002834AF"/>
    <w:rsid w:val="0029255D"/>
    <w:rsid w:val="002B3154"/>
    <w:rsid w:val="002E398E"/>
    <w:rsid w:val="002E5CE4"/>
    <w:rsid w:val="002F194B"/>
    <w:rsid w:val="00312C3C"/>
    <w:rsid w:val="00320228"/>
    <w:rsid w:val="00324629"/>
    <w:rsid w:val="003368C6"/>
    <w:rsid w:val="00345928"/>
    <w:rsid w:val="00380764"/>
    <w:rsid w:val="00397221"/>
    <w:rsid w:val="003C364E"/>
    <w:rsid w:val="003D6376"/>
    <w:rsid w:val="003E0021"/>
    <w:rsid w:val="00412966"/>
    <w:rsid w:val="00443242"/>
    <w:rsid w:val="004640AC"/>
    <w:rsid w:val="00481A11"/>
    <w:rsid w:val="004C4621"/>
    <w:rsid w:val="004F268E"/>
    <w:rsid w:val="004F494C"/>
    <w:rsid w:val="005138B2"/>
    <w:rsid w:val="005558B0"/>
    <w:rsid w:val="00563512"/>
    <w:rsid w:val="005664D8"/>
    <w:rsid w:val="00566B46"/>
    <w:rsid w:val="005C4C32"/>
    <w:rsid w:val="005D1982"/>
    <w:rsid w:val="005F3AF9"/>
    <w:rsid w:val="006041F0"/>
    <w:rsid w:val="006230A7"/>
    <w:rsid w:val="006D42FE"/>
    <w:rsid w:val="006F4830"/>
    <w:rsid w:val="00744AC3"/>
    <w:rsid w:val="00745829"/>
    <w:rsid w:val="0074603B"/>
    <w:rsid w:val="00754C6B"/>
    <w:rsid w:val="00780A9D"/>
    <w:rsid w:val="0078664A"/>
    <w:rsid w:val="00787C13"/>
    <w:rsid w:val="00792465"/>
    <w:rsid w:val="00793AD4"/>
    <w:rsid w:val="007A544C"/>
    <w:rsid w:val="007B1FFC"/>
    <w:rsid w:val="007D4F1F"/>
    <w:rsid w:val="00802518"/>
    <w:rsid w:val="0080665C"/>
    <w:rsid w:val="0082076E"/>
    <w:rsid w:val="008267ED"/>
    <w:rsid w:val="008369F8"/>
    <w:rsid w:val="00843C39"/>
    <w:rsid w:val="00860206"/>
    <w:rsid w:val="008954BA"/>
    <w:rsid w:val="00895D44"/>
    <w:rsid w:val="008C3365"/>
    <w:rsid w:val="008D140B"/>
    <w:rsid w:val="008D2674"/>
    <w:rsid w:val="008D4FCE"/>
    <w:rsid w:val="008D6547"/>
    <w:rsid w:val="008D6628"/>
    <w:rsid w:val="008F2B06"/>
    <w:rsid w:val="008F7473"/>
    <w:rsid w:val="00915A55"/>
    <w:rsid w:val="00915F4E"/>
    <w:rsid w:val="00916F03"/>
    <w:rsid w:val="00953DED"/>
    <w:rsid w:val="009B491B"/>
    <w:rsid w:val="009D32C8"/>
    <w:rsid w:val="009F718C"/>
    <w:rsid w:val="00A308A9"/>
    <w:rsid w:val="00A40EAA"/>
    <w:rsid w:val="00A5711B"/>
    <w:rsid w:val="00A72A9B"/>
    <w:rsid w:val="00A901CA"/>
    <w:rsid w:val="00AB11C5"/>
    <w:rsid w:val="00AD3A86"/>
    <w:rsid w:val="00AD562D"/>
    <w:rsid w:val="00B13413"/>
    <w:rsid w:val="00B1365D"/>
    <w:rsid w:val="00B14294"/>
    <w:rsid w:val="00B31A8B"/>
    <w:rsid w:val="00B46B32"/>
    <w:rsid w:val="00B87172"/>
    <w:rsid w:val="00BC4788"/>
    <w:rsid w:val="00C0414F"/>
    <w:rsid w:val="00C10FBE"/>
    <w:rsid w:val="00C328E3"/>
    <w:rsid w:val="00C34655"/>
    <w:rsid w:val="00C34AB6"/>
    <w:rsid w:val="00C4534E"/>
    <w:rsid w:val="00C5304D"/>
    <w:rsid w:val="00C56636"/>
    <w:rsid w:val="00C73629"/>
    <w:rsid w:val="00C73681"/>
    <w:rsid w:val="00C90EC0"/>
    <w:rsid w:val="00CA43B2"/>
    <w:rsid w:val="00CB358A"/>
    <w:rsid w:val="00CB471B"/>
    <w:rsid w:val="00CE6639"/>
    <w:rsid w:val="00CF4C6F"/>
    <w:rsid w:val="00D306B9"/>
    <w:rsid w:val="00D32ECA"/>
    <w:rsid w:val="00D569BC"/>
    <w:rsid w:val="00D66F82"/>
    <w:rsid w:val="00D7557D"/>
    <w:rsid w:val="00D9569D"/>
    <w:rsid w:val="00DA27A4"/>
    <w:rsid w:val="00DA6C5D"/>
    <w:rsid w:val="00DC4689"/>
    <w:rsid w:val="00E208CA"/>
    <w:rsid w:val="00E27814"/>
    <w:rsid w:val="00E44DEC"/>
    <w:rsid w:val="00E54E95"/>
    <w:rsid w:val="00F05D96"/>
    <w:rsid w:val="00F268D5"/>
    <w:rsid w:val="00F42E85"/>
    <w:rsid w:val="00F510B9"/>
    <w:rsid w:val="00F648A2"/>
    <w:rsid w:val="00F81B97"/>
    <w:rsid w:val="00F85851"/>
    <w:rsid w:val="00F91833"/>
    <w:rsid w:val="00F93112"/>
    <w:rsid w:val="00FC1680"/>
    <w:rsid w:val="00FC5DDB"/>
    <w:rsid w:val="00FD63F1"/>
    <w:rsid w:val="00FE50C8"/>
    <w:rsid w:val="00FF2315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9087"/>
  <w15:chartTrackingRefBased/>
  <w15:docId w15:val="{D919CF60-C275-4F8C-8F62-6F515439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18C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55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F718C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F718C"/>
    <w:rPr>
      <w:rFonts w:ascii="Times" w:eastAsia="Times New Roman" w:hAnsi="Times" w:cs="Times New Roman"/>
      <w:sz w:val="28"/>
      <w:szCs w:val="20"/>
      <w:lang w:eastAsia="x-none"/>
    </w:rPr>
  </w:style>
  <w:style w:type="paragraph" w:styleId="a3">
    <w:name w:val="Normal (Web)"/>
    <w:basedOn w:val="a"/>
    <w:uiPriority w:val="99"/>
    <w:semiHidden/>
    <w:unhideWhenUsed/>
    <w:rsid w:val="009F71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9F718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rsid w:val="009F71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BasicParagraph">
    <w:name w:val="[Basic Paragraph]"/>
    <w:basedOn w:val="a"/>
    <w:uiPriority w:val="99"/>
    <w:rsid w:val="009F718C"/>
    <w:pPr>
      <w:widowControl w:val="0"/>
      <w:tabs>
        <w:tab w:val="right" w:pos="7767"/>
      </w:tabs>
      <w:autoSpaceDE w:val="0"/>
      <w:autoSpaceDN w:val="0"/>
      <w:adjustRightInd w:val="0"/>
      <w:spacing w:after="0" w:line="252" w:lineRule="auto"/>
      <w:ind w:firstLine="283"/>
      <w:jc w:val="both"/>
    </w:pPr>
    <w:rPr>
      <w:rFonts w:ascii="PragmaticaC" w:hAnsi="PragmaticaC" w:cs="PragmaticaC"/>
      <w:color w:val="000000"/>
      <w:w w:val="90"/>
      <w:sz w:val="18"/>
      <w:szCs w:val="18"/>
      <w:lang w:val="uk-UA"/>
    </w:rPr>
  </w:style>
  <w:style w:type="paragraph" w:customStyle="1" w:styleId="ParagraphStyle1ZAGTEXT">
    <w:name w:val="Paragraph Style 1 (ZAG_TEXT)"/>
    <w:basedOn w:val="a"/>
    <w:uiPriority w:val="99"/>
    <w:rsid w:val="009F718C"/>
    <w:pPr>
      <w:keepNext/>
      <w:widowControl w:val="0"/>
      <w:tabs>
        <w:tab w:val="right" w:pos="7767"/>
      </w:tabs>
      <w:autoSpaceDE w:val="0"/>
      <w:autoSpaceDN w:val="0"/>
      <w:adjustRightInd w:val="0"/>
      <w:spacing w:before="113" w:after="57" w:line="252" w:lineRule="auto"/>
      <w:ind w:firstLine="283"/>
    </w:pPr>
    <w:rPr>
      <w:rFonts w:ascii="PragmaticaC" w:hAnsi="PragmaticaC" w:cs="PragmaticaC"/>
      <w:b/>
      <w:bCs/>
      <w:color w:val="000000"/>
      <w:w w:val="90"/>
      <w:sz w:val="18"/>
      <w:szCs w:val="18"/>
      <w:lang w:val="uk-UA"/>
    </w:rPr>
  </w:style>
  <w:style w:type="paragraph" w:styleId="a4">
    <w:name w:val="List Paragraph"/>
    <w:basedOn w:val="a"/>
    <w:uiPriority w:val="99"/>
    <w:qFormat/>
    <w:rsid w:val="009F718C"/>
    <w:pPr>
      <w:spacing w:after="0" w:line="240" w:lineRule="auto"/>
      <w:ind w:left="708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"/>
    <w:semiHidden/>
    <w:rsid w:val="00C34655"/>
    <w:rPr>
      <w:rFonts w:ascii="Calibri Light" w:eastAsia="Times New Roman" w:hAnsi="Calibri Light" w:cs="Times New Roman"/>
      <w:b/>
      <w:bCs/>
      <w:color w:val="4472C4"/>
      <w:sz w:val="26"/>
      <w:szCs w:val="26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C3465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rsid w:val="00C34655"/>
    <w:rPr>
      <w:rFonts w:eastAsia="Times New Roman"/>
      <w:lang w:val="ru-RU" w:eastAsia="ru-RU"/>
    </w:rPr>
  </w:style>
  <w:style w:type="table" w:styleId="a7">
    <w:name w:val="Table Grid"/>
    <w:basedOn w:val="a1"/>
    <w:uiPriority w:val="59"/>
    <w:rsid w:val="0009440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4640A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100DA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Emphasis"/>
    <w:uiPriority w:val="20"/>
    <w:qFormat/>
    <w:rsid w:val="00CF4C6F"/>
    <w:rPr>
      <w:i/>
      <w:iCs/>
    </w:rPr>
  </w:style>
  <w:style w:type="paragraph" w:styleId="ac">
    <w:name w:val="Body Text Indent"/>
    <w:basedOn w:val="a"/>
    <w:link w:val="ad"/>
    <w:uiPriority w:val="99"/>
    <w:semiHidden/>
    <w:unhideWhenUsed/>
    <w:rsid w:val="00142957"/>
    <w:pPr>
      <w:spacing w:after="120"/>
      <w:ind w:left="283"/>
    </w:pPr>
  </w:style>
  <w:style w:type="character" w:customStyle="1" w:styleId="ad">
    <w:name w:val="Основний текст з відступом Знак"/>
    <w:link w:val="ac"/>
    <w:uiPriority w:val="99"/>
    <w:semiHidden/>
    <w:rsid w:val="00142957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5884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admin</cp:lastModifiedBy>
  <cp:revision>4</cp:revision>
  <cp:lastPrinted>2025-11-28T06:00:00Z</cp:lastPrinted>
  <dcterms:created xsi:type="dcterms:W3CDTF">2025-11-22T08:39:00Z</dcterms:created>
  <dcterms:modified xsi:type="dcterms:W3CDTF">2025-11-28T06:01:00Z</dcterms:modified>
</cp:coreProperties>
</file>