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5D0DDE" w:rsidP="00A17A7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="00A17A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7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4835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="00A17A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296B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C34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294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9132F1">
      <w:pPr>
        <w:overflowPunct w:val="0"/>
        <w:autoSpaceDE w:val="0"/>
        <w:autoSpaceDN w:val="0"/>
        <w:adjustRightInd w:val="0"/>
        <w:spacing w:before="15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B11B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 пункту «б» статті 30 Закону України «Про місцеве самоврядування в Україні», пункту 5 статті 15, статей 36-4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D73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835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80395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</w:p>
    <w:p w:rsidR="00227E7D" w:rsidRPr="00B2078B" w:rsidRDefault="00227E7D" w:rsidP="00E11D0E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A17A71" w:rsidRPr="00A17A71" w:rsidRDefault="00A17A71" w:rsidP="00A17A7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</w:t>
      </w:r>
      <w:r w:rsidR="001A6DA8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934D2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, студентку 3 курс</w:t>
      </w:r>
      <w:r w:rsidR="00A7271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Відокремленного</w:t>
      </w:r>
      <w:proofErr w:type="spellEnd"/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структурного підрозділу «Роменський фаховий коледж Київського національного економічного університету імені Вадима Гетьмана», склад сім’ї: </w:t>
      </w:r>
      <w:r w:rsidR="00A934D2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A934D2" w:rsidRPr="004D2828">
        <w:rPr>
          <w:rFonts w:ascii="Times New Roman" w:hAnsi="Times New Roman" w:cs="Times New Roman"/>
          <w:sz w:val="24"/>
          <w:szCs w:val="24"/>
        </w:rPr>
        <w:t>ІНФОРМАЦІЯ</w:t>
      </w:r>
      <w:r w:rsidRP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3801, занести до списку позачергового права отримання житла як дитину-сироту,  у якої відсутнє  житло, під № 282.</w:t>
      </w:r>
    </w:p>
    <w:p w:rsidR="00D14974" w:rsidRDefault="00506C1D" w:rsidP="00676BB3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7A7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17A71" w:rsidRDefault="00A17A71" w:rsidP="006E095D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3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6E095D" w:rsidRPr="008637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України з надзвичайних ситуацій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(далі – Центр) затвердити рішення житлової комісії Центру (протокол 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01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.2025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6E095D"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693C8F">
        <w:rPr>
          <w:rFonts w:ascii="Times New Roman" w:hAnsi="Times New Roman" w:cs="Times New Roman"/>
          <w:sz w:val="24"/>
          <w:szCs w:val="24"/>
          <w:lang w:val="uk-UA"/>
        </w:rPr>
        <w:t xml:space="preserve"> зняття з квартирного обліку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3C8F" w:rsidRDefault="00693C8F" w:rsidP="006E095D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1) головного майстер-сержанта служби цивільного захисту </w:t>
      </w:r>
      <w:r w:rsidR="00A934D2">
        <w:rPr>
          <w:rFonts w:ascii="Times New Roman" w:hAnsi="Times New Roman" w:cs="Times New Roman"/>
          <w:sz w:val="24"/>
          <w:szCs w:val="24"/>
          <w:lang w:val="uk-UA"/>
        </w:rPr>
        <w:t>ОСОБИ 2</w:t>
      </w:r>
      <w:r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A934D2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A934D2" w:rsidRPr="004D2828">
        <w:rPr>
          <w:rFonts w:ascii="Times New Roman" w:hAnsi="Times New Roman" w:cs="Times New Roman"/>
          <w:sz w:val="24"/>
          <w:szCs w:val="24"/>
        </w:rPr>
        <w:t>ІНФОРМАЦІЯ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припиненням трудових відносин з Центром;</w:t>
      </w:r>
    </w:p>
    <w:p w:rsidR="00693C8F" w:rsidRDefault="00693C8F" w:rsidP="00693C8F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76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2) майора служби </w:t>
      </w:r>
      <w:r w:rsidR="000A43E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ивільного захисту </w:t>
      </w:r>
      <w:r w:rsidR="00A934D2">
        <w:rPr>
          <w:rFonts w:ascii="Times New Roman" w:hAnsi="Times New Roman" w:cs="Times New Roman"/>
          <w:sz w:val="24"/>
          <w:szCs w:val="24"/>
          <w:lang w:val="uk-UA"/>
        </w:rPr>
        <w:t>ОСОБИ 3</w:t>
      </w:r>
      <w:r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A934D2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A934D2" w:rsidRPr="004D2828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припиненням трудових відносин з Центром;</w:t>
      </w:r>
    </w:p>
    <w:p w:rsidR="00693C8F" w:rsidRDefault="00693C8F" w:rsidP="00693C8F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76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3) майора служби </w:t>
      </w:r>
      <w:r w:rsidR="000A43E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ивільного захисту </w:t>
      </w:r>
      <w:r w:rsidR="00A934D2">
        <w:rPr>
          <w:rFonts w:ascii="Times New Roman" w:hAnsi="Times New Roman" w:cs="Times New Roman"/>
          <w:sz w:val="24"/>
          <w:szCs w:val="24"/>
          <w:lang w:val="uk-UA"/>
        </w:rPr>
        <w:t>ОСОБИ 4</w:t>
      </w:r>
      <w:r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A934D2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A934D2" w:rsidRPr="004D2828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693C8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припиненням трудових відносин з Центром;</w:t>
      </w:r>
    </w:p>
    <w:p w:rsidR="00693C8F" w:rsidRPr="00693C8F" w:rsidRDefault="00676BB3" w:rsidP="00676BB3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4) </w:t>
      </w:r>
      <w:r w:rsidR="00A934D2">
        <w:rPr>
          <w:rFonts w:ascii="Times New Roman" w:hAnsi="Times New Roman" w:cs="Times New Roman"/>
          <w:sz w:val="24"/>
          <w:szCs w:val="24"/>
          <w:lang w:val="uk-UA"/>
        </w:rPr>
        <w:t>ОСОБИ 5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76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 сім</w:t>
      </w:r>
      <w:r w:rsidRPr="00676BB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A934D2" w:rsidRPr="000E7887">
        <w:rPr>
          <w:rFonts w:ascii="Times New Roman" w:hAnsi="Times New Roman" w:cs="Times New Roman"/>
          <w:sz w:val="24"/>
          <w:szCs w:val="24"/>
        </w:rPr>
        <w:t xml:space="preserve">КОНФІДЕНЦІЙНА </w:t>
      </w:r>
      <w:r w:rsidR="00A934D2" w:rsidRPr="004D2828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676BB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поліпшенням житлових умов до встановлених законодавством норм.</w:t>
      </w:r>
    </w:p>
    <w:p w:rsidR="00A80395" w:rsidRDefault="00A80395" w:rsidP="00676BB3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AB6E4D" w:rsidRDefault="00AB6E4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E810C8" w:rsidRPr="0091519D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E810C8" w:rsidRPr="00E0607F" w:rsidRDefault="00E810C8" w:rsidP="00E810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підпункту  2 пункту «а», підпункт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 7,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12 пункту «б» статті 30 Закону України «Про місцеве са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моврядування в Україні», пункту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 статті 15, статей 36-4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Pr="00E0607F">
        <w:rPr>
          <w:bCs/>
          <w:iCs/>
          <w:lang w:val="uk-UA"/>
        </w:rPr>
        <w:t xml:space="preserve">і </w:t>
      </w:r>
      <w:r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протоколу громадської комісії з житлових питань від 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676BB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810C8" w:rsidRDefault="00E810C8" w:rsidP="00E810C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умов), а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житлової комісії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76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грудні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2025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E810C8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95100"/>
    <w:rsid w:val="000A43E6"/>
    <w:rsid w:val="000D3DDE"/>
    <w:rsid w:val="000D52D6"/>
    <w:rsid w:val="000D6925"/>
    <w:rsid w:val="000D69D5"/>
    <w:rsid w:val="000E0D8B"/>
    <w:rsid w:val="000E64C7"/>
    <w:rsid w:val="000E66DF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C34D8"/>
    <w:rsid w:val="002D095C"/>
    <w:rsid w:val="002E0090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61F56"/>
    <w:rsid w:val="004620C4"/>
    <w:rsid w:val="0046408C"/>
    <w:rsid w:val="00472285"/>
    <w:rsid w:val="00482806"/>
    <w:rsid w:val="004835B6"/>
    <w:rsid w:val="0049050B"/>
    <w:rsid w:val="004915B8"/>
    <w:rsid w:val="00493305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3794D"/>
    <w:rsid w:val="00645B7D"/>
    <w:rsid w:val="0064642E"/>
    <w:rsid w:val="0064690C"/>
    <w:rsid w:val="00652F14"/>
    <w:rsid w:val="006601F1"/>
    <w:rsid w:val="00662DB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51AF"/>
    <w:rsid w:val="0091319A"/>
    <w:rsid w:val="009132F1"/>
    <w:rsid w:val="00913654"/>
    <w:rsid w:val="009146C1"/>
    <w:rsid w:val="0091519D"/>
    <w:rsid w:val="00917C83"/>
    <w:rsid w:val="009243D6"/>
    <w:rsid w:val="00924725"/>
    <w:rsid w:val="00940208"/>
    <w:rsid w:val="0094779E"/>
    <w:rsid w:val="00951415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7271B"/>
    <w:rsid w:val="00A80395"/>
    <w:rsid w:val="00A82E2C"/>
    <w:rsid w:val="00A934D2"/>
    <w:rsid w:val="00AA074E"/>
    <w:rsid w:val="00AB5373"/>
    <w:rsid w:val="00AB6E4D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5FDC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2778"/>
    <w:rsid w:val="00CD4A15"/>
    <w:rsid w:val="00CE2DE2"/>
    <w:rsid w:val="00CF1339"/>
    <w:rsid w:val="00CF7349"/>
    <w:rsid w:val="00D01EEA"/>
    <w:rsid w:val="00D03E1A"/>
    <w:rsid w:val="00D101E9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26A6"/>
    <w:rsid w:val="00F62A34"/>
    <w:rsid w:val="00F64A91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78AF"/>
  <w15:docId w15:val="{F27C2A34-A2D0-4056-A45C-8A2E918B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9CBD-D15A-4FF0-AC05-7318FF0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2025-07-10T06:33:00Z</cp:lastPrinted>
  <dcterms:created xsi:type="dcterms:W3CDTF">2025-12-18T08:13:00Z</dcterms:created>
  <dcterms:modified xsi:type="dcterms:W3CDTF">2025-12-18T08:21:00Z</dcterms:modified>
</cp:coreProperties>
</file>