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509" w:rsidRPr="005B5096" w:rsidRDefault="00373580" w:rsidP="00914CB8">
      <w:pPr>
        <w:tabs>
          <w:tab w:val="left" w:pos="4395"/>
        </w:tabs>
        <w:suppressAutoHyphens/>
        <w:jc w:val="center"/>
        <w:rPr>
          <w:b/>
        </w:rPr>
      </w:pPr>
      <w:bookmarkStart w:id="0" w:name="_GoBack"/>
      <w:bookmarkEnd w:id="0"/>
      <w:r>
        <w:rPr>
          <w:b/>
          <w:lang w:val="uk-UA"/>
        </w:rPr>
        <w:t xml:space="preserve">  </w:t>
      </w:r>
      <w:r w:rsidR="000967DA" w:rsidRPr="008044D0">
        <w:rPr>
          <w:b/>
          <w:noProof/>
        </w:rPr>
        <w:drawing>
          <wp:inline distT="0" distB="0" distL="0" distR="0">
            <wp:extent cx="485775"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872509" w:rsidRPr="005B5096" w:rsidRDefault="00872509" w:rsidP="00914CB8">
      <w:pPr>
        <w:tabs>
          <w:tab w:val="left" w:pos="4395"/>
        </w:tabs>
        <w:suppressAutoHyphens/>
        <w:jc w:val="center"/>
        <w:rPr>
          <w:b/>
        </w:rPr>
      </w:pPr>
      <w:r w:rsidRPr="005B5096">
        <w:rPr>
          <w:b/>
        </w:rPr>
        <w:t>РОМЕНСЬКА МІСЬКА РАДА СУМСЬКОЇ ОБЛАСТІ</w:t>
      </w:r>
    </w:p>
    <w:p w:rsidR="00872509" w:rsidRPr="005B5096" w:rsidRDefault="00872509" w:rsidP="00914CB8">
      <w:pPr>
        <w:suppressAutoHyphens/>
        <w:jc w:val="center"/>
        <w:rPr>
          <w:b/>
        </w:rPr>
      </w:pPr>
      <w:proofErr w:type="gramStart"/>
      <w:r w:rsidRPr="005B5096">
        <w:rPr>
          <w:b/>
        </w:rPr>
        <w:t>ВОСЬМЕ  СКЛИКАННЯ</w:t>
      </w:r>
      <w:proofErr w:type="gramEnd"/>
    </w:p>
    <w:p w:rsidR="00872509" w:rsidRPr="005B5096" w:rsidRDefault="00467EEE" w:rsidP="00914CB8">
      <w:pPr>
        <w:keepNext/>
        <w:tabs>
          <w:tab w:val="center" w:pos="4677"/>
          <w:tab w:val="left" w:pos="6960"/>
        </w:tabs>
        <w:suppressAutoHyphens/>
        <w:spacing w:before="120" w:after="120"/>
        <w:jc w:val="center"/>
        <w:outlineLvl w:val="2"/>
        <w:rPr>
          <w:b/>
          <w:bCs/>
          <w:lang w:eastAsia="x-none"/>
        </w:rPr>
      </w:pPr>
      <w:r w:rsidRPr="00467EEE">
        <w:rPr>
          <w:b/>
          <w:bCs/>
          <w:lang w:val="uk-UA" w:eastAsia="x-none"/>
        </w:rPr>
        <w:t>СТО ПЕРША</w:t>
      </w:r>
      <w:r w:rsidRPr="005B5096">
        <w:rPr>
          <w:b/>
          <w:bCs/>
          <w:lang w:val="x-none" w:eastAsia="x-none"/>
        </w:rPr>
        <w:t xml:space="preserve"> </w:t>
      </w:r>
      <w:r w:rsidR="00872509" w:rsidRPr="005B5096">
        <w:rPr>
          <w:b/>
          <w:bCs/>
          <w:lang w:val="x-none" w:eastAsia="x-none"/>
        </w:rPr>
        <w:t>СЕСІЯ</w:t>
      </w:r>
    </w:p>
    <w:p w:rsidR="00872509" w:rsidRPr="005B5096" w:rsidRDefault="00872509" w:rsidP="00914CB8">
      <w:pPr>
        <w:keepNext/>
        <w:tabs>
          <w:tab w:val="center" w:pos="4677"/>
          <w:tab w:val="left" w:pos="6960"/>
        </w:tabs>
        <w:suppressAutoHyphens/>
        <w:spacing w:after="120"/>
        <w:jc w:val="center"/>
        <w:outlineLvl w:val="2"/>
        <w:rPr>
          <w:b/>
          <w:bCs/>
          <w:lang w:eastAsia="x-none"/>
        </w:rPr>
      </w:pPr>
      <w:r w:rsidRPr="005B5096">
        <w:rPr>
          <w:b/>
          <w:bCs/>
          <w:lang w:val="x-none" w:eastAsia="x-none"/>
        </w:rPr>
        <w:t>РІШЕННЯ</w:t>
      </w:r>
    </w:p>
    <w:p w:rsidR="00872509" w:rsidRPr="005B5096" w:rsidRDefault="00467EEE" w:rsidP="00914CB8">
      <w:pPr>
        <w:keepNext/>
        <w:tabs>
          <w:tab w:val="center" w:pos="4677"/>
          <w:tab w:val="left" w:pos="6960"/>
        </w:tabs>
        <w:suppressAutoHyphens/>
        <w:spacing w:before="120" w:after="120"/>
        <w:outlineLvl w:val="2"/>
        <w:rPr>
          <w:b/>
          <w:bCs/>
          <w:lang w:eastAsia="x-none"/>
        </w:rPr>
      </w:pPr>
      <w:r>
        <w:rPr>
          <w:b/>
          <w:bCs/>
          <w:lang w:val="uk-UA" w:eastAsia="x-none"/>
        </w:rPr>
        <w:t>26</w:t>
      </w:r>
      <w:r w:rsidR="00A77311" w:rsidRPr="00A77311">
        <w:rPr>
          <w:b/>
          <w:bCs/>
          <w:lang w:val="uk-UA" w:eastAsia="x-none"/>
        </w:rPr>
        <w:t>.11.</w:t>
      </w:r>
      <w:r w:rsidR="00152836" w:rsidRPr="00A77311">
        <w:rPr>
          <w:b/>
          <w:bCs/>
          <w:lang w:val="uk-UA" w:eastAsia="x-none"/>
        </w:rPr>
        <w:t>2025</w:t>
      </w:r>
      <w:r w:rsidR="00872509" w:rsidRPr="005B5096">
        <w:rPr>
          <w:b/>
          <w:bCs/>
          <w:lang w:eastAsia="x-none"/>
        </w:rPr>
        <w:tab/>
        <w:t xml:space="preserve">     Ромни</w:t>
      </w:r>
    </w:p>
    <w:tbl>
      <w:tblPr>
        <w:tblpPr w:leftFromText="180" w:rightFromText="18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tblGrid>
      <w:tr w:rsidR="00872509" w:rsidRPr="00A962D8" w:rsidTr="00635195">
        <w:tc>
          <w:tcPr>
            <w:tcW w:w="5495" w:type="dxa"/>
            <w:tcBorders>
              <w:top w:val="nil"/>
              <w:left w:val="nil"/>
              <w:bottom w:val="nil"/>
              <w:right w:val="nil"/>
            </w:tcBorders>
            <w:hideMark/>
          </w:tcPr>
          <w:p w:rsidR="00872509" w:rsidRPr="00A962D8" w:rsidRDefault="00872509" w:rsidP="008001C2">
            <w:pPr>
              <w:suppressAutoHyphens/>
              <w:spacing w:line="269" w:lineRule="auto"/>
              <w:ind w:left="-105" w:right="-108"/>
              <w:jc w:val="both"/>
              <w:rPr>
                <w:b/>
                <w:lang w:val="uk-UA"/>
              </w:rPr>
            </w:pPr>
            <w:r w:rsidRPr="00A962D8">
              <w:rPr>
                <w:b/>
                <w:lang w:val="uk-UA"/>
              </w:rPr>
              <w:t xml:space="preserve">Про </w:t>
            </w:r>
            <w:r>
              <w:rPr>
                <w:b/>
                <w:lang w:val="uk-UA"/>
              </w:rPr>
              <w:t>П</w:t>
            </w:r>
            <w:r w:rsidRPr="00A962D8">
              <w:rPr>
                <w:b/>
                <w:lang w:val="uk-UA"/>
              </w:rPr>
              <w:t xml:space="preserve">рограму соціального захисту населення </w:t>
            </w:r>
            <w:r>
              <w:rPr>
                <w:b/>
                <w:lang w:val="uk-UA"/>
              </w:rPr>
              <w:t xml:space="preserve">Роменської міської територіальної громади </w:t>
            </w:r>
            <w:r w:rsidRPr="00A962D8">
              <w:rPr>
                <w:b/>
                <w:lang w:val="uk-UA"/>
              </w:rPr>
              <w:t>на 202</w:t>
            </w:r>
            <w:r w:rsidR="00152836">
              <w:rPr>
                <w:b/>
                <w:lang w:val="uk-UA"/>
              </w:rPr>
              <w:t>6</w:t>
            </w:r>
            <w:r w:rsidRPr="00A962D8">
              <w:rPr>
                <w:b/>
                <w:lang w:val="uk-UA"/>
              </w:rPr>
              <w:t>-202</w:t>
            </w:r>
            <w:r w:rsidR="00152836">
              <w:rPr>
                <w:b/>
                <w:lang w:val="uk-UA"/>
              </w:rPr>
              <w:t>8</w:t>
            </w:r>
            <w:r w:rsidRPr="00A962D8">
              <w:rPr>
                <w:b/>
                <w:lang w:val="uk-UA"/>
              </w:rPr>
              <w:t xml:space="preserve"> роки</w:t>
            </w:r>
          </w:p>
        </w:tc>
      </w:tr>
    </w:tbl>
    <w:p w:rsidR="00872509" w:rsidRPr="00A962D8" w:rsidRDefault="00872509" w:rsidP="00914CB8">
      <w:pPr>
        <w:suppressAutoHyphens/>
        <w:rPr>
          <w:b/>
          <w:lang w:val="uk-UA"/>
        </w:rPr>
      </w:pPr>
    </w:p>
    <w:p w:rsidR="00872509" w:rsidRPr="00A962D8" w:rsidRDefault="00872509" w:rsidP="00914CB8">
      <w:pPr>
        <w:suppressAutoHyphens/>
        <w:ind w:firstLine="708"/>
        <w:jc w:val="both"/>
        <w:rPr>
          <w:lang w:val="uk-UA"/>
        </w:rPr>
      </w:pPr>
    </w:p>
    <w:p w:rsidR="00872509" w:rsidRPr="00A962D8" w:rsidRDefault="00872509" w:rsidP="00914CB8">
      <w:pPr>
        <w:suppressAutoHyphens/>
        <w:ind w:firstLine="708"/>
        <w:jc w:val="both"/>
        <w:rPr>
          <w:lang w:val="uk-UA"/>
        </w:rPr>
      </w:pPr>
    </w:p>
    <w:p w:rsidR="00872509" w:rsidRPr="00A962D8" w:rsidRDefault="00872509" w:rsidP="00914CB8">
      <w:pPr>
        <w:suppressAutoHyphens/>
        <w:ind w:firstLine="708"/>
        <w:jc w:val="both"/>
        <w:rPr>
          <w:lang w:val="uk-UA"/>
        </w:rPr>
      </w:pPr>
    </w:p>
    <w:p w:rsidR="00872509" w:rsidRDefault="00872509" w:rsidP="000967DA">
      <w:pPr>
        <w:suppressAutoHyphens/>
        <w:spacing w:line="271" w:lineRule="auto"/>
        <w:ind w:firstLine="567"/>
        <w:jc w:val="both"/>
        <w:rPr>
          <w:color w:val="000000"/>
          <w:lang w:val="uk-UA" w:eastAsia="uk-UA"/>
        </w:rPr>
      </w:pPr>
      <w:r>
        <w:t xml:space="preserve">Відповідно </w:t>
      </w:r>
      <w:proofErr w:type="gramStart"/>
      <w:r>
        <w:t>до пункту</w:t>
      </w:r>
      <w:proofErr w:type="gramEnd"/>
      <w:r>
        <w:t xml:space="preserve"> 22 частини 1 статті 26 Закону України «Про місцеве самоврядування в Україні», з метою </w:t>
      </w:r>
      <w:r w:rsidRPr="00A962D8">
        <w:rPr>
          <w:color w:val="000000"/>
          <w:lang w:val="uk-UA" w:eastAsia="uk-UA"/>
        </w:rPr>
        <w:t>соціальної підтримки найбільш незахищених верств населення</w:t>
      </w:r>
    </w:p>
    <w:p w:rsidR="00872509" w:rsidRDefault="00872509" w:rsidP="00914CB8">
      <w:pPr>
        <w:suppressAutoHyphens/>
        <w:spacing w:before="120" w:after="120"/>
        <w:jc w:val="both"/>
      </w:pPr>
      <w:r>
        <w:t>МІСЬКА РАДА ВИРІШИЛА:</w:t>
      </w:r>
    </w:p>
    <w:p w:rsidR="00872509" w:rsidRPr="003001C6" w:rsidRDefault="00872509" w:rsidP="00F84A32">
      <w:pPr>
        <w:numPr>
          <w:ilvl w:val="0"/>
          <w:numId w:val="36"/>
        </w:numPr>
        <w:suppressAutoHyphens/>
        <w:spacing w:after="120" w:line="276" w:lineRule="auto"/>
        <w:ind w:left="0" w:firstLine="425"/>
        <w:jc w:val="both"/>
      </w:pPr>
      <w:r>
        <w:t xml:space="preserve">Затвердити </w:t>
      </w:r>
      <w:r>
        <w:rPr>
          <w:lang w:val="uk-UA"/>
        </w:rPr>
        <w:t>П</w:t>
      </w:r>
      <w:r>
        <w:t xml:space="preserve">рограму соціального захисту населення </w:t>
      </w:r>
      <w:r>
        <w:rPr>
          <w:lang w:val="uk-UA"/>
        </w:rPr>
        <w:t xml:space="preserve">Роменської міської територіальної громади </w:t>
      </w:r>
      <w:r>
        <w:t>на 20</w:t>
      </w:r>
      <w:r>
        <w:rPr>
          <w:lang w:val="uk-UA"/>
        </w:rPr>
        <w:t>2</w:t>
      </w:r>
      <w:r w:rsidR="00152836">
        <w:rPr>
          <w:lang w:val="uk-UA"/>
        </w:rPr>
        <w:t>6</w:t>
      </w:r>
      <w:r>
        <w:t>-202</w:t>
      </w:r>
      <w:r w:rsidR="00152836">
        <w:rPr>
          <w:lang w:val="uk-UA"/>
        </w:rPr>
        <w:t>8</w:t>
      </w:r>
      <w:r>
        <w:t xml:space="preserve"> роки </w:t>
      </w:r>
      <w:r w:rsidRPr="003001C6">
        <w:t>(далі –</w:t>
      </w:r>
      <w:r>
        <w:t xml:space="preserve">  </w:t>
      </w:r>
      <w:r w:rsidRPr="003001C6">
        <w:t>Програма) (додається).</w:t>
      </w:r>
    </w:p>
    <w:p w:rsidR="00872509" w:rsidRPr="005B5096" w:rsidRDefault="00872509" w:rsidP="00914CB8">
      <w:pPr>
        <w:suppressAutoHyphens/>
        <w:spacing w:after="120" w:line="269" w:lineRule="auto"/>
        <w:ind w:firstLine="425"/>
        <w:jc w:val="both"/>
        <w:rPr>
          <w:rFonts w:eastAsia="Calibri"/>
        </w:rPr>
      </w:pPr>
      <w:r>
        <w:rPr>
          <w:rFonts w:eastAsia="Calibri"/>
          <w:lang w:val="uk-UA" w:eastAsia="x-none"/>
        </w:rPr>
        <w:t>2</w:t>
      </w:r>
      <w:r w:rsidRPr="005B5096">
        <w:rPr>
          <w:rFonts w:eastAsia="Calibri"/>
          <w:lang w:eastAsia="x-none"/>
        </w:rPr>
        <w:t>.</w:t>
      </w:r>
      <w:r>
        <w:rPr>
          <w:rFonts w:eastAsia="Calibri"/>
          <w:lang w:val="uk-UA" w:eastAsia="x-none"/>
        </w:rPr>
        <w:t xml:space="preserve"> </w:t>
      </w:r>
      <w:r w:rsidRPr="005B5096">
        <w:rPr>
          <w:rFonts w:eastAsia="Calibri"/>
          <w:lang w:eastAsia="x-none"/>
        </w:rPr>
        <w:t xml:space="preserve"> Контроль за виконанням </w:t>
      </w:r>
      <w:r w:rsidR="00635195">
        <w:rPr>
          <w:rFonts w:eastAsia="Calibri"/>
          <w:lang w:val="uk-UA" w:eastAsia="x-none"/>
        </w:rPr>
        <w:t>цього</w:t>
      </w:r>
      <w:r w:rsidRPr="005B5096">
        <w:rPr>
          <w:rFonts w:eastAsia="Calibri"/>
          <w:lang w:eastAsia="x-none"/>
        </w:rPr>
        <w:t xml:space="preserve"> рішення покласти на постійну комісію з гуманітарних</w:t>
      </w:r>
      <w:r w:rsidRPr="005B5096">
        <w:rPr>
          <w:rFonts w:eastAsia="Calibri"/>
        </w:rPr>
        <w:t xml:space="preserve"> та соціальних питань, організацію виконання рішення доручити заступнику міського голови з </w:t>
      </w:r>
      <w:r w:rsidRPr="005A1172">
        <w:rPr>
          <w:rFonts w:eastAsia="Calibri"/>
        </w:rPr>
        <w:t xml:space="preserve">питань діяльності виконавчих органів </w:t>
      </w:r>
      <w:r w:rsidRPr="005B5096">
        <w:rPr>
          <w:rFonts w:eastAsia="Calibri"/>
        </w:rPr>
        <w:t xml:space="preserve">ради </w:t>
      </w:r>
      <w:r w:rsidR="00152836">
        <w:rPr>
          <w:rFonts w:eastAsia="Calibri"/>
          <w:lang w:val="uk-UA"/>
        </w:rPr>
        <w:t>Лілії Городецькій</w:t>
      </w:r>
      <w:r w:rsidRPr="005B5096">
        <w:rPr>
          <w:rFonts w:eastAsia="Calibri"/>
        </w:rPr>
        <w:t>.</w:t>
      </w:r>
    </w:p>
    <w:p w:rsidR="00872509" w:rsidRDefault="00872509" w:rsidP="00914CB8">
      <w:pPr>
        <w:suppressAutoHyphens/>
        <w:ind w:firstLine="426"/>
        <w:jc w:val="both"/>
      </w:pPr>
    </w:p>
    <w:p w:rsidR="00872509" w:rsidRPr="00A962D8" w:rsidRDefault="00872509" w:rsidP="00914CB8">
      <w:pPr>
        <w:suppressAutoHyphens/>
        <w:ind w:firstLine="708"/>
        <w:jc w:val="both"/>
        <w:rPr>
          <w:lang w:val="uk-UA"/>
        </w:rPr>
      </w:pPr>
    </w:p>
    <w:p w:rsidR="00872509" w:rsidRDefault="00872509" w:rsidP="00914CB8">
      <w:pPr>
        <w:tabs>
          <w:tab w:val="left" w:pos="709"/>
          <w:tab w:val="left" w:pos="851"/>
          <w:tab w:val="left" w:pos="1134"/>
        </w:tabs>
        <w:suppressAutoHyphens/>
        <w:spacing w:line="276" w:lineRule="auto"/>
        <w:jc w:val="both"/>
        <w:rPr>
          <w:rFonts w:eastAsia="Calibri"/>
          <w:b/>
        </w:rPr>
      </w:pPr>
      <w:r w:rsidRPr="005B5096">
        <w:rPr>
          <w:rFonts w:eastAsia="Calibri"/>
          <w:b/>
        </w:rPr>
        <w:t>Міський голова</w:t>
      </w:r>
      <w:r w:rsidRPr="005B5096">
        <w:rPr>
          <w:rFonts w:eastAsia="Calibri"/>
          <w:b/>
        </w:rPr>
        <w:tab/>
      </w:r>
      <w:r w:rsidRPr="005B5096">
        <w:rPr>
          <w:rFonts w:eastAsia="Calibri"/>
          <w:b/>
        </w:rPr>
        <w:tab/>
      </w:r>
      <w:r w:rsidRPr="005B5096">
        <w:rPr>
          <w:rFonts w:eastAsia="Calibri"/>
          <w:b/>
        </w:rPr>
        <w:tab/>
      </w:r>
      <w:r w:rsidRPr="005B5096">
        <w:rPr>
          <w:rFonts w:eastAsia="Calibri"/>
          <w:b/>
        </w:rPr>
        <w:tab/>
      </w:r>
      <w:r w:rsidRPr="005B5096">
        <w:rPr>
          <w:rFonts w:eastAsia="Calibri"/>
          <w:b/>
        </w:rPr>
        <w:tab/>
      </w:r>
      <w:r w:rsidRPr="005B5096">
        <w:rPr>
          <w:rFonts w:eastAsia="Calibri"/>
          <w:b/>
        </w:rPr>
        <w:tab/>
      </w:r>
      <w:r w:rsidRPr="005B5096">
        <w:rPr>
          <w:rFonts w:eastAsia="Calibri"/>
          <w:b/>
        </w:rPr>
        <w:tab/>
      </w:r>
      <w:r w:rsidRPr="005B5096">
        <w:rPr>
          <w:rFonts w:eastAsia="Calibri"/>
          <w:b/>
        </w:rPr>
        <w:tab/>
        <w:t>Олег СТОГНІЙ</w:t>
      </w:r>
    </w:p>
    <w:p w:rsidR="00872509" w:rsidRPr="00AA02C7" w:rsidRDefault="00872509" w:rsidP="00914CB8">
      <w:pPr>
        <w:suppressAutoHyphens/>
        <w:rPr>
          <w:b/>
          <w:sz w:val="28"/>
          <w:szCs w:val="28"/>
          <w:lang w:val="uk-UA"/>
        </w:rPr>
      </w:pPr>
    </w:p>
    <w:p w:rsidR="00824231" w:rsidRPr="001B6415" w:rsidRDefault="00824231" w:rsidP="00914CB8">
      <w:pPr>
        <w:tabs>
          <w:tab w:val="left" w:pos="709"/>
          <w:tab w:val="left" w:pos="851"/>
          <w:tab w:val="left" w:pos="1134"/>
        </w:tabs>
        <w:suppressAutoHyphens/>
        <w:spacing w:line="276" w:lineRule="auto"/>
        <w:jc w:val="both"/>
        <w:rPr>
          <w:rFonts w:eastAsia="Calibri"/>
          <w:b/>
        </w:rPr>
      </w:pPr>
    </w:p>
    <w:p w:rsidR="001249B8" w:rsidRPr="00824231" w:rsidRDefault="001249B8" w:rsidP="00914CB8">
      <w:pPr>
        <w:suppressAutoHyphens/>
        <w:ind w:left="6372" w:hanging="560"/>
      </w:pPr>
    </w:p>
    <w:p w:rsidR="001249B8" w:rsidRDefault="001249B8" w:rsidP="00914CB8">
      <w:pPr>
        <w:suppressAutoHyphens/>
        <w:ind w:left="6372" w:hanging="560"/>
        <w:rPr>
          <w:lang w:val="uk-UA"/>
        </w:rPr>
      </w:pPr>
    </w:p>
    <w:p w:rsidR="001249B8" w:rsidRDefault="001249B8" w:rsidP="00914CB8">
      <w:pPr>
        <w:suppressAutoHyphens/>
        <w:ind w:left="6372" w:hanging="560"/>
        <w:rPr>
          <w:lang w:val="uk-UA"/>
        </w:rPr>
      </w:pPr>
    </w:p>
    <w:p w:rsidR="001249B8" w:rsidRDefault="001249B8" w:rsidP="00914CB8">
      <w:pPr>
        <w:suppressAutoHyphens/>
        <w:ind w:left="6372" w:hanging="560"/>
        <w:rPr>
          <w:lang w:val="uk-UA"/>
        </w:rPr>
      </w:pPr>
    </w:p>
    <w:p w:rsidR="001249B8" w:rsidRDefault="001249B8" w:rsidP="00914CB8">
      <w:pPr>
        <w:suppressAutoHyphens/>
        <w:ind w:left="6372" w:hanging="560"/>
        <w:rPr>
          <w:lang w:val="uk-UA"/>
        </w:rPr>
      </w:pPr>
    </w:p>
    <w:p w:rsidR="001249B8" w:rsidRDefault="001249B8" w:rsidP="00914CB8">
      <w:pPr>
        <w:suppressAutoHyphens/>
        <w:ind w:left="6372" w:hanging="560"/>
        <w:rPr>
          <w:lang w:val="uk-UA"/>
        </w:rPr>
      </w:pPr>
    </w:p>
    <w:p w:rsidR="001249B8" w:rsidRDefault="001249B8" w:rsidP="00914CB8">
      <w:pPr>
        <w:suppressAutoHyphens/>
        <w:ind w:left="6372" w:hanging="560"/>
        <w:rPr>
          <w:lang w:val="uk-UA"/>
        </w:rPr>
      </w:pPr>
    </w:p>
    <w:p w:rsidR="001249B8" w:rsidRDefault="001249B8" w:rsidP="00914CB8">
      <w:pPr>
        <w:suppressAutoHyphens/>
        <w:ind w:left="6372" w:hanging="560"/>
        <w:rPr>
          <w:lang w:val="uk-UA"/>
        </w:rPr>
      </w:pPr>
    </w:p>
    <w:p w:rsidR="008E0E10" w:rsidRDefault="008E0E10" w:rsidP="00914CB8">
      <w:pPr>
        <w:suppressAutoHyphens/>
        <w:ind w:left="6372" w:hanging="560"/>
        <w:rPr>
          <w:lang w:val="uk-UA"/>
        </w:rPr>
      </w:pPr>
    </w:p>
    <w:p w:rsidR="008E0E10" w:rsidRDefault="008E0E10" w:rsidP="00914CB8">
      <w:pPr>
        <w:suppressAutoHyphens/>
        <w:ind w:left="6372" w:hanging="560"/>
        <w:rPr>
          <w:lang w:val="uk-UA"/>
        </w:rPr>
      </w:pPr>
    </w:p>
    <w:p w:rsidR="007503BB" w:rsidRDefault="007503BB" w:rsidP="00914CB8">
      <w:pPr>
        <w:suppressAutoHyphens/>
        <w:ind w:left="6372" w:hanging="560"/>
        <w:rPr>
          <w:lang w:val="uk-UA"/>
        </w:rPr>
      </w:pPr>
    </w:p>
    <w:p w:rsidR="007503BB" w:rsidRDefault="007503BB" w:rsidP="00914CB8">
      <w:pPr>
        <w:suppressAutoHyphens/>
        <w:ind w:left="6372" w:hanging="560"/>
        <w:rPr>
          <w:lang w:val="uk-UA"/>
        </w:rPr>
      </w:pPr>
    </w:p>
    <w:p w:rsidR="007503BB" w:rsidRDefault="007503BB" w:rsidP="00914CB8">
      <w:pPr>
        <w:suppressAutoHyphens/>
        <w:ind w:left="6372" w:hanging="560"/>
        <w:rPr>
          <w:lang w:val="uk-UA"/>
        </w:rPr>
      </w:pPr>
    </w:p>
    <w:p w:rsidR="007503BB" w:rsidRDefault="007503BB" w:rsidP="00914CB8">
      <w:pPr>
        <w:suppressAutoHyphens/>
        <w:ind w:left="6372" w:hanging="560"/>
        <w:rPr>
          <w:lang w:val="uk-UA"/>
        </w:rPr>
      </w:pPr>
    </w:p>
    <w:p w:rsidR="007503BB" w:rsidRDefault="007503BB" w:rsidP="00914CB8">
      <w:pPr>
        <w:suppressAutoHyphens/>
        <w:ind w:left="6372" w:hanging="560"/>
        <w:rPr>
          <w:lang w:val="uk-UA"/>
        </w:rPr>
      </w:pPr>
    </w:p>
    <w:p w:rsidR="008A129E" w:rsidRDefault="007503BB" w:rsidP="00914CB8">
      <w:pPr>
        <w:suppressAutoHyphens/>
        <w:ind w:left="6372" w:hanging="560"/>
        <w:rPr>
          <w:lang w:val="uk-UA"/>
        </w:rPr>
      </w:pPr>
      <w:r>
        <w:rPr>
          <w:lang w:val="uk-UA"/>
        </w:rPr>
        <w:t xml:space="preserve">         </w:t>
      </w:r>
    </w:p>
    <w:p w:rsidR="008A129E" w:rsidRDefault="008A129E" w:rsidP="00914CB8">
      <w:pPr>
        <w:suppressAutoHyphens/>
        <w:ind w:left="6372" w:hanging="560"/>
        <w:rPr>
          <w:lang w:val="uk-UA"/>
        </w:rPr>
      </w:pPr>
    </w:p>
    <w:p w:rsidR="008A129E" w:rsidRDefault="008A129E" w:rsidP="00A77311">
      <w:pPr>
        <w:tabs>
          <w:tab w:val="left" w:pos="5812"/>
        </w:tabs>
        <w:suppressAutoHyphens/>
        <w:ind w:left="6372" w:hanging="560"/>
        <w:rPr>
          <w:lang w:val="uk-UA"/>
        </w:rPr>
      </w:pPr>
    </w:p>
    <w:p w:rsidR="008A129E" w:rsidRDefault="008A129E" w:rsidP="00914CB8">
      <w:pPr>
        <w:suppressAutoHyphens/>
        <w:ind w:left="6372" w:hanging="560"/>
        <w:rPr>
          <w:lang w:val="uk-UA"/>
        </w:rPr>
      </w:pPr>
    </w:p>
    <w:p w:rsidR="00635195" w:rsidRDefault="00635195" w:rsidP="00914CB8">
      <w:pPr>
        <w:suppressAutoHyphens/>
        <w:ind w:left="6372" w:hanging="560"/>
        <w:rPr>
          <w:lang w:val="uk-UA"/>
        </w:rPr>
      </w:pPr>
    </w:p>
    <w:p w:rsidR="00635195" w:rsidRDefault="00635195" w:rsidP="00914CB8">
      <w:pPr>
        <w:suppressAutoHyphens/>
        <w:ind w:left="6372" w:hanging="560"/>
        <w:rPr>
          <w:lang w:val="uk-UA"/>
        </w:rPr>
      </w:pPr>
    </w:p>
    <w:p w:rsidR="00F5216E" w:rsidRPr="00635195" w:rsidRDefault="008A129E" w:rsidP="00914CB8">
      <w:pPr>
        <w:suppressAutoHyphens/>
        <w:ind w:left="6372" w:hanging="560"/>
        <w:rPr>
          <w:b/>
        </w:rPr>
      </w:pPr>
      <w:r>
        <w:rPr>
          <w:lang w:val="uk-UA"/>
        </w:rPr>
        <w:lastRenderedPageBreak/>
        <w:t xml:space="preserve">        </w:t>
      </w:r>
      <w:r w:rsidR="001249B8">
        <w:rPr>
          <w:lang w:val="uk-UA"/>
        </w:rPr>
        <w:t xml:space="preserve"> </w:t>
      </w:r>
      <w:r w:rsidR="00F5216E" w:rsidRPr="00635195">
        <w:rPr>
          <w:b/>
        </w:rPr>
        <w:t>Додаток</w:t>
      </w:r>
    </w:p>
    <w:p w:rsidR="00F5216E" w:rsidRPr="00635195" w:rsidRDefault="00F5216E" w:rsidP="00914CB8">
      <w:pPr>
        <w:suppressAutoHyphens/>
        <w:ind w:left="6372" w:hanging="560"/>
        <w:rPr>
          <w:b/>
        </w:rPr>
      </w:pPr>
      <w:r w:rsidRPr="00635195">
        <w:rPr>
          <w:b/>
        </w:rPr>
        <w:tab/>
        <w:t xml:space="preserve">до рішення міської ради </w:t>
      </w:r>
    </w:p>
    <w:p w:rsidR="003F3A01" w:rsidRPr="008F7799" w:rsidRDefault="00F5216E" w:rsidP="00914CB8">
      <w:pPr>
        <w:suppressAutoHyphens/>
        <w:ind w:left="6372" w:hanging="560"/>
        <w:rPr>
          <w:b/>
          <w:i/>
          <w:iCs/>
          <w:sz w:val="36"/>
          <w:szCs w:val="36"/>
          <w:lang w:val="uk-UA"/>
        </w:rPr>
      </w:pPr>
      <w:r w:rsidRPr="00635195">
        <w:rPr>
          <w:b/>
        </w:rPr>
        <w:tab/>
      </w:r>
      <w:r w:rsidR="00D76BA2" w:rsidRPr="00635195">
        <w:rPr>
          <w:b/>
          <w:lang w:val="uk-UA"/>
        </w:rPr>
        <w:t xml:space="preserve">від </w:t>
      </w:r>
      <w:r w:rsidR="00EC7374">
        <w:rPr>
          <w:b/>
          <w:bCs/>
          <w:lang w:val="uk-UA" w:eastAsia="x-none"/>
        </w:rPr>
        <w:t>26</w:t>
      </w:r>
      <w:r w:rsidR="00A77311" w:rsidRPr="00A77311">
        <w:rPr>
          <w:b/>
          <w:bCs/>
          <w:lang w:val="uk-UA" w:eastAsia="x-none"/>
        </w:rPr>
        <w:t>.11.2025</w:t>
      </w:r>
      <w:r w:rsidRPr="00D76BA2">
        <w:rPr>
          <w:color w:val="FF0000"/>
        </w:rPr>
        <w:tab/>
      </w:r>
      <w:r w:rsidRPr="00D76BA2">
        <w:t xml:space="preserve">                            </w:t>
      </w:r>
      <w:r w:rsidRPr="00D76BA2">
        <w:rPr>
          <w:lang w:val="uk-UA"/>
        </w:rPr>
        <w:t xml:space="preserve">      </w:t>
      </w:r>
      <w:r w:rsidRPr="00D76BA2">
        <w:t xml:space="preserve"> </w:t>
      </w:r>
    </w:p>
    <w:p w:rsidR="003F3A01" w:rsidRPr="008F7799" w:rsidRDefault="003F3A01" w:rsidP="00914CB8">
      <w:pPr>
        <w:suppressAutoHyphens/>
        <w:jc w:val="center"/>
        <w:rPr>
          <w:b/>
          <w:iCs/>
          <w:sz w:val="28"/>
          <w:szCs w:val="28"/>
          <w:lang w:val="uk-UA"/>
        </w:rPr>
      </w:pPr>
    </w:p>
    <w:p w:rsidR="003F3A01" w:rsidRPr="008F7799" w:rsidRDefault="003F3A01" w:rsidP="00914CB8">
      <w:pPr>
        <w:suppressAutoHyphens/>
        <w:jc w:val="center"/>
        <w:rPr>
          <w:b/>
          <w:iCs/>
          <w:sz w:val="28"/>
          <w:szCs w:val="28"/>
          <w:lang w:val="uk-UA"/>
        </w:rPr>
      </w:pPr>
    </w:p>
    <w:p w:rsidR="007D43A1" w:rsidRPr="00635195" w:rsidRDefault="00493311" w:rsidP="00914CB8">
      <w:pPr>
        <w:suppressAutoHyphens/>
        <w:spacing w:line="269" w:lineRule="auto"/>
        <w:jc w:val="center"/>
        <w:rPr>
          <w:b/>
          <w:lang w:val="uk-UA"/>
        </w:rPr>
      </w:pPr>
      <w:r w:rsidRPr="00635195">
        <w:rPr>
          <w:b/>
          <w:lang w:val="uk-UA"/>
        </w:rPr>
        <w:t>П</w:t>
      </w:r>
      <w:r w:rsidR="007D43A1" w:rsidRPr="00635195">
        <w:rPr>
          <w:b/>
          <w:lang w:val="uk-UA"/>
        </w:rPr>
        <w:t xml:space="preserve">рограма </w:t>
      </w:r>
      <w:r w:rsidR="00073D37" w:rsidRPr="00635195">
        <w:rPr>
          <w:b/>
          <w:lang w:val="uk-UA"/>
        </w:rPr>
        <w:t xml:space="preserve">соціального </w:t>
      </w:r>
      <w:r w:rsidR="00650E8B" w:rsidRPr="00635195">
        <w:rPr>
          <w:b/>
          <w:lang w:val="uk-UA"/>
        </w:rPr>
        <w:br/>
      </w:r>
      <w:r w:rsidR="00073D37" w:rsidRPr="00635195">
        <w:rPr>
          <w:b/>
          <w:lang w:val="uk-UA"/>
        </w:rPr>
        <w:t xml:space="preserve">захисту населення </w:t>
      </w:r>
      <w:r w:rsidR="00586BD0" w:rsidRPr="00635195">
        <w:rPr>
          <w:b/>
          <w:lang w:val="uk-UA"/>
        </w:rPr>
        <w:t xml:space="preserve">Роменської </w:t>
      </w:r>
      <w:r w:rsidR="00684E60" w:rsidRPr="00635195">
        <w:rPr>
          <w:b/>
          <w:lang w:val="uk-UA"/>
        </w:rPr>
        <w:t xml:space="preserve">міської територіальної громади </w:t>
      </w:r>
      <w:r w:rsidR="007D43A1" w:rsidRPr="00635195">
        <w:rPr>
          <w:b/>
          <w:lang w:val="uk-UA"/>
        </w:rPr>
        <w:t>на 20</w:t>
      </w:r>
      <w:r w:rsidR="00650E8B" w:rsidRPr="00635195">
        <w:rPr>
          <w:b/>
          <w:lang w:val="uk-UA"/>
        </w:rPr>
        <w:t>2</w:t>
      </w:r>
      <w:r w:rsidR="00152836">
        <w:rPr>
          <w:b/>
          <w:lang w:val="uk-UA"/>
        </w:rPr>
        <w:t>6</w:t>
      </w:r>
      <w:r w:rsidR="007D43A1" w:rsidRPr="00635195">
        <w:rPr>
          <w:b/>
          <w:lang w:val="uk-UA"/>
        </w:rPr>
        <w:t>-20</w:t>
      </w:r>
      <w:r w:rsidR="00073D37" w:rsidRPr="00635195">
        <w:rPr>
          <w:b/>
          <w:lang w:val="uk-UA"/>
        </w:rPr>
        <w:t>2</w:t>
      </w:r>
      <w:r w:rsidR="00152836">
        <w:rPr>
          <w:b/>
          <w:lang w:val="uk-UA"/>
        </w:rPr>
        <w:t>8</w:t>
      </w:r>
      <w:r w:rsidR="00586BD0" w:rsidRPr="00635195">
        <w:rPr>
          <w:b/>
          <w:lang w:val="uk-UA"/>
        </w:rPr>
        <w:t xml:space="preserve"> </w:t>
      </w:r>
      <w:r w:rsidR="007D43A1" w:rsidRPr="00635195">
        <w:rPr>
          <w:b/>
          <w:lang w:val="uk-UA"/>
        </w:rPr>
        <w:t>роки</w:t>
      </w:r>
    </w:p>
    <w:p w:rsidR="00635195" w:rsidRDefault="00635195" w:rsidP="00914CB8">
      <w:pPr>
        <w:tabs>
          <w:tab w:val="left" w:pos="1365"/>
          <w:tab w:val="center" w:pos="4819"/>
        </w:tabs>
        <w:suppressAutoHyphens/>
        <w:jc w:val="center"/>
        <w:rPr>
          <w:b/>
          <w:lang w:val="uk-UA"/>
        </w:rPr>
      </w:pPr>
    </w:p>
    <w:p w:rsidR="00684E60" w:rsidRDefault="00684E60" w:rsidP="00914CB8">
      <w:pPr>
        <w:tabs>
          <w:tab w:val="left" w:pos="1365"/>
          <w:tab w:val="center" w:pos="4819"/>
        </w:tabs>
        <w:suppressAutoHyphens/>
        <w:jc w:val="center"/>
        <w:rPr>
          <w:b/>
        </w:rPr>
      </w:pPr>
      <w:r>
        <w:rPr>
          <w:b/>
        </w:rPr>
        <w:t xml:space="preserve">І. </w:t>
      </w:r>
      <w:r w:rsidRPr="008178E3">
        <w:rPr>
          <w:b/>
        </w:rPr>
        <w:t>Паспорт</w:t>
      </w:r>
    </w:p>
    <w:p w:rsidR="007D43A1" w:rsidRPr="00BB338C" w:rsidRDefault="00684E60" w:rsidP="00914CB8">
      <w:pPr>
        <w:suppressAutoHyphens/>
        <w:jc w:val="center"/>
        <w:rPr>
          <w:b/>
          <w:iCs/>
          <w:lang w:val="uk-UA"/>
        </w:rPr>
      </w:pPr>
      <w:r>
        <w:rPr>
          <w:b/>
          <w:lang w:val="uk-UA"/>
        </w:rPr>
        <w:t>П</w:t>
      </w:r>
      <w:r w:rsidR="007D43A1" w:rsidRPr="00BB338C">
        <w:rPr>
          <w:b/>
          <w:lang w:val="uk-UA"/>
        </w:rPr>
        <w:t xml:space="preserve">рограми </w:t>
      </w:r>
      <w:r w:rsidR="00073D37" w:rsidRPr="00BB338C">
        <w:rPr>
          <w:b/>
          <w:lang w:val="uk-UA"/>
        </w:rPr>
        <w:t xml:space="preserve">соціального захисту населення </w:t>
      </w:r>
      <w:r>
        <w:rPr>
          <w:b/>
          <w:lang w:val="uk-UA"/>
        </w:rPr>
        <w:t xml:space="preserve">Роменської міської територіальної громади </w:t>
      </w:r>
      <w:r w:rsidR="007D43A1" w:rsidRPr="00BB338C">
        <w:rPr>
          <w:b/>
          <w:lang w:val="uk-UA"/>
        </w:rPr>
        <w:t>на 20</w:t>
      </w:r>
      <w:r w:rsidR="00DD0A69" w:rsidRPr="00BB338C">
        <w:rPr>
          <w:b/>
          <w:lang w:val="uk-UA"/>
        </w:rPr>
        <w:t>2</w:t>
      </w:r>
      <w:r w:rsidR="00152836">
        <w:rPr>
          <w:b/>
          <w:lang w:val="uk-UA"/>
        </w:rPr>
        <w:t>6</w:t>
      </w:r>
      <w:r w:rsidR="007D43A1" w:rsidRPr="00BB338C">
        <w:rPr>
          <w:b/>
          <w:lang w:val="uk-UA"/>
        </w:rPr>
        <w:t>-20</w:t>
      </w:r>
      <w:r w:rsidR="00073D37" w:rsidRPr="00BB338C">
        <w:rPr>
          <w:b/>
          <w:lang w:val="uk-UA"/>
        </w:rPr>
        <w:t>2</w:t>
      </w:r>
      <w:r w:rsidR="00152836">
        <w:rPr>
          <w:b/>
          <w:lang w:val="uk-UA"/>
        </w:rPr>
        <w:t>8</w:t>
      </w:r>
      <w:r w:rsidR="007D43A1" w:rsidRPr="00BB338C">
        <w:rPr>
          <w:b/>
          <w:lang w:val="uk-UA"/>
        </w:rPr>
        <w:t xml:space="preserve"> роки</w:t>
      </w:r>
      <w:r w:rsidR="007D43A1" w:rsidRPr="00BB338C">
        <w:rPr>
          <w:lang w:val="uk-UA"/>
        </w:rPr>
        <w:t xml:space="preserve"> </w:t>
      </w:r>
      <w:r w:rsidR="007D43A1" w:rsidRPr="00BB338C">
        <w:rPr>
          <w:b/>
          <w:iCs/>
          <w:lang w:val="uk-UA"/>
        </w:rPr>
        <w:t>(далі</w:t>
      </w:r>
      <w:r w:rsidR="00AF6229" w:rsidRPr="00BB338C">
        <w:rPr>
          <w:b/>
          <w:iCs/>
          <w:lang w:val="uk-UA"/>
        </w:rPr>
        <w:t xml:space="preserve"> – </w:t>
      </w:r>
      <w:r w:rsidR="007D43A1" w:rsidRPr="00BB338C">
        <w:rPr>
          <w:b/>
          <w:iCs/>
          <w:lang w:val="uk-UA"/>
        </w:rPr>
        <w:t>Програма</w:t>
      </w:r>
      <w:r w:rsidR="00AF6229" w:rsidRPr="00BB338C">
        <w:rPr>
          <w:b/>
          <w:iCs/>
          <w:lang w:val="uk-UA"/>
        </w:rPr>
        <w:t xml:space="preserve"> </w:t>
      </w:r>
      <w:r w:rsidR="007D43A1" w:rsidRPr="00BB338C">
        <w:rPr>
          <w:b/>
          <w:iCs/>
          <w:lang w:val="uk-UA"/>
        </w:rPr>
        <w:t>)</w:t>
      </w:r>
    </w:p>
    <w:p w:rsidR="007D43A1" w:rsidRPr="00F472B2" w:rsidRDefault="007D43A1" w:rsidP="00914CB8">
      <w:pPr>
        <w:suppressAutoHyphens/>
        <w:jc w:val="center"/>
        <w:rPr>
          <w:iCs/>
          <w:lang w:val="uk-UA"/>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
        <w:gridCol w:w="3290"/>
        <w:gridCol w:w="5654"/>
      </w:tblGrid>
      <w:tr w:rsidR="007D43A1" w:rsidRPr="00BB338C" w:rsidTr="009100E7">
        <w:tc>
          <w:tcPr>
            <w:tcW w:w="776" w:type="dxa"/>
          </w:tcPr>
          <w:p w:rsidR="007D43A1" w:rsidRPr="00BB338C" w:rsidRDefault="007D43A1" w:rsidP="00914CB8">
            <w:pPr>
              <w:suppressAutoHyphens/>
              <w:jc w:val="both"/>
              <w:rPr>
                <w:iCs/>
                <w:lang w:val="uk-UA"/>
              </w:rPr>
            </w:pPr>
            <w:r w:rsidRPr="00BB338C">
              <w:rPr>
                <w:iCs/>
                <w:lang w:val="uk-UA"/>
              </w:rPr>
              <w:t>1.</w:t>
            </w:r>
          </w:p>
        </w:tc>
        <w:tc>
          <w:tcPr>
            <w:tcW w:w="3290" w:type="dxa"/>
            <w:vAlign w:val="center"/>
          </w:tcPr>
          <w:p w:rsidR="007D43A1" w:rsidRPr="00BB338C" w:rsidRDefault="007D43A1" w:rsidP="00914CB8">
            <w:pPr>
              <w:suppressAutoHyphens/>
              <w:jc w:val="center"/>
              <w:rPr>
                <w:iCs/>
                <w:lang w:val="uk-UA"/>
              </w:rPr>
            </w:pPr>
            <w:r w:rsidRPr="00BB338C">
              <w:rPr>
                <w:iCs/>
                <w:lang w:val="uk-UA"/>
              </w:rPr>
              <w:t>Ініціатор розроблення Програми</w:t>
            </w:r>
          </w:p>
        </w:tc>
        <w:tc>
          <w:tcPr>
            <w:tcW w:w="5654" w:type="dxa"/>
            <w:vAlign w:val="center"/>
          </w:tcPr>
          <w:p w:rsidR="007D43A1" w:rsidRPr="00BB338C" w:rsidRDefault="00F02333" w:rsidP="00914CB8">
            <w:pPr>
              <w:suppressAutoHyphens/>
              <w:jc w:val="both"/>
              <w:rPr>
                <w:iCs/>
                <w:lang w:val="uk-UA"/>
              </w:rPr>
            </w:pPr>
            <w:r w:rsidRPr="008178E3">
              <w:t>Виконавчий комітет Роменської міської ради</w:t>
            </w:r>
          </w:p>
        </w:tc>
      </w:tr>
      <w:tr w:rsidR="007D43A1" w:rsidRPr="00BB338C" w:rsidTr="009100E7">
        <w:tc>
          <w:tcPr>
            <w:tcW w:w="776" w:type="dxa"/>
          </w:tcPr>
          <w:p w:rsidR="007D43A1" w:rsidRPr="00BB338C" w:rsidRDefault="00B83B04" w:rsidP="00914CB8">
            <w:pPr>
              <w:suppressAutoHyphens/>
              <w:jc w:val="both"/>
              <w:rPr>
                <w:iCs/>
                <w:lang w:val="uk-UA"/>
              </w:rPr>
            </w:pPr>
            <w:r>
              <w:rPr>
                <w:iCs/>
                <w:lang w:val="uk-UA"/>
              </w:rPr>
              <w:t>2</w:t>
            </w:r>
            <w:r w:rsidR="007D43A1" w:rsidRPr="00BB338C">
              <w:rPr>
                <w:iCs/>
                <w:lang w:val="uk-UA"/>
              </w:rPr>
              <w:t>.</w:t>
            </w:r>
          </w:p>
        </w:tc>
        <w:tc>
          <w:tcPr>
            <w:tcW w:w="3290" w:type="dxa"/>
          </w:tcPr>
          <w:p w:rsidR="007D43A1" w:rsidRPr="00BB338C" w:rsidRDefault="007D43A1" w:rsidP="00914CB8">
            <w:pPr>
              <w:suppressAutoHyphens/>
              <w:jc w:val="both"/>
              <w:rPr>
                <w:iCs/>
                <w:lang w:val="uk-UA"/>
              </w:rPr>
            </w:pPr>
            <w:r w:rsidRPr="00BB338C">
              <w:rPr>
                <w:iCs/>
                <w:lang w:val="uk-UA"/>
              </w:rPr>
              <w:t>Розробник Програми</w:t>
            </w:r>
          </w:p>
        </w:tc>
        <w:tc>
          <w:tcPr>
            <w:tcW w:w="5654" w:type="dxa"/>
          </w:tcPr>
          <w:p w:rsidR="007D43A1" w:rsidRPr="00BB338C" w:rsidRDefault="00BB68D3" w:rsidP="00914CB8">
            <w:pPr>
              <w:suppressAutoHyphens/>
              <w:jc w:val="both"/>
              <w:rPr>
                <w:iCs/>
                <w:lang w:val="uk-UA"/>
              </w:rPr>
            </w:pPr>
            <w:r>
              <w:rPr>
                <w:iCs/>
                <w:lang w:val="uk-UA"/>
              </w:rPr>
              <w:t xml:space="preserve">Управління </w:t>
            </w:r>
            <w:r w:rsidR="007D43A1" w:rsidRPr="00BB338C">
              <w:rPr>
                <w:iCs/>
                <w:lang w:val="uk-UA"/>
              </w:rPr>
              <w:t xml:space="preserve"> соціального захисту населення </w:t>
            </w:r>
            <w:r>
              <w:rPr>
                <w:lang w:val="uk-UA"/>
              </w:rPr>
              <w:t>Роменської міської ради</w:t>
            </w:r>
          </w:p>
        </w:tc>
      </w:tr>
      <w:tr w:rsidR="007D43A1" w:rsidRPr="00BB338C" w:rsidTr="009100E7">
        <w:tc>
          <w:tcPr>
            <w:tcW w:w="776" w:type="dxa"/>
          </w:tcPr>
          <w:p w:rsidR="007D43A1" w:rsidRPr="00BB338C" w:rsidRDefault="00B83B04" w:rsidP="00914CB8">
            <w:pPr>
              <w:suppressAutoHyphens/>
              <w:jc w:val="both"/>
              <w:rPr>
                <w:iCs/>
                <w:lang w:val="uk-UA"/>
              </w:rPr>
            </w:pPr>
            <w:r>
              <w:rPr>
                <w:iCs/>
                <w:lang w:val="uk-UA"/>
              </w:rPr>
              <w:t>3</w:t>
            </w:r>
            <w:r w:rsidR="007D43A1" w:rsidRPr="00BB338C">
              <w:rPr>
                <w:iCs/>
                <w:lang w:val="uk-UA"/>
              </w:rPr>
              <w:t>.</w:t>
            </w:r>
          </w:p>
        </w:tc>
        <w:tc>
          <w:tcPr>
            <w:tcW w:w="3290" w:type="dxa"/>
          </w:tcPr>
          <w:p w:rsidR="007D43A1" w:rsidRPr="00BB338C" w:rsidRDefault="007D43A1" w:rsidP="00914CB8">
            <w:pPr>
              <w:suppressAutoHyphens/>
              <w:jc w:val="both"/>
              <w:rPr>
                <w:iCs/>
                <w:lang w:val="uk-UA"/>
              </w:rPr>
            </w:pPr>
            <w:r w:rsidRPr="00BB338C">
              <w:rPr>
                <w:iCs/>
                <w:lang w:val="uk-UA"/>
              </w:rPr>
              <w:t>Співрозробники Програми</w:t>
            </w:r>
          </w:p>
        </w:tc>
        <w:tc>
          <w:tcPr>
            <w:tcW w:w="5654" w:type="dxa"/>
            <w:vAlign w:val="center"/>
          </w:tcPr>
          <w:p w:rsidR="007D43A1" w:rsidRPr="00BB338C" w:rsidRDefault="007D43A1" w:rsidP="00914CB8">
            <w:pPr>
              <w:suppressAutoHyphens/>
              <w:jc w:val="both"/>
              <w:rPr>
                <w:iCs/>
                <w:lang w:val="uk-UA"/>
              </w:rPr>
            </w:pPr>
            <w:r w:rsidRPr="00BB338C">
              <w:rPr>
                <w:iCs/>
                <w:lang w:val="uk-UA"/>
              </w:rPr>
              <w:t>-</w:t>
            </w:r>
          </w:p>
        </w:tc>
      </w:tr>
      <w:tr w:rsidR="00F02333" w:rsidRPr="00BB338C" w:rsidTr="009100E7">
        <w:tc>
          <w:tcPr>
            <w:tcW w:w="776" w:type="dxa"/>
          </w:tcPr>
          <w:p w:rsidR="00F02333" w:rsidRPr="00BB338C" w:rsidRDefault="00B83B04" w:rsidP="00914CB8">
            <w:pPr>
              <w:suppressAutoHyphens/>
              <w:jc w:val="both"/>
              <w:rPr>
                <w:iCs/>
                <w:lang w:val="uk-UA"/>
              </w:rPr>
            </w:pPr>
            <w:r>
              <w:rPr>
                <w:iCs/>
                <w:lang w:val="uk-UA"/>
              </w:rPr>
              <w:t>4</w:t>
            </w:r>
            <w:r w:rsidR="00F02333" w:rsidRPr="00BB338C">
              <w:rPr>
                <w:iCs/>
                <w:lang w:val="uk-UA"/>
              </w:rPr>
              <w:t>.</w:t>
            </w:r>
          </w:p>
        </w:tc>
        <w:tc>
          <w:tcPr>
            <w:tcW w:w="3290" w:type="dxa"/>
          </w:tcPr>
          <w:p w:rsidR="00F02333" w:rsidRPr="00BB338C" w:rsidRDefault="00F02333" w:rsidP="00914CB8">
            <w:pPr>
              <w:suppressAutoHyphens/>
              <w:jc w:val="both"/>
              <w:rPr>
                <w:iCs/>
                <w:lang w:val="uk-UA"/>
              </w:rPr>
            </w:pPr>
            <w:r w:rsidRPr="00BB338C">
              <w:rPr>
                <w:iCs/>
                <w:lang w:val="uk-UA"/>
              </w:rPr>
              <w:t>Відповідальний виконавець Програми</w:t>
            </w:r>
          </w:p>
        </w:tc>
        <w:tc>
          <w:tcPr>
            <w:tcW w:w="5654" w:type="dxa"/>
          </w:tcPr>
          <w:p w:rsidR="00F02333" w:rsidRPr="00BB338C" w:rsidRDefault="00F02333" w:rsidP="00914CB8">
            <w:pPr>
              <w:suppressAutoHyphens/>
              <w:jc w:val="both"/>
              <w:rPr>
                <w:iCs/>
                <w:lang w:val="uk-UA"/>
              </w:rPr>
            </w:pPr>
            <w:r>
              <w:rPr>
                <w:iCs/>
                <w:lang w:val="uk-UA"/>
              </w:rPr>
              <w:t xml:space="preserve">Управління </w:t>
            </w:r>
            <w:r w:rsidRPr="00BB338C">
              <w:rPr>
                <w:iCs/>
                <w:lang w:val="uk-UA"/>
              </w:rPr>
              <w:t xml:space="preserve"> соціального захисту населення </w:t>
            </w:r>
            <w:r>
              <w:rPr>
                <w:lang w:val="uk-UA"/>
              </w:rPr>
              <w:t>Роменської міської ради</w:t>
            </w:r>
          </w:p>
        </w:tc>
      </w:tr>
      <w:tr w:rsidR="00606596" w:rsidRPr="00373580" w:rsidTr="005C5E4E">
        <w:trPr>
          <w:trHeight w:val="3310"/>
        </w:trPr>
        <w:tc>
          <w:tcPr>
            <w:tcW w:w="776" w:type="dxa"/>
          </w:tcPr>
          <w:p w:rsidR="00606596" w:rsidRPr="00BB338C" w:rsidRDefault="00B83B04" w:rsidP="00914CB8">
            <w:pPr>
              <w:suppressAutoHyphens/>
              <w:jc w:val="both"/>
              <w:rPr>
                <w:iCs/>
                <w:lang w:val="uk-UA"/>
              </w:rPr>
            </w:pPr>
            <w:r>
              <w:rPr>
                <w:iCs/>
                <w:lang w:val="uk-UA"/>
              </w:rPr>
              <w:t>5</w:t>
            </w:r>
            <w:r w:rsidR="00606596" w:rsidRPr="00BB338C">
              <w:rPr>
                <w:iCs/>
                <w:lang w:val="uk-UA"/>
              </w:rPr>
              <w:t>.</w:t>
            </w:r>
          </w:p>
        </w:tc>
        <w:tc>
          <w:tcPr>
            <w:tcW w:w="3290" w:type="dxa"/>
          </w:tcPr>
          <w:p w:rsidR="00FE6DE5" w:rsidRPr="00BB338C" w:rsidRDefault="00FE6DE5" w:rsidP="00914CB8">
            <w:pPr>
              <w:suppressAutoHyphens/>
              <w:jc w:val="both"/>
              <w:rPr>
                <w:iCs/>
                <w:lang w:val="uk-UA"/>
              </w:rPr>
            </w:pPr>
            <w:r w:rsidRPr="00FA5306">
              <w:rPr>
                <w:iCs/>
                <w:lang w:val="uk-UA"/>
              </w:rPr>
              <w:t>Учасники Програми</w:t>
            </w:r>
          </w:p>
        </w:tc>
        <w:tc>
          <w:tcPr>
            <w:tcW w:w="5654" w:type="dxa"/>
          </w:tcPr>
          <w:p w:rsidR="00606596" w:rsidRPr="00BB338C" w:rsidRDefault="000D6FFF" w:rsidP="008F2028">
            <w:pPr>
              <w:suppressAutoHyphens/>
              <w:jc w:val="both"/>
              <w:rPr>
                <w:iCs/>
                <w:lang w:val="uk-UA"/>
              </w:rPr>
            </w:pPr>
            <w:r w:rsidRPr="005577EC">
              <w:rPr>
                <w:lang w:val="uk-UA"/>
              </w:rPr>
              <w:t>Управління   соціального захисту населення,</w:t>
            </w:r>
            <w:r w:rsidR="00A051E9" w:rsidRPr="005577EC">
              <w:rPr>
                <w:lang w:val="uk-UA"/>
              </w:rPr>
              <w:t xml:space="preserve"> Роменський міський центр соціальних служб, </w:t>
            </w:r>
            <w:r w:rsidR="000D0ADD">
              <w:rPr>
                <w:lang w:val="uk-UA"/>
              </w:rPr>
              <w:t>Т</w:t>
            </w:r>
            <w:r w:rsidR="00A051E9" w:rsidRPr="005577EC">
              <w:rPr>
                <w:lang w:val="uk-UA"/>
              </w:rPr>
              <w:t xml:space="preserve">ериторіальний центр соціального обслуговування (надання соціальних послуг), служба у справах дітей, Роменський центр комплексної реабілітації для дітей </w:t>
            </w:r>
            <w:r w:rsidR="00CE7512">
              <w:rPr>
                <w:lang w:val="uk-UA"/>
              </w:rPr>
              <w:t xml:space="preserve">та </w:t>
            </w:r>
            <w:r w:rsidR="00A051E9" w:rsidRPr="005577EC">
              <w:rPr>
                <w:lang w:val="uk-UA"/>
              </w:rPr>
              <w:t>осіб</w:t>
            </w:r>
            <w:r w:rsidR="00CE7512">
              <w:rPr>
                <w:lang w:val="uk-UA"/>
              </w:rPr>
              <w:t xml:space="preserve"> </w:t>
            </w:r>
            <w:r w:rsidR="00A051E9" w:rsidRPr="005577EC">
              <w:rPr>
                <w:lang w:val="uk-UA"/>
              </w:rPr>
              <w:t xml:space="preserve"> з інвалідністю імені Наталії Осауленко, відділ освіти,  відділ молоді та спорту,</w:t>
            </w:r>
            <w:r w:rsidR="00FE6DE5">
              <w:rPr>
                <w:lang w:val="uk-UA"/>
              </w:rPr>
              <w:t xml:space="preserve"> ві</w:t>
            </w:r>
            <w:r w:rsidR="00C034CC">
              <w:rPr>
                <w:lang w:val="uk-UA"/>
              </w:rPr>
              <w:t>д</w:t>
            </w:r>
            <w:r w:rsidR="00A051E9" w:rsidRPr="005577EC">
              <w:rPr>
                <w:lang w:val="uk-UA"/>
              </w:rPr>
              <w:t xml:space="preserve">діл культури, </w:t>
            </w:r>
            <w:r w:rsidR="00FE6DE5">
              <w:rPr>
                <w:lang w:val="uk-UA"/>
              </w:rPr>
              <w:t>центри первинної медико-санітарної допомоги,</w:t>
            </w:r>
            <w:r w:rsidRPr="005577EC">
              <w:rPr>
                <w:lang w:val="uk-UA"/>
              </w:rPr>
              <w:t xml:space="preserve"> Роменська міжрайонна медико-санітарна експертна комісія, </w:t>
            </w:r>
            <w:r w:rsidR="00F855EA" w:rsidRPr="005577EC">
              <w:rPr>
                <w:color w:val="000000"/>
                <w:lang w:val="uk-UA"/>
              </w:rPr>
              <w:t xml:space="preserve">Роменська міськрайонна філія Сумського обласного </w:t>
            </w:r>
            <w:r w:rsidR="00F855EA" w:rsidRPr="005577EC">
              <w:rPr>
                <w:lang w:val="uk-UA"/>
              </w:rPr>
              <w:t>центру зайнятості</w:t>
            </w:r>
            <w:r w:rsidRPr="005577EC">
              <w:rPr>
                <w:lang w:val="uk-UA"/>
              </w:rPr>
              <w:t>, Роменський відділ поліції,</w:t>
            </w:r>
            <w:r w:rsidR="00A051E9" w:rsidRPr="005577EC">
              <w:rPr>
                <w:lang w:val="uk-UA"/>
              </w:rPr>
              <w:t xml:space="preserve"> </w:t>
            </w:r>
            <w:r w:rsidRPr="005577EC">
              <w:rPr>
                <w:lang w:val="uk-UA"/>
              </w:rPr>
              <w:t>Відділ містобудування та архітектури</w:t>
            </w:r>
            <w:r w:rsidRPr="000D6FFF">
              <w:rPr>
                <w:lang w:val="uk-UA"/>
              </w:rPr>
              <w:t xml:space="preserve"> </w:t>
            </w:r>
          </w:p>
        </w:tc>
      </w:tr>
      <w:tr w:rsidR="007D43A1" w:rsidRPr="00BB338C" w:rsidTr="00E45DC7">
        <w:trPr>
          <w:trHeight w:val="417"/>
        </w:trPr>
        <w:tc>
          <w:tcPr>
            <w:tcW w:w="776" w:type="dxa"/>
          </w:tcPr>
          <w:p w:rsidR="007D43A1" w:rsidRPr="00BB338C" w:rsidRDefault="00B83B04" w:rsidP="00914CB8">
            <w:pPr>
              <w:suppressAutoHyphens/>
              <w:jc w:val="both"/>
              <w:rPr>
                <w:iCs/>
                <w:lang w:val="uk-UA"/>
              </w:rPr>
            </w:pPr>
            <w:r>
              <w:rPr>
                <w:iCs/>
                <w:lang w:val="uk-UA"/>
              </w:rPr>
              <w:t>6</w:t>
            </w:r>
            <w:r w:rsidR="007D43A1" w:rsidRPr="00BB338C">
              <w:rPr>
                <w:iCs/>
                <w:lang w:val="uk-UA"/>
              </w:rPr>
              <w:t>.</w:t>
            </w:r>
          </w:p>
        </w:tc>
        <w:tc>
          <w:tcPr>
            <w:tcW w:w="3290" w:type="dxa"/>
          </w:tcPr>
          <w:p w:rsidR="007D43A1" w:rsidRPr="00BB338C" w:rsidRDefault="00AF6229" w:rsidP="00914CB8">
            <w:pPr>
              <w:suppressAutoHyphens/>
              <w:jc w:val="both"/>
              <w:rPr>
                <w:iCs/>
                <w:lang w:val="uk-UA"/>
              </w:rPr>
            </w:pPr>
            <w:r w:rsidRPr="00BB338C">
              <w:rPr>
                <w:iCs/>
                <w:lang w:val="uk-UA"/>
              </w:rPr>
              <w:t>Строк</w:t>
            </w:r>
            <w:r w:rsidR="007D43A1" w:rsidRPr="00BB338C">
              <w:rPr>
                <w:iCs/>
                <w:lang w:val="uk-UA"/>
              </w:rPr>
              <w:t xml:space="preserve"> реалізації Програми</w:t>
            </w:r>
          </w:p>
        </w:tc>
        <w:tc>
          <w:tcPr>
            <w:tcW w:w="5654" w:type="dxa"/>
            <w:vAlign w:val="center"/>
          </w:tcPr>
          <w:p w:rsidR="007D43A1" w:rsidRPr="00BB338C" w:rsidRDefault="00606596" w:rsidP="00914CB8">
            <w:pPr>
              <w:suppressAutoHyphens/>
              <w:jc w:val="center"/>
              <w:rPr>
                <w:iCs/>
                <w:lang w:val="uk-UA"/>
              </w:rPr>
            </w:pPr>
            <w:r w:rsidRPr="00BB338C">
              <w:rPr>
                <w:iCs/>
                <w:lang w:val="uk-UA"/>
              </w:rPr>
              <w:t>202</w:t>
            </w:r>
            <w:r w:rsidR="00152836">
              <w:rPr>
                <w:iCs/>
                <w:lang w:val="uk-UA"/>
              </w:rPr>
              <w:t>6</w:t>
            </w:r>
            <w:r w:rsidRPr="00BB338C">
              <w:rPr>
                <w:iCs/>
                <w:lang w:val="uk-UA"/>
              </w:rPr>
              <w:t xml:space="preserve"> - </w:t>
            </w:r>
            <w:r w:rsidR="007D43A1" w:rsidRPr="00BB338C">
              <w:rPr>
                <w:iCs/>
                <w:lang w:val="uk-UA"/>
              </w:rPr>
              <w:t>20</w:t>
            </w:r>
            <w:r w:rsidR="00830F9A" w:rsidRPr="00BB338C">
              <w:rPr>
                <w:iCs/>
                <w:lang w:val="uk-UA"/>
              </w:rPr>
              <w:t>2</w:t>
            </w:r>
            <w:r w:rsidR="00152836">
              <w:rPr>
                <w:iCs/>
                <w:lang w:val="uk-UA"/>
              </w:rPr>
              <w:t>8</w:t>
            </w:r>
            <w:r w:rsidR="007D43A1" w:rsidRPr="00BB338C">
              <w:rPr>
                <w:iCs/>
                <w:lang w:val="uk-UA"/>
              </w:rPr>
              <w:t xml:space="preserve"> роки</w:t>
            </w:r>
          </w:p>
        </w:tc>
      </w:tr>
      <w:tr w:rsidR="007D43A1" w:rsidRPr="00BB338C" w:rsidTr="009100E7">
        <w:tc>
          <w:tcPr>
            <w:tcW w:w="776" w:type="dxa"/>
          </w:tcPr>
          <w:p w:rsidR="007D43A1" w:rsidRPr="00BB338C" w:rsidRDefault="002C0380" w:rsidP="00914CB8">
            <w:pPr>
              <w:suppressAutoHyphens/>
              <w:jc w:val="both"/>
              <w:rPr>
                <w:iCs/>
                <w:lang w:val="uk-UA"/>
              </w:rPr>
            </w:pPr>
            <w:r>
              <w:rPr>
                <w:iCs/>
                <w:lang w:val="uk-UA"/>
              </w:rPr>
              <w:t>7</w:t>
            </w:r>
            <w:r w:rsidR="007D43A1" w:rsidRPr="00BB338C">
              <w:rPr>
                <w:iCs/>
                <w:lang w:val="uk-UA"/>
              </w:rPr>
              <w:t>.</w:t>
            </w:r>
          </w:p>
        </w:tc>
        <w:tc>
          <w:tcPr>
            <w:tcW w:w="3290" w:type="dxa"/>
          </w:tcPr>
          <w:p w:rsidR="007D43A1" w:rsidRPr="00BB338C" w:rsidRDefault="007D43A1" w:rsidP="00914CB8">
            <w:pPr>
              <w:suppressAutoHyphens/>
              <w:jc w:val="both"/>
              <w:rPr>
                <w:iCs/>
                <w:lang w:val="uk-UA"/>
              </w:rPr>
            </w:pPr>
            <w:r w:rsidRPr="00BB338C">
              <w:rPr>
                <w:iCs/>
                <w:lang w:val="uk-UA"/>
              </w:rPr>
              <w:t>Перелік бюджетів, що беруть участь у виконанні Програми</w:t>
            </w:r>
          </w:p>
        </w:tc>
        <w:tc>
          <w:tcPr>
            <w:tcW w:w="5654" w:type="dxa"/>
          </w:tcPr>
          <w:p w:rsidR="007D43A1" w:rsidRPr="00BB338C" w:rsidRDefault="00F06CCF" w:rsidP="00914CB8">
            <w:pPr>
              <w:suppressAutoHyphens/>
              <w:jc w:val="both"/>
              <w:rPr>
                <w:iCs/>
                <w:lang w:val="uk-UA"/>
              </w:rPr>
            </w:pPr>
            <w:r>
              <w:rPr>
                <w:iCs/>
                <w:lang w:val="uk-UA"/>
              </w:rPr>
              <w:t>Б</w:t>
            </w:r>
            <w:r w:rsidR="00B0686D" w:rsidRPr="00BB338C">
              <w:rPr>
                <w:iCs/>
                <w:lang w:val="uk-UA"/>
              </w:rPr>
              <w:t xml:space="preserve">юджет </w:t>
            </w:r>
            <w:r w:rsidR="003D5F50">
              <w:rPr>
                <w:iCs/>
                <w:lang w:val="uk-UA"/>
              </w:rPr>
              <w:t xml:space="preserve">Роменської міської </w:t>
            </w:r>
            <w:r w:rsidR="000D67A2" w:rsidRPr="00BB338C">
              <w:rPr>
                <w:iCs/>
                <w:lang w:val="uk-UA"/>
              </w:rPr>
              <w:t>територіальн</w:t>
            </w:r>
            <w:r w:rsidR="003D5F50">
              <w:rPr>
                <w:iCs/>
                <w:lang w:val="uk-UA"/>
              </w:rPr>
              <w:t>ої</w:t>
            </w:r>
            <w:r w:rsidR="000D67A2" w:rsidRPr="00BB338C">
              <w:rPr>
                <w:iCs/>
                <w:lang w:val="uk-UA"/>
              </w:rPr>
              <w:t xml:space="preserve"> громад</w:t>
            </w:r>
            <w:r w:rsidR="003D5F50">
              <w:rPr>
                <w:iCs/>
                <w:lang w:val="uk-UA"/>
              </w:rPr>
              <w:t>и</w:t>
            </w:r>
          </w:p>
        </w:tc>
      </w:tr>
      <w:tr w:rsidR="004615B7" w:rsidRPr="00BB338C" w:rsidTr="00746BD7">
        <w:trPr>
          <w:trHeight w:val="882"/>
        </w:trPr>
        <w:tc>
          <w:tcPr>
            <w:tcW w:w="776" w:type="dxa"/>
          </w:tcPr>
          <w:p w:rsidR="004615B7" w:rsidRPr="00BB338C" w:rsidRDefault="002C0380" w:rsidP="00914CB8">
            <w:pPr>
              <w:suppressAutoHyphens/>
              <w:jc w:val="both"/>
              <w:rPr>
                <w:lang w:val="uk-UA"/>
              </w:rPr>
            </w:pPr>
            <w:r>
              <w:rPr>
                <w:lang w:val="uk-UA"/>
              </w:rPr>
              <w:t>8</w:t>
            </w:r>
            <w:r w:rsidR="004615B7" w:rsidRPr="00BB338C">
              <w:rPr>
                <w:lang w:val="uk-UA"/>
              </w:rPr>
              <w:t>.</w:t>
            </w:r>
          </w:p>
        </w:tc>
        <w:tc>
          <w:tcPr>
            <w:tcW w:w="3290" w:type="dxa"/>
          </w:tcPr>
          <w:p w:rsidR="004615B7" w:rsidRPr="00BD2190" w:rsidRDefault="004615B7" w:rsidP="00746BD7">
            <w:pPr>
              <w:suppressAutoHyphens/>
              <w:jc w:val="both"/>
            </w:pPr>
            <w:r w:rsidRPr="00BB338C">
              <w:rPr>
                <w:lang w:val="uk-UA"/>
              </w:rPr>
              <w:t>Загальний обсяг фінансових ресурсів, нео</w:t>
            </w:r>
            <w:r w:rsidR="00BD2190">
              <w:rPr>
                <w:lang w:val="uk-UA"/>
              </w:rPr>
              <w:t>бхідних для реалізації Програми</w:t>
            </w:r>
          </w:p>
        </w:tc>
        <w:tc>
          <w:tcPr>
            <w:tcW w:w="5654" w:type="dxa"/>
            <w:vAlign w:val="center"/>
          </w:tcPr>
          <w:p w:rsidR="004615B7" w:rsidRPr="00746BD7" w:rsidRDefault="00F162BF" w:rsidP="00746BD7">
            <w:pPr>
              <w:suppressAutoHyphens/>
              <w:jc w:val="center"/>
              <w:rPr>
                <w:noProof/>
                <w:lang w:val="uk-UA"/>
              </w:rPr>
            </w:pPr>
            <w:r>
              <w:rPr>
                <w:bCs/>
                <w:lang w:val="uk-UA"/>
              </w:rPr>
              <w:t>139308,129</w:t>
            </w:r>
            <w:r w:rsidR="001D15A9" w:rsidRPr="00746BD7">
              <w:rPr>
                <w:b/>
                <w:bCs/>
                <w:lang w:val="uk-UA"/>
              </w:rPr>
              <w:t xml:space="preserve"> </w:t>
            </w:r>
            <w:r w:rsidR="004615B7" w:rsidRPr="00746BD7">
              <w:rPr>
                <w:bCs/>
                <w:lang w:val="uk-UA"/>
              </w:rPr>
              <w:t>т</w:t>
            </w:r>
            <w:r w:rsidR="004615B7" w:rsidRPr="00746BD7">
              <w:rPr>
                <w:noProof/>
                <w:lang w:val="uk-UA"/>
              </w:rPr>
              <w:t>ис. гр</w:t>
            </w:r>
            <w:r w:rsidR="000967DA">
              <w:rPr>
                <w:noProof/>
                <w:lang w:val="uk-UA"/>
              </w:rPr>
              <w:t>н</w:t>
            </w:r>
          </w:p>
        </w:tc>
      </w:tr>
      <w:tr w:rsidR="00324ECC" w:rsidRPr="008F7799" w:rsidTr="009100E7">
        <w:tc>
          <w:tcPr>
            <w:tcW w:w="776" w:type="dxa"/>
          </w:tcPr>
          <w:p w:rsidR="00324ECC" w:rsidRPr="00DB03FF" w:rsidRDefault="002C0380" w:rsidP="00914CB8">
            <w:pPr>
              <w:suppressAutoHyphens/>
              <w:jc w:val="both"/>
              <w:rPr>
                <w:lang w:val="uk-UA"/>
              </w:rPr>
            </w:pPr>
            <w:r>
              <w:rPr>
                <w:lang w:val="uk-UA"/>
              </w:rPr>
              <w:t>9</w:t>
            </w:r>
            <w:r w:rsidR="00324ECC" w:rsidRPr="00DB03FF">
              <w:rPr>
                <w:lang w:val="uk-UA"/>
              </w:rPr>
              <w:t>.</w:t>
            </w:r>
          </w:p>
        </w:tc>
        <w:tc>
          <w:tcPr>
            <w:tcW w:w="3290" w:type="dxa"/>
          </w:tcPr>
          <w:p w:rsidR="00324ECC" w:rsidRPr="00DB03FF" w:rsidRDefault="00324ECC" w:rsidP="00914CB8">
            <w:pPr>
              <w:suppressAutoHyphens/>
            </w:pPr>
            <w:r w:rsidRPr="00DB03FF">
              <w:t>Очікувані результати</w:t>
            </w:r>
          </w:p>
        </w:tc>
        <w:tc>
          <w:tcPr>
            <w:tcW w:w="5654" w:type="dxa"/>
          </w:tcPr>
          <w:p w:rsidR="00324ECC" w:rsidRPr="00DB03FF" w:rsidRDefault="00276543" w:rsidP="00914CB8">
            <w:pPr>
              <w:suppressAutoHyphens/>
              <w:jc w:val="both"/>
            </w:pPr>
            <w:r w:rsidRPr="00DB03FF">
              <w:rPr>
                <w:lang w:val="uk-UA"/>
              </w:rPr>
              <w:t>П</w:t>
            </w:r>
            <w:r w:rsidR="00324ECC" w:rsidRPr="00DB03FF">
              <w:t>оліпшення матеріального становища груп населення, що перебувають у вразливих ситуаціях,</w:t>
            </w:r>
            <w:r w:rsidRPr="00DB03FF">
              <w:rPr>
                <w:lang w:val="uk-UA"/>
              </w:rPr>
              <w:t xml:space="preserve"> </w:t>
            </w:r>
            <w:r w:rsidRPr="00DB03FF">
              <w:rPr>
                <w:iCs/>
                <w:lang w:val="uk-UA"/>
              </w:rPr>
              <w:t>–</w:t>
            </w:r>
            <w:r w:rsidRPr="00DB03FF">
              <w:rPr>
                <w:lang w:val="uk-UA"/>
              </w:rPr>
              <w:t xml:space="preserve"> </w:t>
            </w:r>
            <w:r w:rsidR="00324ECC" w:rsidRPr="00DB03FF">
              <w:t>осіб</w:t>
            </w:r>
            <w:r w:rsidRPr="00DB03FF">
              <w:rPr>
                <w:lang w:val="uk-UA"/>
              </w:rPr>
              <w:t xml:space="preserve">, </w:t>
            </w:r>
            <w:r w:rsidR="00324ECC" w:rsidRPr="00DB03FF">
              <w:t>сімей, які опинились у складних життєвих обставинах;</w:t>
            </w:r>
          </w:p>
          <w:p w:rsidR="00324ECC" w:rsidRPr="00DB03FF" w:rsidRDefault="00324ECC" w:rsidP="00914CB8">
            <w:pPr>
              <w:suppressAutoHyphens/>
              <w:jc w:val="both"/>
            </w:pPr>
            <w:r w:rsidRPr="00DB03FF">
              <w:t>організація надання соціальних і реабілітаційних послуг, проведення соціальної роботи з особами, сім'ями, які опинились у складних життєвих обставинах;</w:t>
            </w:r>
          </w:p>
          <w:p w:rsidR="00324ECC" w:rsidRPr="00DB03FF" w:rsidRDefault="00324ECC" w:rsidP="00914CB8">
            <w:pPr>
              <w:suppressAutoHyphens/>
              <w:jc w:val="both"/>
            </w:pPr>
            <w:r w:rsidRPr="00DB03FF">
              <w:t>забезпечення рівних прав та створення рівних мож</w:t>
            </w:r>
            <w:r w:rsidR="00276543" w:rsidRPr="00DB03FF">
              <w:t>ливостей для жінок та чоловіків</w:t>
            </w:r>
          </w:p>
        </w:tc>
      </w:tr>
    </w:tbl>
    <w:p w:rsidR="00830F9A" w:rsidRDefault="00830F9A" w:rsidP="00914CB8">
      <w:pPr>
        <w:suppressAutoHyphens/>
        <w:ind w:left="360"/>
        <w:jc w:val="center"/>
        <w:rPr>
          <w:b/>
          <w:iCs/>
          <w:sz w:val="28"/>
          <w:szCs w:val="28"/>
          <w:lang w:val="uk-UA"/>
        </w:rPr>
      </w:pPr>
    </w:p>
    <w:p w:rsidR="001F6A2C" w:rsidRDefault="001F6A2C" w:rsidP="00914CB8">
      <w:pPr>
        <w:suppressAutoHyphens/>
        <w:ind w:left="360"/>
        <w:jc w:val="center"/>
        <w:rPr>
          <w:b/>
          <w:lang w:val="uk-UA"/>
        </w:rPr>
      </w:pPr>
    </w:p>
    <w:p w:rsidR="00D4187D" w:rsidRDefault="00D4187D" w:rsidP="00822A62">
      <w:pPr>
        <w:suppressAutoHyphens/>
        <w:ind w:left="360"/>
        <w:jc w:val="center"/>
        <w:rPr>
          <w:b/>
          <w:lang w:val="uk-UA"/>
        </w:rPr>
      </w:pPr>
    </w:p>
    <w:p w:rsidR="00822A62" w:rsidRPr="00A77311" w:rsidRDefault="00822A62" w:rsidP="00822A62">
      <w:pPr>
        <w:suppressAutoHyphens/>
        <w:ind w:left="360"/>
        <w:jc w:val="center"/>
        <w:rPr>
          <w:b/>
          <w:iCs/>
          <w:lang w:val="uk-UA"/>
        </w:rPr>
      </w:pPr>
      <w:r w:rsidRPr="00A77311">
        <w:rPr>
          <w:b/>
          <w:lang w:val="uk-UA"/>
        </w:rPr>
        <w:lastRenderedPageBreak/>
        <w:t>І</w:t>
      </w:r>
      <w:r w:rsidRPr="00A77311">
        <w:rPr>
          <w:b/>
          <w:iCs/>
          <w:lang w:val="en-US"/>
        </w:rPr>
        <w:t>I</w:t>
      </w:r>
      <w:r w:rsidRPr="00A77311">
        <w:rPr>
          <w:b/>
          <w:iCs/>
          <w:lang w:val="uk-UA"/>
        </w:rPr>
        <w:t>. Загальні положення Програми</w:t>
      </w:r>
    </w:p>
    <w:p w:rsidR="00822A62" w:rsidRPr="00A77311" w:rsidRDefault="00822A62" w:rsidP="00822A62">
      <w:pPr>
        <w:suppressAutoHyphens/>
        <w:ind w:left="720"/>
        <w:rPr>
          <w:b/>
          <w:iCs/>
          <w:lang w:val="uk-UA"/>
        </w:rPr>
      </w:pPr>
    </w:p>
    <w:p w:rsidR="00822A62" w:rsidRPr="00A77311" w:rsidRDefault="00822A62" w:rsidP="00822A62">
      <w:pPr>
        <w:autoSpaceDE w:val="0"/>
        <w:spacing w:line="276" w:lineRule="auto"/>
        <w:ind w:firstLine="567"/>
        <w:jc w:val="both"/>
        <w:rPr>
          <w:szCs w:val="28"/>
        </w:rPr>
      </w:pPr>
      <w:r w:rsidRPr="00A77311">
        <w:rPr>
          <w:szCs w:val="28"/>
        </w:rPr>
        <w:t xml:space="preserve">Соціальний захист та гідний рівень життя кожному громадянину гарантований Конституцією України. </w:t>
      </w:r>
    </w:p>
    <w:p w:rsidR="00822A62" w:rsidRPr="00A77311" w:rsidRDefault="00822A62" w:rsidP="00822A62">
      <w:pPr>
        <w:autoSpaceDE w:val="0"/>
        <w:spacing w:line="276" w:lineRule="auto"/>
        <w:ind w:firstLine="567"/>
        <w:jc w:val="both"/>
        <w:rPr>
          <w:szCs w:val="28"/>
        </w:rPr>
      </w:pPr>
      <w:r w:rsidRPr="00A77311">
        <w:rPr>
          <w:szCs w:val="28"/>
        </w:rPr>
        <w:t xml:space="preserve">Соціальний захист є сьогодні основним завданням соціальної політики, яка ставить за мету забезпечення прав і гарантій людини стосовно рівня і якості життя. Об’єкти соціального захисту – це особа, сім’я, їхній добробут. </w:t>
      </w:r>
    </w:p>
    <w:p w:rsidR="00822A62" w:rsidRPr="00A77311" w:rsidRDefault="00822A62" w:rsidP="00822A62">
      <w:pPr>
        <w:pStyle w:val="af0"/>
        <w:spacing w:after="0" w:line="276" w:lineRule="auto"/>
        <w:ind w:firstLine="567"/>
        <w:jc w:val="both"/>
        <w:rPr>
          <w:szCs w:val="28"/>
          <w:shd w:val="clear" w:color="auto" w:fill="FFFFFF"/>
          <w:lang w:val="uk-UA"/>
        </w:rPr>
      </w:pPr>
      <w:r w:rsidRPr="00A77311">
        <w:rPr>
          <w:szCs w:val="28"/>
          <w:shd w:val="clear" w:color="auto" w:fill="FFFFFF"/>
          <w:lang w:val="uk-UA"/>
        </w:rPr>
        <w:t xml:space="preserve">Кризові явища та інфляційні процеси, що призвели до зростання тарифів на житлово-комунальні послуги, збільшення цін на продукти харчування, медикаменти при одночасному зменшенні реального доходу сімей стали причиною скрутного матеріального становища багатьох мешканців громади, наслідки яких вони не можуть подолати самостійно. </w:t>
      </w:r>
    </w:p>
    <w:p w:rsidR="00822A62" w:rsidRPr="00A77311" w:rsidRDefault="00822A62" w:rsidP="00822A62">
      <w:pPr>
        <w:pStyle w:val="af0"/>
        <w:autoSpaceDE w:val="0"/>
        <w:spacing w:after="0" w:line="276" w:lineRule="auto"/>
        <w:ind w:firstLine="567"/>
        <w:jc w:val="both"/>
        <w:rPr>
          <w:shd w:val="clear" w:color="auto" w:fill="FFFFFF"/>
          <w:lang w:val="uk-UA"/>
        </w:rPr>
      </w:pPr>
      <w:r w:rsidRPr="00A77311">
        <w:rPr>
          <w:shd w:val="clear" w:color="auto" w:fill="FFFFFF"/>
          <w:lang w:val="uk-UA"/>
        </w:rPr>
        <w:t>Вжиті державою заходи щодо підвищення соціального забезпечення окремих категорій населення не покривають додаткових витрат, необхідних для життєдіяльності громадян. Тому необхідно зберегти ті пріоритетні напрямки соціального захисту населення, які дозволяють приділити більше уваги та підтримувати життєдіяльність соціально вразливих мешканців громади.</w:t>
      </w:r>
    </w:p>
    <w:p w:rsidR="00822A62" w:rsidRPr="00A77311" w:rsidRDefault="00822A62" w:rsidP="00822A62">
      <w:pPr>
        <w:spacing w:line="276" w:lineRule="auto"/>
        <w:ind w:firstLine="567"/>
        <w:jc w:val="both"/>
        <w:rPr>
          <w:szCs w:val="28"/>
          <w:shd w:val="clear" w:color="auto" w:fill="FFFFFF"/>
          <w:lang w:val="uk-UA"/>
        </w:rPr>
      </w:pPr>
      <w:r w:rsidRPr="00A77311">
        <w:rPr>
          <w:lang w:val="uk-UA"/>
        </w:rPr>
        <w:t>Враховуючи це, а також надані державою повноваження органам місцевого самоврядування щодо встановлення місцевих</w:t>
      </w:r>
      <w:r w:rsidRPr="00A77311">
        <w:rPr>
          <w:szCs w:val="28"/>
          <w:lang w:val="uk-UA"/>
        </w:rPr>
        <w:t xml:space="preserve"> соціальних гарантій, фінансування соціальних послуг та розробки програм соціального захисту окремих категорій населення, Роменською міською радою розроблено Програму </w:t>
      </w:r>
      <w:r w:rsidRPr="00A77311">
        <w:rPr>
          <w:lang w:val="uk-UA"/>
        </w:rPr>
        <w:t>соціального захисту населення Роменської міської територіальної громади на 2026-2028 роки</w:t>
      </w:r>
      <w:r w:rsidRPr="00A77311">
        <w:rPr>
          <w:szCs w:val="28"/>
          <w:lang w:val="uk-UA"/>
        </w:rPr>
        <w:t xml:space="preserve"> (далі – Програма)</w:t>
      </w:r>
      <w:r w:rsidRPr="00A77311">
        <w:rPr>
          <w:szCs w:val="28"/>
          <w:shd w:val="clear" w:color="auto" w:fill="FFFFFF"/>
          <w:lang w:val="uk-UA"/>
        </w:rPr>
        <w:t xml:space="preserve">. </w:t>
      </w:r>
    </w:p>
    <w:p w:rsidR="00822A62" w:rsidRPr="00A77311" w:rsidRDefault="00822A62" w:rsidP="00822A62">
      <w:pPr>
        <w:spacing w:line="276" w:lineRule="auto"/>
        <w:ind w:firstLine="567"/>
        <w:jc w:val="both"/>
        <w:rPr>
          <w:szCs w:val="28"/>
          <w:lang w:val="uk-UA"/>
        </w:rPr>
      </w:pPr>
      <w:r w:rsidRPr="00A77311">
        <w:rPr>
          <w:lang w:val="uk-UA"/>
        </w:rPr>
        <w:t>Актуальність розроблення і прийняття даної Програми зумовлена необхідністю реалізації сучасної політики держави у сфері створення сприятливих умов існування для кожного жителя підвідомчої території міської ради, а особливо для тих, хто гостро цього потребує і опинився в тяжкому матеріальному становищі.</w:t>
      </w:r>
    </w:p>
    <w:p w:rsidR="00822A62" w:rsidRPr="00A77311" w:rsidRDefault="00822A62" w:rsidP="00822A62">
      <w:pPr>
        <w:spacing w:line="276" w:lineRule="auto"/>
        <w:ind w:firstLine="567"/>
        <w:jc w:val="both"/>
        <w:rPr>
          <w:szCs w:val="28"/>
          <w:lang w:val="uk-UA"/>
        </w:rPr>
      </w:pPr>
      <w:r w:rsidRPr="00A77311">
        <w:rPr>
          <w:szCs w:val="28"/>
          <w:lang w:val="uk-UA"/>
        </w:rPr>
        <w:t xml:space="preserve">Для забезпечення реалізації Програми передбачається виділення цільових коштів, виходячи з фінансових можливостей бюджету територіальної громади. </w:t>
      </w:r>
    </w:p>
    <w:p w:rsidR="00822A62" w:rsidRPr="00A77311" w:rsidRDefault="00822A62" w:rsidP="00822A62">
      <w:pPr>
        <w:spacing w:line="276" w:lineRule="auto"/>
        <w:ind w:firstLine="567"/>
        <w:jc w:val="both"/>
        <w:rPr>
          <w:bCs/>
          <w:szCs w:val="28"/>
          <w:lang w:val="uk-UA"/>
        </w:rPr>
      </w:pPr>
      <w:r w:rsidRPr="00A77311">
        <w:rPr>
          <w:szCs w:val="28"/>
          <w:lang w:val="uk-UA"/>
        </w:rPr>
        <w:t xml:space="preserve">Законодавчими підставами для виконання Програми є закони України: «Про місцеве самоврядування в Україні», «Про соціальні послуги», «Про державні соціальні стандарти та державні соціальні гарантії», «Про основи соціальної захищеності </w:t>
      </w:r>
      <w:r w:rsidR="00746BD7">
        <w:rPr>
          <w:szCs w:val="28"/>
          <w:lang w:val="uk-UA"/>
        </w:rPr>
        <w:t>осіб з інвалідністю</w:t>
      </w:r>
      <w:r w:rsidRPr="00A77311">
        <w:rPr>
          <w:szCs w:val="28"/>
          <w:lang w:val="uk-UA"/>
        </w:rPr>
        <w:t xml:space="preserve"> в Україні»,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w:t>
      </w:r>
      <w:r w:rsidRPr="00A77311">
        <w:rPr>
          <w:bCs/>
          <w:szCs w:val="28"/>
          <w:lang w:val="uk-UA"/>
        </w:rPr>
        <w:t>їні», «Про статус та соціальний захист громадян, постраждалих внаслідок Чорнобильської катастрофи», «Про реабілітацію осіб з інвалідністю та дітей з інвалідністю в Україні», Бюджетний кодекс України.</w:t>
      </w:r>
    </w:p>
    <w:p w:rsidR="00822A62" w:rsidRPr="00A77311" w:rsidRDefault="00822A62" w:rsidP="00822A62">
      <w:pPr>
        <w:spacing w:line="276" w:lineRule="auto"/>
        <w:ind w:firstLine="567"/>
        <w:jc w:val="both"/>
      </w:pPr>
      <w:r w:rsidRPr="00A77311">
        <w:t xml:space="preserve">В основу реалізації Програми покладено принцип об’єднання зусиль і ресурсів міської влади для вирішення нагальних потреб жителів підвідомчої </w:t>
      </w:r>
      <w:proofErr w:type="gramStart"/>
      <w:r w:rsidRPr="00A77311">
        <w:t>території ,</w:t>
      </w:r>
      <w:proofErr w:type="gramEnd"/>
      <w:r w:rsidRPr="00A77311">
        <w:t xml:space="preserve"> які гостро потребують соціального захисту.</w:t>
      </w:r>
    </w:p>
    <w:p w:rsidR="00822A62" w:rsidRPr="00A77311" w:rsidRDefault="00822A62" w:rsidP="00822A62">
      <w:pPr>
        <w:spacing w:line="276" w:lineRule="auto"/>
        <w:ind w:firstLine="709"/>
        <w:jc w:val="both"/>
        <w:rPr>
          <w:rStyle w:val="af2"/>
          <w:b w:val="0"/>
        </w:rPr>
      </w:pPr>
      <w:r w:rsidRPr="00A77311">
        <w:rPr>
          <w:rStyle w:val="af2"/>
          <w:b w:val="0"/>
          <w:bCs w:val="0"/>
        </w:rPr>
        <w:t>Для забезпечення реалізації права мешканців громади на соціальний захист, підвищення матеріального та психологічного стану є необхідність у прийнятті даної Програми.</w:t>
      </w:r>
      <w:bookmarkStart w:id="1" w:name="23"/>
      <w:bookmarkEnd w:id="1"/>
    </w:p>
    <w:p w:rsidR="00822A62" w:rsidRPr="00A77311" w:rsidRDefault="00822A62" w:rsidP="00822A62">
      <w:pPr>
        <w:suppressAutoHyphens/>
        <w:ind w:left="360"/>
        <w:rPr>
          <w:iCs/>
        </w:rPr>
      </w:pPr>
    </w:p>
    <w:p w:rsidR="00822A62" w:rsidRPr="00A77311" w:rsidRDefault="00822A62" w:rsidP="00822A62">
      <w:pPr>
        <w:suppressAutoHyphens/>
        <w:ind w:left="360"/>
        <w:jc w:val="center"/>
        <w:rPr>
          <w:b/>
          <w:iCs/>
          <w:lang w:val="uk-UA"/>
        </w:rPr>
      </w:pPr>
      <w:r w:rsidRPr="00A77311">
        <w:rPr>
          <w:b/>
        </w:rPr>
        <w:t>III</w:t>
      </w:r>
      <w:r w:rsidRPr="00A77311">
        <w:t>.</w:t>
      </w:r>
      <w:r w:rsidRPr="00A77311">
        <w:rPr>
          <w:b/>
          <w:iCs/>
          <w:lang w:val="uk-UA"/>
        </w:rPr>
        <w:t xml:space="preserve"> Визначення проблем, на розв’язання яких спрямована Програма</w:t>
      </w:r>
    </w:p>
    <w:p w:rsidR="00822A62" w:rsidRPr="00A77311" w:rsidRDefault="00822A62" w:rsidP="00822A62">
      <w:pPr>
        <w:suppressAutoHyphens/>
        <w:ind w:left="720"/>
        <w:jc w:val="both"/>
        <w:rPr>
          <w:b/>
          <w:iCs/>
          <w:lang w:val="uk-UA"/>
        </w:rPr>
      </w:pPr>
    </w:p>
    <w:p w:rsidR="00822A62" w:rsidRPr="00A77311" w:rsidRDefault="00822A62" w:rsidP="00822A62">
      <w:pPr>
        <w:suppressAutoHyphens/>
        <w:spacing w:line="269" w:lineRule="auto"/>
        <w:ind w:firstLine="567"/>
        <w:jc w:val="both"/>
        <w:rPr>
          <w:lang w:val="uk-UA"/>
        </w:rPr>
      </w:pPr>
      <w:r w:rsidRPr="00A77311">
        <w:rPr>
          <w:lang w:val="uk-UA"/>
        </w:rPr>
        <w:t xml:space="preserve">Основними проблемами в соціальній сфері територіальної громади є недостатній рівень, як державних соціальних гарантій та фінансового забезпечення соціального захисту деяких категорій осіб, так і активності громадських організацій та залучення їх до реалізації в громаді державної політики у сфері соціального захисту населення. Рівень захворюваності дітей та </w:t>
      </w:r>
      <w:r w:rsidRPr="00A77311">
        <w:rPr>
          <w:lang w:val="uk-UA"/>
        </w:rPr>
        <w:lastRenderedPageBreak/>
        <w:t>жителів громади набуває значних масштабів та потребує посилення уваги органів місцевого самоврядування.</w:t>
      </w:r>
    </w:p>
    <w:p w:rsidR="00822A62" w:rsidRPr="00A77311" w:rsidRDefault="00822A62" w:rsidP="00822A62">
      <w:pPr>
        <w:suppressAutoHyphens/>
        <w:spacing w:line="269" w:lineRule="auto"/>
        <w:ind w:firstLine="567"/>
        <w:jc w:val="both"/>
        <w:rPr>
          <w:lang w:val="uk-UA"/>
        </w:rPr>
      </w:pPr>
      <w:r w:rsidRPr="00A77311">
        <w:rPr>
          <w:lang w:val="uk-UA"/>
        </w:rPr>
        <w:t>Складне матеріальне становище більшості населення громади, підвищення тарифів на житлово-комунальні послуги, неможливість працевлаштування, події в країні після вторгнення російської федерації на територію України визначає нагальну необхідність соціальної підтримки вразливих категорій громадян.</w:t>
      </w:r>
    </w:p>
    <w:p w:rsidR="00822A62" w:rsidRPr="00A77311" w:rsidRDefault="00822A62" w:rsidP="00822A62">
      <w:pPr>
        <w:suppressAutoHyphens/>
        <w:spacing w:line="269" w:lineRule="auto"/>
        <w:ind w:right="-1" w:firstLine="567"/>
        <w:jc w:val="both"/>
        <w:rPr>
          <w:lang w:val="uk-UA"/>
        </w:rPr>
      </w:pPr>
      <w:r w:rsidRPr="00A77311">
        <w:rPr>
          <w:lang w:val="uk-UA"/>
        </w:rPr>
        <w:t>Складні житлові умови сімей окремих категорій громадян осіб з інвалідністю, багатодітних та малозабезпечених сімей, людей похилого віку вимагають підтримки та допомоги з боку держави та органів виконавчої влади.</w:t>
      </w:r>
    </w:p>
    <w:p w:rsidR="00822A62" w:rsidRPr="00A77311" w:rsidRDefault="00822A62" w:rsidP="00822A62">
      <w:pPr>
        <w:suppressAutoHyphens/>
        <w:spacing w:line="269" w:lineRule="auto"/>
        <w:ind w:firstLine="567"/>
        <w:jc w:val="both"/>
        <w:rPr>
          <w:lang w:val="uk-UA"/>
        </w:rPr>
      </w:pPr>
      <w:r w:rsidRPr="00A77311">
        <w:rPr>
          <w:lang w:val="uk-UA"/>
        </w:rPr>
        <w:t>Збільшується кількість звернень громадян, які гостро потребують окремих видів соціальних послуг, передусім адресної грошової допомоги на лікування, медико-соціальну реабілітацію, протезування, придбання продуктів харчування, одягу, ліків, санаторно-курортного лікування, оздоровлення дітей тощо.</w:t>
      </w:r>
    </w:p>
    <w:p w:rsidR="00822A62" w:rsidRPr="00A77311" w:rsidRDefault="00822A62" w:rsidP="00822A62">
      <w:pPr>
        <w:suppressAutoHyphens/>
        <w:spacing w:line="269" w:lineRule="auto"/>
        <w:ind w:firstLine="567"/>
        <w:jc w:val="both"/>
        <w:rPr>
          <w:lang w:val="uk-UA"/>
        </w:rPr>
      </w:pPr>
      <w:r w:rsidRPr="00A77311">
        <w:rPr>
          <w:lang w:val="uk-UA"/>
        </w:rPr>
        <w:t xml:space="preserve">Із загальної кількості мешканців громади майже половина потребує зовнішньої підтримки, у тому числі й від органів місцевого самоврядування. Через соціальну допомогу виконується реабілітаційна функція, що полягає у допомозі людям, які потрапили в скрутну життєву ситуацію, вийти з цього стану і не опинитися на узбіччі суспільства. </w:t>
      </w:r>
    </w:p>
    <w:p w:rsidR="00822A62" w:rsidRPr="00A77311" w:rsidRDefault="00822A62" w:rsidP="00822A62">
      <w:pPr>
        <w:suppressAutoHyphens/>
        <w:spacing w:line="269" w:lineRule="auto"/>
        <w:ind w:firstLine="567"/>
        <w:jc w:val="both"/>
        <w:rPr>
          <w:lang w:val="uk-UA"/>
        </w:rPr>
      </w:pPr>
      <w:r w:rsidRPr="00A77311">
        <w:rPr>
          <w:lang w:val="uk-UA"/>
        </w:rPr>
        <w:t>Саме тому заходи Програми поширюються на всі категорії населення громади, які опинились у складних життєвих обставинах.</w:t>
      </w:r>
    </w:p>
    <w:p w:rsidR="00822A62" w:rsidRPr="00095CA0" w:rsidRDefault="00822A62" w:rsidP="00822A62">
      <w:pPr>
        <w:suppressAutoHyphens/>
        <w:spacing w:line="269" w:lineRule="auto"/>
        <w:ind w:firstLine="425"/>
        <w:jc w:val="both"/>
        <w:rPr>
          <w:color w:val="FF0000"/>
          <w:lang w:val="uk-UA"/>
        </w:rPr>
      </w:pPr>
    </w:p>
    <w:p w:rsidR="00822A62" w:rsidRPr="00EB4BDE" w:rsidRDefault="00822A62" w:rsidP="00822A62">
      <w:pPr>
        <w:suppressAutoHyphens/>
        <w:ind w:left="360" w:firstLine="207"/>
        <w:jc w:val="center"/>
        <w:rPr>
          <w:b/>
          <w:iCs/>
          <w:lang w:val="uk-UA"/>
        </w:rPr>
      </w:pPr>
      <w:r w:rsidRPr="00EB4BDE">
        <w:rPr>
          <w:b/>
          <w:iCs/>
          <w:lang w:val="en-US"/>
        </w:rPr>
        <w:t>IV</w:t>
      </w:r>
      <w:r w:rsidRPr="00EB4BDE">
        <w:rPr>
          <w:b/>
          <w:iCs/>
          <w:lang w:val="uk-UA"/>
        </w:rPr>
        <w:t>.</w:t>
      </w:r>
      <w:r w:rsidRPr="00EB4BDE">
        <w:rPr>
          <w:b/>
          <w:iCs/>
        </w:rPr>
        <w:t xml:space="preserve"> </w:t>
      </w:r>
      <w:r w:rsidRPr="00EB4BDE">
        <w:rPr>
          <w:b/>
          <w:iCs/>
          <w:lang w:val="uk-UA"/>
        </w:rPr>
        <w:t>Мета Програми та її цільові групи</w:t>
      </w:r>
    </w:p>
    <w:p w:rsidR="00822A62" w:rsidRPr="00EB4BDE" w:rsidRDefault="00822A62" w:rsidP="00822A62">
      <w:pPr>
        <w:suppressAutoHyphens/>
        <w:ind w:left="720" w:firstLine="207"/>
        <w:rPr>
          <w:b/>
          <w:iCs/>
          <w:lang w:val="uk-UA"/>
        </w:rPr>
      </w:pPr>
    </w:p>
    <w:p w:rsidR="00737AFC" w:rsidRPr="00EB4BDE" w:rsidRDefault="00822A62" w:rsidP="00822A62">
      <w:pPr>
        <w:pStyle w:val="af0"/>
        <w:suppressAutoHyphens/>
        <w:spacing w:after="0" w:line="269" w:lineRule="auto"/>
        <w:ind w:firstLine="567"/>
        <w:contextualSpacing/>
        <w:jc w:val="both"/>
        <w:rPr>
          <w:lang w:val="uk-UA"/>
        </w:rPr>
      </w:pPr>
      <w:r w:rsidRPr="00EB4BDE">
        <w:t xml:space="preserve">Мета програми полягає у забезпеченні додаткових до встановлених законодавством гарантій щодо соціального захисту окремих категорій мешканців </w:t>
      </w:r>
      <w:r w:rsidRPr="00EB4BDE">
        <w:rPr>
          <w:lang w:val="uk-UA"/>
        </w:rPr>
        <w:t>Ромен</w:t>
      </w:r>
      <w:r w:rsidRPr="00EB4BDE">
        <w:t xml:space="preserve">ської міської територіальної громади, зокрема: осіб з інвалідністю, одиноких пенсіонерів, громадян, які постраждали внаслідок Чорнобильської катастрофи та інших категорій мешканців громади; </w:t>
      </w:r>
      <w:r w:rsidRPr="00EB4BDE">
        <w:rPr>
          <w:bdr w:val="none" w:sz="0" w:space="0" w:color="auto" w:frame="1"/>
        </w:rPr>
        <w:t>функціонування та розвиток в громаді комплексної системи надання соціальних послуг, яка задовольняє потреби вразливих груп населення та забезпечує розвиток їх економічної незалежності</w:t>
      </w:r>
      <w:r w:rsidRPr="00EB4BDE">
        <w:t>, а також здійснення конкретних заходів, спрямованих на забезпечення права кожного мешканця громади на достатній життєвий рівень, поліпшення становища найбільш вразливих верств населення громади.</w:t>
      </w:r>
    </w:p>
    <w:p w:rsidR="00117EFD" w:rsidRDefault="00117EFD" w:rsidP="00183CA5">
      <w:pPr>
        <w:pStyle w:val="af0"/>
        <w:suppressAutoHyphens/>
        <w:ind w:left="720"/>
        <w:contextualSpacing/>
        <w:rPr>
          <w:b/>
          <w:iCs/>
          <w:lang w:val="uk-UA"/>
        </w:rPr>
      </w:pPr>
    </w:p>
    <w:p w:rsidR="00737AFC" w:rsidRDefault="007D43A1" w:rsidP="00183CA5">
      <w:pPr>
        <w:pStyle w:val="af0"/>
        <w:numPr>
          <w:ilvl w:val="0"/>
          <w:numId w:val="41"/>
        </w:numPr>
        <w:suppressAutoHyphens/>
        <w:contextualSpacing/>
        <w:jc w:val="center"/>
        <w:rPr>
          <w:b/>
          <w:iCs/>
          <w:lang w:val="uk-UA"/>
        </w:rPr>
      </w:pPr>
      <w:r w:rsidRPr="002A2A45">
        <w:rPr>
          <w:b/>
          <w:iCs/>
          <w:lang w:val="uk-UA"/>
        </w:rPr>
        <w:t>Обґрунтування шляхів і засобів розв’язання проблеми, обсягів та джерел фінансування, строки та етапи виконання Програми</w:t>
      </w:r>
    </w:p>
    <w:p w:rsidR="00183CA5" w:rsidRPr="002A2A45" w:rsidRDefault="00183CA5" w:rsidP="003F2B2C">
      <w:pPr>
        <w:pStyle w:val="af0"/>
        <w:suppressAutoHyphens/>
        <w:ind w:left="360"/>
        <w:contextualSpacing/>
        <w:rPr>
          <w:b/>
          <w:iCs/>
          <w:lang w:val="uk-UA"/>
        </w:rPr>
      </w:pPr>
    </w:p>
    <w:p w:rsidR="00737AFC" w:rsidRPr="00EB4BDE" w:rsidRDefault="00893424" w:rsidP="00EB4BDE">
      <w:pPr>
        <w:pStyle w:val="af0"/>
        <w:suppressAutoHyphens/>
        <w:spacing w:after="0" w:line="269" w:lineRule="auto"/>
        <w:ind w:firstLine="567"/>
        <w:jc w:val="both"/>
        <w:rPr>
          <w:shd w:val="clear" w:color="auto" w:fill="FFFFFF"/>
          <w:lang w:val="uk-UA"/>
        </w:rPr>
      </w:pPr>
      <w:r w:rsidRPr="00EB4BDE">
        <w:rPr>
          <w:shd w:val="clear" w:color="auto" w:fill="FFFFFF"/>
          <w:lang w:val="uk-UA"/>
        </w:rPr>
        <w:t xml:space="preserve">Ухвалення Програми забезпечить ефективне розв’язання соціальних проблем мешканців </w:t>
      </w:r>
      <w:r w:rsidR="00706A81" w:rsidRPr="00EB4BDE">
        <w:rPr>
          <w:shd w:val="clear" w:color="auto" w:fill="FFFFFF"/>
          <w:lang w:val="uk-UA"/>
        </w:rPr>
        <w:t xml:space="preserve"> </w:t>
      </w:r>
      <w:r w:rsidR="00FE1948" w:rsidRPr="00EB4BDE">
        <w:rPr>
          <w:shd w:val="clear" w:color="auto" w:fill="FFFFFF"/>
          <w:lang w:val="uk-UA"/>
        </w:rPr>
        <w:t>громади</w:t>
      </w:r>
      <w:r w:rsidRPr="00EB4BDE">
        <w:rPr>
          <w:shd w:val="clear" w:color="auto" w:fill="FFFFFF"/>
          <w:lang w:val="uk-UA"/>
        </w:rPr>
        <w:t>, оскільки застосовує до їх вирішення принципи системності та адресності.</w:t>
      </w:r>
    </w:p>
    <w:p w:rsidR="00737AFC" w:rsidRPr="00EB4BDE" w:rsidRDefault="00893424" w:rsidP="00EB4BDE">
      <w:pPr>
        <w:pStyle w:val="af0"/>
        <w:suppressAutoHyphens/>
        <w:spacing w:after="0" w:line="269" w:lineRule="auto"/>
        <w:ind w:firstLine="567"/>
        <w:jc w:val="both"/>
        <w:rPr>
          <w:lang w:val="uk-UA"/>
        </w:rPr>
      </w:pPr>
      <w:r w:rsidRPr="00EB4BDE">
        <w:rPr>
          <w:lang w:val="uk-UA"/>
        </w:rPr>
        <w:t xml:space="preserve">Вирішення питань соціального захисту населення потребують соціальної підтримки шляхом реалізації комплексу взаємопов’язаних заходів </w:t>
      </w:r>
      <w:r w:rsidR="00706A81" w:rsidRPr="00EB4BDE">
        <w:rPr>
          <w:lang w:val="uk-UA"/>
        </w:rPr>
        <w:t>установами соціального захисту</w:t>
      </w:r>
      <w:r w:rsidRPr="00EB4BDE">
        <w:rPr>
          <w:lang w:val="uk-UA"/>
        </w:rPr>
        <w:t>,</w:t>
      </w:r>
      <w:r w:rsidR="00706A81" w:rsidRPr="00EB4BDE">
        <w:rPr>
          <w:lang w:val="uk-UA"/>
        </w:rPr>
        <w:t xml:space="preserve"> медичними закладами, установа</w:t>
      </w:r>
      <w:r w:rsidR="00EB4BDE" w:rsidRPr="00EB4BDE">
        <w:rPr>
          <w:lang w:val="uk-UA"/>
        </w:rPr>
        <w:t>ми надавачами соціальних послуг</w:t>
      </w:r>
      <w:r w:rsidRPr="00EB4BDE">
        <w:rPr>
          <w:lang w:val="uk-UA"/>
        </w:rPr>
        <w:t>,</w:t>
      </w:r>
      <w:r w:rsidR="00EB4BDE" w:rsidRPr="00EB4BDE">
        <w:rPr>
          <w:lang w:val="uk-UA"/>
        </w:rPr>
        <w:t xml:space="preserve"> </w:t>
      </w:r>
      <w:r w:rsidR="00706A81" w:rsidRPr="00EB4BDE">
        <w:rPr>
          <w:lang w:val="uk-UA"/>
        </w:rPr>
        <w:t xml:space="preserve">закладами освіти,  </w:t>
      </w:r>
      <w:r w:rsidRPr="00EB4BDE">
        <w:rPr>
          <w:lang w:val="uk-UA"/>
        </w:rPr>
        <w:t>громадськими та благодійними організаціями</w:t>
      </w:r>
      <w:r w:rsidR="00EB4BDE" w:rsidRPr="00EB4BDE">
        <w:rPr>
          <w:lang w:val="uk-UA"/>
        </w:rPr>
        <w:t>,</w:t>
      </w:r>
      <w:r w:rsidRPr="00EB4BDE">
        <w:rPr>
          <w:lang w:val="uk-UA"/>
        </w:rPr>
        <w:t xml:space="preserve"> за рахунок </w:t>
      </w:r>
      <w:r w:rsidR="0012075B" w:rsidRPr="00EB4BDE">
        <w:rPr>
          <w:lang w:val="uk-UA"/>
        </w:rPr>
        <w:t>коштів</w:t>
      </w:r>
      <w:r w:rsidRPr="00EB4BDE">
        <w:rPr>
          <w:lang w:val="uk-UA"/>
        </w:rPr>
        <w:t xml:space="preserve"> бюджет</w:t>
      </w:r>
      <w:r w:rsidR="00FE1948" w:rsidRPr="00EB4BDE">
        <w:rPr>
          <w:lang w:val="uk-UA"/>
        </w:rPr>
        <w:t>у Роменської міської територіальної громади.</w:t>
      </w:r>
    </w:p>
    <w:p w:rsidR="00737AFC" w:rsidRPr="00EB4BDE" w:rsidRDefault="00893424" w:rsidP="00EB4BDE">
      <w:pPr>
        <w:pStyle w:val="af0"/>
        <w:suppressAutoHyphens/>
        <w:spacing w:after="0" w:line="269" w:lineRule="auto"/>
        <w:ind w:firstLine="567"/>
        <w:jc w:val="both"/>
        <w:rPr>
          <w:lang w:val="uk-UA"/>
        </w:rPr>
      </w:pPr>
      <w:r w:rsidRPr="00EB4BDE">
        <w:rPr>
          <w:lang w:val="uk-UA"/>
        </w:rPr>
        <w:t>Вжиття передбачених цією Програмою заходів дозволить зменшити соціальну напругу, позитивно вплине на матеріальний стан громадян, які перебувають у складних життєвих обставинах.</w:t>
      </w:r>
    </w:p>
    <w:p w:rsidR="00737AFC" w:rsidRPr="00EB4BDE" w:rsidRDefault="00893424" w:rsidP="00EB4BDE">
      <w:pPr>
        <w:pStyle w:val="af0"/>
        <w:suppressAutoHyphens/>
        <w:spacing w:after="0" w:line="269" w:lineRule="auto"/>
        <w:ind w:firstLine="567"/>
        <w:jc w:val="both"/>
        <w:rPr>
          <w:lang w:val="uk-UA"/>
        </w:rPr>
      </w:pPr>
      <w:r w:rsidRPr="00EB4BDE">
        <w:rPr>
          <w:lang w:val="uk-UA"/>
        </w:rPr>
        <w:t>Програма реалізується протягом 20</w:t>
      </w:r>
      <w:r w:rsidR="0018207F" w:rsidRPr="00EB4BDE">
        <w:rPr>
          <w:lang w:val="uk-UA"/>
        </w:rPr>
        <w:t>2</w:t>
      </w:r>
      <w:r w:rsidR="003F2B2C" w:rsidRPr="00EB4BDE">
        <w:rPr>
          <w:lang w:val="uk-UA"/>
        </w:rPr>
        <w:t>6</w:t>
      </w:r>
      <w:r w:rsidR="0018207F" w:rsidRPr="00EB4BDE">
        <w:rPr>
          <w:lang w:val="uk-UA"/>
        </w:rPr>
        <w:t xml:space="preserve"> </w:t>
      </w:r>
      <w:r w:rsidRPr="00EB4BDE">
        <w:rPr>
          <w:lang w:val="uk-UA"/>
        </w:rPr>
        <w:t>– 20</w:t>
      </w:r>
      <w:r w:rsidR="009318FD" w:rsidRPr="00EB4BDE">
        <w:rPr>
          <w:lang w:val="uk-UA"/>
        </w:rPr>
        <w:t>2</w:t>
      </w:r>
      <w:r w:rsidR="003F2B2C" w:rsidRPr="00EB4BDE">
        <w:rPr>
          <w:lang w:val="uk-UA"/>
        </w:rPr>
        <w:t>8</w:t>
      </w:r>
      <w:r w:rsidRPr="00EB4BDE">
        <w:rPr>
          <w:lang w:val="uk-UA"/>
        </w:rPr>
        <w:t xml:space="preserve"> років.</w:t>
      </w:r>
    </w:p>
    <w:p w:rsidR="00737AFC" w:rsidRPr="00EB4BDE" w:rsidRDefault="004615B7" w:rsidP="00EB4BDE">
      <w:pPr>
        <w:pStyle w:val="af0"/>
        <w:suppressAutoHyphens/>
        <w:spacing w:after="0" w:line="269" w:lineRule="auto"/>
        <w:ind w:firstLine="567"/>
        <w:jc w:val="both"/>
        <w:rPr>
          <w:iCs/>
          <w:lang w:val="uk-UA"/>
        </w:rPr>
      </w:pPr>
      <w:r w:rsidRPr="00EB4BDE">
        <w:rPr>
          <w:iCs/>
          <w:noProof/>
          <w:lang w:val="uk-UA"/>
        </w:rPr>
        <w:lastRenderedPageBreak/>
        <w:t xml:space="preserve">Обсяг фінансових ресурсів </w:t>
      </w:r>
      <w:r w:rsidR="00FE1948" w:rsidRPr="00EB4BDE">
        <w:rPr>
          <w:lang w:val="uk-UA"/>
        </w:rPr>
        <w:t>бюджету Роменської міської територіальної громади</w:t>
      </w:r>
      <w:r w:rsidRPr="00EB4BDE">
        <w:rPr>
          <w:iCs/>
          <w:noProof/>
          <w:lang w:val="uk-UA"/>
        </w:rPr>
        <w:t xml:space="preserve">, необхідних для реалізації програми, становить </w:t>
      </w:r>
      <w:r w:rsidR="00AB2C97">
        <w:rPr>
          <w:lang w:val="uk-UA"/>
        </w:rPr>
        <w:t>139</w:t>
      </w:r>
      <w:r w:rsidR="00F162BF">
        <w:rPr>
          <w:lang w:val="uk-UA"/>
        </w:rPr>
        <w:t xml:space="preserve">308,129 </w:t>
      </w:r>
      <w:r w:rsidRPr="00EB4BDE">
        <w:rPr>
          <w:iCs/>
          <w:noProof/>
          <w:lang w:val="uk-UA"/>
        </w:rPr>
        <w:t>тис. гривень, із них у 20</w:t>
      </w:r>
      <w:r w:rsidR="00D24C55" w:rsidRPr="00EB4BDE">
        <w:rPr>
          <w:iCs/>
          <w:noProof/>
          <w:lang w:val="uk-UA"/>
        </w:rPr>
        <w:t>2</w:t>
      </w:r>
      <w:r w:rsidR="003F2B2C" w:rsidRPr="00EB4BDE">
        <w:rPr>
          <w:iCs/>
          <w:noProof/>
          <w:lang w:val="uk-UA"/>
        </w:rPr>
        <w:t>6</w:t>
      </w:r>
      <w:r w:rsidRPr="00EB4BDE">
        <w:rPr>
          <w:iCs/>
          <w:noProof/>
          <w:lang w:val="uk-UA"/>
        </w:rPr>
        <w:t xml:space="preserve"> році </w:t>
      </w:r>
      <w:r w:rsidR="00737AFC" w:rsidRPr="00EB4BDE">
        <w:rPr>
          <w:iCs/>
          <w:noProof/>
          <w:lang w:val="uk-UA"/>
        </w:rPr>
        <w:t xml:space="preserve">– </w:t>
      </w:r>
      <w:r w:rsidR="00F162BF">
        <w:rPr>
          <w:lang w:val="uk-UA"/>
        </w:rPr>
        <w:t>4310</w:t>
      </w:r>
      <w:r w:rsidR="00AB2C97">
        <w:rPr>
          <w:lang w:val="uk-UA"/>
        </w:rPr>
        <w:t>3,075</w:t>
      </w:r>
      <w:r w:rsidR="001D15A9" w:rsidRPr="00EB4BDE">
        <w:rPr>
          <w:lang w:val="uk-UA"/>
        </w:rPr>
        <w:t xml:space="preserve"> </w:t>
      </w:r>
      <w:r w:rsidR="00746BD7">
        <w:rPr>
          <w:iCs/>
          <w:noProof/>
          <w:lang w:val="uk-UA"/>
        </w:rPr>
        <w:t>тис. грн</w:t>
      </w:r>
      <w:r w:rsidRPr="00EB4BDE">
        <w:rPr>
          <w:iCs/>
          <w:noProof/>
          <w:lang w:val="uk-UA"/>
        </w:rPr>
        <w:t>, 20</w:t>
      </w:r>
      <w:r w:rsidR="00D24C55" w:rsidRPr="00EB4BDE">
        <w:rPr>
          <w:iCs/>
          <w:noProof/>
          <w:lang w:val="uk-UA"/>
        </w:rPr>
        <w:t>2</w:t>
      </w:r>
      <w:r w:rsidR="003F2B2C" w:rsidRPr="00EB4BDE">
        <w:rPr>
          <w:iCs/>
          <w:noProof/>
          <w:lang w:val="uk-UA"/>
        </w:rPr>
        <w:t>7</w:t>
      </w:r>
      <w:r w:rsidRPr="00EB4BDE">
        <w:rPr>
          <w:iCs/>
          <w:noProof/>
          <w:lang w:val="uk-UA"/>
        </w:rPr>
        <w:t xml:space="preserve"> році </w:t>
      </w:r>
      <w:r w:rsidR="00737AFC" w:rsidRPr="00EB4BDE">
        <w:rPr>
          <w:iCs/>
          <w:noProof/>
          <w:lang w:val="uk-UA"/>
        </w:rPr>
        <w:t xml:space="preserve">– </w:t>
      </w:r>
      <w:r w:rsidR="00F162BF">
        <w:rPr>
          <w:lang w:val="uk-UA"/>
        </w:rPr>
        <w:t>46637,581</w:t>
      </w:r>
      <w:r w:rsidR="001D15A9" w:rsidRPr="00EB4BDE">
        <w:rPr>
          <w:lang w:val="uk-UA"/>
        </w:rPr>
        <w:t xml:space="preserve"> </w:t>
      </w:r>
      <w:r w:rsidRPr="00EB4BDE">
        <w:rPr>
          <w:iCs/>
          <w:noProof/>
          <w:lang w:val="uk-UA"/>
        </w:rPr>
        <w:t xml:space="preserve">тис. </w:t>
      </w:r>
      <w:r w:rsidR="00746BD7">
        <w:rPr>
          <w:iCs/>
          <w:noProof/>
          <w:lang w:val="uk-UA"/>
        </w:rPr>
        <w:t>грн</w:t>
      </w:r>
      <w:r w:rsidRPr="00EB4BDE">
        <w:rPr>
          <w:iCs/>
          <w:noProof/>
          <w:lang w:val="uk-UA"/>
        </w:rPr>
        <w:t>,</w:t>
      </w:r>
      <w:r w:rsidR="007C34A3" w:rsidRPr="00EB4BDE">
        <w:rPr>
          <w:iCs/>
          <w:noProof/>
          <w:lang w:val="uk-UA"/>
        </w:rPr>
        <w:t xml:space="preserve"> </w:t>
      </w:r>
      <w:r w:rsidRPr="00EB4BDE">
        <w:rPr>
          <w:iCs/>
          <w:noProof/>
          <w:lang w:val="uk-UA"/>
        </w:rPr>
        <w:t>20</w:t>
      </w:r>
      <w:r w:rsidR="00D24C55" w:rsidRPr="00EB4BDE">
        <w:rPr>
          <w:iCs/>
          <w:noProof/>
          <w:lang w:val="uk-UA"/>
        </w:rPr>
        <w:t>2</w:t>
      </w:r>
      <w:r w:rsidR="003F2B2C" w:rsidRPr="00EB4BDE">
        <w:rPr>
          <w:iCs/>
          <w:noProof/>
          <w:lang w:val="uk-UA"/>
        </w:rPr>
        <w:t>8</w:t>
      </w:r>
      <w:r w:rsidRPr="00EB4BDE">
        <w:rPr>
          <w:iCs/>
          <w:noProof/>
          <w:lang w:val="uk-UA"/>
        </w:rPr>
        <w:t xml:space="preserve"> році – </w:t>
      </w:r>
      <w:r w:rsidR="00F162BF">
        <w:rPr>
          <w:lang w:val="uk-UA"/>
        </w:rPr>
        <w:t>49567,473</w:t>
      </w:r>
      <w:r w:rsidR="00324ECC" w:rsidRPr="00EB4BDE">
        <w:rPr>
          <w:lang w:val="uk-UA"/>
        </w:rPr>
        <w:t xml:space="preserve"> </w:t>
      </w:r>
      <w:r w:rsidR="00746BD7">
        <w:rPr>
          <w:iCs/>
          <w:noProof/>
          <w:lang w:val="uk-UA"/>
        </w:rPr>
        <w:t>тис. грн</w:t>
      </w:r>
      <w:r w:rsidRPr="00EB4BDE">
        <w:rPr>
          <w:iCs/>
          <w:noProof/>
          <w:lang w:val="uk-UA"/>
        </w:rPr>
        <w:t>. Ресурсне забезпечення Програми наведене у додатку 1</w:t>
      </w:r>
      <w:r w:rsidRPr="00EB4BDE">
        <w:rPr>
          <w:iCs/>
          <w:lang w:val="uk-UA"/>
        </w:rPr>
        <w:t>.</w:t>
      </w:r>
    </w:p>
    <w:p w:rsidR="00B83924" w:rsidRPr="00EB4BDE" w:rsidRDefault="00947387" w:rsidP="00EB4BDE">
      <w:pPr>
        <w:pStyle w:val="af0"/>
        <w:suppressAutoHyphens/>
        <w:spacing w:after="0" w:line="269" w:lineRule="auto"/>
        <w:ind w:firstLine="567"/>
        <w:jc w:val="both"/>
        <w:rPr>
          <w:lang w:val="uk-UA"/>
        </w:rPr>
      </w:pPr>
      <w:r w:rsidRPr="00EB4BDE">
        <w:rPr>
          <w:lang w:val="uk-UA"/>
        </w:rPr>
        <w:t>Щорічно при формуванні бюджету</w:t>
      </w:r>
      <w:r w:rsidR="00FB5E8C" w:rsidRPr="00EB4BDE">
        <w:rPr>
          <w:lang w:val="uk-UA"/>
        </w:rPr>
        <w:t xml:space="preserve"> Роменської міської територіальної громади планується передбачати</w:t>
      </w:r>
      <w:r w:rsidRPr="00EB4BDE">
        <w:rPr>
          <w:lang w:val="uk-UA"/>
        </w:rPr>
        <w:t xml:space="preserve"> цільові кошти для забезпечення виконання заходів Програми</w:t>
      </w:r>
      <w:r w:rsidR="00FB5E8C" w:rsidRPr="00EB4BDE">
        <w:rPr>
          <w:lang w:val="uk-UA"/>
        </w:rPr>
        <w:t>, виходячи з фінансових можливостей.</w:t>
      </w:r>
    </w:p>
    <w:p w:rsidR="003F2B2C" w:rsidRPr="00FB5E8C" w:rsidRDefault="003F2B2C" w:rsidP="00CB1AE7">
      <w:pPr>
        <w:pStyle w:val="af0"/>
        <w:suppressAutoHyphens/>
        <w:spacing w:after="0" w:line="269" w:lineRule="auto"/>
        <w:ind w:firstLine="425"/>
        <w:jc w:val="both"/>
        <w:rPr>
          <w:b/>
          <w:lang w:val="uk-UA"/>
        </w:rPr>
      </w:pPr>
    </w:p>
    <w:p w:rsidR="00822A62" w:rsidRDefault="00822A62" w:rsidP="00822A62">
      <w:pPr>
        <w:suppressAutoHyphens/>
        <w:ind w:firstLine="426"/>
        <w:jc w:val="center"/>
        <w:rPr>
          <w:b/>
          <w:lang w:val="uk-UA"/>
        </w:rPr>
      </w:pPr>
      <w:r>
        <w:rPr>
          <w:b/>
          <w:lang w:val="en-US"/>
        </w:rPr>
        <w:t>VI</w:t>
      </w:r>
      <w:r w:rsidRPr="002A2A45">
        <w:rPr>
          <w:b/>
          <w:lang w:val="uk-UA"/>
        </w:rPr>
        <w:t>. </w:t>
      </w:r>
      <w:r>
        <w:rPr>
          <w:b/>
          <w:lang w:val="uk-UA"/>
        </w:rPr>
        <w:t xml:space="preserve"> </w:t>
      </w:r>
      <w:r w:rsidRPr="002A2A45">
        <w:rPr>
          <w:b/>
          <w:lang w:val="uk-UA"/>
        </w:rPr>
        <w:t>Перелік завдань, заходів Програми та очікувані результати</w:t>
      </w:r>
      <w:r>
        <w:rPr>
          <w:b/>
          <w:lang w:val="uk-UA"/>
        </w:rPr>
        <w:t xml:space="preserve"> </w:t>
      </w:r>
    </w:p>
    <w:p w:rsidR="00822A62" w:rsidRPr="002A2A45" w:rsidRDefault="00822A62" w:rsidP="00822A62">
      <w:pPr>
        <w:suppressAutoHyphens/>
        <w:ind w:firstLine="426"/>
        <w:jc w:val="center"/>
        <w:rPr>
          <w:lang w:val="uk-UA"/>
        </w:rPr>
      </w:pPr>
    </w:p>
    <w:p w:rsidR="00822A62" w:rsidRPr="00000570" w:rsidRDefault="00822A62" w:rsidP="00822A62">
      <w:pPr>
        <w:suppressAutoHyphens/>
        <w:spacing w:line="269" w:lineRule="auto"/>
        <w:ind w:firstLine="567"/>
        <w:jc w:val="both"/>
        <w:rPr>
          <w:lang w:val="uk-UA"/>
        </w:rPr>
      </w:pPr>
      <w:r w:rsidRPr="00000570">
        <w:rPr>
          <w:lang w:val="uk-UA"/>
        </w:rPr>
        <w:t xml:space="preserve">Основним завданням Програми є </w:t>
      </w:r>
      <w:r w:rsidRPr="00000570">
        <w:rPr>
          <w:rStyle w:val="spelle"/>
          <w:shd w:val="clear" w:color="auto" w:fill="FFFFFF"/>
        </w:rPr>
        <w:t>створення умов для надання всебічно</w:t>
      </w:r>
      <w:r>
        <w:rPr>
          <w:rStyle w:val="spelle"/>
          <w:shd w:val="clear" w:color="auto" w:fill="FFFFFF"/>
          <w:lang w:val="uk-UA"/>
        </w:rPr>
        <w:t>го</w:t>
      </w:r>
      <w:r w:rsidRPr="00000570">
        <w:rPr>
          <w:rStyle w:val="spelle"/>
          <w:shd w:val="clear" w:color="auto" w:fill="FFFFFF"/>
        </w:rPr>
        <w:t xml:space="preserve"> соціально</w:t>
      </w:r>
      <w:r w:rsidRPr="00000570">
        <w:rPr>
          <w:rStyle w:val="spelle"/>
          <w:shd w:val="clear" w:color="auto" w:fill="FFFFFF"/>
          <w:lang w:val="uk-UA"/>
        </w:rPr>
        <w:t>го захисту</w:t>
      </w:r>
      <w:r w:rsidRPr="00000570">
        <w:rPr>
          <w:rStyle w:val="spelle"/>
          <w:shd w:val="clear" w:color="auto" w:fill="FFFFFF"/>
        </w:rPr>
        <w:t xml:space="preserve"> найбільш вразливим верствам населення</w:t>
      </w:r>
      <w:r w:rsidRPr="00000570">
        <w:rPr>
          <w:lang w:val="uk-UA"/>
        </w:rPr>
        <w:t>.</w:t>
      </w:r>
    </w:p>
    <w:p w:rsidR="00822A62" w:rsidRPr="00000570" w:rsidRDefault="00822A62" w:rsidP="00822A62">
      <w:pPr>
        <w:suppressAutoHyphens/>
        <w:spacing w:line="269" w:lineRule="auto"/>
        <w:ind w:firstLine="567"/>
        <w:jc w:val="both"/>
        <w:rPr>
          <w:lang w:val="uk-UA"/>
        </w:rPr>
      </w:pPr>
      <w:r w:rsidRPr="00000570">
        <w:rPr>
          <w:lang w:val="uk-UA"/>
        </w:rPr>
        <w:t>Заходи Програми наведені у додатку 2.</w:t>
      </w:r>
    </w:p>
    <w:p w:rsidR="00F162BF" w:rsidRDefault="00F162BF" w:rsidP="00F162BF">
      <w:pPr>
        <w:tabs>
          <w:tab w:val="left" w:pos="567"/>
        </w:tabs>
        <w:suppressAutoHyphens/>
        <w:spacing w:line="269" w:lineRule="auto"/>
        <w:ind w:firstLine="567"/>
        <w:jc w:val="both"/>
        <w:rPr>
          <w:lang w:val="uk-UA"/>
        </w:rPr>
      </w:pPr>
      <w:r w:rsidRPr="007C392A">
        <w:rPr>
          <w:lang w:val="uk-UA"/>
        </w:rPr>
        <w:t xml:space="preserve">З метою підтримки </w:t>
      </w:r>
      <w:r w:rsidRPr="008E50B1">
        <w:rPr>
          <w:lang w:val="uk-UA"/>
        </w:rPr>
        <w:t>ос</w:t>
      </w:r>
      <w:r>
        <w:rPr>
          <w:lang w:val="uk-UA"/>
        </w:rPr>
        <w:t>і</w:t>
      </w:r>
      <w:r w:rsidRPr="008E50B1">
        <w:rPr>
          <w:lang w:val="uk-UA"/>
        </w:rPr>
        <w:t xml:space="preserve">б, які опинилися у скрутній життєвій ситуації, </w:t>
      </w:r>
      <w:r>
        <w:rPr>
          <w:lang w:val="uk-UA"/>
        </w:rPr>
        <w:t xml:space="preserve">Порядком </w:t>
      </w:r>
      <w:r w:rsidRPr="00A24D12">
        <w:rPr>
          <w:lang w:val="uk-UA"/>
        </w:rPr>
        <w:t xml:space="preserve">надання одноразової матеріальної допомоги малозахищеним громадянам та   внутрішньо переміщеним особам, які  зареєстровані в населених пунктах Роменської міської територіальної громади, що опинилися в складній життєвій ситуації </w:t>
      </w:r>
      <w:r w:rsidRPr="008E50B1">
        <w:rPr>
          <w:lang w:val="uk-UA"/>
        </w:rPr>
        <w:t xml:space="preserve">наведеним у додатку </w:t>
      </w:r>
      <w:r>
        <w:rPr>
          <w:lang w:val="uk-UA"/>
        </w:rPr>
        <w:t>3</w:t>
      </w:r>
      <w:r w:rsidRPr="008E50B1">
        <w:rPr>
          <w:lang w:val="uk-UA"/>
        </w:rPr>
        <w:t xml:space="preserve"> до Програми</w:t>
      </w:r>
      <w:r>
        <w:rPr>
          <w:lang w:val="uk-UA"/>
        </w:rPr>
        <w:t xml:space="preserve">, планується надання одноразової матеріальної допомоги </w:t>
      </w:r>
      <w:r w:rsidRPr="007C392A">
        <w:rPr>
          <w:lang w:val="uk-UA"/>
        </w:rPr>
        <w:t>на дороговартісне лікування</w:t>
      </w:r>
      <w:r>
        <w:rPr>
          <w:lang w:val="uk-UA"/>
        </w:rPr>
        <w:t xml:space="preserve">, а також надання допомоги особам, </w:t>
      </w:r>
      <w:r w:rsidRPr="007C392A">
        <w:rPr>
          <w:lang w:val="uk-UA"/>
        </w:rPr>
        <w:t xml:space="preserve">які постраждали в надзвичайних ситуаціях </w:t>
      </w:r>
      <w:r w:rsidRPr="007C392A">
        <w:rPr>
          <w:shd w:val="clear" w:color="auto" w:fill="FFFFFF"/>
          <w:lang w:val="uk-UA"/>
        </w:rPr>
        <w:t xml:space="preserve"> в результаті яких повністю або частково знищено житлові приміщення</w:t>
      </w:r>
      <w:r>
        <w:rPr>
          <w:lang w:val="uk-UA"/>
        </w:rPr>
        <w:t>.</w:t>
      </w:r>
    </w:p>
    <w:p w:rsidR="00F162BF" w:rsidRDefault="00F162BF" w:rsidP="00F162BF">
      <w:pPr>
        <w:suppressAutoHyphens/>
        <w:spacing w:line="269" w:lineRule="auto"/>
        <w:ind w:firstLine="567"/>
        <w:jc w:val="both"/>
        <w:rPr>
          <w:lang w:val="uk-UA"/>
        </w:rPr>
      </w:pPr>
      <w:r>
        <w:rPr>
          <w:lang w:val="uk-UA"/>
        </w:rPr>
        <w:t xml:space="preserve">Крім того, Порядком </w:t>
      </w:r>
      <w:r w:rsidRPr="00A24D12">
        <w:rPr>
          <w:lang w:val="uk-UA"/>
        </w:rPr>
        <w:t>забезпечення санаторно-курортними путівками осіб з інвалідністю внаслідок війни, учасників бойових дій, осіб з інвалідністю загального захворювання та з дитинства</w:t>
      </w:r>
      <w:r>
        <w:rPr>
          <w:lang w:val="uk-UA"/>
        </w:rPr>
        <w:t xml:space="preserve"> </w:t>
      </w:r>
      <w:r w:rsidRPr="00A24D12">
        <w:rPr>
          <w:lang w:val="uk-UA"/>
        </w:rPr>
        <w:t>та осіб, що супроводжують  осіб з інвалідністю 1 групи</w:t>
      </w:r>
      <w:r>
        <w:rPr>
          <w:lang w:val="uk-UA"/>
        </w:rPr>
        <w:t xml:space="preserve"> </w:t>
      </w:r>
      <w:r w:rsidRPr="007C392A">
        <w:rPr>
          <w:lang w:val="uk-UA"/>
        </w:rPr>
        <w:t xml:space="preserve">наведеного у додатку </w:t>
      </w:r>
      <w:r>
        <w:rPr>
          <w:lang w:val="uk-UA"/>
        </w:rPr>
        <w:t>4, передбачена можливість санаторно – курортного лікування для  таких осіб.</w:t>
      </w:r>
    </w:p>
    <w:p w:rsidR="00F162BF" w:rsidRDefault="00F162BF" w:rsidP="00F162BF">
      <w:pPr>
        <w:suppressAutoHyphens/>
        <w:spacing w:line="269" w:lineRule="auto"/>
        <w:ind w:firstLine="567"/>
        <w:jc w:val="both"/>
        <w:rPr>
          <w:lang w:val="uk-UA"/>
        </w:rPr>
      </w:pPr>
      <w:r w:rsidRPr="007C392A">
        <w:rPr>
          <w:lang w:val="uk-UA"/>
        </w:rPr>
        <w:t xml:space="preserve">Матеріальна підтримка осіб, які постраждали внаслідок Чорнобильської катастрофи, здійснюється відповідно до </w:t>
      </w:r>
      <w:r w:rsidRPr="00A24D12">
        <w:rPr>
          <w:szCs w:val="20"/>
          <w:lang w:val="uk-UA"/>
        </w:rPr>
        <w:t>П</w:t>
      </w:r>
      <w:r>
        <w:rPr>
          <w:szCs w:val="20"/>
          <w:lang w:val="uk-UA"/>
        </w:rPr>
        <w:t xml:space="preserve">орядку </w:t>
      </w:r>
      <w:r w:rsidRPr="00A24D12">
        <w:rPr>
          <w:szCs w:val="20"/>
          <w:lang w:val="uk-UA"/>
        </w:rPr>
        <w:t xml:space="preserve">надання матеріальної допомоги на вирішення соціально-побутових проблем мешканців Роменської міської територіальної громади, постраждалих внаслідок Чорнобильської катастрофи, та членів їх сімей </w:t>
      </w:r>
      <w:r w:rsidRPr="007C392A">
        <w:rPr>
          <w:lang w:val="uk-UA"/>
        </w:rPr>
        <w:t xml:space="preserve">наведеного у додатку </w:t>
      </w:r>
      <w:r>
        <w:rPr>
          <w:lang w:val="uk-UA"/>
        </w:rPr>
        <w:t xml:space="preserve">5, а також відповідно до Порядку </w:t>
      </w:r>
      <w:r w:rsidRPr="00A24D12">
        <w:rPr>
          <w:lang w:val="uk-UA"/>
        </w:rPr>
        <w:t>забезпечення санаторно-курортним лікуванням громадян, які постраждали внаслідок Чорнобильської катастрофи І категорії</w:t>
      </w:r>
      <w:r w:rsidRPr="004C788A">
        <w:rPr>
          <w:lang w:val="uk-UA"/>
        </w:rPr>
        <w:t xml:space="preserve">, </w:t>
      </w:r>
      <w:r w:rsidRPr="007C392A">
        <w:rPr>
          <w:lang w:val="uk-UA"/>
        </w:rPr>
        <w:t xml:space="preserve">наведеного у додатку </w:t>
      </w:r>
      <w:r>
        <w:rPr>
          <w:lang w:val="uk-UA"/>
        </w:rPr>
        <w:t>6.</w:t>
      </w:r>
    </w:p>
    <w:p w:rsidR="00822A62" w:rsidRPr="00000570" w:rsidRDefault="00822A62" w:rsidP="00822A62">
      <w:pPr>
        <w:suppressAutoHyphens/>
        <w:spacing w:line="269" w:lineRule="auto"/>
        <w:ind w:firstLine="567"/>
        <w:jc w:val="both"/>
        <w:rPr>
          <w:lang w:val="uk-UA"/>
        </w:rPr>
      </w:pPr>
      <w:r w:rsidRPr="00000570">
        <w:rPr>
          <w:lang w:val="uk-UA"/>
        </w:rPr>
        <w:t>Реалізація заходів Програми дасть можливість:</w:t>
      </w:r>
    </w:p>
    <w:p w:rsidR="00822A62" w:rsidRPr="00000570" w:rsidRDefault="00822A62" w:rsidP="00822A62">
      <w:pPr>
        <w:suppressAutoHyphens/>
        <w:spacing w:line="269" w:lineRule="auto"/>
        <w:ind w:firstLine="567"/>
        <w:jc w:val="both"/>
        <w:rPr>
          <w:lang w:val="uk-UA"/>
        </w:rPr>
      </w:pPr>
      <w:r w:rsidRPr="00000570">
        <w:rPr>
          <w:lang w:val="uk-UA"/>
        </w:rPr>
        <w:t xml:space="preserve">1) розширити кількість соціальних послуг, що надаються </w:t>
      </w:r>
      <w:r>
        <w:rPr>
          <w:lang w:val="uk-UA"/>
        </w:rPr>
        <w:t>мешканцям громади;</w:t>
      </w:r>
    </w:p>
    <w:p w:rsidR="00822A62" w:rsidRPr="00000570" w:rsidRDefault="00822A62" w:rsidP="00822A62">
      <w:pPr>
        <w:suppressAutoHyphens/>
        <w:spacing w:line="269" w:lineRule="auto"/>
        <w:ind w:firstLine="567"/>
        <w:jc w:val="both"/>
        <w:rPr>
          <w:lang w:val="uk-UA"/>
        </w:rPr>
      </w:pPr>
      <w:r w:rsidRPr="00000570">
        <w:rPr>
          <w:lang w:val="uk-UA"/>
        </w:rPr>
        <w:t xml:space="preserve">2) надавати додаткові соціальні гарантії ветеранам, </w:t>
      </w:r>
      <w:r>
        <w:rPr>
          <w:lang w:val="uk-UA"/>
        </w:rPr>
        <w:t>особам з інвалідністю</w:t>
      </w:r>
      <w:r w:rsidRPr="00000570">
        <w:rPr>
          <w:lang w:val="uk-UA"/>
        </w:rPr>
        <w:t>,  особам, постраждалим внаслідок Чорнобильської катастрофи, створити для них додаткові сприятливі умови для життєдіяльності;</w:t>
      </w:r>
    </w:p>
    <w:p w:rsidR="00822A62" w:rsidRPr="00000570" w:rsidRDefault="00822A62" w:rsidP="00822A62">
      <w:pPr>
        <w:suppressAutoHyphens/>
        <w:spacing w:line="269" w:lineRule="auto"/>
        <w:ind w:firstLine="567"/>
        <w:jc w:val="both"/>
        <w:rPr>
          <w:lang w:val="uk-UA"/>
        </w:rPr>
      </w:pPr>
      <w:r>
        <w:rPr>
          <w:lang w:val="uk-UA"/>
        </w:rPr>
        <w:t>3</w:t>
      </w:r>
      <w:r w:rsidRPr="00000570">
        <w:rPr>
          <w:lang w:val="uk-UA"/>
        </w:rPr>
        <w:t>) удосконалити систему надання допомоги сім’ям, які перебувають у складних життєвих обставинах, їх соціального супроводження;</w:t>
      </w:r>
    </w:p>
    <w:p w:rsidR="00822A62" w:rsidRPr="00000570" w:rsidRDefault="00822A62" w:rsidP="00822A62">
      <w:pPr>
        <w:suppressAutoHyphens/>
        <w:spacing w:line="269" w:lineRule="auto"/>
        <w:ind w:firstLine="567"/>
        <w:jc w:val="both"/>
        <w:rPr>
          <w:lang w:val="uk-UA"/>
        </w:rPr>
      </w:pPr>
      <w:r>
        <w:rPr>
          <w:lang w:val="uk-UA"/>
        </w:rPr>
        <w:t>4</w:t>
      </w:r>
      <w:r w:rsidRPr="00000570">
        <w:rPr>
          <w:lang w:val="uk-UA"/>
        </w:rPr>
        <w:t>) сформувати сприятливі умови для утворення сім’ї та збереження її кращих традицій;</w:t>
      </w:r>
    </w:p>
    <w:p w:rsidR="00822A62" w:rsidRPr="00000570" w:rsidRDefault="00822A62" w:rsidP="00822A62">
      <w:pPr>
        <w:suppressAutoHyphens/>
        <w:spacing w:line="269" w:lineRule="auto"/>
        <w:ind w:firstLine="567"/>
        <w:jc w:val="both"/>
        <w:rPr>
          <w:lang w:val="uk-UA"/>
        </w:rPr>
      </w:pPr>
      <w:r>
        <w:rPr>
          <w:lang w:val="uk-UA"/>
        </w:rPr>
        <w:t>5</w:t>
      </w:r>
      <w:r w:rsidRPr="00000570">
        <w:rPr>
          <w:lang w:val="uk-UA"/>
        </w:rPr>
        <w:t xml:space="preserve">) удосконалити </w:t>
      </w:r>
      <w:r w:rsidR="00746BD7">
        <w:rPr>
          <w:lang w:val="uk-UA"/>
        </w:rPr>
        <w:t>систему</w:t>
      </w:r>
      <w:r w:rsidRPr="00000570">
        <w:rPr>
          <w:lang w:val="uk-UA"/>
        </w:rPr>
        <w:t xml:space="preserve"> надання психологічної,</w:t>
      </w:r>
      <w:r w:rsidR="00746BD7">
        <w:rPr>
          <w:lang w:val="uk-UA"/>
        </w:rPr>
        <w:t xml:space="preserve"> соціальної та консультативної</w:t>
      </w:r>
      <w:r w:rsidRPr="00000570">
        <w:rPr>
          <w:lang w:val="uk-UA"/>
        </w:rPr>
        <w:t xml:space="preserve"> допомоги з питань шлюбу,</w:t>
      </w:r>
      <w:r w:rsidR="00746BD7">
        <w:rPr>
          <w:lang w:val="uk-UA"/>
        </w:rPr>
        <w:t xml:space="preserve"> сіиейних відносин і виховання дітей;</w:t>
      </w:r>
    </w:p>
    <w:p w:rsidR="00822A62" w:rsidRPr="00000570" w:rsidRDefault="00822A62" w:rsidP="00822A62">
      <w:pPr>
        <w:suppressAutoHyphens/>
        <w:spacing w:line="269" w:lineRule="auto"/>
        <w:ind w:firstLine="567"/>
        <w:jc w:val="both"/>
        <w:rPr>
          <w:lang w:val="uk-UA"/>
        </w:rPr>
      </w:pPr>
      <w:r>
        <w:rPr>
          <w:lang w:val="uk-UA"/>
        </w:rPr>
        <w:t>6</w:t>
      </w:r>
      <w:r w:rsidRPr="00000570">
        <w:rPr>
          <w:lang w:val="uk-UA"/>
        </w:rPr>
        <w:t>) створити умови для підвищення рівня економічної незалежності жінок і чоловіків та для запобігання</w:t>
      </w:r>
      <w:r>
        <w:rPr>
          <w:lang w:val="uk-UA"/>
        </w:rPr>
        <w:t xml:space="preserve"> будь-яким формам дискримінації</w:t>
      </w:r>
      <w:r w:rsidRPr="00000570">
        <w:rPr>
          <w:lang w:val="uk-UA"/>
        </w:rPr>
        <w:t>;</w:t>
      </w:r>
    </w:p>
    <w:p w:rsidR="00822A62" w:rsidRPr="00000570" w:rsidRDefault="00822A62" w:rsidP="00822A62">
      <w:pPr>
        <w:suppressAutoHyphens/>
        <w:spacing w:line="269" w:lineRule="auto"/>
        <w:ind w:firstLine="567"/>
        <w:jc w:val="both"/>
        <w:rPr>
          <w:lang w:val="uk-UA"/>
        </w:rPr>
      </w:pPr>
      <w:r>
        <w:rPr>
          <w:lang w:val="uk-UA"/>
        </w:rPr>
        <w:t>7</w:t>
      </w:r>
      <w:r w:rsidRPr="00000570">
        <w:rPr>
          <w:lang w:val="uk-UA"/>
        </w:rPr>
        <w:t>) сприяти запобіганню та протидії гендерному насильству, формуванню суспільного неприйняття будь-яких форм насильства, забезпечувати необхідну допомогу жертвам насильства та впровадити програми реабілітації кривдників;</w:t>
      </w:r>
    </w:p>
    <w:p w:rsidR="00822A62" w:rsidRPr="00000570" w:rsidRDefault="00822A62" w:rsidP="00822A62">
      <w:pPr>
        <w:suppressAutoHyphens/>
        <w:spacing w:line="269" w:lineRule="auto"/>
        <w:ind w:firstLine="567"/>
        <w:jc w:val="both"/>
        <w:rPr>
          <w:lang w:val="uk-UA"/>
        </w:rPr>
      </w:pPr>
      <w:r>
        <w:rPr>
          <w:lang w:val="uk-UA"/>
        </w:rPr>
        <w:lastRenderedPageBreak/>
        <w:t>8</w:t>
      </w:r>
      <w:r w:rsidRPr="00000570">
        <w:rPr>
          <w:lang w:val="uk-UA"/>
        </w:rPr>
        <w:t xml:space="preserve">) підвищити ефективність діяльності, посилити взаємодію органів </w:t>
      </w:r>
      <w:r>
        <w:rPr>
          <w:lang w:val="uk-UA"/>
        </w:rPr>
        <w:t>місцевого самоврядування</w:t>
      </w:r>
      <w:r w:rsidRPr="00000570">
        <w:rPr>
          <w:lang w:val="uk-UA"/>
        </w:rPr>
        <w:t>, громадських організацій та інших юридичних осіб у сфері протидії торгівлі людьми;</w:t>
      </w:r>
    </w:p>
    <w:p w:rsidR="00822A62" w:rsidRPr="00000570" w:rsidRDefault="00822A62" w:rsidP="00822A62">
      <w:pPr>
        <w:suppressAutoHyphens/>
        <w:spacing w:line="269" w:lineRule="auto"/>
        <w:ind w:firstLine="567"/>
        <w:jc w:val="both"/>
        <w:rPr>
          <w:lang w:val="uk-UA"/>
        </w:rPr>
      </w:pPr>
      <w:r>
        <w:rPr>
          <w:lang w:val="uk-UA"/>
        </w:rPr>
        <w:t>9</w:t>
      </w:r>
      <w:r w:rsidRPr="00000570">
        <w:rPr>
          <w:lang w:val="uk-UA"/>
        </w:rPr>
        <w:t>) забезпечити поінформованість суспільства щодо шляхів убезпечення від потрапляння в ситуації торгівлі людьми, а також можливостей отримання відповідної допомоги з метою формування навичок безпечної поведінки у населення;</w:t>
      </w:r>
    </w:p>
    <w:p w:rsidR="00822A62" w:rsidRDefault="00822A62" w:rsidP="00822A62">
      <w:pPr>
        <w:suppressAutoHyphens/>
        <w:spacing w:line="269" w:lineRule="auto"/>
        <w:ind w:firstLine="567"/>
        <w:jc w:val="both"/>
        <w:rPr>
          <w:lang w:val="uk-UA"/>
        </w:rPr>
      </w:pPr>
      <w:r w:rsidRPr="00000570">
        <w:rPr>
          <w:lang w:val="uk-UA"/>
        </w:rPr>
        <w:t xml:space="preserve">У цілому реалізація заходів Програми забезпечить отримання незахищеними категоріями мешканців </w:t>
      </w:r>
      <w:r>
        <w:rPr>
          <w:lang w:val="uk-UA"/>
        </w:rPr>
        <w:t>громади</w:t>
      </w:r>
      <w:r w:rsidRPr="00000570">
        <w:rPr>
          <w:lang w:val="uk-UA"/>
        </w:rPr>
        <w:t xml:space="preserve"> різних видів соціальних послуг та створення доступного середовища, що сприятиме зростанню рівня та якості життя цих верств населення, поліпшенню соціальної ситуації.</w:t>
      </w:r>
    </w:p>
    <w:p w:rsidR="00822A62" w:rsidRPr="00000570" w:rsidRDefault="00822A62" w:rsidP="00822A62">
      <w:pPr>
        <w:suppressAutoHyphens/>
        <w:spacing w:line="269" w:lineRule="auto"/>
        <w:ind w:firstLine="567"/>
        <w:jc w:val="both"/>
        <w:rPr>
          <w:lang w:val="uk-UA"/>
        </w:rPr>
      </w:pPr>
    </w:p>
    <w:p w:rsidR="00822A62" w:rsidRDefault="00822A62" w:rsidP="00822A62">
      <w:pPr>
        <w:suppressAutoHyphens/>
        <w:ind w:left="360" w:firstLine="426"/>
        <w:jc w:val="center"/>
        <w:rPr>
          <w:b/>
          <w:iCs/>
          <w:lang w:val="uk-UA"/>
        </w:rPr>
      </w:pPr>
      <w:r>
        <w:rPr>
          <w:b/>
          <w:iCs/>
          <w:lang w:val="uk-UA"/>
        </w:rPr>
        <w:t>VII</w:t>
      </w:r>
      <w:r w:rsidRPr="002A2A45">
        <w:rPr>
          <w:b/>
          <w:iCs/>
          <w:lang w:val="uk-UA"/>
        </w:rPr>
        <w:t>. Координація та контроль за ходом реалізації Програми</w:t>
      </w:r>
    </w:p>
    <w:p w:rsidR="00822A62" w:rsidRPr="002A2A45" w:rsidRDefault="00822A62" w:rsidP="00822A62">
      <w:pPr>
        <w:suppressAutoHyphens/>
        <w:ind w:left="360" w:firstLine="426"/>
        <w:jc w:val="center"/>
        <w:rPr>
          <w:b/>
          <w:iCs/>
          <w:lang w:val="uk-UA"/>
        </w:rPr>
      </w:pPr>
    </w:p>
    <w:p w:rsidR="00822A62" w:rsidRPr="00BB338C" w:rsidRDefault="00822A62" w:rsidP="00822A62">
      <w:pPr>
        <w:suppressAutoHyphens/>
        <w:spacing w:line="269" w:lineRule="auto"/>
        <w:ind w:firstLine="425"/>
        <w:jc w:val="both"/>
        <w:rPr>
          <w:lang w:val="uk-UA"/>
        </w:rPr>
      </w:pPr>
      <w:r w:rsidRPr="002A2A45">
        <w:rPr>
          <w:lang w:val="uk-UA"/>
        </w:rPr>
        <w:t xml:space="preserve">Координацію ходу виконання Програми здійснює </w:t>
      </w:r>
      <w:r>
        <w:rPr>
          <w:lang w:val="uk-UA"/>
        </w:rPr>
        <w:t>У</w:t>
      </w:r>
      <w:r w:rsidRPr="002A2A45">
        <w:rPr>
          <w:lang w:val="uk-UA"/>
        </w:rPr>
        <w:t>правління  соціального</w:t>
      </w:r>
      <w:r w:rsidRPr="00BB338C">
        <w:rPr>
          <w:lang w:val="uk-UA"/>
        </w:rPr>
        <w:t xml:space="preserve"> захисту населення </w:t>
      </w:r>
      <w:r>
        <w:rPr>
          <w:lang w:val="uk-UA"/>
        </w:rPr>
        <w:t>Роменської міської ради</w:t>
      </w:r>
      <w:r w:rsidRPr="00BB338C">
        <w:rPr>
          <w:lang w:val="uk-UA"/>
        </w:rPr>
        <w:t>.</w:t>
      </w:r>
    </w:p>
    <w:p w:rsidR="00822A62" w:rsidRPr="00BB338C" w:rsidRDefault="00822A62" w:rsidP="00822A62">
      <w:pPr>
        <w:suppressAutoHyphens/>
        <w:spacing w:line="269" w:lineRule="auto"/>
        <w:ind w:firstLine="425"/>
        <w:jc w:val="both"/>
        <w:rPr>
          <w:lang w:val="uk-UA"/>
        </w:rPr>
      </w:pPr>
      <w:r w:rsidRPr="00BB338C">
        <w:rPr>
          <w:iCs/>
          <w:lang w:val="uk-UA"/>
        </w:rPr>
        <w:t xml:space="preserve">Відповідальні виконавці заходів Програми здійснюють аналіз стану реалізації Програми і надають інформацію про її виконання </w:t>
      </w:r>
      <w:r>
        <w:rPr>
          <w:lang w:val="uk-UA"/>
        </w:rPr>
        <w:t xml:space="preserve">управлінню </w:t>
      </w:r>
      <w:r w:rsidRPr="00BB338C">
        <w:rPr>
          <w:lang w:val="uk-UA"/>
        </w:rPr>
        <w:t xml:space="preserve">соціального захисту населення </w:t>
      </w:r>
      <w:r>
        <w:rPr>
          <w:lang w:val="uk-UA"/>
        </w:rPr>
        <w:t>Роменської міської ради</w:t>
      </w:r>
      <w:r w:rsidRPr="004C4DDC">
        <w:rPr>
          <w:iCs/>
          <w:lang w:val="uk-UA"/>
        </w:rPr>
        <w:t xml:space="preserve"> </w:t>
      </w:r>
      <w:r w:rsidRPr="00BB338C">
        <w:rPr>
          <w:iCs/>
          <w:lang w:val="uk-UA"/>
        </w:rPr>
        <w:t xml:space="preserve">щороку до </w:t>
      </w:r>
      <w:r>
        <w:rPr>
          <w:iCs/>
          <w:lang w:val="uk-UA"/>
        </w:rPr>
        <w:t>14</w:t>
      </w:r>
      <w:r w:rsidRPr="00BB338C">
        <w:rPr>
          <w:iCs/>
          <w:lang w:val="uk-UA"/>
        </w:rPr>
        <w:t xml:space="preserve"> </w:t>
      </w:r>
      <w:r>
        <w:rPr>
          <w:iCs/>
          <w:lang w:val="uk-UA"/>
        </w:rPr>
        <w:t>січня</w:t>
      </w:r>
      <w:r w:rsidRPr="00BB338C">
        <w:rPr>
          <w:iCs/>
          <w:lang w:val="uk-UA"/>
        </w:rPr>
        <w:t xml:space="preserve"> року, наступного за звітним.</w:t>
      </w:r>
    </w:p>
    <w:p w:rsidR="00822A62" w:rsidRPr="00BB338C" w:rsidRDefault="00822A62" w:rsidP="00822A62">
      <w:pPr>
        <w:suppressAutoHyphens/>
        <w:spacing w:line="269" w:lineRule="auto"/>
        <w:ind w:firstLine="425"/>
        <w:jc w:val="both"/>
        <w:rPr>
          <w:iCs/>
          <w:lang w:val="uk-UA"/>
        </w:rPr>
      </w:pPr>
      <w:r w:rsidRPr="00446327">
        <w:rPr>
          <w:lang w:val="uk-UA"/>
        </w:rPr>
        <w:t>Управління  соціального захисту населення Роменської міської ради</w:t>
      </w:r>
      <w:r w:rsidRPr="00446327">
        <w:rPr>
          <w:iCs/>
          <w:lang w:val="uk-UA"/>
        </w:rPr>
        <w:t xml:space="preserve"> </w:t>
      </w:r>
      <w:r w:rsidRPr="00BB338C">
        <w:rPr>
          <w:iCs/>
          <w:lang w:val="uk-UA"/>
        </w:rPr>
        <w:t xml:space="preserve">узагальнює надану інформацію та інформує Департамент </w:t>
      </w:r>
      <w:r>
        <w:rPr>
          <w:iCs/>
          <w:lang w:val="uk-UA"/>
        </w:rPr>
        <w:t xml:space="preserve">з питань соціальної політики </w:t>
      </w:r>
      <w:r w:rsidRPr="00BB338C">
        <w:rPr>
          <w:iCs/>
          <w:lang w:val="uk-UA"/>
        </w:rPr>
        <w:t xml:space="preserve">Сумської обласної держаної адміністрації щороку до </w:t>
      </w:r>
      <w:r>
        <w:rPr>
          <w:iCs/>
          <w:lang w:val="uk-UA"/>
        </w:rPr>
        <w:t>01</w:t>
      </w:r>
      <w:r w:rsidRPr="00BB338C">
        <w:rPr>
          <w:iCs/>
          <w:lang w:val="uk-UA"/>
        </w:rPr>
        <w:t xml:space="preserve"> лютого року, наступного за звітним.</w:t>
      </w:r>
    </w:p>
    <w:p w:rsidR="00822A62" w:rsidRDefault="00822A62" w:rsidP="00822A62">
      <w:pPr>
        <w:pStyle w:val="12"/>
        <w:suppressAutoHyphens/>
        <w:spacing w:line="269" w:lineRule="auto"/>
        <w:ind w:firstLine="425"/>
        <w:jc w:val="left"/>
        <w:rPr>
          <w:iCs/>
          <w:sz w:val="24"/>
          <w:szCs w:val="24"/>
        </w:rPr>
      </w:pPr>
      <w:r w:rsidRPr="008178E3">
        <w:rPr>
          <w:iCs/>
          <w:sz w:val="24"/>
          <w:szCs w:val="24"/>
        </w:rPr>
        <w:t>Міська рада  щороку заслуховує звіт про хід виконання Програми.</w:t>
      </w:r>
    </w:p>
    <w:p w:rsidR="0029171A" w:rsidRDefault="0029171A" w:rsidP="0029171A">
      <w:pPr>
        <w:pStyle w:val="afd"/>
        <w:rPr>
          <w:lang w:val="uk-UA"/>
        </w:rPr>
      </w:pPr>
    </w:p>
    <w:p w:rsidR="00A954B6" w:rsidRPr="00FE5C79" w:rsidRDefault="00A954B6" w:rsidP="00914CB8">
      <w:pPr>
        <w:suppressAutoHyphens/>
        <w:jc w:val="both"/>
        <w:rPr>
          <w:iCs/>
          <w:sz w:val="28"/>
          <w:szCs w:val="22"/>
        </w:rPr>
      </w:pPr>
    </w:p>
    <w:p w:rsidR="00C5539E" w:rsidRDefault="00C5539E" w:rsidP="00914CB8">
      <w:pPr>
        <w:suppressAutoHyphens/>
        <w:ind w:firstLine="426"/>
        <w:jc w:val="both"/>
        <w:rPr>
          <w:iCs/>
          <w:sz w:val="28"/>
          <w:szCs w:val="22"/>
          <w:lang w:val="uk-UA"/>
        </w:rPr>
      </w:pPr>
    </w:p>
    <w:p w:rsidR="00C5539E" w:rsidRPr="008F7799" w:rsidRDefault="00C5539E" w:rsidP="00914CB8">
      <w:pPr>
        <w:suppressAutoHyphens/>
        <w:ind w:firstLine="426"/>
        <w:jc w:val="both"/>
        <w:rPr>
          <w:iCs/>
          <w:sz w:val="28"/>
          <w:szCs w:val="22"/>
          <w:lang w:val="uk-UA"/>
        </w:rPr>
      </w:pPr>
    </w:p>
    <w:p w:rsidR="007D43A1" w:rsidRDefault="007D43A1" w:rsidP="00914CB8">
      <w:pPr>
        <w:suppressAutoHyphens/>
        <w:jc w:val="both"/>
        <w:rPr>
          <w:lang w:val="uk-UA"/>
        </w:rPr>
      </w:pPr>
    </w:p>
    <w:p w:rsidR="002C2C2A" w:rsidRDefault="002C2C2A" w:rsidP="00914CB8">
      <w:pPr>
        <w:suppressAutoHyphens/>
        <w:jc w:val="both"/>
        <w:rPr>
          <w:lang w:val="uk-UA"/>
        </w:rPr>
      </w:pPr>
    </w:p>
    <w:p w:rsidR="002C2C2A" w:rsidRDefault="002C2C2A" w:rsidP="00914CB8">
      <w:pPr>
        <w:suppressAutoHyphens/>
        <w:jc w:val="both"/>
        <w:rPr>
          <w:lang w:val="uk-UA"/>
        </w:rPr>
      </w:pPr>
    </w:p>
    <w:p w:rsidR="002C2C2A" w:rsidRDefault="002C2C2A" w:rsidP="00914CB8">
      <w:pPr>
        <w:suppressAutoHyphens/>
        <w:jc w:val="both"/>
        <w:rPr>
          <w:lang w:val="uk-UA"/>
        </w:rPr>
      </w:pPr>
    </w:p>
    <w:p w:rsidR="002C2C2A" w:rsidRDefault="002C2C2A" w:rsidP="00914CB8">
      <w:pPr>
        <w:suppressAutoHyphens/>
        <w:jc w:val="both"/>
        <w:rPr>
          <w:lang w:val="uk-UA"/>
        </w:rPr>
      </w:pPr>
    </w:p>
    <w:p w:rsidR="008E28B9" w:rsidRDefault="008E28B9" w:rsidP="00914CB8">
      <w:pPr>
        <w:suppressAutoHyphens/>
        <w:jc w:val="both"/>
        <w:rPr>
          <w:lang w:val="uk-UA"/>
        </w:rPr>
      </w:pPr>
    </w:p>
    <w:p w:rsidR="008D0CE3" w:rsidRDefault="008D0CE3" w:rsidP="00914CB8">
      <w:pPr>
        <w:suppressAutoHyphens/>
        <w:jc w:val="both"/>
        <w:rPr>
          <w:lang w:val="uk-UA"/>
        </w:rPr>
      </w:pPr>
    </w:p>
    <w:p w:rsidR="008D0CE3" w:rsidRDefault="008D0CE3" w:rsidP="00914CB8">
      <w:pPr>
        <w:suppressAutoHyphens/>
        <w:jc w:val="both"/>
        <w:rPr>
          <w:lang w:val="uk-UA"/>
        </w:rPr>
      </w:pPr>
    </w:p>
    <w:p w:rsidR="008D0CE3" w:rsidRDefault="008D0CE3" w:rsidP="00914CB8">
      <w:pPr>
        <w:suppressAutoHyphens/>
        <w:jc w:val="both"/>
        <w:rPr>
          <w:lang w:val="uk-UA"/>
        </w:rPr>
      </w:pPr>
    </w:p>
    <w:p w:rsidR="008D0CE3" w:rsidRDefault="008D0CE3" w:rsidP="00914CB8">
      <w:pPr>
        <w:suppressAutoHyphens/>
        <w:jc w:val="both"/>
        <w:rPr>
          <w:lang w:val="uk-UA"/>
        </w:rPr>
      </w:pPr>
    </w:p>
    <w:p w:rsidR="008D0CE3" w:rsidRDefault="008D0CE3" w:rsidP="00914CB8">
      <w:pPr>
        <w:suppressAutoHyphens/>
        <w:jc w:val="both"/>
        <w:rPr>
          <w:lang w:val="uk-UA"/>
        </w:rPr>
      </w:pPr>
    </w:p>
    <w:p w:rsidR="008D0CE3" w:rsidRDefault="008D0CE3" w:rsidP="00914CB8">
      <w:pPr>
        <w:suppressAutoHyphens/>
        <w:jc w:val="both"/>
        <w:rPr>
          <w:lang w:val="uk-UA"/>
        </w:rPr>
      </w:pPr>
    </w:p>
    <w:p w:rsidR="008D0CE3" w:rsidRDefault="008D0CE3" w:rsidP="00914CB8">
      <w:pPr>
        <w:suppressAutoHyphens/>
        <w:jc w:val="both"/>
        <w:rPr>
          <w:lang w:val="uk-UA"/>
        </w:rPr>
      </w:pPr>
    </w:p>
    <w:p w:rsidR="008D0CE3" w:rsidRDefault="008D0CE3" w:rsidP="00914CB8">
      <w:pPr>
        <w:suppressAutoHyphens/>
        <w:jc w:val="both"/>
        <w:rPr>
          <w:lang w:val="uk-UA"/>
        </w:rPr>
      </w:pPr>
    </w:p>
    <w:p w:rsidR="008D0CE3" w:rsidRDefault="008D0CE3" w:rsidP="00914CB8">
      <w:pPr>
        <w:suppressAutoHyphens/>
        <w:jc w:val="both"/>
        <w:rPr>
          <w:lang w:val="uk-UA"/>
        </w:rPr>
      </w:pPr>
    </w:p>
    <w:p w:rsidR="00B4406D" w:rsidRDefault="00B4406D" w:rsidP="00914CB8">
      <w:pPr>
        <w:suppressAutoHyphens/>
        <w:jc w:val="both"/>
        <w:rPr>
          <w:lang w:val="uk-UA"/>
        </w:rPr>
      </w:pPr>
    </w:p>
    <w:p w:rsidR="00B4406D" w:rsidRDefault="00B4406D" w:rsidP="00914CB8">
      <w:pPr>
        <w:suppressAutoHyphens/>
        <w:jc w:val="both"/>
        <w:rPr>
          <w:lang w:val="uk-UA"/>
        </w:rPr>
      </w:pPr>
    </w:p>
    <w:p w:rsidR="00B4406D" w:rsidRDefault="00B4406D" w:rsidP="00914CB8">
      <w:pPr>
        <w:suppressAutoHyphens/>
        <w:jc w:val="both"/>
        <w:rPr>
          <w:lang w:val="uk-UA"/>
        </w:rPr>
      </w:pPr>
    </w:p>
    <w:p w:rsidR="008D0CE3" w:rsidRDefault="008D0CE3" w:rsidP="00914CB8">
      <w:pPr>
        <w:suppressAutoHyphens/>
        <w:jc w:val="both"/>
        <w:rPr>
          <w:lang w:val="uk-UA"/>
        </w:rPr>
      </w:pPr>
    </w:p>
    <w:p w:rsidR="008D0CE3" w:rsidRDefault="008D0CE3" w:rsidP="00914CB8">
      <w:pPr>
        <w:suppressAutoHyphens/>
        <w:jc w:val="both"/>
        <w:rPr>
          <w:lang w:val="uk-UA"/>
        </w:rPr>
      </w:pPr>
    </w:p>
    <w:p w:rsidR="002C2C2A" w:rsidRDefault="002C2C2A" w:rsidP="00914CB8">
      <w:pPr>
        <w:suppressAutoHyphens/>
        <w:jc w:val="both"/>
        <w:rPr>
          <w:lang w:val="uk-UA"/>
        </w:rPr>
      </w:pPr>
    </w:p>
    <w:p w:rsidR="002C2C2A" w:rsidRDefault="002C2C2A" w:rsidP="00914CB8">
      <w:pPr>
        <w:suppressAutoHyphens/>
        <w:jc w:val="both"/>
        <w:rPr>
          <w:lang w:val="uk-UA"/>
        </w:rPr>
      </w:pPr>
    </w:p>
    <w:p w:rsidR="002C2C2A" w:rsidRPr="002C2C2A" w:rsidRDefault="002C2C2A" w:rsidP="002C2C2A">
      <w:pPr>
        <w:tabs>
          <w:tab w:val="left" w:pos="10206"/>
        </w:tabs>
        <w:suppressAutoHyphens/>
        <w:ind w:firstLine="7655"/>
        <w:rPr>
          <w:b/>
          <w:lang w:val="uk-UA" w:eastAsia="x-none"/>
        </w:rPr>
      </w:pPr>
      <w:r w:rsidRPr="002C2C2A">
        <w:rPr>
          <w:b/>
          <w:lang w:val="uk-UA" w:eastAsia="x-none"/>
        </w:rPr>
        <w:lastRenderedPageBreak/>
        <w:t>Додаток 1</w:t>
      </w:r>
    </w:p>
    <w:p w:rsidR="002C2C2A" w:rsidRPr="002C2C2A" w:rsidRDefault="002C2C2A" w:rsidP="002C2C2A">
      <w:pPr>
        <w:tabs>
          <w:tab w:val="left" w:pos="10206"/>
        </w:tabs>
        <w:suppressAutoHyphens/>
        <w:ind w:firstLine="7655"/>
        <w:rPr>
          <w:b/>
          <w:lang w:val="uk-UA" w:eastAsia="x-none"/>
        </w:rPr>
      </w:pPr>
      <w:r>
        <w:rPr>
          <w:b/>
          <w:lang w:val="uk-UA" w:eastAsia="x-none"/>
        </w:rPr>
        <w:t>д</w:t>
      </w:r>
      <w:r w:rsidRPr="002C2C2A">
        <w:rPr>
          <w:b/>
          <w:lang w:val="uk-UA" w:eastAsia="x-none"/>
        </w:rPr>
        <w:t>о Програми</w:t>
      </w:r>
    </w:p>
    <w:p w:rsidR="002C2C2A" w:rsidRDefault="002C2C2A" w:rsidP="002C2C2A">
      <w:pPr>
        <w:suppressAutoHyphens/>
        <w:rPr>
          <w:lang w:val="uk-UA"/>
        </w:rPr>
      </w:pPr>
    </w:p>
    <w:p w:rsidR="002C2C2A" w:rsidRPr="002C2C2A" w:rsidRDefault="002C2C2A" w:rsidP="002C2C2A">
      <w:pPr>
        <w:suppressAutoHyphens/>
        <w:rPr>
          <w:lang w:val="uk-UA"/>
        </w:rPr>
      </w:pPr>
    </w:p>
    <w:p w:rsidR="002C2C2A" w:rsidRPr="002C2C2A" w:rsidRDefault="002C2C2A" w:rsidP="002C2C2A">
      <w:pPr>
        <w:suppressAutoHyphens/>
        <w:rPr>
          <w:lang w:val="uk-UA"/>
        </w:rPr>
      </w:pPr>
    </w:p>
    <w:p w:rsidR="002C2C2A" w:rsidRPr="002C2C2A" w:rsidRDefault="002C2C2A" w:rsidP="002C2C2A">
      <w:pPr>
        <w:suppressAutoHyphens/>
        <w:jc w:val="center"/>
        <w:rPr>
          <w:b/>
          <w:u w:val="single"/>
          <w:lang w:val="uk-UA"/>
        </w:rPr>
      </w:pPr>
      <w:r w:rsidRPr="002C2C2A">
        <w:rPr>
          <w:b/>
          <w:lang w:val="uk-UA"/>
        </w:rPr>
        <w:t xml:space="preserve">Ресурсне забезпечення Програми </w:t>
      </w:r>
    </w:p>
    <w:p w:rsidR="002C2C2A" w:rsidRPr="002C2C2A" w:rsidRDefault="002C2C2A" w:rsidP="002C2C2A">
      <w:pPr>
        <w:suppressAutoHyphens/>
        <w:jc w:val="center"/>
        <w:rPr>
          <w:u w:val="single"/>
          <w:lang w:val="uk-UA"/>
        </w:rPr>
      </w:pPr>
      <w:r w:rsidRPr="002C2C2A">
        <w:rPr>
          <w:lang w:val="uk-UA"/>
        </w:rPr>
        <w:tab/>
        <w:t xml:space="preserve">                                                                                                                        тис. гривень</w:t>
      </w:r>
    </w:p>
    <w:p w:rsidR="002C2C2A" w:rsidRPr="002C2C2A" w:rsidRDefault="002C2C2A" w:rsidP="002C2C2A">
      <w:pPr>
        <w:suppressAutoHyphens/>
        <w:spacing w:line="216" w:lineRule="auto"/>
        <w:jc w:val="both"/>
        <w:rPr>
          <w:lang w:val="uk-UA"/>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1236"/>
        <w:gridCol w:w="1381"/>
        <w:gridCol w:w="1340"/>
        <w:gridCol w:w="2062"/>
      </w:tblGrid>
      <w:tr w:rsidR="002C2C2A" w:rsidRPr="002C2C2A" w:rsidTr="002C2C2A">
        <w:tc>
          <w:tcPr>
            <w:tcW w:w="2884" w:type="dxa"/>
            <w:shd w:val="clear" w:color="auto" w:fill="auto"/>
            <w:vAlign w:val="center"/>
          </w:tcPr>
          <w:p w:rsidR="002C2C2A" w:rsidRPr="002C2C2A" w:rsidRDefault="002C2C2A" w:rsidP="008E28B9">
            <w:pPr>
              <w:suppressAutoHyphens/>
              <w:spacing w:line="276" w:lineRule="auto"/>
              <w:jc w:val="center"/>
              <w:rPr>
                <w:lang w:val="uk-UA"/>
              </w:rPr>
            </w:pPr>
            <w:r w:rsidRPr="002C2C2A">
              <w:rPr>
                <w:b/>
                <w:lang w:val="uk-UA"/>
              </w:rPr>
              <w:t>Обсяг коштів, що пропонується залучити на виконання Програми</w:t>
            </w:r>
          </w:p>
        </w:tc>
        <w:tc>
          <w:tcPr>
            <w:tcW w:w="1234" w:type="dxa"/>
            <w:shd w:val="clear" w:color="auto" w:fill="auto"/>
            <w:vAlign w:val="center"/>
          </w:tcPr>
          <w:p w:rsidR="002C2C2A" w:rsidRPr="002C2C2A" w:rsidRDefault="00997CCB" w:rsidP="008E28B9">
            <w:pPr>
              <w:suppressAutoHyphens/>
              <w:spacing w:line="276" w:lineRule="auto"/>
              <w:jc w:val="center"/>
              <w:rPr>
                <w:lang w:val="uk-UA"/>
              </w:rPr>
            </w:pPr>
            <w:r>
              <w:rPr>
                <w:b/>
                <w:lang w:val="uk-UA"/>
              </w:rPr>
              <w:t>2026</w:t>
            </w:r>
            <w:r w:rsidR="002C2C2A" w:rsidRPr="002C2C2A">
              <w:rPr>
                <w:b/>
                <w:lang w:val="uk-UA"/>
              </w:rPr>
              <w:t xml:space="preserve"> рік</w:t>
            </w:r>
          </w:p>
        </w:tc>
        <w:tc>
          <w:tcPr>
            <w:tcW w:w="1381" w:type="dxa"/>
            <w:shd w:val="clear" w:color="auto" w:fill="auto"/>
            <w:vAlign w:val="center"/>
          </w:tcPr>
          <w:p w:rsidR="002C2C2A" w:rsidRPr="002C2C2A" w:rsidRDefault="00997CCB" w:rsidP="008E28B9">
            <w:pPr>
              <w:suppressAutoHyphens/>
              <w:spacing w:line="276" w:lineRule="auto"/>
              <w:jc w:val="center"/>
              <w:rPr>
                <w:lang w:val="uk-UA"/>
              </w:rPr>
            </w:pPr>
            <w:r>
              <w:rPr>
                <w:b/>
                <w:lang w:val="uk-UA"/>
              </w:rPr>
              <w:t>2027</w:t>
            </w:r>
            <w:r w:rsidR="002C2C2A" w:rsidRPr="002C2C2A">
              <w:rPr>
                <w:b/>
                <w:lang w:val="uk-UA"/>
              </w:rPr>
              <w:t xml:space="preserve"> рік</w:t>
            </w:r>
          </w:p>
        </w:tc>
        <w:tc>
          <w:tcPr>
            <w:tcW w:w="1340" w:type="dxa"/>
            <w:shd w:val="clear" w:color="auto" w:fill="auto"/>
            <w:vAlign w:val="center"/>
          </w:tcPr>
          <w:p w:rsidR="002C2C2A" w:rsidRPr="002C2C2A" w:rsidRDefault="00997CCB" w:rsidP="008E28B9">
            <w:pPr>
              <w:suppressAutoHyphens/>
              <w:spacing w:line="276" w:lineRule="auto"/>
              <w:jc w:val="center"/>
              <w:rPr>
                <w:lang w:val="uk-UA"/>
              </w:rPr>
            </w:pPr>
            <w:r>
              <w:rPr>
                <w:b/>
                <w:lang w:val="uk-UA"/>
              </w:rPr>
              <w:t>2028</w:t>
            </w:r>
            <w:r w:rsidR="002C2C2A" w:rsidRPr="002C2C2A">
              <w:rPr>
                <w:b/>
                <w:lang w:val="uk-UA"/>
              </w:rPr>
              <w:t xml:space="preserve"> рік</w:t>
            </w:r>
          </w:p>
        </w:tc>
        <w:tc>
          <w:tcPr>
            <w:tcW w:w="2062" w:type="dxa"/>
            <w:shd w:val="clear" w:color="auto" w:fill="auto"/>
            <w:vAlign w:val="center"/>
          </w:tcPr>
          <w:p w:rsidR="008E28B9" w:rsidRDefault="002C2C2A" w:rsidP="008E28B9">
            <w:pPr>
              <w:suppressAutoHyphens/>
              <w:spacing w:line="276" w:lineRule="auto"/>
              <w:jc w:val="center"/>
              <w:rPr>
                <w:b/>
                <w:lang w:val="uk-UA"/>
              </w:rPr>
            </w:pPr>
            <w:r w:rsidRPr="002C2C2A">
              <w:rPr>
                <w:b/>
                <w:lang w:val="uk-UA"/>
              </w:rPr>
              <w:t>Усього витрат на виконання Програми,</w:t>
            </w:r>
          </w:p>
          <w:p w:rsidR="002C2C2A" w:rsidRPr="002C2C2A" w:rsidRDefault="002C2C2A" w:rsidP="008E28B9">
            <w:pPr>
              <w:suppressAutoHyphens/>
              <w:spacing w:line="276" w:lineRule="auto"/>
              <w:jc w:val="center"/>
              <w:rPr>
                <w:lang w:val="uk-UA"/>
              </w:rPr>
            </w:pPr>
            <w:r w:rsidRPr="002C2C2A">
              <w:rPr>
                <w:b/>
                <w:lang w:val="uk-UA"/>
              </w:rPr>
              <w:t>тис. гривень</w:t>
            </w:r>
          </w:p>
        </w:tc>
      </w:tr>
      <w:tr w:rsidR="002C2C2A" w:rsidRPr="002C2C2A" w:rsidTr="002C2C2A">
        <w:trPr>
          <w:trHeight w:val="882"/>
        </w:trPr>
        <w:tc>
          <w:tcPr>
            <w:tcW w:w="2884" w:type="dxa"/>
            <w:shd w:val="clear" w:color="auto" w:fill="auto"/>
          </w:tcPr>
          <w:p w:rsidR="002C2C2A" w:rsidRPr="002C2C2A" w:rsidRDefault="002C2C2A" w:rsidP="002C2C2A">
            <w:pPr>
              <w:suppressAutoHyphens/>
              <w:spacing w:line="276" w:lineRule="auto"/>
              <w:rPr>
                <w:b/>
                <w:lang w:val="uk-UA"/>
              </w:rPr>
            </w:pPr>
            <w:r w:rsidRPr="002C2C2A">
              <w:rPr>
                <w:b/>
                <w:lang w:val="uk-UA"/>
              </w:rPr>
              <w:t>Обсяг ресурсів, усього, тис. гривень</w:t>
            </w:r>
          </w:p>
        </w:tc>
        <w:tc>
          <w:tcPr>
            <w:tcW w:w="1234" w:type="dxa"/>
            <w:shd w:val="clear" w:color="auto" w:fill="auto"/>
            <w:vAlign w:val="center"/>
          </w:tcPr>
          <w:p w:rsidR="002C2C2A" w:rsidRPr="0099259C" w:rsidRDefault="00F162BF" w:rsidP="002C2C2A">
            <w:pPr>
              <w:suppressAutoHyphens/>
              <w:spacing w:line="276" w:lineRule="auto"/>
              <w:jc w:val="center"/>
              <w:rPr>
                <w:lang w:val="uk-UA"/>
              </w:rPr>
            </w:pPr>
            <w:r>
              <w:rPr>
                <w:bCs/>
                <w:lang w:val="uk-UA"/>
              </w:rPr>
              <w:t>4310</w:t>
            </w:r>
            <w:r w:rsidR="0099259C">
              <w:rPr>
                <w:bCs/>
                <w:lang w:val="uk-UA"/>
              </w:rPr>
              <w:t>3,075</w:t>
            </w:r>
          </w:p>
        </w:tc>
        <w:tc>
          <w:tcPr>
            <w:tcW w:w="1381" w:type="dxa"/>
            <w:shd w:val="clear" w:color="auto" w:fill="auto"/>
            <w:vAlign w:val="center"/>
          </w:tcPr>
          <w:p w:rsidR="002C2C2A" w:rsidRPr="0099259C" w:rsidRDefault="00F162BF" w:rsidP="002C2C2A">
            <w:pPr>
              <w:suppressAutoHyphens/>
              <w:spacing w:line="276" w:lineRule="auto"/>
              <w:jc w:val="center"/>
              <w:rPr>
                <w:lang w:val="uk-UA"/>
              </w:rPr>
            </w:pPr>
            <w:r>
              <w:rPr>
                <w:bCs/>
                <w:lang w:val="uk-UA"/>
              </w:rPr>
              <w:t>46637,581</w:t>
            </w:r>
          </w:p>
        </w:tc>
        <w:tc>
          <w:tcPr>
            <w:tcW w:w="1340" w:type="dxa"/>
            <w:shd w:val="clear" w:color="auto" w:fill="auto"/>
            <w:vAlign w:val="center"/>
          </w:tcPr>
          <w:p w:rsidR="002C2C2A" w:rsidRPr="0099259C" w:rsidRDefault="0099259C" w:rsidP="00F162BF">
            <w:pPr>
              <w:suppressAutoHyphens/>
              <w:spacing w:line="276" w:lineRule="auto"/>
              <w:jc w:val="center"/>
              <w:rPr>
                <w:lang w:val="uk-UA"/>
              </w:rPr>
            </w:pPr>
            <w:r>
              <w:rPr>
                <w:bCs/>
                <w:lang w:val="uk-UA"/>
              </w:rPr>
              <w:t>495</w:t>
            </w:r>
            <w:r w:rsidR="00F162BF">
              <w:rPr>
                <w:bCs/>
                <w:lang w:val="uk-UA"/>
              </w:rPr>
              <w:t>67,473</w:t>
            </w:r>
          </w:p>
        </w:tc>
        <w:tc>
          <w:tcPr>
            <w:tcW w:w="2062" w:type="dxa"/>
            <w:shd w:val="clear" w:color="auto" w:fill="auto"/>
          </w:tcPr>
          <w:p w:rsidR="002C2C2A" w:rsidRPr="002C2C2A" w:rsidRDefault="002C2C2A" w:rsidP="002C2C2A">
            <w:pPr>
              <w:suppressAutoHyphens/>
              <w:spacing w:line="276" w:lineRule="auto"/>
              <w:jc w:val="center"/>
              <w:rPr>
                <w:bCs/>
              </w:rPr>
            </w:pPr>
          </w:p>
          <w:p w:rsidR="002C2C2A" w:rsidRPr="0099259C" w:rsidRDefault="00F162BF" w:rsidP="002C2C2A">
            <w:pPr>
              <w:suppressAutoHyphens/>
              <w:spacing w:line="276" w:lineRule="auto"/>
              <w:jc w:val="center"/>
              <w:rPr>
                <w:bCs/>
                <w:lang w:val="uk-UA"/>
              </w:rPr>
            </w:pPr>
            <w:r>
              <w:rPr>
                <w:bCs/>
                <w:lang w:val="uk-UA"/>
              </w:rPr>
              <w:t>139308,129</w:t>
            </w:r>
          </w:p>
          <w:p w:rsidR="002C2C2A" w:rsidRPr="002C2C2A" w:rsidRDefault="002C2C2A" w:rsidP="002C2C2A">
            <w:pPr>
              <w:suppressAutoHyphens/>
              <w:spacing w:line="276" w:lineRule="auto"/>
              <w:jc w:val="center"/>
              <w:rPr>
                <w:lang w:val="uk-UA"/>
              </w:rPr>
            </w:pPr>
          </w:p>
        </w:tc>
      </w:tr>
    </w:tbl>
    <w:p w:rsidR="002C2C2A" w:rsidRPr="002C2C2A" w:rsidRDefault="002C2C2A" w:rsidP="002C2C2A">
      <w:pPr>
        <w:suppressAutoHyphens/>
        <w:spacing w:line="216" w:lineRule="auto"/>
        <w:jc w:val="both"/>
        <w:rPr>
          <w:lang w:val="uk-UA"/>
        </w:rPr>
      </w:pPr>
    </w:p>
    <w:p w:rsidR="002C2C2A" w:rsidRPr="002C2C2A" w:rsidRDefault="002C2C2A" w:rsidP="002C2C2A">
      <w:pPr>
        <w:suppressAutoHyphens/>
        <w:spacing w:line="216" w:lineRule="auto"/>
        <w:jc w:val="both"/>
        <w:rPr>
          <w:lang w:val="uk-UA"/>
        </w:rPr>
      </w:pPr>
    </w:p>
    <w:p w:rsidR="002C2C2A" w:rsidRPr="002C2C2A" w:rsidRDefault="002C2C2A" w:rsidP="002C2C2A">
      <w:pPr>
        <w:suppressAutoHyphens/>
        <w:spacing w:line="216" w:lineRule="auto"/>
        <w:jc w:val="both"/>
        <w:rPr>
          <w:lang w:val="uk-UA"/>
        </w:rPr>
      </w:pPr>
    </w:p>
    <w:p w:rsidR="002C2C2A" w:rsidRPr="002C2C2A" w:rsidRDefault="002C2C2A" w:rsidP="002C2C2A">
      <w:pPr>
        <w:suppressAutoHyphens/>
        <w:spacing w:line="216" w:lineRule="auto"/>
        <w:jc w:val="both"/>
        <w:rPr>
          <w:lang w:val="uk-UA"/>
        </w:rPr>
      </w:pPr>
    </w:p>
    <w:p w:rsidR="002C2C2A" w:rsidRPr="002C2C2A" w:rsidRDefault="002C2C2A" w:rsidP="002C2C2A">
      <w:pPr>
        <w:suppressAutoHyphens/>
        <w:spacing w:line="216" w:lineRule="auto"/>
        <w:jc w:val="both"/>
        <w:rPr>
          <w:lang w:val="uk-UA"/>
        </w:rPr>
      </w:pPr>
    </w:p>
    <w:p w:rsidR="002C2C2A" w:rsidRPr="002C2C2A" w:rsidRDefault="002C2C2A" w:rsidP="002C2C2A">
      <w:pPr>
        <w:suppressAutoHyphens/>
        <w:spacing w:line="216" w:lineRule="auto"/>
        <w:jc w:val="both"/>
        <w:rPr>
          <w:lang w:val="uk-UA"/>
        </w:rPr>
      </w:pPr>
    </w:p>
    <w:p w:rsidR="002C2C2A" w:rsidRPr="002C2C2A" w:rsidRDefault="002C2C2A" w:rsidP="002C2C2A">
      <w:pPr>
        <w:suppressAutoHyphens/>
        <w:spacing w:line="216" w:lineRule="auto"/>
        <w:jc w:val="both"/>
        <w:rPr>
          <w:lang w:val="uk-UA"/>
        </w:rPr>
      </w:pPr>
    </w:p>
    <w:p w:rsidR="002C2C2A" w:rsidRPr="002C2C2A" w:rsidRDefault="002C2C2A" w:rsidP="002C2C2A">
      <w:pPr>
        <w:suppressAutoHyphens/>
        <w:spacing w:line="216" w:lineRule="auto"/>
        <w:jc w:val="both"/>
        <w:rPr>
          <w:lang w:val="uk-UA"/>
        </w:rPr>
      </w:pPr>
    </w:p>
    <w:p w:rsidR="002C2C2A" w:rsidRPr="002C2C2A" w:rsidRDefault="002C2C2A" w:rsidP="002C2C2A">
      <w:pPr>
        <w:suppressAutoHyphens/>
        <w:spacing w:line="216" w:lineRule="auto"/>
        <w:jc w:val="both"/>
        <w:rPr>
          <w:lang w:val="uk-UA"/>
        </w:rPr>
      </w:pPr>
    </w:p>
    <w:p w:rsidR="002C2C2A" w:rsidRPr="002C2C2A" w:rsidRDefault="002C2C2A" w:rsidP="002C2C2A">
      <w:pPr>
        <w:suppressAutoHyphens/>
        <w:spacing w:line="216" w:lineRule="auto"/>
        <w:jc w:val="both"/>
        <w:rPr>
          <w:lang w:val="uk-UA"/>
        </w:rPr>
      </w:pPr>
    </w:p>
    <w:p w:rsidR="002C2C2A" w:rsidRPr="008F7799" w:rsidRDefault="002C2C2A" w:rsidP="00914CB8">
      <w:pPr>
        <w:suppressAutoHyphens/>
        <w:jc w:val="both"/>
        <w:rPr>
          <w:lang w:val="uk-UA"/>
        </w:rPr>
        <w:sectPr w:rsidR="002C2C2A" w:rsidRPr="008F7799" w:rsidSect="00743C83">
          <w:headerReference w:type="default" r:id="rId9"/>
          <w:pgSz w:w="11906" w:h="16838" w:code="9"/>
          <w:pgMar w:top="1134" w:right="567" w:bottom="1134" w:left="1701" w:header="709" w:footer="709" w:gutter="0"/>
          <w:cols w:space="708"/>
          <w:titlePg/>
          <w:docGrid w:linePitch="360"/>
        </w:sectPr>
      </w:pPr>
    </w:p>
    <w:p w:rsidR="00C80A6F" w:rsidRPr="000967DA" w:rsidRDefault="00C80A6F" w:rsidP="008E28B9">
      <w:pPr>
        <w:pStyle w:val="21"/>
        <w:suppressAutoHyphens/>
        <w:ind w:left="0" w:firstLine="13183"/>
        <w:rPr>
          <w:b/>
          <w:sz w:val="24"/>
          <w:szCs w:val="24"/>
        </w:rPr>
      </w:pPr>
      <w:r w:rsidRPr="000967DA">
        <w:rPr>
          <w:b/>
          <w:sz w:val="24"/>
          <w:szCs w:val="24"/>
        </w:rPr>
        <w:lastRenderedPageBreak/>
        <w:t>Додаток 2</w:t>
      </w:r>
    </w:p>
    <w:p w:rsidR="00C80A6F" w:rsidRPr="000967DA" w:rsidRDefault="00C80A6F" w:rsidP="008E28B9">
      <w:pPr>
        <w:pStyle w:val="21"/>
        <w:suppressAutoHyphens/>
        <w:ind w:left="0" w:firstLine="13183"/>
        <w:rPr>
          <w:b/>
          <w:sz w:val="24"/>
          <w:szCs w:val="24"/>
        </w:rPr>
      </w:pPr>
      <w:r w:rsidRPr="000967DA">
        <w:rPr>
          <w:b/>
          <w:sz w:val="24"/>
          <w:szCs w:val="24"/>
        </w:rPr>
        <w:t>до Програми</w:t>
      </w:r>
    </w:p>
    <w:p w:rsidR="00ED7CF0" w:rsidRPr="000967DA" w:rsidRDefault="00ED7CF0" w:rsidP="00914CB8">
      <w:pPr>
        <w:suppressAutoHyphens/>
        <w:jc w:val="center"/>
        <w:rPr>
          <w:b/>
          <w:bCs/>
          <w:lang w:val="uk-UA"/>
        </w:rPr>
      </w:pPr>
      <w:r w:rsidRPr="000967DA">
        <w:rPr>
          <w:b/>
          <w:bCs/>
          <w:lang w:val="uk-UA"/>
        </w:rPr>
        <w:t>Напрями діяльності та заходи Програми</w:t>
      </w:r>
    </w:p>
    <w:p w:rsidR="003F0E96" w:rsidRPr="000967DA" w:rsidRDefault="003F0E96" w:rsidP="00914CB8">
      <w:pPr>
        <w:suppressAutoHyphens/>
        <w:jc w:val="center"/>
        <w:rPr>
          <w:b/>
          <w:bCs/>
          <w:lang w:val="uk-UA"/>
        </w:rPr>
      </w:pPr>
    </w:p>
    <w:tbl>
      <w:tblPr>
        <w:tblW w:w="15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268"/>
        <w:gridCol w:w="858"/>
        <w:gridCol w:w="2693"/>
        <w:gridCol w:w="13"/>
        <w:gridCol w:w="1263"/>
        <w:gridCol w:w="13"/>
        <w:gridCol w:w="1447"/>
        <w:gridCol w:w="13"/>
        <w:gridCol w:w="1241"/>
        <w:gridCol w:w="1259"/>
        <w:gridCol w:w="1256"/>
        <w:gridCol w:w="8"/>
        <w:gridCol w:w="2430"/>
        <w:gridCol w:w="8"/>
        <w:gridCol w:w="18"/>
      </w:tblGrid>
      <w:tr w:rsidR="00E82222" w:rsidRPr="000967DA" w:rsidTr="003426DC">
        <w:trPr>
          <w:gridAfter w:val="2"/>
          <w:wAfter w:w="26" w:type="dxa"/>
        </w:trPr>
        <w:tc>
          <w:tcPr>
            <w:tcW w:w="534" w:type="dxa"/>
            <w:vMerge w:val="restart"/>
            <w:shd w:val="clear" w:color="auto" w:fill="auto"/>
            <w:vAlign w:val="center"/>
          </w:tcPr>
          <w:p w:rsidR="00E82222" w:rsidRPr="000967DA" w:rsidRDefault="00E82222" w:rsidP="00914CB8">
            <w:pPr>
              <w:suppressAutoHyphens/>
              <w:spacing w:line="216" w:lineRule="auto"/>
              <w:jc w:val="center"/>
              <w:rPr>
                <w:b/>
                <w:lang w:val="uk-UA"/>
              </w:rPr>
            </w:pPr>
            <w:r w:rsidRPr="000967DA">
              <w:rPr>
                <w:b/>
                <w:lang w:val="uk-UA"/>
              </w:rPr>
              <w:t>№ з/п</w:t>
            </w:r>
          </w:p>
          <w:p w:rsidR="00E82222" w:rsidRPr="000967DA" w:rsidRDefault="00E82222" w:rsidP="00914CB8">
            <w:pPr>
              <w:suppressAutoHyphens/>
              <w:spacing w:line="216" w:lineRule="auto"/>
              <w:jc w:val="center"/>
              <w:rPr>
                <w:b/>
                <w:lang w:val="uk-UA"/>
              </w:rPr>
            </w:pPr>
          </w:p>
        </w:tc>
        <w:tc>
          <w:tcPr>
            <w:tcW w:w="2268" w:type="dxa"/>
            <w:vMerge w:val="restart"/>
            <w:shd w:val="clear" w:color="auto" w:fill="auto"/>
            <w:vAlign w:val="center"/>
          </w:tcPr>
          <w:p w:rsidR="00E82222" w:rsidRPr="000967DA" w:rsidRDefault="00E82222" w:rsidP="00914CB8">
            <w:pPr>
              <w:suppressAutoHyphens/>
              <w:contextualSpacing/>
              <w:jc w:val="center"/>
              <w:rPr>
                <w:b/>
                <w:lang w:val="uk-UA"/>
              </w:rPr>
            </w:pPr>
            <w:r w:rsidRPr="000967DA">
              <w:rPr>
                <w:b/>
                <w:color w:val="000000"/>
                <w:lang w:val="uk-UA"/>
              </w:rPr>
              <w:t>Перелік заходів завдання</w:t>
            </w:r>
          </w:p>
        </w:tc>
        <w:tc>
          <w:tcPr>
            <w:tcW w:w="858" w:type="dxa"/>
            <w:vMerge w:val="restart"/>
            <w:shd w:val="clear" w:color="auto" w:fill="auto"/>
            <w:vAlign w:val="center"/>
          </w:tcPr>
          <w:p w:rsidR="00E82222" w:rsidRPr="000967DA" w:rsidRDefault="00E82222" w:rsidP="00914CB8">
            <w:pPr>
              <w:suppressAutoHyphens/>
              <w:spacing w:line="216" w:lineRule="auto"/>
              <w:jc w:val="center"/>
              <w:rPr>
                <w:b/>
                <w:lang w:val="uk-UA"/>
              </w:rPr>
            </w:pPr>
            <w:r w:rsidRPr="000967DA">
              <w:rPr>
                <w:b/>
                <w:color w:val="000000"/>
                <w:lang w:val="uk-UA"/>
              </w:rPr>
              <w:t>Строк виконання заходу</w:t>
            </w:r>
          </w:p>
        </w:tc>
        <w:tc>
          <w:tcPr>
            <w:tcW w:w="2693" w:type="dxa"/>
            <w:vMerge w:val="restart"/>
          </w:tcPr>
          <w:p w:rsidR="00E82222" w:rsidRPr="000967DA" w:rsidRDefault="00E82222" w:rsidP="00914CB8">
            <w:pPr>
              <w:suppressAutoHyphens/>
              <w:contextualSpacing/>
              <w:jc w:val="both"/>
              <w:rPr>
                <w:b/>
                <w:color w:val="000000"/>
                <w:lang w:val="uk-UA"/>
              </w:rPr>
            </w:pPr>
            <w:r w:rsidRPr="000967DA">
              <w:rPr>
                <w:b/>
                <w:color w:val="000000"/>
                <w:lang w:val="uk-UA"/>
              </w:rPr>
              <w:t>Виконавці</w:t>
            </w:r>
          </w:p>
        </w:tc>
        <w:tc>
          <w:tcPr>
            <w:tcW w:w="1276" w:type="dxa"/>
            <w:gridSpan w:val="2"/>
            <w:shd w:val="clear" w:color="auto" w:fill="auto"/>
            <w:vAlign w:val="center"/>
          </w:tcPr>
          <w:p w:rsidR="00E82222" w:rsidRPr="000967DA" w:rsidRDefault="00E82222" w:rsidP="00914CB8">
            <w:pPr>
              <w:suppressAutoHyphens/>
              <w:spacing w:line="216" w:lineRule="auto"/>
              <w:jc w:val="center"/>
              <w:rPr>
                <w:b/>
                <w:lang w:val="uk-UA"/>
              </w:rPr>
            </w:pPr>
            <w:r w:rsidRPr="000967DA">
              <w:rPr>
                <w:b/>
                <w:color w:val="000000"/>
                <w:lang w:val="uk-UA"/>
              </w:rPr>
              <w:t>Джерела фінансува</w:t>
            </w:r>
            <w:r w:rsidR="00746BD7" w:rsidRPr="000967DA">
              <w:rPr>
                <w:b/>
                <w:color w:val="000000"/>
                <w:lang w:val="uk-UA"/>
              </w:rPr>
              <w:t>-</w:t>
            </w:r>
            <w:r w:rsidRPr="000967DA">
              <w:rPr>
                <w:b/>
                <w:color w:val="000000"/>
                <w:lang w:val="uk-UA"/>
              </w:rPr>
              <w:t>ння</w:t>
            </w:r>
          </w:p>
        </w:tc>
        <w:tc>
          <w:tcPr>
            <w:tcW w:w="5229" w:type="dxa"/>
            <w:gridSpan w:val="6"/>
            <w:shd w:val="clear" w:color="auto" w:fill="auto"/>
            <w:vAlign w:val="center"/>
          </w:tcPr>
          <w:p w:rsidR="00E82222" w:rsidRPr="000967DA" w:rsidRDefault="00E82222" w:rsidP="00914CB8">
            <w:pPr>
              <w:keepNext/>
              <w:widowControl w:val="0"/>
              <w:suppressAutoHyphens/>
              <w:jc w:val="center"/>
              <w:rPr>
                <w:b/>
                <w:color w:val="000000"/>
                <w:lang w:val="uk-UA"/>
              </w:rPr>
            </w:pPr>
            <w:r w:rsidRPr="000967DA">
              <w:rPr>
                <w:b/>
                <w:color w:val="000000"/>
                <w:lang w:val="uk-UA"/>
              </w:rPr>
              <w:t>Орієнтовний обсяг фінансування,</w:t>
            </w:r>
          </w:p>
          <w:p w:rsidR="00E82222" w:rsidRPr="000967DA" w:rsidRDefault="00E82222" w:rsidP="00914CB8">
            <w:pPr>
              <w:suppressAutoHyphens/>
              <w:spacing w:line="216" w:lineRule="auto"/>
              <w:jc w:val="center"/>
              <w:rPr>
                <w:b/>
                <w:lang w:val="uk-UA"/>
              </w:rPr>
            </w:pPr>
            <w:r w:rsidRPr="000967DA">
              <w:rPr>
                <w:b/>
                <w:color w:val="000000"/>
                <w:lang w:val="uk-UA"/>
              </w:rPr>
              <w:t>(тис. гривень)</w:t>
            </w:r>
          </w:p>
        </w:tc>
        <w:tc>
          <w:tcPr>
            <w:tcW w:w="2438" w:type="dxa"/>
            <w:gridSpan w:val="2"/>
            <w:vMerge w:val="restart"/>
            <w:shd w:val="clear" w:color="auto" w:fill="auto"/>
            <w:vAlign w:val="center"/>
          </w:tcPr>
          <w:p w:rsidR="00E82222" w:rsidRPr="000967DA" w:rsidRDefault="00E82222" w:rsidP="00914CB8">
            <w:pPr>
              <w:suppressAutoHyphens/>
              <w:jc w:val="center"/>
              <w:rPr>
                <w:b/>
                <w:lang w:val="uk-UA"/>
              </w:rPr>
            </w:pPr>
            <w:r w:rsidRPr="000967DA">
              <w:rPr>
                <w:b/>
                <w:color w:val="000000"/>
                <w:lang w:val="uk-UA"/>
              </w:rPr>
              <w:t>Очікувані результати виконання заходу</w:t>
            </w:r>
          </w:p>
        </w:tc>
      </w:tr>
      <w:tr w:rsidR="00E82222" w:rsidRPr="000967DA" w:rsidTr="003426DC">
        <w:trPr>
          <w:gridAfter w:val="2"/>
          <w:wAfter w:w="26" w:type="dxa"/>
          <w:trHeight w:val="332"/>
        </w:trPr>
        <w:tc>
          <w:tcPr>
            <w:tcW w:w="534" w:type="dxa"/>
            <w:vMerge/>
            <w:shd w:val="clear" w:color="auto" w:fill="auto"/>
            <w:vAlign w:val="center"/>
          </w:tcPr>
          <w:p w:rsidR="00E82222" w:rsidRPr="000967DA" w:rsidRDefault="00E82222" w:rsidP="00914CB8">
            <w:pPr>
              <w:suppressAutoHyphens/>
              <w:spacing w:line="216" w:lineRule="auto"/>
              <w:jc w:val="center"/>
              <w:rPr>
                <w:b/>
                <w:lang w:val="uk-UA"/>
              </w:rPr>
            </w:pPr>
          </w:p>
        </w:tc>
        <w:tc>
          <w:tcPr>
            <w:tcW w:w="2268" w:type="dxa"/>
            <w:vMerge/>
            <w:shd w:val="clear" w:color="auto" w:fill="auto"/>
            <w:vAlign w:val="center"/>
          </w:tcPr>
          <w:p w:rsidR="00E82222" w:rsidRPr="000967DA" w:rsidRDefault="00E82222" w:rsidP="00914CB8">
            <w:pPr>
              <w:suppressAutoHyphens/>
              <w:contextualSpacing/>
              <w:jc w:val="both"/>
              <w:rPr>
                <w:b/>
                <w:lang w:val="uk-UA"/>
              </w:rPr>
            </w:pPr>
          </w:p>
        </w:tc>
        <w:tc>
          <w:tcPr>
            <w:tcW w:w="858" w:type="dxa"/>
            <w:vMerge/>
            <w:shd w:val="clear" w:color="auto" w:fill="auto"/>
          </w:tcPr>
          <w:p w:rsidR="00E82222" w:rsidRPr="000967DA" w:rsidRDefault="00E82222" w:rsidP="00914CB8">
            <w:pPr>
              <w:suppressAutoHyphens/>
              <w:spacing w:line="216" w:lineRule="auto"/>
              <w:jc w:val="center"/>
              <w:rPr>
                <w:b/>
                <w:lang w:val="uk-UA"/>
              </w:rPr>
            </w:pPr>
          </w:p>
        </w:tc>
        <w:tc>
          <w:tcPr>
            <w:tcW w:w="2693" w:type="dxa"/>
            <w:vMerge/>
          </w:tcPr>
          <w:p w:rsidR="00E82222" w:rsidRPr="000967DA" w:rsidRDefault="00E82222" w:rsidP="00914CB8">
            <w:pPr>
              <w:suppressAutoHyphens/>
              <w:contextualSpacing/>
              <w:jc w:val="both"/>
              <w:rPr>
                <w:b/>
                <w:lang w:val="uk-UA"/>
              </w:rPr>
            </w:pPr>
          </w:p>
        </w:tc>
        <w:tc>
          <w:tcPr>
            <w:tcW w:w="1276" w:type="dxa"/>
            <w:gridSpan w:val="2"/>
            <w:vMerge w:val="restart"/>
            <w:shd w:val="clear" w:color="auto" w:fill="auto"/>
          </w:tcPr>
          <w:p w:rsidR="00E82222" w:rsidRPr="000967DA" w:rsidRDefault="00E82222" w:rsidP="00914CB8">
            <w:pPr>
              <w:suppressAutoHyphens/>
              <w:spacing w:line="216" w:lineRule="auto"/>
              <w:jc w:val="center"/>
              <w:rPr>
                <w:b/>
                <w:lang w:val="uk-UA"/>
              </w:rPr>
            </w:pPr>
          </w:p>
        </w:tc>
        <w:tc>
          <w:tcPr>
            <w:tcW w:w="1460" w:type="dxa"/>
            <w:gridSpan w:val="2"/>
            <w:vMerge w:val="restart"/>
            <w:shd w:val="clear" w:color="auto" w:fill="auto"/>
            <w:vAlign w:val="center"/>
          </w:tcPr>
          <w:p w:rsidR="00E82222" w:rsidRPr="000967DA" w:rsidRDefault="00E82222" w:rsidP="00914CB8">
            <w:pPr>
              <w:suppressAutoHyphens/>
              <w:spacing w:line="216" w:lineRule="auto"/>
              <w:jc w:val="center"/>
              <w:rPr>
                <w:b/>
                <w:lang w:val="uk-UA"/>
              </w:rPr>
            </w:pPr>
            <w:r w:rsidRPr="000967DA">
              <w:rPr>
                <w:b/>
                <w:color w:val="000000"/>
                <w:lang w:val="uk-UA"/>
              </w:rPr>
              <w:t>Усього</w:t>
            </w:r>
          </w:p>
        </w:tc>
        <w:tc>
          <w:tcPr>
            <w:tcW w:w="3769" w:type="dxa"/>
            <w:gridSpan w:val="4"/>
            <w:shd w:val="clear" w:color="auto" w:fill="auto"/>
            <w:vAlign w:val="center"/>
          </w:tcPr>
          <w:p w:rsidR="00E82222" w:rsidRPr="000967DA" w:rsidRDefault="00E82222" w:rsidP="00914CB8">
            <w:pPr>
              <w:suppressAutoHyphens/>
              <w:spacing w:line="216" w:lineRule="auto"/>
              <w:jc w:val="center"/>
              <w:rPr>
                <w:b/>
                <w:lang w:val="uk-UA"/>
              </w:rPr>
            </w:pPr>
            <w:r w:rsidRPr="000967DA">
              <w:rPr>
                <w:b/>
                <w:color w:val="000000"/>
                <w:lang w:val="uk-UA"/>
              </w:rPr>
              <w:t>Роки</w:t>
            </w:r>
          </w:p>
        </w:tc>
        <w:tc>
          <w:tcPr>
            <w:tcW w:w="2438" w:type="dxa"/>
            <w:gridSpan w:val="2"/>
            <w:vMerge/>
            <w:shd w:val="clear" w:color="auto" w:fill="auto"/>
            <w:vAlign w:val="center"/>
          </w:tcPr>
          <w:p w:rsidR="00E82222" w:rsidRPr="000967DA" w:rsidRDefault="00E82222" w:rsidP="00914CB8">
            <w:pPr>
              <w:suppressAutoHyphens/>
              <w:jc w:val="center"/>
              <w:rPr>
                <w:b/>
                <w:lang w:val="uk-UA"/>
              </w:rPr>
            </w:pPr>
          </w:p>
        </w:tc>
      </w:tr>
      <w:tr w:rsidR="00E82222" w:rsidRPr="000967DA" w:rsidTr="003426DC">
        <w:trPr>
          <w:gridAfter w:val="1"/>
          <w:wAfter w:w="18" w:type="dxa"/>
        </w:trPr>
        <w:tc>
          <w:tcPr>
            <w:tcW w:w="534" w:type="dxa"/>
            <w:vMerge/>
            <w:shd w:val="clear" w:color="auto" w:fill="auto"/>
            <w:vAlign w:val="center"/>
          </w:tcPr>
          <w:p w:rsidR="00E82222" w:rsidRPr="000967DA" w:rsidRDefault="00E82222" w:rsidP="00914CB8">
            <w:pPr>
              <w:suppressAutoHyphens/>
              <w:spacing w:line="216" w:lineRule="auto"/>
              <w:jc w:val="center"/>
              <w:rPr>
                <w:b/>
                <w:lang w:val="uk-UA"/>
              </w:rPr>
            </w:pPr>
          </w:p>
        </w:tc>
        <w:tc>
          <w:tcPr>
            <w:tcW w:w="2268" w:type="dxa"/>
            <w:vMerge/>
            <w:shd w:val="clear" w:color="auto" w:fill="auto"/>
            <w:vAlign w:val="center"/>
          </w:tcPr>
          <w:p w:rsidR="00E82222" w:rsidRPr="000967DA" w:rsidRDefault="00E82222" w:rsidP="00914CB8">
            <w:pPr>
              <w:suppressAutoHyphens/>
              <w:contextualSpacing/>
              <w:jc w:val="both"/>
              <w:rPr>
                <w:b/>
                <w:lang w:val="uk-UA"/>
              </w:rPr>
            </w:pPr>
          </w:p>
        </w:tc>
        <w:tc>
          <w:tcPr>
            <w:tcW w:w="858" w:type="dxa"/>
            <w:vMerge/>
            <w:shd w:val="clear" w:color="auto" w:fill="auto"/>
          </w:tcPr>
          <w:p w:rsidR="00E82222" w:rsidRPr="000967DA" w:rsidRDefault="00E82222" w:rsidP="00914CB8">
            <w:pPr>
              <w:suppressAutoHyphens/>
              <w:spacing w:line="216" w:lineRule="auto"/>
              <w:jc w:val="center"/>
              <w:rPr>
                <w:b/>
                <w:lang w:val="uk-UA"/>
              </w:rPr>
            </w:pPr>
          </w:p>
        </w:tc>
        <w:tc>
          <w:tcPr>
            <w:tcW w:w="2693" w:type="dxa"/>
            <w:vMerge/>
          </w:tcPr>
          <w:p w:rsidR="00E82222" w:rsidRPr="000967DA" w:rsidRDefault="00E82222" w:rsidP="00914CB8">
            <w:pPr>
              <w:suppressAutoHyphens/>
              <w:contextualSpacing/>
              <w:jc w:val="both"/>
              <w:rPr>
                <w:b/>
                <w:lang w:val="uk-UA"/>
              </w:rPr>
            </w:pPr>
          </w:p>
        </w:tc>
        <w:tc>
          <w:tcPr>
            <w:tcW w:w="1276" w:type="dxa"/>
            <w:gridSpan w:val="2"/>
            <w:vMerge/>
            <w:shd w:val="clear" w:color="auto" w:fill="auto"/>
          </w:tcPr>
          <w:p w:rsidR="00E82222" w:rsidRPr="000967DA" w:rsidRDefault="00E82222" w:rsidP="00914CB8">
            <w:pPr>
              <w:suppressAutoHyphens/>
              <w:spacing w:line="216" w:lineRule="auto"/>
              <w:jc w:val="center"/>
              <w:rPr>
                <w:b/>
                <w:lang w:val="uk-UA"/>
              </w:rPr>
            </w:pPr>
          </w:p>
        </w:tc>
        <w:tc>
          <w:tcPr>
            <w:tcW w:w="1460" w:type="dxa"/>
            <w:gridSpan w:val="2"/>
            <w:vMerge/>
            <w:shd w:val="clear" w:color="auto" w:fill="auto"/>
            <w:vAlign w:val="center"/>
          </w:tcPr>
          <w:p w:rsidR="00E82222" w:rsidRPr="000967DA" w:rsidRDefault="00E82222" w:rsidP="00914CB8">
            <w:pPr>
              <w:suppressAutoHyphens/>
              <w:spacing w:line="216" w:lineRule="auto"/>
              <w:jc w:val="center"/>
              <w:rPr>
                <w:b/>
                <w:lang w:val="uk-UA"/>
              </w:rPr>
            </w:pPr>
          </w:p>
        </w:tc>
        <w:tc>
          <w:tcPr>
            <w:tcW w:w="1254" w:type="dxa"/>
            <w:gridSpan w:val="2"/>
            <w:shd w:val="clear" w:color="auto" w:fill="auto"/>
            <w:vAlign w:val="center"/>
          </w:tcPr>
          <w:p w:rsidR="00E82222" w:rsidRPr="000967DA" w:rsidRDefault="00997CCB" w:rsidP="00914CB8">
            <w:pPr>
              <w:suppressAutoHyphens/>
              <w:spacing w:line="216" w:lineRule="auto"/>
              <w:jc w:val="center"/>
              <w:rPr>
                <w:b/>
                <w:lang w:val="uk-UA"/>
              </w:rPr>
            </w:pPr>
            <w:r w:rsidRPr="000967DA">
              <w:rPr>
                <w:b/>
                <w:lang w:val="uk-UA"/>
              </w:rPr>
              <w:t>2026</w:t>
            </w:r>
          </w:p>
        </w:tc>
        <w:tc>
          <w:tcPr>
            <w:tcW w:w="1259" w:type="dxa"/>
            <w:vAlign w:val="center"/>
          </w:tcPr>
          <w:p w:rsidR="00E82222" w:rsidRPr="000967DA" w:rsidRDefault="00997CCB" w:rsidP="00914CB8">
            <w:pPr>
              <w:suppressAutoHyphens/>
              <w:spacing w:line="216" w:lineRule="auto"/>
              <w:jc w:val="center"/>
              <w:rPr>
                <w:b/>
                <w:lang w:val="uk-UA"/>
              </w:rPr>
            </w:pPr>
            <w:r w:rsidRPr="000967DA">
              <w:rPr>
                <w:b/>
                <w:lang w:val="uk-UA"/>
              </w:rPr>
              <w:t>2027</w:t>
            </w:r>
          </w:p>
        </w:tc>
        <w:tc>
          <w:tcPr>
            <w:tcW w:w="1264" w:type="dxa"/>
            <w:gridSpan w:val="2"/>
            <w:vAlign w:val="center"/>
          </w:tcPr>
          <w:p w:rsidR="00E82222" w:rsidRPr="000967DA" w:rsidRDefault="00997CCB" w:rsidP="00914CB8">
            <w:pPr>
              <w:suppressAutoHyphens/>
              <w:spacing w:line="216" w:lineRule="auto"/>
              <w:jc w:val="center"/>
              <w:rPr>
                <w:b/>
                <w:lang w:val="uk-UA"/>
              </w:rPr>
            </w:pPr>
            <w:r w:rsidRPr="000967DA">
              <w:rPr>
                <w:b/>
                <w:lang w:val="uk-UA"/>
              </w:rPr>
              <w:t>2028</w:t>
            </w:r>
          </w:p>
        </w:tc>
        <w:tc>
          <w:tcPr>
            <w:tcW w:w="2438" w:type="dxa"/>
            <w:gridSpan w:val="2"/>
            <w:shd w:val="clear" w:color="auto" w:fill="auto"/>
            <w:vAlign w:val="center"/>
          </w:tcPr>
          <w:p w:rsidR="00E82222" w:rsidRPr="000967DA" w:rsidRDefault="00E82222" w:rsidP="00914CB8">
            <w:pPr>
              <w:suppressAutoHyphens/>
              <w:jc w:val="center"/>
              <w:rPr>
                <w:b/>
                <w:lang w:val="uk-UA"/>
              </w:rPr>
            </w:pPr>
          </w:p>
        </w:tc>
      </w:tr>
      <w:tr w:rsidR="00E82222" w:rsidRPr="000967DA" w:rsidTr="003426DC">
        <w:trPr>
          <w:gridAfter w:val="1"/>
          <w:wAfter w:w="18" w:type="dxa"/>
        </w:trPr>
        <w:tc>
          <w:tcPr>
            <w:tcW w:w="534" w:type="dxa"/>
            <w:shd w:val="clear" w:color="auto" w:fill="auto"/>
            <w:vAlign w:val="center"/>
          </w:tcPr>
          <w:p w:rsidR="00E82222" w:rsidRPr="000967DA" w:rsidRDefault="00E82222" w:rsidP="00914CB8">
            <w:pPr>
              <w:suppressAutoHyphens/>
              <w:spacing w:line="216" w:lineRule="auto"/>
              <w:jc w:val="center"/>
              <w:rPr>
                <w:lang w:val="uk-UA"/>
              </w:rPr>
            </w:pPr>
            <w:r w:rsidRPr="000967DA">
              <w:rPr>
                <w:lang w:val="uk-UA"/>
              </w:rPr>
              <w:t>1</w:t>
            </w:r>
          </w:p>
        </w:tc>
        <w:tc>
          <w:tcPr>
            <w:tcW w:w="2268" w:type="dxa"/>
            <w:shd w:val="clear" w:color="auto" w:fill="auto"/>
            <w:vAlign w:val="center"/>
          </w:tcPr>
          <w:p w:rsidR="00E82222" w:rsidRPr="000967DA" w:rsidRDefault="00E82222" w:rsidP="00914CB8">
            <w:pPr>
              <w:suppressAutoHyphens/>
              <w:contextualSpacing/>
              <w:jc w:val="center"/>
              <w:rPr>
                <w:lang w:val="uk-UA"/>
              </w:rPr>
            </w:pPr>
            <w:r w:rsidRPr="000967DA">
              <w:rPr>
                <w:lang w:val="uk-UA"/>
              </w:rPr>
              <w:t>2</w:t>
            </w:r>
          </w:p>
        </w:tc>
        <w:tc>
          <w:tcPr>
            <w:tcW w:w="858" w:type="dxa"/>
            <w:shd w:val="clear" w:color="auto" w:fill="auto"/>
            <w:vAlign w:val="center"/>
          </w:tcPr>
          <w:p w:rsidR="00E82222" w:rsidRPr="000967DA" w:rsidRDefault="00E82222" w:rsidP="00914CB8">
            <w:pPr>
              <w:suppressAutoHyphens/>
              <w:contextualSpacing/>
              <w:jc w:val="center"/>
              <w:rPr>
                <w:lang w:val="uk-UA"/>
              </w:rPr>
            </w:pPr>
            <w:r w:rsidRPr="000967DA">
              <w:rPr>
                <w:lang w:val="uk-UA"/>
              </w:rPr>
              <w:t>3</w:t>
            </w:r>
          </w:p>
        </w:tc>
        <w:tc>
          <w:tcPr>
            <w:tcW w:w="2693" w:type="dxa"/>
            <w:vAlign w:val="center"/>
          </w:tcPr>
          <w:p w:rsidR="00E82222" w:rsidRPr="000967DA" w:rsidRDefault="00E82222" w:rsidP="00914CB8">
            <w:pPr>
              <w:suppressAutoHyphens/>
              <w:spacing w:line="216" w:lineRule="auto"/>
              <w:jc w:val="center"/>
              <w:rPr>
                <w:lang w:val="uk-UA"/>
              </w:rPr>
            </w:pPr>
            <w:r w:rsidRPr="000967DA">
              <w:rPr>
                <w:lang w:val="uk-UA"/>
              </w:rPr>
              <w:t>4</w:t>
            </w:r>
          </w:p>
        </w:tc>
        <w:tc>
          <w:tcPr>
            <w:tcW w:w="1276" w:type="dxa"/>
            <w:gridSpan w:val="2"/>
            <w:shd w:val="clear" w:color="auto" w:fill="auto"/>
          </w:tcPr>
          <w:p w:rsidR="00E82222" w:rsidRPr="000967DA" w:rsidRDefault="00E82222" w:rsidP="00914CB8">
            <w:pPr>
              <w:suppressAutoHyphens/>
              <w:contextualSpacing/>
              <w:jc w:val="center"/>
              <w:rPr>
                <w:lang w:val="uk-UA"/>
              </w:rPr>
            </w:pPr>
            <w:r w:rsidRPr="000967DA">
              <w:rPr>
                <w:lang w:val="uk-UA"/>
              </w:rPr>
              <w:t>5</w:t>
            </w:r>
          </w:p>
        </w:tc>
        <w:tc>
          <w:tcPr>
            <w:tcW w:w="1460" w:type="dxa"/>
            <w:gridSpan w:val="2"/>
            <w:shd w:val="clear" w:color="auto" w:fill="auto"/>
            <w:vAlign w:val="center"/>
          </w:tcPr>
          <w:p w:rsidR="00E82222" w:rsidRPr="000967DA" w:rsidRDefault="00E82222" w:rsidP="00914CB8">
            <w:pPr>
              <w:suppressAutoHyphens/>
              <w:spacing w:line="216" w:lineRule="auto"/>
              <w:jc w:val="center"/>
              <w:rPr>
                <w:lang w:val="uk-UA"/>
              </w:rPr>
            </w:pPr>
            <w:r w:rsidRPr="000967DA">
              <w:rPr>
                <w:lang w:val="uk-UA"/>
              </w:rPr>
              <w:t>6</w:t>
            </w:r>
          </w:p>
        </w:tc>
        <w:tc>
          <w:tcPr>
            <w:tcW w:w="1254" w:type="dxa"/>
            <w:gridSpan w:val="2"/>
            <w:shd w:val="clear" w:color="auto" w:fill="auto"/>
            <w:vAlign w:val="center"/>
          </w:tcPr>
          <w:p w:rsidR="00E82222" w:rsidRPr="000967DA" w:rsidRDefault="00E82222" w:rsidP="00914CB8">
            <w:pPr>
              <w:suppressAutoHyphens/>
              <w:spacing w:line="216" w:lineRule="auto"/>
              <w:jc w:val="center"/>
              <w:rPr>
                <w:lang w:val="uk-UA"/>
              </w:rPr>
            </w:pPr>
            <w:r w:rsidRPr="000967DA">
              <w:rPr>
                <w:lang w:val="uk-UA"/>
              </w:rPr>
              <w:t>7</w:t>
            </w:r>
          </w:p>
        </w:tc>
        <w:tc>
          <w:tcPr>
            <w:tcW w:w="1259" w:type="dxa"/>
            <w:vAlign w:val="center"/>
          </w:tcPr>
          <w:p w:rsidR="00E82222" w:rsidRPr="000967DA" w:rsidRDefault="00E82222" w:rsidP="00914CB8">
            <w:pPr>
              <w:suppressAutoHyphens/>
              <w:spacing w:line="216" w:lineRule="auto"/>
              <w:jc w:val="center"/>
              <w:rPr>
                <w:lang w:val="uk-UA"/>
              </w:rPr>
            </w:pPr>
            <w:r w:rsidRPr="000967DA">
              <w:rPr>
                <w:lang w:val="uk-UA"/>
              </w:rPr>
              <w:t>8</w:t>
            </w:r>
          </w:p>
        </w:tc>
        <w:tc>
          <w:tcPr>
            <w:tcW w:w="1264" w:type="dxa"/>
            <w:gridSpan w:val="2"/>
            <w:vAlign w:val="center"/>
          </w:tcPr>
          <w:p w:rsidR="00E82222" w:rsidRPr="000967DA" w:rsidRDefault="00E82222" w:rsidP="00914CB8">
            <w:pPr>
              <w:suppressAutoHyphens/>
              <w:spacing w:line="216" w:lineRule="auto"/>
              <w:jc w:val="center"/>
              <w:rPr>
                <w:lang w:val="uk-UA"/>
              </w:rPr>
            </w:pPr>
            <w:r w:rsidRPr="000967DA">
              <w:rPr>
                <w:lang w:val="uk-UA"/>
              </w:rPr>
              <w:t>9</w:t>
            </w:r>
          </w:p>
        </w:tc>
        <w:tc>
          <w:tcPr>
            <w:tcW w:w="2438" w:type="dxa"/>
            <w:gridSpan w:val="2"/>
            <w:shd w:val="clear" w:color="auto" w:fill="auto"/>
            <w:vAlign w:val="center"/>
          </w:tcPr>
          <w:p w:rsidR="00E82222" w:rsidRPr="000967DA" w:rsidRDefault="00E82222" w:rsidP="00914CB8">
            <w:pPr>
              <w:suppressAutoHyphens/>
              <w:spacing w:line="216" w:lineRule="auto"/>
              <w:jc w:val="center"/>
              <w:rPr>
                <w:lang w:val="uk-UA"/>
              </w:rPr>
            </w:pPr>
            <w:r w:rsidRPr="000967DA">
              <w:rPr>
                <w:lang w:val="uk-UA"/>
              </w:rPr>
              <w:t>12</w:t>
            </w:r>
          </w:p>
        </w:tc>
      </w:tr>
      <w:tr w:rsidR="00E82222" w:rsidRPr="000967DA" w:rsidTr="003426DC">
        <w:tc>
          <w:tcPr>
            <w:tcW w:w="15322" w:type="dxa"/>
            <w:gridSpan w:val="16"/>
            <w:shd w:val="clear" w:color="auto" w:fill="auto"/>
          </w:tcPr>
          <w:p w:rsidR="00E82222" w:rsidRPr="000967DA" w:rsidRDefault="0042720E" w:rsidP="00914CB8">
            <w:pPr>
              <w:keepNext/>
              <w:widowControl w:val="0"/>
              <w:suppressAutoHyphens/>
              <w:contextualSpacing/>
              <w:jc w:val="center"/>
              <w:rPr>
                <w:b/>
                <w:bCs/>
                <w:color w:val="000000"/>
                <w:lang w:val="uk-UA"/>
              </w:rPr>
            </w:pPr>
            <w:r w:rsidRPr="000967DA">
              <w:rPr>
                <w:b/>
              </w:rPr>
              <w:t>Напрямок</w:t>
            </w:r>
            <w:r w:rsidRPr="000967DA">
              <w:rPr>
                <w:b/>
                <w:color w:val="000000"/>
                <w:lang w:val="uk-UA"/>
              </w:rPr>
              <w:t xml:space="preserve"> </w:t>
            </w:r>
            <w:r w:rsidR="00E82222" w:rsidRPr="000967DA">
              <w:rPr>
                <w:b/>
                <w:color w:val="000000"/>
                <w:lang w:val="uk-UA"/>
              </w:rPr>
              <w:t>І. Вирішення питань соціального захисту осіб з інвалідністю</w:t>
            </w:r>
          </w:p>
        </w:tc>
      </w:tr>
      <w:tr w:rsidR="00E82222" w:rsidRPr="000967DA" w:rsidTr="003426DC">
        <w:tc>
          <w:tcPr>
            <w:tcW w:w="15322" w:type="dxa"/>
            <w:gridSpan w:val="16"/>
            <w:shd w:val="clear" w:color="auto" w:fill="auto"/>
          </w:tcPr>
          <w:p w:rsidR="00E82222" w:rsidRPr="000967DA" w:rsidRDefault="00E82222" w:rsidP="00914CB8">
            <w:pPr>
              <w:keepNext/>
              <w:widowControl w:val="0"/>
              <w:suppressAutoHyphens/>
              <w:contextualSpacing/>
              <w:jc w:val="center"/>
              <w:rPr>
                <w:b/>
                <w:color w:val="000000"/>
                <w:lang w:val="uk-UA"/>
              </w:rPr>
            </w:pPr>
            <w:r w:rsidRPr="000967DA">
              <w:rPr>
                <w:b/>
                <w:bCs/>
                <w:color w:val="000000"/>
                <w:lang w:val="uk-UA"/>
              </w:rPr>
              <w:t xml:space="preserve">Завдання 1. Формування комплексу </w:t>
            </w:r>
            <w:r w:rsidRPr="000967DA">
              <w:rPr>
                <w:b/>
                <w:color w:val="000000"/>
                <w:lang w:val="uk-UA"/>
              </w:rPr>
              <w:t>медичних рекомендацій та їх реалізація, медичне обслуговування</w:t>
            </w:r>
          </w:p>
        </w:tc>
      </w:tr>
      <w:tr w:rsidR="00E82222" w:rsidRPr="000967DA" w:rsidTr="003426DC">
        <w:trPr>
          <w:gridAfter w:val="1"/>
          <w:wAfter w:w="18" w:type="dxa"/>
        </w:trPr>
        <w:tc>
          <w:tcPr>
            <w:tcW w:w="534" w:type="dxa"/>
            <w:shd w:val="clear" w:color="auto" w:fill="auto"/>
          </w:tcPr>
          <w:p w:rsidR="00E82222" w:rsidRPr="000967DA" w:rsidRDefault="00E82222" w:rsidP="00914CB8">
            <w:pPr>
              <w:suppressAutoHyphens/>
              <w:spacing w:line="216" w:lineRule="auto"/>
              <w:jc w:val="both"/>
              <w:rPr>
                <w:lang w:val="uk-UA"/>
              </w:rPr>
            </w:pPr>
            <w:r w:rsidRPr="000967DA">
              <w:rPr>
                <w:lang w:val="uk-UA"/>
              </w:rPr>
              <w:t>1.1.</w:t>
            </w:r>
          </w:p>
        </w:tc>
        <w:tc>
          <w:tcPr>
            <w:tcW w:w="2268" w:type="dxa"/>
            <w:shd w:val="clear" w:color="auto" w:fill="auto"/>
          </w:tcPr>
          <w:p w:rsidR="00E82222" w:rsidRPr="000967DA" w:rsidRDefault="00705CF4" w:rsidP="00705CF4">
            <w:pPr>
              <w:keepNext/>
              <w:widowControl w:val="0"/>
              <w:suppressAutoHyphens/>
              <w:contextualSpacing/>
              <w:jc w:val="both"/>
              <w:rPr>
                <w:color w:val="000000"/>
                <w:lang w:val="uk-UA"/>
              </w:rPr>
            </w:pPr>
            <w:r w:rsidRPr="000967DA">
              <w:rPr>
                <w:color w:val="000000"/>
                <w:lang w:val="uk-UA"/>
              </w:rPr>
              <w:t xml:space="preserve">Організація проведення оцінювання повсякденного функціонування особи з метою встановлення групи інвалідності, а також розроблення рекомендацій, що є частиною індивідуальної програми реабілітації особи з інвалідністю, з урахуванням індивідуального реабілітаційного плану. </w:t>
            </w:r>
          </w:p>
        </w:tc>
        <w:tc>
          <w:tcPr>
            <w:tcW w:w="858" w:type="dxa"/>
            <w:shd w:val="clear" w:color="auto" w:fill="auto"/>
          </w:tcPr>
          <w:p w:rsidR="00E82222" w:rsidRPr="000967DA" w:rsidRDefault="00E82222" w:rsidP="00914CB8">
            <w:pPr>
              <w:keepNext/>
              <w:widowControl w:val="0"/>
              <w:suppressAutoHyphens/>
              <w:jc w:val="center"/>
              <w:rPr>
                <w:color w:val="000000"/>
                <w:lang w:val="uk-UA"/>
              </w:rPr>
            </w:pPr>
            <w:r w:rsidRPr="000967DA">
              <w:rPr>
                <w:bCs/>
                <w:color w:val="000000"/>
                <w:lang w:val="uk-UA"/>
              </w:rPr>
              <w:t>2026-2028 роки</w:t>
            </w:r>
          </w:p>
        </w:tc>
        <w:tc>
          <w:tcPr>
            <w:tcW w:w="2693" w:type="dxa"/>
          </w:tcPr>
          <w:p w:rsidR="00746BD7" w:rsidRPr="000967DA" w:rsidRDefault="00705CF4" w:rsidP="00705CF4">
            <w:pPr>
              <w:keepNext/>
              <w:widowControl w:val="0"/>
              <w:suppressAutoHyphens/>
              <w:contextualSpacing/>
              <w:jc w:val="both"/>
              <w:rPr>
                <w:color w:val="000000"/>
                <w:lang w:val="uk-UA"/>
              </w:rPr>
            </w:pPr>
            <w:r w:rsidRPr="000967DA">
              <w:rPr>
                <w:lang w:val="uk-UA"/>
              </w:rPr>
              <w:t xml:space="preserve">Експертна команд з оцінювання повсякденного функціонування особи. </w:t>
            </w:r>
            <w:r w:rsidR="00E82222" w:rsidRPr="000967DA">
              <w:rPr>
                <w:color w:val="000000"/>
                <w:spacing w:val="3"/>
                <w:shd w:val="clear" w:color="auto" w:fill="FFFFFF"/>
                <w:lang w:val="uk-UA"/>
              </w:rPr>
              <w:t>Комунальне некомерційне підприємство «Центр первинної медико-санітарної допомоги міста Ромни»,</w:t>
            </w:r>
            <w:r w:rsidR="00E82222" w:rsidRPr="000967DA">
              <w:rPr>
                <w:color w:val="000000"/>
                <w:lang w:val="uk-UA"/>
              </w:rPr>
              <w:t xml:space="preserve"> </w:t>
            </w:r>
          </w:p>
          <w:p w:rsidR="00746BD7" w:rsidRPr="000967DA" w:rsidRDefault="00E82222" w:rsidP="00705CF4">
            <w:pPr>
              <w:keepNext/>
              <w:widowControl w:val="0"/>
              <w:suppressAutoHyphens/>
              <w:contextualSpacing/>
              <w:jc w:val="both"/>
              <w:rPr>
                <w:color w:val="000000"/>
                <w:lang w:val="uk-UA"/>
              </w:rPr>
            </w:pPr>
            <w:r w:rsidRPr="000967DA">
              <w:rPr>
                <w:color w:val="000000"/>
                <w:lang w:val="uk-UA"/>
              </w:rPr>
              <w:t>ФОП Рогаль Л.І.</w:t>
            </w:r>
            <w:r w:rsidR="00746BD7" w:rsidRPr="000967DA">
              <w:rPr>
                <w:color w:val="000000"/>
                <w:lang w:val="uk-UA"/>
              </w:rPr>
              <w:t>,</w:t>
            </w:r>
          </w:p>
          <w:p w:rsidR="00746BD7" w:rsidRPr="000967DA" w:rsidRDefault="00E82222" w:rsidP="00705CF4">
            <w:pPr>
              <w:keepNext/>
              <w:widowControl w:val="0"/>
              <w:suppressAutoHyphens/>
              <w:contextualSpacing/>
              <w:jc w:val="both"/>
              <w:rPr>
                <w:color w:val="000000"/>
                <w:lang w:val="uk-UA"/>
              </w:rPr>
            </w:pPr>
            <w:r w:rsidRPr="000967DA">
              <w:rPr>
                <w:color w:val="000000"/>
                <w:lang w:val="uk-UA"/>
              </w:rPr>
              <w:t>ФОП Андропова В.В.,</w:t>
            </w:r>
          </w:p>
          <w:p w:rsidR="00746BD7" w:rsidRPr="000967DA" w:rsidRDefault="00E82222" w:rsidP="00705CF4">
            <w:pPr>
              <w:keepNext/>
              <w:widowControl w:val="0"/>
              <w:suppressAutoHyphens/>
              <w:contextualSpacing/>
              <w:jc w:val="both"/>
              <w:rPr>
                <w:color w:val="000000"/>
                <w:lang w:val="uk-UA"/>
              </w:rPr>
            </w:pPr>
            <w:r w:rsidRPr="000967DA">
              <w:rPr>
                <w:color w:val="000000"/>
                <w:lang w:val="uk-UA"/>
              </w:rPr>
              <w:t xml:space="preserve">ТОВ СМЦ «Сімейна поліклініка», </w:t>
            </w:r>
          </w:p>
          <w:p w:rsidR="00E82222" w:rsidRPr="000967DA" w:rsidRDefault="00746BD7" w:rsidP="00705CF4">
            <w:pPr>
              <w:keepNext/>
              <w:widowControl w:val="0"/>
              <w:suppressAutoHyphens/>
              <w:contextualSpacing/>
              <w:jc w:val="both"/>
              <w:rPr>
                <w:b/>
                <w:color w:val="000000"/>
                <w:lang w:val="uk-UA"/>
              </w:rPr>
            </w:pPr>
            <w:r w:rsidRPr="000967DA">
              <w:rPr>
                <w:color w:val="000000"/>
                <w:lang w:val="uk-UA"/>
              </w:rPr>
              <w:t>У</w:t>
            </w:r>
            <w:r w:rsidR="00E82222" w:rsidRPr="000967DA">
              <w:rPr>
                <w:color w:val="000000"/>
                <w:lang w:val="uk-UA"/>
              </w:rPr>
              <w:t>правління соціального захисту населення</w:t>
            </w:r>
          </w:p>
        </w:tc>
        <w:tc>
          <w:tcPr>
            <w:tcW w:w="1276" w:type="dxa"/>
            <w:gridSpan w:val="2"/>
            <w:shd w:val="clear" w:color="auto" w:fill="auto"/>
          </w:tcPr>
          <w:p w:rsidR="00E82222" w:rsidRPr="000967DA" w:rsidRDefault="00E82222" w:rsidP="00914CB8">
            <w:pPr>
              <w:keepNext/>
              <w:widowControl w:val="0"/>
              <w:suppressAutoHyphens/>
              <w:ind w:left="-30" w:right="-28"/>
              <w:jc w:val="center"/>
              <w:rPr>
                <w:b/>
                <w:color w:val="000000"/>
                <w:lang w:val="uk-UA"/>
              </w:rPr>
            </w:pPr>
            <w:r w:rsidRPr="000967DA">
              <w:rPr>
                <w:color w:val="000000"/>
                <w:lang w:val="uk-UA"/>
              </w:rPr>
              <w:t>Не потребує фінансува</w:t>
            </w:r>
            <w:r w:rsidR="00746BD7" w:rsidRPr="000967DA">
              <w:rPr>
                <w:color w:val="000000"/>
                <w:lang w:val="uk-UA"/>
              </w:rPr>
              <w:t>-</w:t>
            </w:r>
            <w:r w:rsidRPr="000967DA">
              <w:rPr>
                <w:color w:val="000000"/>
                <w:lang w:val="uk-UA"/>
              </w:rPr>
              <w:t>ння</w:t>
            </w:r>
          </w:p>
        </w:tc>
        <w:tc>
          <w:tcPr>
            <w:tcW w:w="1460" w:type="dxa"/>
            <w:gridSpan w:val="2"/>
            <w:shd w:val="clear" w:color="auto" w:fill="auto"/>
          </w:tcPr>
          <w:p w:rsidR="00E82222" w:rsidRPr="000967DA" w:rsidRDefault="00E82222" w:rsidP="00914CB8">
            <w:pPr>
              <w:keepNext/>
              <w:widowControl w:val="0"/>
              <w:suppressAutoHyphens/>
              <w:ind w:left="-30" w:right="-28"/>
              <w:jc w:val="center"/>
              <w:rPr>
                <w:b/>
                <w:color w:val="000000"/>
                <w:lang w:val="uk-UA"/>
              </w:rPr>
            </w:pPr>
          </w:p>
        </w:tc>
        <w:tc>
          <w:tcPr>
            <w:tcW w:w="1254" w:type="dxa"/>
            <w:gridSpan w:val="2"/>
            <w:shd w:val="clear" w:color="auto" w:fill="auto"/>
          </w:tcPr>
          <w:p w:rsidR="00E82222" w:rsidRPr="000967DA" w:rsidRDefault="00E82222" w:rsidP="00914CB8">
            <w:pPr>
              <w:keepNext/>
              <w:widowControl w:val="0"/>
              <w:suppressAutoHyphens/>
              <w:ind w:left="-30"/>
              <w:jc w:val="center"/>
              <w:rPr>
                <w:b/>
                <w:color w:val="000000"/>
                <w:lang w:val="uk-UA"/>
              </w:rPr>
            </w:pPr>
          </w:p>
        </w:tc>
        <w:tc>
          <w:tcPr>
            <w:tcW w:w="1259" w:type="dxa"/>
          </w:tcPr>
          <w:p w:rsidR="00E82222" w:rsidRPr="000967DA" w:rsidRDefault="00E82222" w:rsidP="00914CB8">
            <w:pPr>
              <w:keepNext/>
              <w:widowControl w:val="0"/>
              <w:suppressAutoHyphens/>
              <w:ind w:left="-30"/>
              <w:jc w:val="center"/>
              <w:rPr>
                <w:b/>
                <w:color w:val="000000"/>
                <w:lang w:val="uk-UA"/>
              </w:rPr>
            </w:pPr>
          </w:p>
        </w:tc>
        <w:tc>
          <w:tcPr>
            <w:tcW w:w="1264" w:type="dxa"/>
            <w:gridSpan w:val="2"/>
          </w:tcPr>
          <w:p w:rsidR="00E82222" w:rsidRPr="000967DA" w:rsidRDefault="00E82222" w:rsidP="00914CB8">
            <w:pPr>
              <w:keepNext/>
              <w:widowControl w:val="0"/>
              <w:suppressAutoHyphens/>
              <w:ind w:left="-30" w:hanging="8"/>
              <w:jc w:val="center"/>
              <w:rPr>
                <w:b/>
                <w:color w:val="000000"/>
                <w:lang w:val="uk-UA"/>
              </w:rPr>
            </w:pPr>
          </w:p>
        </w:tc>
        <w:tc>
          <w:tcPr>
            <w:tcW w:w="2438" w:type="dxa"/>
            <w:gridSpan w:val="2"/>
            <w:shd w:val="clear" w:color="auto" w:fill="auto"/>
          </w:tcPr>
          <w:p w:rsidR="00E82222" w:rsidRPr="000967DA" w:rsidRDefault="00E82222" w:rsidP="002E571F">
            <w:pPr>
              <w:keepNext/>
              <w:widowControl w:val="0"/>
              <w:suppressAutoHyphens/>
              <w:jc w:val="both"/>
              <w:rPr>
                <w:b/>
                <w:color w:val="000000"/>
                <w:lang w:val="uk-UA"/>
              </w:rPr>
            </w:pPr>
            <w:r w:rsidRPr="000967DA">
              <w:rPr>
                <w:color w:val="000000"/>
                <w:lang w:val="uk-UA"/>
              </w:rPr>
              <w:t>Визначення потреби у медичних та реабілітаційних послуг</w:t>
            </w:r>
            <w:r w:rsidR="00705CF4" w:rsidRPr="000967DA">
              <w:rPr>
                <w:color w:val="000000"/>
                <w:lang w:val="uk-UA"/>
              </w:rPr>
              <w:t>ах</w:t>
            </w:r>
            <w:r w:rsidRPr="000967DA">
              <w:rPr>
                <w:color w:val="000000"/>
                <w:lang w:val="uk-UA"/>
              </w:rPr>
              <w:t xml:space="preserve"> для осіб з інвалідністю. Поліпшення медичного та соціального обслуговування осіб з інвалідністю</w:t>
            </w:r>
          </w:p>
        </w:tc>
      </w:tr>
      <w:tr w:rsidR="00E82222" w:rsidRPr="000967DA" w:rsidTr="003426DC">
        <w:trPr>
          <w:gridAfter w:val="1"/>
          <w:wAfter w:w="18" w:type="dxa"/>
        </w:trPr>
        <w:tc>
          <w:tcPr>
            <w:tcW w:w="534" w:type="dxa"/>
            <w:shd w:val="clear" w:color="auto" w:fill="auto"/>
          </w:tcPr>
          <w:p w:rsidR="00E82222" w:rsidRPr="000967DA" w:rsidRDefault="00E82222" w:rsidP="00914CB8">
            <w:pPr>
              <w:suppressAutoHyphens/>
              <w:spacing w:line="216" w:lineRule="auto"/>
              <w:jc w:val="both"/>
              <w:rPr>
                <w:lang w:val="uk-UA"/>
              </w:rPr>
            </w:pPr>
            <w:r w:rsidRPr="000967DA">
              <w:rPr>
                <w:color w:val="000000"/>
                <w:lang w:val="uk-UA"/>
              </w:rPr>
              <w:t>1.2. </w:t>
            </w:r>
          </w:p>
        </w:tc>
        <w:tc>
          <w:tcPr>
            <w:tcW w:w="2268" w:type="dxa"/>
            <w:shd w:val="clear" w:color="auto" w:fill="auto"/>
          </w:tcPr>
          <w:p w:rsidR="00E82222" w:rsidRPr="000967DA" w:rsidRDefault="00E82222" w:rsidP="00914CB8">
            <w:pPr>
              <w:keepNext/>
              <w:widowControl w:val="0"/>
              <w:suppressAutoHyphens/>
              <w:contextualSpacing/>
              <w:jc w:val="both"/>
              <w:rPr>
                <w:b/>
                <w:color w:val="000000"/>
                <w:lang w:val="uk-UA"/>
              </w:rPr>
            </w:pPr>
            <w:r w:rsidRPr="000967DA">
              <w:rPr>
                <w:color w:val="000000"/>
                <w:lang w:val="uk-UA"/>
              </w:rPr>
              <w:t xml:space="preserve">Вжиття заходів для фінансування пільгових рецептів для осіб з інвалідністю </w:t>
            </w:r>
          </w:p>
        </w:tc>
        <w:tc>
          <w:tcPr>
            <w:tcW w:w="858" w:type="dxa"/>
            <w:shd w:val="clear" w:color="auto" w:fill="auto"/>
          </w:tcPr>
          <w:p w:rsidR="00E82222" w:rsidRPr="000967DA" w:rsidRDefault="00E82222" w:rsidP="00914CB8">
            <w:pPr>
              <w:keepNext/>
              <w:widowControl w:val="0"/>
              <w:suppressAutoHyphens/>
              <w:jc w:val="center"/>
              <w:rPr>
                <w:b/>
                <w:color w:val="000000"/>
                <w:lang w:val="uk-UA"/>
              </w:rPr>
            </w:pPr>
            <w:r w:rsidRPr="000967DA">
              <w:rPr>
                <w:bCs/>
                <w:color w:val="000000"/>
                <w:lang w:val="uk-UA"/>
              </w:rPr>
              <w:t>2026-2028 роки</w:t>
            </w:r>
          </w:p>
        </w:tc>
        <w:tc>
          <w:tcPr>
            <w:tcW w:w="2693" w:type="dxa"/>
          </w:tcPr>
          <w:p w:rsidR="00746BD7" w:rsidRPr="000967DA" w:rsidRDefault="00E82222" w:rsidP="00914CB8">
            <w:pPr>
              <w:suppressAutoHyphens/>
              <w:contextualSpacing/>
              <w:jc w:val="both"/>
              <w:rPr>
                <w:color w:val="000000"/>
                <w:lang w:val="uk-UA"/>
              </w:rPr>
            </w:pPr>
            <w:r w:rsidRPr="000967DA">
              <w:rPr>
                <w:color w:val="000000"/>
                <w:spacing w:val="3"/>
                <w:shd w:val="clear" w:color="auto" w:fill="FFFFFF"/>
                <w:lang w:val="uk-UA"/>
              </w:rPr>
              <w:t>Комунальне некомерційне підприємство «Центр первинної медико-санітарної допомоги міста Ромни»,</w:t>
            </w:r>
            <w:r w:rsidRPr="000967DA">
              <w:rPr>
                <w:color w:val="000000"/>
                <w:lang w:val="uk-UA"/>
              </w:rPr>
              <w:t xml:space="preserve"> </w:t>
            </w:r>
          </w:p>
          <w:p w:rsidR="00746BD7" w:rsidRPr="000967DA" w:rsidRDefault="00E82222" w:rsidP="00914CB8">
            <w:pPr>
              <w:suppressAutoHyphens/>
              <w:contextualSpacing/>
              <w:jc w:val="both"/>
              <w:rPr>
                <w:color w:val="000000"/>
                <w:lang w:val="uk-UA"/>
              </w:rPr>
            </w:pPr>
            <w:r w:rsidRPr="000967DA">
              <w:rPr>
                <w:color w:val="000000"/>
                <w:lang w:val="uk-UA"/>
              </w:rPr>
              <w:t>ФОП Рогаль Л.І.,</w:t>
            </w:r>
            <w:r w:rsidR="00705CF4" w:rsidRPr="000967DA">
              <w:rPr>
                <w:color w:val="000000"/>
                <w:lang w:val="uk-UA"/>
              </w:rPr>
              <w:t xml:space="preserve"> </w:t>
            </w:r>
          </w:p>
          <w:p w:rsidR="00746BD7" w:rsidRPr="000967DA" w:rsidRDefault="00E82222" w:rsidP="00914CB8">
            <w:pPr>
              <w:suppressAutoHyphens/>
              <w:contextualSpacing/>
              <w:jc w:val="both"/>
              <w:rPr>
                <w:color w:val="000000"/>
                <w:lang w:val="uk-UA"/>
              </w:rPr>
            </w:pPr>
            <w:r w:rsidRPr="000967DA">
              <w:rPr>
                <w:color w:val="000000"/>
                <w:lang w:val="uk-UA"/>
              </w:rPr>
              <w:t>ФОП Андропова В.В.,</w:t>
            </w:r>
            <w:r w:rsidR="00705CF4" w:rsidRPr="000967DA">
              <w:rPr>
                <w:color w:val="000000"/>
                <w:lang w:val="uk-UA"/>
              </w:rPr>
              <w:t xml:space="preserve"> </w:t>
            </w:r>
          </w:p>
          <w:p w:rsidR="00E82222" w:rsidRPr="000967DA" w:rsidRDefault="00E82222" w:rsidP="00914CB8">
            <w:pPr>
              <w:suppressAutoHyphens/>
              <w:contextualSpacing/>
              <w:jc w:val="both"/>
              <w:rPr>
                <w:color w:val="000000"/>
                <w:lang w:val="uk-UA"/>
              </w:rPr>
            </w:pPr>
            <w:r w:rsidRPr="000967DA">
              <w:rPr>
                <w:color w:val="000000"/>
                <w:lang w:val="uk-UA"/>
              </w:rPr>
              <w:t>ТОВ СМЦ «Сімейна поліклініка»</w:t>
            </w:r>
          </w:p>
        </w:tc>
        <w:tc>
          <w:tcPr>
            <w:tcW w:w="1276" w:type="dxa"/>
            <w:gridSpan w:val="2"/>
            <w:shd w:val="clear" w:color="auto" w:fill="auto"/>
          </w:tcPr>
          <w:p w:rsidR="00E82222" w:rsidRPr="000967DA" w:rsidRDefault="00E82222" w:rsidP="00914CB8">
            <w:pPr>
              <w:keepNext/>
              <w:widowControl w:val="0"/>
              <w:suppressAutoHyphens/>
              <w:ind w:left="-30" w:right="-28"/>
              <w:jc w:val="center"/>
              <w:rPr>
                <w:b/>
                <w:color w:val="000000"/>
                <w:lang w:val="uk-UA"/>
              </w:rPr>
            </w:pPr>
            <w:r w:rsidRPr="000967DA">
              <w:rPr>
                <w:color w:val="000000"/>
                <w:lang w:val="uk-UA"/>
              </w:rPr>
              <w:t>Бюджет Роменської  МТГ</w:t>
            </w:r>
          </w:p>
        </w:tc>
        <w:tc>
          <w:tcPr>
            <w:tcW w:w="1460" w:type="dxa"/>
            <w:gridSpan w:val="2"/>
            <w:shd w:val="clear" w:color="auto" w:fill="auto"/>
            <w:vAlign w:val="center"/>
          </w:tcPr>
          <w:p w:rsidR="00E82222" w:rsidRPr="000967DA" w:rsidRDefault="00752B2E" w:rsidP="00914CB8">
            <w:pPr>
              <w:keepNext/>
              <w:widowControl w:val="0"/>
              <w:suppressAutoHyphens/>
              <w:ind w:left="-30" w:right="-28"/>
              <w:jc w:val="center"/>
              <w:rPr>
                <w:b/>
                <w:color w:val="000000"/>
                <w:lang w:val="uk-UA"/>
              </w:rPr>
            </w:pPr>
            <w:r w:rsidRPr="000967DA">
              <w:rPr>
                <w:b/>
                <w:color w:val="000000"/>
                <w:lang w:val="uk-UA"/>
              </w:rPr>
              <w:t>0</w:t>
            </w:r>
          </w:p>
        </w:tc>
        <w:tc>
          <w:tcPr>
            <w:tcW w:w="1254" w:type="dxa"/>
            <w:gridSpan w:val="2"/>
            <w:shd w:val="clear" w:color="auto" w:fill="auto"/>
            <w:vAlign w:val="center"/>
          </w:tcPr>
          <w:p w:rsidR="00E82222" w:rsidRPr="000967DA" w:rsidRDefault="00752B2E" w:rsidP="00914CB8">
            <w:pPr>
              <w:keepNext/>
              <w:widowControl w:val="0"/>
              <w:suppressAutoHyphens/>
              <w:ind w:left="-30"/>
              <w:jc w:val="center"/>
              <w:rPr>
                <w:b/>
                <w:color w:val="000000"/>
                <w:lang w:val="uk-UA"/>
              </w:rPr>
            </w:pPr>
            <w:r w:rsidRPr="000967DA">
              <w:rPr>
                <w:b/>
                <w:color w:val="000000"/>
                <w:lang w:val="uk-UA"/>
              </w:rPr>
              <w:t>0</w:t>
            </w:r>
          </w:p>
        </w:tc>
        <w:tc>
          <w:tcPr>
            <w:tcW w:w="1259" w:type="dxa"/>
            <w:vAlign w:val="center"/>
          </w:tcPr>
          <w:p w:rsidR="00E82222" w:rsidRPr="000967DA" w:rsidRDefault="00752B2E" w:rsidP="00914CB8">
            <w:pPr>
              <w:keepNext/>
              <w:widowControl w:val="0"/>
              <w:suppressAutoHyphens/>
              <w:ind w:left="-30"/>
              <w:jc w:val="center"/>
              <w:rPr>
                <w:b/>
                <w:color w:val="000000"/>
                <w:lang w:val="uk-UA"/>
              </w:rPr>
            </w:pPr>
            <w:r w:rsidRPr="000967DA">
              <w:rPr>
                <w:b/>
                <w:color w:val="000000"/>
                <w:lang w:val="uk-UA"/>
              </w:rPr>
              <w:t>0</w:t>
            </w:r>
          </w:p>
        </w:tc>
        <w:tc>
          <w:tcPr>
            <w:tcW w:w="1264" w:type="dxa"/>
            <w:gridSpan w:val="2"/>
            <w:vAlign w:val="center"/>
          </w:tcPr>
          <w:p w:rsidR="00E82222" w:rsidRPr="000967DA" w:rsidRDefault="00752B2E" w:rsidP="00914CB8">
            <w:pPr>
              <w:keepNext/>
              <w:widowControl w:val="0"/>
              <w:suppressAutoHyphens/>
              <w:ind w:left="-30" w:hanging="8"/>
              <w:jc w:val="center"/>
              <w:rPr>
                <w:b/>
                <w:color w:val="000000"/>
                <w:lang w:val="uk-UA"/>
              </w:rPr>
            </w:pPr>
            <w:r w:rsidRPr="000967DA">
              <w:rPr>
                <w:b/>
                <w:color w:val="000000"/>
                <w:lang w:val="uk-UA"/>
              </w:rPr>
              <w:t>0</w:t>
            </w:r>
          </w:p>
        </w:tc>
        <w:tc>
          <w:tcPr>
            <w:tcW w:w="2438" w:type="dxa"/>
            <w:gridSpan w:val="2"/>
            <w:shd w:val="clear" w:color="auto" w:fill="auto"/>
          </w:tcPr>
          <w:p w:rsidR="00E82222" w:rsidRPr="000967DA" w:rsidRDefault="00E82222" w:rsidP="002E571F">
            <w:pPr>
              <w:suppressAutoHyphens/>
              <w:jc w:val="both"/>
              <w:rPr>
                <w:color w:val="000000"/>
                <w:lang w:val="uk-UA"/>
              </w:rPr>
            </w:pPr>
            <w:r w:rsidRPr="000967DA">
              <w:rPr>
                <w:color w:val="000000"/>
                <w:lang w:val="uk-UA"/>
              </w:rPr>
              <w:t>Реалізація права на забезпечення ліками осіб з інвалідністю</w:t>
            </w:r>
          </w:p>
        </w:tc>
      </w:tr>
      <w:tr w:rsidR="00E82222" w:rsidRPr="000967DA" w:rsidTr="003426DC">
        <w:trPr>
          <w:gridAfter w:val="1"/>
          <w:wAfter w:w="18" w:type="dxa"/>
          <w:trHeight w:val="3109"/>
        </w:trPr>
        <w:tc>
          <w:tcPr>
            <w:tcW w:w="534" w:type="dxa"/>
            <w:shd w:val="clear" w:color="auto" w:fill="auto"/>
          </w:tcPr>
          <w:p w:rsidR="00E82222" w:rsidRPr="000967DA" w:rsidRDefault="00E82222" w:rsidP="00914CB8">
            <w:pPr>
              <w:suppressAutoHyphens/>
              <w:spacing w:line="216" w:lineRule="auto"/>
              <w:jc w:val="both"/>
              <w:rPr>
                <w:lang w:val="uk-UA"/>
              </w:rPr>
            </w:pPr>
            <w:r w:rsidRPr="000967DA">
              <w:rPr>
                <w:color w:val="000000"/>
                <w:lang w:val="uk-UA"/>
              </w:rPr>
              <w:t>1.3.</w:t>
            </w:r>
          </w:p>
        </w:tc>
        <w:tc>
          <w:tcPr>
            <w:tcW w:w="2268" w:type="dxa"/>
            <w:shd w:val="clear" w:color="auto" w:fill="auto"/>
          </w:tcPr>
          <w:p w:rsidR="00E82222" w:rsidRPr="000967DA" w:rsidRDefault="00E82222" w:rsidP="00914CB8">
            <w:pPr>
              <w:keepNext/>
              <w:widowControl w:val="0"/>
              <w:suppressAutoHyphens/>
              <w:contextualSpacing/>
              <w:jc w:val="both"/>
              <w:rPr>
                <w:b/>
                <w:color w:val="000000"/>
                <w:lang w:val="uk-UA"/>
              </w:rPr>
            </w:pPr>
            <w:r w:rsidRPr="000967DA">
              <w:rPr>
                <w:color w:val="000000"/>
                <w:lang w:val="uk-UA"/>
              </w:rPr>
              <w:t>Організація створення сприятливих умов для відвідувачів кабінетів ЛКК у приміщеннях лікувальних закладів громади, у тому числі їх розміщення на першому поверсі</w:t>
            </w:r>
          </w:p>
        </w:tc>
        <w:tc>
          <w:tcPr>
            <w:tcW w:w="858" w:type="dxa"/>
            <w:shd w:val="clear" w:color="auto" w:fill="auto"/>
          </w:tcPr>
          <w:p w:rsidR="00E82222" w:rsidRPr="000967DA" w:rsidRDefault="00E82222" w:rsidP="00914CB8">
            <w:pPr>
              <w:keepNext/>
              <w:widowControl w:val="0"/>
              <w:suppressAutoHyphens/>
              <w:jc w:val="center"/>
              <w:rPr>
                <w:b/>
                <w:color w:val="000000"/>
                <w:lang w:val="uk-UA"/>
              </w:rPr>
            </w:pPr>
            <w:r w:rsidRPr="000967DA">
              <w:rPr>
                <w:bCs/>
                <w:color w:val="000000"/>
                <w:lang w:val="uk-UA"/>
              </w:rPr>
              <w:t>2026-2028 роки</w:t>
            </w:r>
          </w:p>
        </w:tc>
        <w:tc>
          <w:tcPr>
            <w:tcW w:w="2693" w:type="dxa"/>
          </w:tcPr>
          <w:p w:rsidR="00746BD7" w:rsidRPr="000967DA" w:rsidRDefault="00E82222" w:rsidP="00914CB8">
            <w:pPr>
              <w:keepNext/>
              <w:widowControl w:val="0"/>
              <w:suppressAutoHyphens/>
              <w:contextualSpacing/>
              <w:jc w:val="both"/>
              <w:rPr>
                <w:b/>
                <w:color w:val="000000"/>
                <w:lang w:val="uk-UA"/>
              </w:rPr>
            </w:pPr>
            <w:r w:rsidRPr="000967DA">
              <w:rPr>
                <w:color w:val="000000"/>
                <w:shd w:val="clear" w:color="auto" w:fill="FFFFFF"/>
                <w:lang w:val="uk-UA"/>
              </w:rPr>
              <w:t>Комунальне некомерційне підприємство «Роменська центральна районна лікарня»</w:t>
            </w:r>
            <w:r w:rsidRPr="000967DA">
              <w:rPr>
                <w:b/>
                <w:color w:val="000000"/>
                <w:lang w:val="uk-UA"/>
              </w:rPr>
              <w:t xml:space="preserve"> </w:t>
            </w:r>
          </w:p>
          <w:p w:rsidR="00746BD7" w:rsidRPr="000967DA" w:rsidRDefault="00705CF4" w:rsidP="00914CB8">
            <w:pPr>
              <w:keepNext/>
              <w:widowControl w:val="0"/>
              <w:suppressAutoHyphens/>
              <w:contextualSpacing/>
              <w:jc w:val="both"/>
              <w:rPr>
                <w:color w:val="000000"/>
                <w:lang w:val="uk-UA"/>
              </w:rPr>
            </w:pPr>
            <w:r w:rsidRPr="000967DA">
              <w:rPr>
                <w:color w:val="000000"/>
                <w:spacing w:val="3"/>
                <w:shd w:val="clear" w:color="auto" w:fill="FFFFFF"/>
                <w:lang w:val="uk-UA"/>
              </w:rPr>
              <w:t>Комунальне некомерційне підприємство «Центр первинної медико-санітарної допомоги міста Ромни»,</w:t>
            </w:r>
            <w:r w:rsidRPr="000967DA">
              <w:rPr>
                <w:color w:val="000000"/>
                <w:lang w:val="uk-UA"/>
              </w:rPr>
              <w:t xml:space="preserve"> </w:t>
            </w:r>
          </w:p>
          <w:p w:rsidR="00746BD7" w:rsidRPr="000967DA" w:rsidRDefault="00705CF4" w:rsidP="00914CB8">
            <w:pPr>
              <w:keepNext/>
              <w:widowControl w:val="0"/>
              <w:suppressAutoHyphens/>
              <w:contextualSpacing/>
              <w:jc w:val="both"/>
              <w:rPr>
                <w:color w:val="000000"/>
                <w:lang w:val="uk-UA"/>
              </w:rPr>
            </w:pPr>
            <w:r w:rsidRPr="000967DA">
              <w:rPr>
                <w:color w:val="000000"/>
                <w:lang w:val="uk-UA"/>
              </w:rPr>
              <w:t>ФОП Рогаль Л.І.,</w:t>
            </w:r>
          </w:p>
          <w:p w:rsidR="00746BD7" w:rsidRPr="000967DA" w:rsidRDefault="00705CF4" w:rsidP="00914CB8">
            <w:pPr>
              <w:keepNext/>
              <w:widowControl w:val="0"/>
              <w:suppressAutoHyphens/>
              <w:contextualSpacing/>
              <w:jc w:val="both"/>
              <w:rPr>
                <w:color w:val="000000"/>
                <w:lang w:val="uk-UA"/>
              </w:rPr>
            </w:pPr>
            <w:r w:rsidRPr="000967DA">
              <w:rPr>
                <w:color w:val="000000"/>
                <w:lang w:val="uk-UA"/>
              </w:rPr>
              <w:t>ФОП Андропова В.В.,</w:t>
            </w:r>
          </w:p>
          <w:p w:rsidR="00E82222" w:rsidRPr="000967DA" w:rsidRDefault="00705CF4" w:rsidP="00914CB8">
            <w:pPr>
              <w:keepNext/>
              <w:widowControl w:val="0"/>
              <w:suppressAutoHyphens/>
              <w:contextualSpacing/>
              <w:jc w:val="both"/>
              <w:rPr>
                <w:b/>
                <w:color w:val="000000"/>
                <w:lang w:val="uk-UA"/>
              </w:rPr>
            </w:pPr>
            <w:r w:rsidRPr="000967DA">
              <w:rPr>
                <w:color w:val="000000"/>
                <w:lang w:val="uk-UA"/>
              </w:rPr>
              <w:t>ТОВ СМЦ «Сімейна по</w:t>
            </w:r>
            <w:r w:rsidR="0096663E" w:rsidRPr="000967DA">
              <w:rPr>
                <w:color w:val="000000"/>
                <w:lang w:val="uk-UA"/>
              </w:rPr>
              <w:t>ліклініка»</w:t>
            </w:r>
          </w:p>
        </w:tc>
        <w:tc>
          <w:tcPr>
            <w:tcW w:w="1276" w:type="dxa"/>
            <w:gridSpan w:val="2"/>
            <w:shd w:val="clear" w:color="auto" w:fill="auto"/>
          </w:tcPr>
          <w:p w:rsidR="00E82222" w:rsidRPr="000967DA" w:rsidRDefault="0096663E" w:rsidP="00914CB8">
            <w:pPr>
              <w:keepNext/>
              <w:widowControl w:val="0"/>
              <w:suppressAutoHyphens/>
              <w:ind w:left="-30" w:right="-28"/>
              <w:jc w:val="center"/>
              <w:rPr>
                <w:color w:val="000000"/>
                <w:lang w:val="uk-UA"/>
              </w:rPr>
            </w:pPr>
            <w:r w:rsidRPr="000967DA">
              <w:rPr>
                <w:color w:val="000000"/>
                <w:lang w:val="uk-UA"/>
              </w:rPr>
              <w:t>Не потребує фінансува</w:t>
            </w:r>
            <w:r w:rsidR="00746BD7" w:rsidRPr="000967DA">
              <w:rPr>
                <w:color w:val="000000"/>
                <w:lang w:val="uk-UA"/>
              </w:rPr>
              <w:t>-</w:t>
            </w:r>
            <w:r w:rsidRPr="000967DA">
              <w:rPr>
                <w:color w:val="000000"/>
                <w:lang w:val="uk-UA"/>
              </w:rPr>
              <w:t>ння</w:t>
            </w:r>
          </w:p>
        </w:tc>
        <w:tc>
          <w:tcPr>
            <w:tcW w:w="1460" w:type="dxa"/>
            <w:gridSpan w:val="2"/>
            <w:shd w:val="clear" w:color="auto" w:fill="auto"/>
            <w:vAlign w:val="center"/>
          </w:tcPr>
          <w:p w:rsidR="00E82222" w:rsidRPr="000967DA" w:rsidRDefault="00E82222" w:rsidP="00914CB8">
            <w:pPr>
              <w:keepNext/>
              <w:widowControl w:val="0"/>
              <w:suppressAutoHyphens/>
              <w:ind w:left="-30" w:right="-28"/>
              <w:jc w:val="center"/>
              <w:rPr>
                <w:b/>
                <w:color w:val="000000"/>
                <w:lang w:val="uk-UA"/>
              </w:rPr>
            </w:pPr>
          </w:p>
        </w:tc>
        <w:tc>
          <w:tcPr>
            <w:tcW w:w="1254" w:type="dxa"/>
            <w:gridSpan w:val="2"/>
            <w:shd w:val="clear" w:color="auto" w:fill="auto"/>
            <w:vAlign w:val="center"/>
          </w:tcPr>
          <w:p w:rsidR="00E82222" w:rsidRPr="000967DA" w:rsidRDefault="00E82222" w:rsidP="00914CB8">
            <w:pPr>
              <w:keepNext/>
              <w:widowControl w:val="0"/>
              <w:suppressAutoHyphens/>
              <w:ind w:left="-30"/>
              <w:jc w:val="center"/>
              <w:rPr>
                <w:b/>
                <w:color w:val="000000"/>
                <w:lang w:val="uk-UA"/>
              </w:rPr>
            </w:pPr>
          </w:p>
        </w:tc>
        <w:tc>
          <w:tcPr>
            <w:tcW w:w="1259" w:type="dxa"/>
            <w:vAlign w:val="center"/>
          </w:tcPr>
          <w:p w:rsidR="00E82222" w:rsidRPr="000967DA" w:rsidRDefault="00E82222" w:rsidP="00914CB8">
            <w:pPr>
              <w:keepNext/>
              <w:widowControl w:val="0"/>
              <w:suppressAutoHyphens/>
              <w:ind w:left="-30"/>
              <w:jc w:val="center"/>
              <w:rPr>
                <w:b/>
                <w:color w:val="000000"/>
                <w:lang w:val="uk-UA"/>
              </w:rPr>
            </w:pPr>
          </w:p>
        </w:tc>
        <w:tc>
          <w:tcPr>
            <w:tcW w:w="1264" w:type="dxa"/>
            <w:gridSpan w:val="2"/>
            <w:vAlign w:val="center"/>
          </w:tcPr>
          <w:p w:rsidR="00E82222" w:rsidRPr="000967DA" w:rsidRDefault="00E82222" w:rsidP="00914CB8">
            <w:pPr>
              <w:keepNext/>
              <w:widowControl w:val="0"/>
              <w:suppressAutoHyphens/>
              <w:ind w:left="-30" w:hanging="8"/>
              <w:jc w:val="center"/>
              <w:rPr>
                <w:b/>
                <w:color w:val="000000"/>
                <w:lang w:val="uk-UA"/>
              </w:rPr>
            </w:pPr>
          </w:p>
        </w:tc>
        <w:tc>
          <w:tcPr>
            <w:tcW w:w="2438" w:type="dxa"/>
            <w:gridSpan w:val="2"/>
            <w:shd w:val="clear" w:color="auto" w:fill="auto"/>
          </w:tcPr>
          <w:p w:rsidR="00E82222" w:rsidRPr="000967DA" w:rsidRDefault="00E82222" w:rsidP="002E571F">
            <w:pPr>
              <w:keepNext/>
              <w:widowControl w:val="0"/>
              <w:suppressAutoHyphens/>
              <w:jc w:val="both"/>
              <w:rPr>
                <w:b/>
                <w:color w:val="000000"/>
                <w:lang w:val="uk-UA"/>
              </w:rPr>
            </w:pPr>
            <w:r w:rsidRPr="000967DA">
              <w:rPr>
                <w:color w:val="000000"/>
                <w:lang w:val="uk-UA"/>
              </w:rPr>
              <w:t>Поліпшення умов надання медичних послуг особам з інвалідністю</w:t>
            </w:r>
          </w:p>
        </w:tc>
      </w:tr>
      <w:tr w:rsidR="00E82222" w:rsidRPr="000967DA" w:rsidTr="003426DC">
        <w:trPr>
          <w:gridAfter w:val="1"/>
          <w:wAfter w:w="18" w:type="dxa"/>
        </w:trPr>
        <w:tc>
          <w:tcPr>
            <w:tcW w:w="6366" w:type="dxa"/>
            <w:gridSpan w:val="5"/>
            <w:shd w:val="clear" w:color="auto" w:fill="auto"/>
            <w:vAlign w:val="center"/>
          </w:tcPr>
          <w:p w:rsidR="00E82222" w:rsidRPr="000967DA" w:rsidRDefault="00E82222" w:rsidP="00914CB8">
            <w:pPr>
              <w:keepNext/>
              <w:widowControl w:val="0"/>
              <w:suppressAutoHyphens/>
              <w:contextualSpacing/>
              <w:jc w:val="center"/>
              <w:rPr>
                <w:color w:val="000000"/>
                <w:lang w:val="uk-UA"/>
              </w:rPr>
            </w:pPr>
            <w:r w:rsidRPr="000967DA">
              <w:rPr>
                <w:b/>
                <w:color w:val="000000"/>
                <w:lang w:val="uk-UA"/>
              </w:rPr>
              <w:t>Усього за завданням 1</w:t>
            </w:r>
          </w:p>
        </w:tc>
        <w:tc>
          <w:tcPr>
            <w:tcW w:w="1276" w:type="dxa"/>
            <w:gridSpan w:val="2"/>
            <w:shd w:val="clear" w:color="auto" w:fill="auto"/>
          </w:tcPr>
          <w:p w:rsidR="00E82222" w:rsidRPr="000967DA" w:rsidRDefault="00E82222" w:rsidP="00914CB8">
            <w:pPr>
              <w:keepNext/>
              <w:widowControl w:val="0"/>
              <w:suppressAutoHyphens/>
              <w:ind w:left="-30" w:right="-28"/>
              <w:jc w:val="center"/>
              <w:rPr>
                <w:color w:val="000000"/>
                <w:lang w:val="uk-UA"/>
              </w:rPr>
            </w:pPr>
            <w:r w:rsidRPr="000967DA">
              <w:rPr>
                <w:color w:val="000000"/>
                <w:lang w:val="uk-UA"/>
              </w:rPr>
              <w:t>Бюджет Роменської  МТГ</w:t>
            </w:r>
          </w:p>
        </w:tc>
        <w:tc>
          <w:tcPr>
            <w:tcW w:w="1460" w:type="dxa"/>
            <w:gridSpan w:val="2"/>
            <w:shd w:val="clear" w:color="auto" w:fill="auto"/>
            <w:vAlign w:val="center"/>
          </w:tcPr>
          <w:p w:rsidR="00E82222" w:rsidRPr="000967DA" w:rsidRDefault="00E82222" w:rsidP="00914CB8">
            <w:pPr>
              <w:suppressAutoHyphens/>
              <w:jc w:val="center"/>
              <w:rPr>
                <w:b/>
                <w:color w:val="000000"/>
                <w:lang w:val="uk-UA"/>
              </w:rPr>
            </w:pPr>
            <w:r w:rsidRPr="000967DA">
              <w:rPr>
                <w:b/>
                <w:color w:val="000000"/>
                <w:lang w:val="uk-UA"/>
              </w:rPr>
              <w:t>0</w:t>
            </w:r>
          </w:p>
        </w:tc>
        <w:tc>
          <w:tcPr>
            <w:tcW w:w="1241" w:type="dxa"/>
            <w:shd w:val="clear" w:color="auto" w:fill="auto"/>
            <w:vAlign w:val="center"/>
          </w:tcPr>
          <w:p w:rsidR="00E82222" w:rsidRPr="000967DA" w:rsidRDefault="00E82222" w:rsidP="00914CB8">
            <w:pPr>
              <w:suppressAutoHyphens/>
              <w:jc w:val="center"/>
              <w:rPr>
                <w:b/>
                <w:color w:val="000000"/>
                <w:lang w:val="uk-UA"/>
              </w:rPr>
            </w:pPr>
            <w:r w:rsidRPr="000967DA">
              <w:rPr>
                <w:b/>
                <w:color w:val="000000"/>
                <w:lang w:val="uk-UA"/>
              </w:rPr>
              <w:t>0</w:t>
            </w:r>
          </w:p>
        </w:tc>
        <w:tc>
          <w:tcPr>
            <w:tcW w:w="1259" w:type="dxa"/>
            <w:vAlign w:val="center"/>
          </w:tcPr>
          <w:p w:rsidR="00E82222" w:rsidRPr="000967DA" w:rsidRDefault="00E82222" w:rsidP="00914CB8">
            <w:pPr>
              <w:suppressAutoHyphens/>
              <w:jc w:val="center"/>
              <w:rPr>
                <w:b/>
                <w:color w:val="000000"/>
                <w:lang w:val="uk-UA"/>
              </w:rPr>
            </w:pPr>
            <w:r w:rsidRPr="000967DA">
              <w:rPr>
                <w:b/>
                <w:color w:val="000000"/>
                <w:lang w:val="uk-UA"/>
              </w:rPr>
              <w:t>0</w:t>
            </w:r>
          </w:p>
        </w:tc>
        <w:tc>
          <w:tcPr>
            <w:tcW w:w="1264" w:type="dxa"/>
            <w:gridSpan w:val="2"/>
            <w:vAlign w:val="center"/>
          </w:tcPr>
          <w:p w:rsidR="00E82222" w:rsidRPr="000967DA" w:rsidRDefault="00E82222" w:rsidP="00914CB8">
            <w:pPr>
              <w:suppressAutoHyphens/>
              <w:jc w:val="center"/>
              <w:rPr>
                <w:b/>
                <w:color w:val="000000"/>
                <w:lang w:val="uk-UA"/>
              </w:rPr>
            </w:pPr>
            <w:r w:rsidRPr="000967DA">
              <w:rPr>
                <w:b/>
                <w:color w:val="000000"/>
                <w:lang w:val="uk-UA"/>
              </w:rPr>
              <w:t>0</w:t>
            </w:r>
          </w:p>
        </w:tc>
        <w:tc>
          <w:tcPr>
            <w:tcW w:w="2438" w:type="dxa"/>
            <w:gridSpan w:val="2"/>
            <w:shd w:val="clear" w:color="auto" w:fill="auto"/>
          </w:tcPr>
          <w:p w:rsidR="00E82222" w:rsidRPr="000967DA" w:rsidRDefault="00E82222" w:rsidP="00914CB8">
            <w:pPr>
              <w:keepNext/>
              <w:widowControl w:val="0"/>
              <w:suppressAutoHyphens/>
              <w:jc w:val="both"/>
              <w:rPr>
                <w:color w:val="000000"/>
                <w:lang w:val="uk-UA"/>
              </w:rPr>
            </w:pPr>
          </w:p>
        </w:tc>
      </w:tr>
      <w:tr w:rsidR="00E82222" w:rsidRPr="000967DA" w:rsidTr="003426DC">
        <w:tc>
          <w:tcPr>
            <w:tcW w:w="15322" w:type="dxa"/>
            <w:gridSpan w:val="16"/>
            <w:shd w:val="clear" w:color="auto" w:fill="auto"/>
          </w:tcPr>
          <w:p w:rsidR="00E82222" w:rsidRPr="000967DA" w:rsidRDefault="00E82222" w:rsidP="00914CB8">
            <w:pPr>
              <w:suppressAutoHyphens/>
              <w:contextualSpacing/>
              <w:jc w:val="center"/>
              <w:rPr>
                <w:b/>
                <w:color w:val="000000"/>
                <w:lang w:val="uk-UA"/>
              </w:rPr>
            </w:pPr>
            <w:r w:rsidRPr="000967DA">
              <w:rPr>
                <w:b/>
                <w:color w:val="000000"/>
                <w:lang w:val="uk-UA"/>
              </w:rPr>
              <w:t xml:space="preserve">Завдання 2. Розв’язання проблем </w:t>
            </w:r>
            <w:r w:rsidRPr="000967DA">
              <w:rPr>
                <w:b/>
                <w:bCs/>
                <w:color w:val="000000"/>
                <w:lang w:val="uk-UA"/>
              </w:rPr>
              <w:t>медичного та соціального обслуговування дітей з інвалідністю</w:t>
            </w:r>
          </w:p>
        </w:tc>
      </w:tr>
      <w:tr w:rsidR="00E82222" w:rsidRPr="00373580" w:rsidTr="003426DC">
        <w:trPr>
          <w:gridAfter w:val="1"/>
          <w:wAfter w:w="18" w:type="dxa"/>
        </w:trPr>
        <w:tc>
          <w:tcPr>
            <w:tcW w:w="534" w:type="dxa"/>
            <w:shd w:val="clear" w:color="auto" w:fill="auto"/>
          </w:tcPr>
          <w:p w:rsidR="00E82222" w:rsidRPr="000967DA" w:rsidRDefault="00E82222" w:rsidP="00914CB8">
            <w:pPr>
              <w:suppressAutoHyphens/>
              <w:spacing w:line="216" w:lineRule="auto"/>
              <w:jc w:val="both"/>
              <w:rPr>
                <w:lang w:val="uk-UA"/>
              </w:rPr>
            </w:pPr>
            <w:r w:rsidRPr="000967DA">
              <w:rPr>
                <w:color w:val="000000"/>
                <w:lang w:val="uk-UA"/>
              </w:rPr>
              <w:t>2.1.</w:t>
            </w:r>
          </w:p>
        </w:tc>
        <w:tc>
          <w:tcPr>
            <w:tcW w:w="2268" w:type="dxa"/>
            <w:shd w:val="clear" w:color="auto" w:fill="auto"/>
          </w:tcPr>
          <w:p w:rsidR="00E82222" w:rsidRPr="000967DA" w:rsidRDefault="00E82222" w:rsidP="00914CB8">
            <w:pPr>
              <w:keepNext/>
              <w:widowControl w:val="0"/>
              <w:suppressAutoHyphens/>
              <w:contextualSpacing/>
              <w:jc w:val="both"/>
              <w:rPr>
                <w:color w:val="000000"/>
                <w:lang w:val="uk-UA"/>
              </w:rPr>
            </w:pPr>
            <w:r w:rsidRPr="000967DA">
              <w:rPr>
                <w:color w:val="000000"/>
                <w:lang w:val="uk-UA"/>
              </w:rPr>
              <w:t>Підтримання в актуальному стані інформації про дітей з інвалідністю, які потребують медичної та соціальної реабілітації</w:t>
            </w:r>
          </w:p>
        </w:tc>
        <w:tc>
          <w:tcPr>
            <w:tcW w:w="858" w:type="dxa"/>
            <w:shd w:val="clear" w:color="auto" w:fill="auto"/>
          </w:tcPr>
          <w:p w:rsidR="00E82222" w:rsidRPr="000967DA" w:rsidRDefault="00E82222" w:rsidP="00914CB8">
            <w:pPr>
              <w:keepNext/>
              <w:widowControl w:val="0"/>
              <w:suppressAutoHyphens/>
              <w:jc w:val="center"/>
              <w:rPr>
                <w:color w:val="000000"/>
                <w:lang w:val="uk-UA"/>
              </w:rPr>
            </w:pPr>
            <w:r w:rsidRPr="000967DA">
              <w:rPr>
                <w:bCs/>
                <w:color w:val="000000"/>
                <w:lang w:val="uk-UA"/>
              </w:rPr>
              <w:t>2026-2028 роки</w:t>
            </w:r>
          </w:p>
        </w:tc>
        <w:tc>
          <w:tcPr>
            <w:tcW w:w="2693" w:type="dxa"/>
          </w:tcPr>
          <w:p w:rsidR="00E82222" w:rsidRPr="000967DA" w:rsidRDefault="00E82222" w:rsidP="00705CF4">
            <w:pPr>
              <w:keepNext/>
              <w:widowControl w:val="0"/>
              <w:suppressAutoHyphens/>
              <w:contextualSpacing/>
              <w:jc w:val="both"/>
              <w:rPr>
                <w:lang w:val="uk-UA"/>
              </w:rPr>
            </w:pPr>
            <w:r w:rsidRPr="000967DA">
              <w:rPr>
                <w:lang w:val="uk-UA"/>
              </w:rPr>
              <w:t>Роменський центр комплексної реабілітації для дітей та осі) з інвал</w:t>
            </w:r>
            <w:r w:rsidR="00705CF4" w:rsidRPr="000967DA">
              <w:rPr>
                <w:lang w:val="uk-UA"/>
              </w:rPr>
              <w:t>ідністю імені Наталії Осауленко</w:t>
            </w:r>
          </w:p>
        </w:tc>
        <w:tc>
          <w:tcPr>
            <w:tcW w:w="1276" w:type="dxa"/>
            <w:gridSpan w:val="2"/>
            <w:shd w:val="clear" w:color="auto" w:fill="auto"/>
          </w:tcPr>
          <w:p w:rsidR="00E82222" w:rsidRPr="000967DA" w:rsidRDefault="00E82222" w:rsidP="00914CB8">
            <w:pPr>
              <w:keepNext/>
              <w:widowControl w:val="0"/>
              <w:suppressAutoHyphens/>
              <w:ind w:left="-30" w:right="-28"/>
              <w:jc w:val="center"/>
              <w:rPr>
                <w:color w:val="000000"/>
                <w:lang w:val="uk-UA"/>
              </w:rPr>
            </w:pPr>
            <w:r w:rsidRPr="000967DA">
              <w:rPr>
                <w:color w:val="000000"/>
                <w:lang w:val="uk-UA"/>
              </w:rPr>
              <w:t>Не потребує фінансува</w:t>
            </w:r>
            <w:r w:rsidR="00746BD7" w:rsidRPr="000967DA">
              <w:rPr>
                <w:color w:val="000000"/>
                <w:lang w:val="uk-UA"/>
              </w:rPr>
              <w:t>-</w:t>
            </w:r>
            <w:r w:rsidRPr="000967DA">
              <w:rPr>
                <w:color w:val="000000"/>
                <w:lang w:val="uk-UA"/>
              </w:rPr>
              <w:t>ння</w:t>
            </w:r>
          </w:p>
        </w:tc>
        <w:tc>
          <w:tcPr>
            <w:tcW w:w="1460" w:type="dxa"/>
            <w:gridSpan w:val="2"/>
            <w:shd w:val="clear" w:color="auto" w:fill="auto"/>
          </w:tcPr>
          <w:p w:rsidR="00E82222" w:rsidRPr="000967DA" w:rsidRDefault="00E82222" w:rsidP="00914CB8">
            <w:pPr>
              <w:keepNext/>
              <w:widowControl w:val="0"/>
              <w:suppressAutoHyphens/>
              <w:ind w:left="-30" w:right="-28"/>
              <w:jc w:val="center"/>
              <w:rPr>
                <w:color w:val="000000"/>
                <w:lang w:val="uk-UA"/>
              </w:rPr>
            </w:pPr>
          </w:p>
        </w:tc>
        <w:tc>
          <w:tcPr>
            <w:tcW w:w="1254" w:type="dxa"/>
            <w:gridSpan w:val="2"/>
            <w:shd w:val="clear" w:color="auto" w:fill="auto"/>
          </w:tcPr>
          <w:p w:rsidR="00E82222" w:rsidRPr="000967DA" w:rsidRDefault="00E82222" w:rsidP="00914CB8">
            <w:pPr>
              <w:keepNext/>
              <w:widowControl w:val="0"/>
              <w:suppressAutoHyphens/>
              <w:ind w:left="-30"/>
              <w:jc w:val="center"/>
              <w:rPr>
                <w:color w:val="000000"/>
                <w:lang w:val="uk-UA"/>
              </w:rPr>
            </w:pPr>
          </w:p>
        </w:tc>
        <w:tc>
          <w:tcPr>
            <w:tcW w:w="1259" w:type="dxa"/>
          </w:tcPr>
          <w:p w:rsidR="00E82222" w:rsidRPr="000967DA" w:rsidRDefault="00E82222" w:rsidP="00914CB8">
            <w:pPr>
              <w:keepNext/>
              <w:widowControl w:val="0"/>
              <w:suppressAutoHyphens/>
              <w:ind w:left="-30"/>
              <w:jc w:val="center"/>
              <w:rPr>
                <w:color w:val="000000"/>
                <w:lang w:val="uk-UA"/>
              </w:rPr>
            </w:pPr>
          </w:p>
        </w:tc>
        <w:tc>
          <w:tcPr>
            <w:tcW w:w="1264" w:type="dxa"/>
            <w:gridSpan w:val="2"/>
          </w:tcPr>
          <w:p w:rsidR="00E82222" w:rsidRPr="000967DA" w:rsidRDefault="00E82222" w:rsidP="00914CB8">
            <w:pPr>
              <w:keepNext/>
              <w:widowControl w:val="0"/>
              <w:suppressAutoHyphens/>
              <w:ind w:left="-30" w:hanging="8"/>
              <w:jc w:val="center"/>
              <w:rPr>
                <w:color w:val="000000"/>
                <w:lang w:val="uk-UA"/>
              </w:rPr>
            </w:pPr>
          </w:p>
        </w:tc>
        <w:tc>
          <w:tcPr>
            <w:tcW w:w="2438" w:type="dxa"/>
            <w:gridSpan w:val="2"/>
            <w:shd w:val="clear" w:color="auto" w:fill="auto"/>
          </w:tcPr>
          <w:p w:rsidR="00E82222" w:rsidRPr="000967DA" w:rsidRDefault="00E82222" w:rsidP="00914CB8">
            <w:pPr>
              <w:suppressAutoHyphens/>
              <w:jc w:val="both"/>
              <w:rPr>
                <w:color w:val="000000"/>
                <w:lang w:val="uk-UA"/>
              </w:rPr>
            </w:pPr>
            <w:r w:rsidRPr="000967DA">
              <w:rPr>
                <w:color w:val="000000"/>
                <w:lang w:val="uk-UA"/>
              </w:rPr>
              <w:t>Надання своєчасної медичної та соціальної допомоги, здійснення необхідних реабілітаційних заходів дітям з інвалідністю</w:t>
            </w:r>
          </w:p>
        </w:tc>
      </w:tr>
      <w:tr w:rsidR="00E82222" w:rsidRPr="000967DA" w:rsidTr="003426DC">
        <w:trPr>
          <w:gridAfter w:val="1"/>
          <w:wAfter w:w="18" w:type="dxa"/>
        </w:trPr>
        <w:tc>
          <w:tcPr>
            <w:tcW w:w="534" w:type="dxa"/>
            <w:shd w:val="clear" w:color="auto" w:fill="auto"/>
          </w:tcPr>
          <w:p w:rsidR="00E82222" w:rsidRPr="000967DA" w:rsidRDefault="00E82222" w:rsidP="00914CB8">
            <w:pPr>
              <w:suppressAutoHyphens/>
              <w:spacing w:line="216" w:lineRule="auto"/>
              <w:jc w:val="both"/>
              <w:rPr>
                <w:lang w:val="uk-UA"/>
              </w:rPr>
            </w:pPr>
            <w:r w:rsidRPr="000967DA">
              <w:rPr>
                <w:color w:val="000000"/>
                <w:lang w:val="uk-UA"/>
              </w:rPr>
              <w:t>2.2. </w:t>
            </w:r>
          </w:p>
        </w:tc>
        <w:tc>
          <w:tcPr>
            <w:tcW w:w="2268" w:type="dxa"/>
            <w:shd w:val="clear" w:color="auto" w:fill="auto"/>
          </w:tcPr>
          <w:p w:rsidR="00E82222" w:rsidRPr="000967DA" w:rsidRDefault="00E82222" w:rsidP="00914CB8">
            <w:pPr>
              <w:keepNext/>
              <w:widowControl w:val="0"/>
              <w:suppressAutoHyphens/>
              <w:contextualSpacing/>
              <w:jc w:val="both"/>
              <w:rPr>
                <w:color w:val="000000"/>
                <w:lang w:val="uk-UA"/>
              </w:rPr>
            </w:pPr>
            <w:r w:rsidRPr="000967DA">
              <w:rPr>
                <w:color w:val="000000"/>
                <w:lang w:val="uk-UA"/>
              </w:rPr>
              <w:t>Вжиття заходів щодо придбання медичного, спеціалізованого спортивного, фізіотерапевтичного обладнання з діагностики та реабілітації для дітей з інвалідністю</w:t>
            </w:r>
          </w:p>
        </w:tc>
        <w:tc>
          <w:tcPr>
            <w:tcW w:w="858" w:type="dxa"/>
            <w:shd w:val="clear" w:color="auto" w:fill="auto"/>
          </w:tcPr>
          <w:p w:rsidR="00E82222" w:rsidRPr="000967DA" w:rsidRDefault="00E82222" w:rsidP="00914CB8">
            <w:pPr>
              <w:keepNext/>
              <w:widowControl w:val="0"/>
              <w:suppressAutoHyphens/>
              <w:jc w:val="center"/>
              <w:rPr>
                <w:color w:val="000000"/>
                <w:lang w:val="uk-UA"/>
              </w:rPr>
            </w:pPr>
            <w:r w:rsidRPr="000967DA">
              <w:rPr>
                <w:bCs/>
                <w:color w:val="000000"/>
                <w:lang w:val="uk-UA"/>
              </w:rPr>
              <w:t>2026-2028 роки</w:t>
            </w:r>
          </w:p>
        </w:tc>
        <w:tc>
          <w:tcPr>
            <w:tcW w:w="2693" w:type="dxa"/>
          </w:tcPr>
          <w:p w:rsidR="00E82222" w:rsidRPr="000967DA" w:rsidRDefault="00E82222" w:rsidP="00CE7512">
            <w:pPr>
              <w:keepNext/>
              <w:widowControl w:val="0"/>
              <w:suppressAutoHyphens/>
              <w:contextualSpacing/>
              <w:jc w:val="both"/>
              <w:rPr>
                <w:color w:val="000000"/>
                <w:lang w:val="uk-UA"/>
              </w:rPr>
            </w:pPr>
            <w:r w:rsidRPr="000967DA">
              <w:rPr>
                <w:lang w:val="uk-UA"/>
              </w:rPr>
              <w:t>Роменський центр комплексної реабілітації для дітей та осіб з інвалідністю імені Наталії Осауленко</w:t>
            </w:r>
          </w:p>
        </w:tc>
        <w:tc>
          <w:tcPr>
            <w:tcW w:w="1276" w:type="dxa"/>
            <w:gridSpan w:val="2"/>
            <w:shd w:val="clear" w:color="auto" w:fill="auto"/>
          </w:tcPr>
          <w:p w:rsidR="00E82222" w:rsidRPr="000967DA" w:rsidRDefault="00E82222" w:rsidP="00914CB8">
            <w:pPr>
              <w:keepNext/>
              <w:widowControl w:val="0"/>
              <w:suppressAutoHyphens/>
              <w:ind w:left="-30" w:right="-28"/>
              <w:jc w:val="center"/>
              <w:rPr>
                <w:color w:val="000000"/>
                <w:lang w:val="uk-UA"/>
              </w:rPr>
            </w:pPr>
            <w:r w:rsidRPr="000967DA">
              <w:rPr>
                <w:color w:val="000000"/>
                <w:lang w:val="uk-UA"/>
              </w:rPr>
              <w:t>Бюджет Роменської  МТГ</w:t>
            </w:r>
          </w:p>
        </w:tc>
        <w:tc>
          <w:tcPr>
            <w:tcW w:w="1460" w:type="dxa"/>
            <w:gridSpan w:val="2"/>
            <w:shd w:val="clear" w:color="auto" w:fill="auto"/>
            <w:vAlign w:val="center"/>
          </w:tcPr>
          <w:p w:rsidR="00E82222" w:rsidRPr="000967DA" w:rsidRDefault="00752B2E" w:rsidP="00914CB8">
            <w:pPr>
              <w:keepNext/>
              <w:widowControl w:val="0"/>
              <w:suppressAutoHyphens/>
              <w:ind w:left="-30" w:right="-28"/>
              <w:jc w:val="center"/>
              <w:rPr>
                <w:color w:val="000000"/>
                <w:lang w:val="uk-UA"/>
              </w:rPr>
            </w:pPr>
            <w:r w:rsidRPr="000967DA">
              <w:rPr>
                <w:color w:val="000000"/>
                <w:lang w:val="uk-UA"/>
              </w:rPr>
              <w:t>0</w:t>
            </w:r>
          </w:p>
        </w:tc>
        <w:tc>
          <w:tcPr>
            <w:tcW w:w="1254" w:type="dxa"/>
            <w:gridSpan w:val="2"/>
            <w:shd w:val="clear" w:color="auto" w:fill="auto"/>
            <w:vAlign w:val="center"/>
          </w:tcPr>
          <w:p w:rsidR="00E82222" w:rsidRPr="000967DA" w:rsidRDefault="00752B2E" w:rsidP="00914CB8">
            <w:pPr>
              <w:keepNext/>
              <w:widowControl w:val="0"/>
              <w:suppressAutoHyphens/>
              <w:ind w:left="-30"/>
              <w:jc w:val="center"/>
              <w:rPr>
                <w:color w:val="000000"/>
                <w:lang w:val="uk-UA"/>
              </w:rPr>
            </w:pPr>
            <w:r w:rsidRPr="000967DA">
              <w:rPr>
                <w:color w:val="000000"/>
                <w:lang w:val="uk-UA"/>
              </w:rPr>
              <w:t>0</w:t>
            </w:r>
          </w:p>
        </w:tc>
        <w:tc>
          <w:tcPr>
            <w:tcW w:w="1259" w:type="dxa"/>
            <w:vAlign w:val="center"/>
          </w:tcPr>
          <w:p w:rsidR="00E82222" w:rsidRPr="000967DA" w:rsidRDefault="00752B2E" w:rsidP="00914CB8">
            <w:pPr>
              <w:keepNext/>
              <w:widowControl w:val="0"/>
              <w:suppressAutoHyphens/>
              <w:ind w:left="-30"/>
              <w:jc w:val="center"/>
              <w:rPr>
                <w:color w:val="000000"/>
                <w:lang w:val="uk-UA"/>
              </w:rPr>
            </w:pPr>
            <w:r w:rsidRPr="000967DA">
              <w:rPr>
                <w:color w:val="000000"/>
                <w:lang w:val="uk-UA"/>
              </w:rPr>
              <w:t>0</w:t>
            </w:r>
          </w:p>
        </w:tc>
        <w:tc>
          <w:tcPr>
            <w:tcW w:w="1264" w:type="dxa"/>
            <w:gridSpan w:val="2"/>
            <w:vAlign w:val="center"/>
          </w:tcPr>
          <w:p w:rsidR="00E82222" w:rsidRPr="000967DA" w:rsidRDefault="00752B2E" w:rsidP="00914CB8">
            <w:pPr>
              <w:keepNext/>
              <w:widowControl w:val="0"/>
              <w:suppressAutoHyphens/>
              <w:ind w:left="-30" w:hanging="8"/>
              <w:jc w:val="center"/>
              <w:rPr>
                <w:color w:val="000000"/>
                <w:lang w:val="uk-UA"/>
              </w:rPr>
            </w:pPr>
            <w:r w:rsidRPr="000967DA">
              <w:rPr>
                <w:color w:val="000000"/>
                <w:lang w:val="uk-UA"/>
              </w:rPr>
              <w:t>0</w:t>
            </w:r>
          </w:p>
        </w:tc>
        <w:tc>
          <w:tcPr>
            <w:tcW w:w="2438" w:type="dxa"/>
            <w:gridSpan w:val="2"/>
            <w:shd w:val="clear" w:color="auto" w:fill="auto"/>
          </w:tcPr>
          <w:p w:rsidR="00E82222" w:rsidRPr="000967DA" w:rsidRDefault="00E82222" w:rsidP="00914CB8">
            <w:pPr>
              <w:suppressAutoHyphens/>
              <w:jc w:val="both"/>
              <w:rPr>
                <w:color w:val="000000"/>
                <w:lang w:val="uk-UA"/>
              </w:rPr>
            </w:pPr>
            <w:r w:rsidRPr="000967DA">
              <w:rPr>
                <w:color w:val="000000"/>
                <w:lang w:val="uk-UA"/>
              </w:rPr>
              <w:t>Поліпшення умов медичного та соціального обслуговування дітей з інвалідністю</w:t>
            </w:r>
          </w:p>
        </w:tc>
      </w:tr>
      <w:tr w:rsidR="00E82222" w:rsidRPr="00373580" w:rsidTr="003426DC">
        <w:trPr>
          <w:gridAfter w:val="1"/>
          <w:wAfter w:w="18" w:type="dxa"/>
        </w:trPr>
        <w:tc>
          <w:tcPr>
            <w:tcW w:w="534" w:type="dxa"/>
            <w:tcBorders>
              <w:top w:val="nil"/>
            </w:tcBorders>
            <w:shd w:val="clear" w:color="auto" w:fill="auto"/>
          </w:tcPr>
          <w:p w:rsidR="00E82222" w:rsidRPr="000967DA" w:rsidRDefault="00E82222" w:rsidP="00CE7512">
            <w:pPr>
              <w:suppressAutoHyphens/>
              <w:spacing w:line="216" w:lineRule="auto"/>
              <w:jc w:val="both"/>
              <w:rPr>
                <w:lang w:val="uk-UA"/>
              </w:rPr>
            </w:pPr>
            <w:r w:rsidRPr="000967DA">
              <w:rPr>
                <w:color w:val="000000"/>
                <w:lang w:val="uk-UA"/>
              </w:rPr>
              <w:t>2.3. </w:t>
            </w:r>
          </w:p>
        </w:tc>
        <w:tc>
          <w:tcPr>
            <w:tcW w:w="2268" w:type="dxa"/>
            <w:shd w:val="clear" w:color="auto" w:fill="auto"/>
          </w:tcPr>
          <w:p w:rsidR="00E82222" w:rsidRPr="000967DA" w:rsidRDefault="00E82222" w:rsidP="00CE7512">
            <w:pPr>
              <w:keepNext/>
              <w:widowControl w:val="0"/>
              <w:suppressAutoHyphens/>
              <w:contextualSpacing/>
              <w:jc w:val="both"/>
              <w:rPr>
                <w:b/>
                <w:color w:val="000000"/>
                <w:lang w:val="uk-UA"/>
              </w:rPr>
            </w:pPr>
            <w:r w:rsidRPr="000967DA">
              <w:rPr>
                <w:color w:val="000000"/>
                <w:lang w:val="uk-UA"/>
              </w:rPr>
              <w:t xml:space="preserve">Забезпечення ефективної роботи реабілітаційної установи </w:t>
            </w:r>
            <w:r w:rsidRPr="000967DA">
              <w:rPr>
                <w:lang w:val="uk-UA"/>
              </w:rPr>
              <w:t>для дітей та осіб з інвалідністю</w:t>
            </w:r>
            <w:r w:rsidRPr="000967DA">
              <w:rPr>
                <w:color w:val="000000"/>
                <w:lang w:val="uk-UA"/>
              </w:rPr>
              <w:t xml:space="preserve"> </w:t>
            </w:r>
          </w:p>
        </w:tc>
        <w:tc>
          <w:tcPr>
            <w:tcW w:w="858" w:type="dxa"/>
            <w:shd w:val="clear" w:color="auto" w:fill="auto"/>
          </w:tcPr>
          <w:p w:rsidR="00E82222" w:rsidRPr="000967DA" w:rsidRDefault="00E82222" w:rsidP="00CE7512">
            <w:pPr>
              <w:keepNext/>
              <w:widowControl w:val="0"/>
              <w:suppressAutoHyphens/>
              <w:jc w:val="center"/>
              <w:rPr>
                <w:b/>
                <w:color w:val="000000"/>
                <w:lang w:val="uk-UA"/>
              </w:rPr>
            </w:pPr>
            <w:r w:rsidRPr="000967DA">
              <w:rPr>
                <w:bCs/>
                <w:color w:val="000000"/>
                <w:lang w:val="uk-UA"/>
              </w:rPr>
              <w:t>2026-2028 роки</w:t>
            </w:r>
          </w:p>
        </w:tc>
        <w:tc>
          <w:tcPr>
            <w:tcW w:w="2693" w:type="dxa"/>
          </w:tcPr>
          <w:p w:rsidR="00E82222" w:rsidRPr="000967DA" w:rsidRDefault="00E82222" w:rsidP="00CE7512">
            <w:pPr>
              <w:keepNext/>
              <w:widowControl w:val="0"/>
              <w:suppressAutoHyphens/>
              <w:contextualSpacing/>
              <w:jc w:val="both"/>
              <w:rPr>
                <w:color w:val="000000"/>
                <w:lang w:val="uk-UA"/>
              </w:rPr>
            </w:pPr>
            <w:r w:rsidRPr="000967DA">
              <w:rPr>
                <w:lang w:val="uk-UA"/>
              </w:rPr>
              <w:t>Роменський центр комплексної реабілітації для дітей та осіб з інвалідністю імені Наталії Осауленко</w:t>
            </w:r>
          </w:p>
        </w:tc>
        <w:tc>
          <w:tcPr>
            <w:tcW w:w="1276" w:type="dxa"/>
            <w:gridSpan w:val="2"/>
            <w:shd w:val="clear" w:color="auto" w:fill="auto"/>
          </w:tcPr>
          <w:p w:rsidR="00E82222" w:rsidRPr="000967DA" w:rsidRDefault="00E82222" w:rsidP="00CE7512">
            <w:pPr>
              <w:keepNext/>
              <w:widowControl w:val="0"/>
              <w:suppressAutoHyphens/>
              <w:ind w:left="-30" w:right="-28"/>
              <w:jc w:val="center"/>
              <w:rPr>
                <w:b/>
                <w:color w:val="000000"/>
                <w:lang w:val="uk-UA"/>
              </w:rPr>
            </w:pPr>
            <w:r w:rsidRPr="000967DA">
              <w:rPr>
                <w:color w:val="000000"/>
                <w:lang w:val="uk-UA"/>
              </w:rPr>
              <w:t>Не потребує фінансува</w:t>
            </w:r>
            <w:r w:rsidR="00746BD7" w:rsidRPr="000967DA">
              <w:rPr>
                <w:color w:val="000000"/>
                <w:lang w:val="uk-UA"/>
              </w:rPr>
              <w:t>-</w:t>
            </w:r>
            <w:r w:rsidRPr="000967DA">
              <w:rPr>
                <w:color w:val="000000"/>
                <w:lang w:val="uk-UA"/>
              </w:rPr>
              <w:t>ння</w:t>
            </w:r>
          </w:p>
        </w:tc>
        <w:tc>
          <w:tcPr>
            <w:tcW w:w="1460" w:type="dxa"/>
            <w:gridSpan w:val="2"/>
            <w:shd w:val="clear" w:color="auto" w:fill="auto"/>
            <w:vAlign w:val="center"/>
          </w:tcPr>
          <w:p w:rsidR="00E82222" w:rsidRPr="000967DA" w:rsidRDefault="00E82222" w:rsidP="00CE7512">
            <w:pPr>
              <w:keepNext/>
              <w:widowControl w:val="0"/>
              <w:suppressAutoHyphens/>
              <w:ind w:left="-30" w:right="-28"/>
              <w:jc w:val="center"/>
              <w:rPr>
                <w:b/>
                <w:color w:val="000000"/>
                <w:lang w:val="uk-UA"/>
              </w:rPr>
            </w:pPr>
          </w:p>
        </w:tc>
        <w:tc>
          <w:tcPr>
            <w:tcW w:w="1254" w:type="dxa"/>
            <w:gridSpan w:val="2"/>
            <w:shd w:val="clear" w:color="auto" w:fill="auto"/>
            <w:vAlign w:val="center"/>
          </w:tcPr>
          <w:p w:rsidR="00E82222" w:rsidRPr="000967DA" w:rsidRDefault="00E82222" w:rsidP="00CE7512">
            <w:pPr>
              <w:keepNext/>
              <w:widowControl w:val="0"/>
              <w:suppressAutoHyphens/>
              <w:ind w:left="-30"/>
              <w:jc w:val="center"/>
              <w:rPr>
                <w:b/>
                <w:color w:val="000000"/>
                <w:lang w:val="uk-UA"/>
              </w:rPr>
            </w:pPr>
          </w:p>
        </w:tc>
        <w:tc>
          <w:tcPr>
            <w:tcW w:w="1259" w:type="dxa"/>
            <w:vAlign w:val="center"/>
          </w:tcPr>
          <w:p w:rsidR="00E82222" w:rsidRPr="000967DA" w:rsidRDefault="00E82222" w:rsidP="00CE7512">
            <w:pPr>
              <w:keepNext/>
              <w:widowControl w:val="0"/>
              <w:suppressAutoHyphens/>
              <w:ind w:left="-30"/>
              <w:jc w:val="center"/>
              <w:rPr>
                <w:b/>
                <w:color w:val="000000"/>
                <w:lang w:val="uk-UA"/>
              </w:rPr>
            </w:pPr>
          </w:p>
        </w:tc>
        <w:tc>
          <w:tcPr>
            <w:tcW w:w="1264" w:type="dxa"/>
            <w:gridSpan w:val="2"/>
            <w:vAlign w:val="center"/>
          </w:tcPr>
          <w:p w:rsidR="00E82222" w:rsidRPr="000967DA" w:rsidRDefault="00E82222" w:rsidP="00CE7512">
            <w:pPr>
              <w:keepNext/>
              <w:widowControl w:val="0"/>
              <w:suppressAutoHyphens/>
              <w:ind w:left="-30" w:hanging="8"/>
              <w:jc w:val="center"/>
              <w:rPr>
                <w:b/>
                <w:color w:val="000000"/>
                <w:lang w:val="uk-UA"/>
              </w:rPr>
            </w:pPr>
          </w:p>
        </w:tc>
        <w:tc>
          <w:tcPr>
            <w:tcW w:w="2438" w:type="dxa"/>
            <w:gridSpan w:val="2"/>
            <w:shd w:val="clear" w:color="auto" w:fill="auto"/>
          </w:tcPr>
          <w:p w:rsidR="00E82222" w:rsidRPr="000967DA" w:rsidRDefault="00E82222" w:rsidP="00CE7512">
            <w:pPr>
              <w:suppressAutoHyphens/>
              <w:jc w:val="both"/>
              <w:rPr>
                <w:color w:val="000000"/>
                <w:lang w:val="uk-UA"/>
              </w:rPr>
            </w:pPr>
            <w:r w:rsidRPr="000967DA">
              <w:rPr>
                <w:color w:val="000000"/>
                <w:lang w:val="uk-UA"/>
              </w:rPr>
              <w:t>Поліпшення соціального обслуговування осіб та дітей з інвалідністю</w:t>
            </w:r>
          </w:p>
        </w:tc>
      </w:tr>
      <w:tr w:rsidR="00E82222" w:rsidRPr="000967DA" w:rsidTr="003426DC">
        <w:trPr>
          <w:gridAfter w:val="1"/>
          <w:wAfter w:w="18" w:type="dxa"/>
        </w:trPr>
        <w:tc>
          <w:tcPr>
            <w:tcW w:w="6366" w:type="dxa"/>
            <w:gridSpan w:val="5"/>
            <w:tcBorders>
              <w:top w:val="nil"/>
            </w:tcBorders>
            <w:shd w:val="clear" w:color="auto" w:fill="auto"/>
            <w:vAlign w:val="center"/>
          </w:tcPr>
          <w:p w:rsidR="00E82222" w:rsidRPr="000967DA" w:rsidRDefault="00E82222" w:rsidP="00914CB8">
            <w:pPr>
              <w:suppressAutoHyphens/>
              <w:contextualSpacing/>
              <w:jc w:val="center"/>
              <w:rPr>
                <w:color w:val="000000"/>
                <w:lang w:val="uk-UA"/>
              </w:rPr>
            </w:pPr>
            <w:r w:rsidRPr="000967DA">
              <w:rPr>
                <w:b/>
                <w:color w:val="000000"/>
                <w:lang w:val="uk-UA"/>
              </w:rPr>
              <w:t>Усього за завданням 2</w:t>
            </w:r>
          </w:p>
        </w:tc>
        <w:tc>
          <w:tcPr>
            <w:tcW w:w="1276" w:type="dxa"/>
            <w:gridSpan w:val="2"/>
            <w:shd w:val="clear" w:color="auto" w:fill="auto"/>
          </w:tcPr>
          <w:p w:rsidR="00E82222" w:rsidRPr="000967DA" w:rsidRDefault="00E82222" w:rsidP="00914CB8">
            <w:pPr>
              <w:keepNext/>
              <w:widowControl w:val="0"/>
              <w:suppressAutoHyphens/>
              <w:ind w:left="-30" w:right="-28"/>
              <w:jc w:val="center"/>
              <w:rPr>
                <w:color w:val="000000"/>
                <w:lang w:val="uk-UA"/>
              </w:rPr>
            </w:pPr>
            <w:r w:rsidRPr="000967DA">
              <w:rPr>
                <w:color w:val="000000"/>
                <w:lang w:val="uk-UA"/>
              </w:rPr>
              <w:t>Бюджет Роменської  МТГ</w:t>
            </w:r>
          </w:p>
        </w:tc>
        <w:tc>
          <w:tcPr>
            <w:tcW w:w="1460" w:type="dxa"/>
            <w:gridSpan w:val="2"/>
            <w:shd w:val="clear" w:color="auto" w:fill="auto"/>
            <w:vAlign w:val="center"/>
          </w:tcPr>
          <w:p w:rsidR="00E82222" w:rsidRPr="000967DA" w:rsidRDefault="00E82222" w:rsidP="00914CB8">
            <w:pPr>
              <w:suppressAutoHyphens/>
              <w:jc w:val="center"/>
              <w:rPr>
                <w:b/>
                <w:color w:val="000000"/>
                <w:lang w:val="uk-UA"/>
              </w:rPr>
            </w:pPr>
            <w:r w:rsidRPr="000967DA">
              <w:rPr>
                <w:b/>
                <w:color w:val="000000"/>
                <w:lang w:val="uk-UA"/>
              </w:rPr>
              <w:t>0</w:t>
            </w:r>
          </w:p>
        </w:tc>
        <w:tc>
          <w:tcPr>
            <w:tcW w:w="1241" w:type="dxa"/>
            <w:shd w:val="clear" w:color="auto" w:fill="auto"/>
            <w:vAlign w:val="center"/>
          </w:tcPr>
          <w:p w:rsidR="00E82222" w:rsidRPr="000967DA" w:rsidRDefault="00E82222" w:rsidP="00914CB8">
            <w:pPr>
              <w:suppressAutoHyphens/>
              <w:jc w:val="center"/>
              <w:rPr>
                <w:b/>
                <w:color w:val="000000"/>
                <w:lang w:val="uk-UA"/>
              </w:rPr>
            </w:pPr>
            <w:r w:rsidRPr="000967DA">
              <w:rPr>
                <w:b/>
                <w:color w:val="000000"/>
                <w:lang w:val="uk-UA"/>
              </w:rPr>
              <w:t>0</w:t>
            </w:r>
          </w:p>
        </w:tc>
        <w:tc>
          <w:tcPr>
            <w:tcW w:w="1259" w:type="dxa"/>
            <w:vAlign w:val="center"/>
          </w:tcPr>
          <w:p w:rsidR="00E82222" w:rsidRPr="000967DA" w:rsidRDefault="00E82222" w:rsidP="00914CB8">
            <w:pPr>
              <w:suppressAutoHyphens/>
              <w:jc w:val="center"/>
              <w:rPr>
                <w:b/>
                <w:color w:val="000000"/>
                <w:lang w:val="uk-UA"/>
              </w:rPr>
            </w:pPr>
            <w:r w:rsidRPr="000967DA">
              <w:rPr>
                <w:b/>
                <w:color w:val="000000"/>
                <w:lang w:val="uk-UA"/>
              </w:rPr>
              <w:t>0</w:t>
            </w:r>
          </w:p>
        </w:tc>
        <w:tc>
          <w:tcPr>
            <w:tcW w:w="1264" w:type="dxa"/>
            <w:gridSpan w:val="2"/>
            <w:vAlign w:val="center"/>
          </w:tcPr>
          <w:p w:rsidR="00E82222" w:rsidRPr="000967DA" w:rsidRDefault="00E82222" w:rsidP="00914CB8">
            <w:pPr>
              <w:suppressAutoHyphens/>
              <w:jc w:val="center"/>
              <w:rPr>
                <w:b/>
                <w:color w:val="000000"/>
                <w:lang w:val="uk-UA"/>
              </w:rPr>
            </w:pPr>
            <w:r w:rsidRPr="000967DA">
              <w:rPr>
                <w:b/>
                <w:color w:val="000000"/>
                <w:lang w:val="uk-UA"/>
              </w:rPr>
              <w:t>0</w:t>
            </w:r>
          </w:p>
        </w:tc>
        <w:tc>
          <w:tcPr>
            <w:tcW w:w="2438" w:type="dxa"/>
            <w:gridSpan w:val="2"/>
            <w:shd w:val="clear" w:color="auto" w:fill="auto"/>
          </w:tcPr>
          <w:p w:rsidR="00E82222" w:rsidRPr="000967DA" w:rsidRDefault="00E82222" w:rsidP="00914CB8">
            <w:pPr>
              <w:suppressAutoHyphens/>
              <w:jc w:val="both"/>
              <w:rPr>
                <w:color w:val="000000"/>
                <w:lang w:val="uk-UA"/>
              </w:rPr>
            </w:pPr>
          </w:p>
        </w:tc>
      </w:tr>
      <w:tr w:rsidR="00E82222" w:rsidRPr="000967DA" w:rsidTr="003426DC">
        <w:tc>
          <w:tcPr>
            <w:tcW w:w="15322" w:type="dxa"/>
            <w:gridSpan w:val="16"/>
            <w:shd w:val="clear" w:color="auto" w:fill="auto"/>
          </w:tcPr>
          <w:p w:rsidR="00E82222" w:rsidRPr="000967DA" w:rsidRDefault="00E82222" w:rsidP="00914CB8">
            <w:pPr>
              <w:suppressAutoHyphens/>
              <w:contextualSpacing/>
              <w:jc w:val="center"/>
              <w:rPr>
                <w:b/>
                <w:color w:val="000000"/>
                <w:lang w:val="uk-UA"/>
              </w:rPr>
            </w:pPr>
            <w:r w:rsidRPr="000967DA">
              <w:rPr>
                <w:b/>
                <w:color w:val="000000"/>
                <w:lang w:val="uk-UA"/>
              </w:rPr>
              <w:t>Завдання 3. Забезпечення реалізації права на освіту та професійну реабілітацію</w:t>
            </w:r>
          </w:p>
        </w:tc>
      </w:tr>
      <w:tr w:rsidR="00E82222" w:rsidRPr="00373580" w:rsidTr="003426DC">
        <w:trPr>
          <w:gridAfter w:val="1"/>
          <w:wAfter w:w="18" w:type="dxa"/>
        </w:trPr>
        <w:tc>
          <w:tcPr>
            <w:tcW w:w="534" w:type="dxa"/>
            <w:shd w:val="clear" w:color="auto" w:fill="auto"/>
          </w:tcPr>
          <w:p w:rsidR="00E82222" w:rsidRPr="000967DA" w:rsidRDefault="00E82222" w:rsidP="00914CB8">
            <w:pPr>
              <w:suppressAutoHyphens/>
              <w:spacing w:line="216" w:lineRule="auto"/>
              <w:jc w:val="both"/>
              <w:rPr>
                <w:lang w:val="uk-UA"/>
              </w:rPr>
            </w:pPr>
            <w:r w:rsidRPr="000967DA">
              <w:rPr>
                <w:lang w:val="uk-UA"/>
              </w:rPr>
              <w:t>3.1. </w:t>
            </w:r>
          </w:p>
        </w:tc>
        <w:tc>
          <w:tcPr>
            <w:tcW w:w="2268" w:type="dxa"/>
            <w:shd w:val="clear" w:color="auto" w:fill="auto"/>
          </w:tcPr>
          <w:p w:rsidR="00E82222" w:rsidRPr="000967DA" w:rsidRDefault="00E82222" w:rsidP="00A72901">
            <w:pPr>
              <w:keepNext/>
              <w:widowControl w:val="0"/>
              <w:suppressAutoHyphens/>
              <w:contextualSpacing/>
              <w:jc w:val="both"/>
              <w:rPr>
                <w:b/>
                <w:lang w:val="uk-UA"/>
              </w:rPr>
            </w:pPr>
            <w:r w:rsidRPr="000967DA">
              <w:rPr>
                <w:lang w:val="uk-UA"/>
              </w:rPr>
              <w:t xml:space="preserve">Поширення практики проведення у закладах освіти </w:t>
            </w:r>
            <w:r w:rsidR="00A72901" w:rsidRPr="000967DA">
              <w:rPr>
                <w:lang w:val="uk-UA"/>
              </w:rPr>
              <w:t xml:space="preserve">Роменської міської територіальної громади </w:t>
            </w:r>
            <w:r w:rsidRPr="000967DA">
              <w:rPr>
                <w:lang w:val="uk-UA"/>
              </w:rPr>
              <w:t>занять культурно-духовного спрямування з питань захисту прав осіб з інвалідністю, толерантного ставлення до них</w:t>
            </w:r>
          </w:p>
        </w:tc>
        <w:tc>
          <w:tcPr>
            <w:tcW w:w="858" w:type="dxa"/>
            <w:shd w:val="clear" w:color="auto" w:fill="auto"/>
          </w:tcPr>
          <w:p w:rsidR="00E82222" w:rsidRPr="000967DA" w:rsidRDefault="00E82222" w:rsidP="00914CB8">
            <w:pPr>
              <w:keepNext/>
              <w:widowControl w:val="0"/>
              <w:suppressAutoHyphens/>
              <w:jc w:val="center"/>
              <w:rPr>
                <w:b/>
                <w:lang w:val="uk-UA"/>
              </w:rPr>
            </w:pPr>
            <w:r w:rsidRPr="000967DA">
              <w:rPr>
                <w:bCs/>
                <w:color w:val="000000"/>
                <w:lang w:val="uk-UA"/>
              </w:rPr>
              <w:t>2026-2028 роки</w:t>
            </w:r>
          </w:p>
        </w:tc>
        <w:tc>
          <w:tcPr>
            <w:tcW w:w="2693" w:type="dxa"/>
          </w:tcPr>
          <w:p w:rsidR="00E82222" w:rsidRPr="000967DA" w:rsidRDefault="00E82222" w:rsidP="00914CB8">
            <w:pPr>
              <w:keepNext/>
              <w:widowControl w:val="0"/>
              <w:suppressAutoHyphens/>
              <w:contextualSpacing/>
              <w:jc w:val="both"/>
              <w:rPr>
                <w:b/>
                <w:lang w:val="uk-UA"/>
              </w:rPr>
            </w:pPr>
            <w:r w:rsidRPr="000967DA">
              <w:rPr>
                <w:lang w:val="uk-UA"/>
              </w:rPr>
              <w:t>Відділ освіти</w:t>
            </w:r>
          </w:p>
        </w:tc>
        <w:tc>
          <w:tcPr>
            <w:tcW w:w="1276" w:type="dxa"/>
            <w:gridSpan w:val="2"/>
            <w:shd w:val="clear" w:color="auto" w:fill="auto"/>
          </w:tcPr>
          <w:p w:rsidR="00E82222" w:rsidRPr="000967DA" w:rsidRDefault="00E82222" w:rsidP="0096663E">
            <w:pPr>
              <w:suppressAutoHyphens/>
              <w:ind w:right="-108"/>
              <w:jc w:val="center"/>
              <w:rPr>
                <w:b/>
                <w:lang w:val="uk-UA"/>
              </w:rPr>
            </w:pPr>
            <w:r w:rsidRPr="000967DA">
              <w:rPr>
                <w:color w:val="000000"/>
                <w:lang w:val="uk-UA"/>
              </w:rPr>
              <w:t>Не потребує фінансува</w:t>
            </w:r>
            <w:r w:rsidR="00746BD7" w:rsidRPr="000967DA">
              <w:rPr>
                <w:color w:val="000000"/>
                <w:lang w:val="uk-UA"/>
              </w:rPr>
              <w:t>-</w:t>
            </w:r>
            <w:r w:rsidRPr="000967DA">
              <w:rPr>
                <w:color w:val="000000"/>
                <w:lang w:val="uk-UA"/>
              </w:rPr>
              <w:t>ння</w:t>
            </w:r>
          </w:p>
        </w:tc>
        <w:tc>
          <w:tcPr>
            <w:tcW w:w="1460" w:type="dxa"/>
            <w:gridSpan w:val="2"/>
            <w:shd w:val="clear" w:color="auto" w:fill="auto"/>
          </w:tcPr>
          <w:p w:rsidR="00E82222" w:rsidRPr="000967DA" w:rsidRDefault="00E82222" w:rsidP="00914CB8">
            <w:pPr>
              <w:keepNext/>
              <w:widowControl w:val="0"/>
              <w:suppressAutoHyphens/>
              <w:ind w:left="-30" w:right="-28"/>
              <w:jc w:val="center"/>
              <w:rPr>
                <w:b/>
                <w:lang w:val="uk-UA"/>
              </w:rPr>
            </w:pPr>
          </w:p>
        </w:tc>
        <w:tc>
          <w:tcPr>
            <w:tcW w:w="1254" w:type="dxa"/>
            <w:gridSpan w:val="2"/>
            <w:shd w:val="clear" w:color="auto" w:fill="auto"/>
          </w:tcPr>
          <w:p w:rsidR="00E82222" w:rsidRPr="000967DA" w:rsidRDefault="00E82222" w:rsidP="00914CB8">
            <w:pPr>
              <w:keepNext/>
              <w:widowControl w:val="0"/>
              <w:suppressAutoHyphens/>
              <w:ind w:left="-30"/>
              <w:jc w:val="center"/>
              <w:rPr>
                <w:b/>
                <w:lang w:val="uk-UA"/>
              </w:rPr>
            </w:pPr>
          </w:p>
        </w:tc>
        <w:tc>
          <w:tcPr>
            <w:tcW w:w="1259" w:type="dxa"/>
          </w:tcPr>
          <w:p w:rsidR="00E82222" w:rsidRPr="000967DA" w:rsidRDefault="00E82222" w:rsidP="00914CB8">
            <w:pPr>
              <w:keepNext/>
              <w:widowControl w:val="0"/>
              <w:suppressAutoHyphens/>
              <w:ind w:left="-30"/>
              <w:jc w:val="center"/>
              <w:rPr>
                <w:b/>
                <w:lang w:val="uk-UA"/>
              </w:rPr>
            </w:pPr>
          </w:p>
        </w:tc>
        <w:tc>
          <w:tcPr>
            <w:tcW w:w="1264" w:type="dxa"/>
            <w:gridSpan w:val="2"/>
          </w:tcPr>
          <w:p w:rsidR="00E82222" w:rsidRPr="000967DA" w:rsidRDefault="00E82222" w:rsidP="00914CB8">
            <w:pPr>
              <w:keepNext/>
              <w:widowControl w:val="0"/>
              <w:suppressAutoHyphens/>
              <w:ind w:left="-30" w:hanging="8"/>
              <w:jc w:val="center"/>
              <w:rPr>
                <w:b/>
                <w:lang w:val="uk-UA"/>
              </w:rPr>
            </w:pPr>
          </w:p>
        </w:tc>
        <w:tc>
          <w:tcPr>
            <w:tcW w:w="2438" w:type="dxa"/>
            <w:gridSpan w:val="2"/>
            <w:shd w:val="clear" w:color="auto" w:fill="auto"/>
          </w:tcPr>
          <w:p w:rsidR="00E82222" w:rsidRPr="000967DA" w:rsidRDefault="00E82222" w:rsidP="00914CB8">
            <w:pPr>
              <w:keepNext/>
              <w:widowControl w:val="0"/>
              <w:suppressAutoHyphens/>
              <w:jc w:val="both"/>
              <w:rPr>
                <w:b/>
                <w:lang w:val="uk-UA"/>
              </w:rPr>
            </w:pPr>
            <w:r w:rsidRPr="000967DA">
              <w:rPr>
                <w:lang w:val="uk-UA"/>
              </w:rPr>
              <w:t>Формування позитивної громадської позиції щодо осіб з інвалідністю</w:t>
            </w:r>
          </w:p>
        </w:tc>
      </w:tr>
      <w:tr w:rsidR="00E82222" w:rsidRPr="00373580" w:rsidTr="003426DC">
        <w:trPr>
          <w:gridAfter w:val="1"/>
          <w:wAfter w:w="18" w:type="dxa"/>
        </w:trPr>
        <w:tc>
          <w:tcPr>
            <w:tcW w:w="534" w:type="dxa"/>
            <w:tcBorders>
              <w:top w:val="nil"/>
            </w:tcBorders>
            <w:shd w:val="clear" w:color="auto" w:fill="auto"/>
          </w:tcPr>
          <w:p w:rsidR="00E82222" w:rsidRPr="000967DA" w:rsidRDefault="00E82222" w:rsidP="00914CB8">
            <w:pPr>
              <w:suppressAutoHyphens/>
              <w:spacing w:line="216" w:lineRule="auto"/>
              <w:jc w:val="both"/>
              <w:rPr>
                <w:lang w:val="uk-UA"/>
              </w:rPr>
            </w:pPr>
            <w:r w:rsidRPr="000967DA">
              <w:rPr>
                <w:lang w:val="uk-UA"/>
              </w:rPr>
              <w:t>3.2. </w:t>
            </w:r>
          </w:p>
        </w:tc>
        <w:tc>
          <w:tcPr>
            <w:tcW w:w="2268" w:type="dxa"/>
            <w:shd w:val="clear" w:color="auto" w:fill="auto"/>
          </w:tcPr>
          <w:p w:rsidR="00E82222" w:rsidRPr="000967DA" w:rsidRDefault="00E82222" w:rsidP="00914CB8">
            <w:pPr>
              <w:keepNext/>
              <w:widowControl w:val="0"/>
              <w:suppressAutoHyphens/>
              <w:contextualSpacing/>
              <w:jc w:val="both"/>
              <w:rPr>
                <w:lang w:val="uk-UA"/>
              </w:rPr>
            </w:pPr>
            <w:r w:rsidRPr="000967DA">
              <w:rPr>
                <w:lang w:val="uk-UA"/>
              </w:rPr>
              <w:t>Сприяння зайнятості та самозайнятості осіб з інвалідністю шляхом їх працевлаштування з урахуванням професій та спеціальностей, що користуються попитом на ринку праці</w:t>
            </w:r>
          </w:p>
        </w:tc>
        <w:tc>
          <w:tcPr>
            <w:tcW w:w="858" w:type="dxa"/>
            <w:shd w:val="clear" w:color="auto" w:fill="auto"/>
          </w:tcPr>
          <w:p w:rsidR="00E82222" w:rsidRPr="000967DA" w:rsidRDefault="00E82222" w:rsidP="00914CB8">
            <w:pPr>
              <w:keepNext/>
              <w:widowControl w:val="0"/>
              <w:suppressAutoHyphens/>
              <w:jc w:val="center"/>
              <w:rPr>
                <w:lang w:val="uk-UA"/>
              </w:rPr>
            </w:pPr>
            <w:r w:rsidRPr="000967DA">
              <w:rPr>
                <w:bCs/>
                <w:color w:val="000000"/>
                <w:lang w:val="uk-UA"/>
              </w:rPr>
              <w:t>2026-2028 роки</w:t>
            </w:r>
          </w:p>
        </w:tc>
        <w:tc>
          <w:tcPr>
            <w:tcW w:w="2693" w:type="dxa"/>
          </w:tcPr>
          <w:p w:rsidR="00E82222" w:rsidRPr="000967DA" w:rsidRDefault="00E82222" w:rsidP="00914CB8">
            <w:pPr>
              <w:keepNext/>
              <w:widowControl w:val="0"/>
              <w:suppressAutoHyphens/>
              <w:contextualSpacing/>
              <w:jc w:val="both"/>
              <w:rPr>
                <w:lang w:val="uk-UA"/>
              </w:rPr>
            </w:pPr>
            <w:r w:rsidRPr="000967DA">
              <w:rPr>
                <w:lang w:val="uk-UA"/>
              </w:rPr>
              <w:t>Роменська міськрайонна філія Сумського обласного центру зайнятості</w:t>
            </w:r>
            <w:r w:rsidR="00A72901" w:rsidRPr="000967DA">
              <w:rPr>
                <w:lang w:val="uk-UA"/>
              </w:rPr>
              <w:t xml:space="preserve"> </w:t>
            </w:r>
            <w:r w:rsidRPr="000967DA">
              <w:rPr>
                <w:lang w:val="uk-UA"/>
              </w:rPr>
              <w:t>(за згодою)</w:t>
            </w:r>
          </w:p>
        </w:tc>
        <w:tc>
          <w:tcPr>
            <w:tcW w:w="1276" w:type="dxa"/>
            <w:gridSpan w:val="2"/>
            <w:shd w:val="clear" w:color="auto" w:fill="auto"/>
          </w:tcPr>
          <w:p w:rsidR="00E82222" w:rsidRPr="000967DA" w:rsidRDefault="0096663E" w:rsidP="00914CB8">
            <w:pPr>
              <w:keepNext/>
              <w:widowControl w:val="0"/>
              <w:suppressAutoHyphens/>
              <w:ind w:left="-30" w:right="-28"/>
              <w:jc w:val="center"/>
              <w:rPr>
                <w:b/>
                <w:lang w:val="uk-UA"/>
              </w:rPr>
            </w:pPr>
            <w:r w:rsidRPr="000967DA">
              <w:rPr>
                <w:color w:val="000000"/>
                <w:lang w:val="uk-UA"/>
              </w:rPr>
              <w:t>Не потребує фінансува</w:t>
            </w:r>
            <w:r w:rsidR="00B54CB7" w:rsidRPr="000967DA">
              <w:rPr>
                <w:color w:val="000000"/>
                <w:lang w:val="uk-UA"/>
              </w:rPr>
              <w:t>-</w:t>
            </w:r>
            <w:r w:rsidRPr="000967DA">
              <w:rPr>
                <w:color w:val="000000"/>
                <w:lang w:val="uk-UA"/>
              </w:rPr>
              <w:t>ння</w:t>
            </w:r>
          </w:p>
        </w:tc>
        <w:tc>
          <w:tcPr>
            <w:tcW w:w="1460" w:type="dxa"/>
            <w:gridSpan w:val="2"/>
            <w:shd w:val="clear" w:color="auto" w:fill="auto"/>
          </w:tcPr>
          <w:p w:rsidR="00E82222" w:rsidRPr="000967DA" w:rsidRDefault="00E82222" w:rsidP="00914CB8">
            <w:pPr>
              <w:keepNext/>
              <w:widowControl w:val="0"/>
              <w:suppressAutoHyphens/>
              <w:ind w:left="-30" w:right="-28"/>
              <w:jc w:val="center"/>
              <w:rPr>
                <w:bCs/>
                <w:lang w:val="uk-UA"/>
              </w:rPr>
            </w:pPr>
          </w:p>
        </w:tc>
        <w:tc>
          <w:tcPr>
            <w:tcW w:w="1254" w:type="dxa"/>
            <w:gridSpan w:val="2"/>
            <w:shd w:val="clear" w:color="auto" w:fill="auto"/>
          </w:tcPr>
          <w:p w:rsidR="00E82222" w:rsidRPr="000967DA" w:rsidRDefault="00E82222" w:rsidP="00914CB8">
            <w:pPr>
              <w:keepNext/>
              <w:widowControl w:val="0"/>
              <w:suppressAutoHyphens/>
              <w:ind w:left="-30"/>
              <w:jc w:val="center"/>
              <w:rPr>
                <w:bCs/>
                <w:lang w:val="uk-UA"/>
              </w:rPr>
            </w:pPr>
          </w:p>
        </w:tc>
        <w:tc>
          <w:tcPr>
            <w:tcW w:w="1259" w:type="dxa"/>
          </w:tcPr>
          <w:p w:rsidR="00E82222" w:rsidRPr="000967DA" w:rsidRDefault="00E82222" w:rsidP="00914CB8">
            <w:pPr>
              <w:keepNext/>
              <w:widowControl w:val="0"/>
              <w:suppressAutoHyphens/>
              <w:ind w:left="-30"/>
              <w:jc w:val="center"/>
              <w:rPr>
                <w:bCs/>
                <w:lang w:val="uk-UA"/>
              </w:rPr>
            </w:pPr>
          </w:p>
        </w:tc>
        <w:tc>
          <w:tcPr>
            <w:tcW w:w="1264" w:type="dxa"/>
            <w:gridSpan w:val="2"/>
          </w:tcPr>
          <w:p w:rsidR="00E82222" w:rsidRPr="000967DA" w:rsidRDefault="00E82222" w:rsidP="00914CB8">
            <w:pPr>
              <w:keepNext/>
              <w:widowControl w:val="0"/>
              <w:suppressAutoHyphens/>
              <w:ind w:left="-30" w:hanging="8"/>
              <w:jc w:val="center"/>
              <w:rPr>
                <w:bCs/>
                <w:lang w:val="uk-UA"/>
              </w:rPr>
            </w:pPr>
          </w:p>
        </w:tc>
        <w:tc>
          <w:tcPr>
            <w:tcW w:w="2438" w:type="dxa"/>
            <w:gridSpan w:val="2"/>
            <w:shd w:val="clear" w:color="auto" w:fill="auto"/>
          </w:tcPr>
          <w:p w:rsidR="00E82222" w:rsidRPr="000967DA" w:rsidRDefault="00E82222" w:rsidP="00914CB8">
            <w:pPr>
              <w:suppressAutoHyphens/>
              <w:jc w:val="both"/>
              <w:rPr>
                <w:lang w:val="uk-UA"/>
              </w:rPr>
            </w:pPr>
            <w:r w:rsidRPr="000967DA">
              <w:rPr>
                <w:lang w:val="uk-UA"/>
              </w:rPr>
              <w:t>Підвищення рівня доходів громадян із числа осіб з інвалідністю</w:t>
            </w:r>
          </w:p>
          <w:p w:rsidR="00E82222" w:rsidRPr="000967DA" w:rsidRDefault="00E82222" w:rsidP="00914CB8">
            <w:pPr>
              <w:suppressAutoHyphens/>
              <w:jc w:val="both"/>
              <w:rPr>
                <w:lang w:val="uk-UA"/>
              </w:rPr>
            </w:pPr>
          </w:p>
        </w:tc>
      </w:tr>
      <w:tr w:rsidR="00E82222" w:rsidRPr="000967DA" w:rsidTr="003426DC">
        <w:trPr>
          <w:gridAfter w:val="1"/>
          <w:wAfter w:w="18" w:type="dxa"/>
        </w:trPr>
        <w:tc>
          <w:tcPr>
            <w:tcW w:w="6366" w:type="dxa"/>
            <w:gridSpan w:val="5"/>
            <w:tcBorders>
              <w:top w:val="nil"/>
            </w:tcBorders>
            <w:shd w:val="clear" w:color="auto" w:fill="auto"/>
            <w:vAlign w:val="center"/>
          </w:tcPr>
          <w:p w:rsidR="00E82222" w:rsidRPr="000967DA" w:rsidRDefault="00E82222" w:rsidP="00914CB8">
            <w:pPr>
              <w:keepNext/>
              <w:widowControl w:val="0"/>
              <w:suppressAutoHyphens/>
              <w:contextualSpacing/>
              <w:jc w:val="center"/>
              <w:rPr>
                <w:color w:val="000000"/>
                <w:lang w:val="uk-UA"/>
              </w:rPr>
            </w:pPr>
            <w:r w:rsidRPr="000967DA">
              <w:rPr>
                <w:b/>
                <w:color w:val="000000"/>
                <w:lang w:val="uk-UA"/>
              </w:rPr>
              <w:t>Усього за завданням 3</w:t>
            </w:r>
          </w:p>
        </w:tc>
        <w:tc>
          <w:tcPr>
            <w:tcW w:w="1276" w:type="dxa"/>
            <w:gridSpan w:val="2"/>
            <w:shd w:val="clear" w:color="auto" w:fill="auto"/>
          </w:tcPr>
          <w:p w:rsidR="00E82222" w:rsidRPr="000967DA" w:rsidRDefault="00E82222" w:rsidP="00914CB8">
            <w:pPr>
              <w:keepNext/>
              <w:widowControl w:val="0"/>
              <w:suppressAutoHyphens/>
              <w:ind w:left="-30" w:right="-28"/>
              <w:jc w:val="center"/>
              <w:rPr>
                <w:color w:val="000000"/>
                <w:lang w:val="uk-UA"/>
              </w:rPr>
            </w:pPr>
            <w:r w:rsidRPr="000967DA">
              <w:rPr>
                <w:color w:val="000000"/>
                <w:lang w:val="uk-UA"/>
              </w:rPr>
              <w:t>Не потребує фінансува</w:t>
            </w:r>
            <w:r w:rsidR="00B54CB7" w:rsidRPr="000967DA">
              <w:rPr>
                <w:color w:val="000000"/>
                <w:lang w:val="uk-UA"/>
              </w:rPr>
              <w:t>-</w:t>
            </w:r>
            <w:r w:rsidRPr="000967DA">
              <w:rPr>
                <w:color w:val="000000"/>
                <w:lang w:val="uk-UA"/>
              </w:rPr>
              <w:t>ння</w:t>
            </w:r>
          </w:p>
        </w:tc>
        <w:tc>
          <w:tcPr>
            <w:tcW w:w="1460" w:type="dxa"/>
            <w:gridSpan w:val="2"/>
            <w:shd w:val="clear" w:color="auto" w:fill="auto"/>
            <w:vAlign w:val="center"/>
          </w:tcPr>
          <w:p w:rsidR="00E82222" w:rsidRPr="000967DA" w:rsidRDefault="00E82222" w:rsidP="00914CB8">
            <w:pPr>
              <w:suppressAutoHyphens/>
              <w:jc w:val="center"/>
              <w:rPr>
                <w:b/>
                <w:color w:val="000000"/>
                <w:lang w:val="uk-UA"/>
              </w:rPr>
            </w:pPr>
          </w:p>
        </w:tc>
        <w:tc>
          <w:tcPr>
            <w:tcW w:w="1241" w:type="dxa"/>
            <w:shd w:val="clear" w:color="auto" w:fill="auto"/>
            <w:vAlign w:val="center"/>
          </w:tcPr>
          <w:p w:rsidR="00E82222" w:rsidRPr="000967DA" w:rsidRDefault="00E82222" w:rsidP="00914CB8">
            <w:pPr>
              <w:suppressAutoHyphens/>
              <w:jc w:val="center"/>
              <w:rPr>
                <w:b/>
                <w:color w:val="000000"/>
                <w:lang w:val="uk-UA"/>
              </w:rPr>
            </w:pPr>
          </w:p>
        </w:tc>
        <w:tc>
          <w:tcPr>
            <w:tcW w:w="1259" w:type="dxa"/>
            <w:vAlign w:val="center"/>
          </w:tcPr>
          <w:p w:rsidR="00E82222" w:rsidRPr="000967DA" w:rsidRDefault="00E82222" w:rsidP="00914CB8">
            <w:pPr>
              <w:suppressAutoHyphens/>
              <w:jc w:val="center"/>
              <w:rPr>
                <w:b/>
                <w:color w:val="000000"/>
                <w:lang w:val="uk-UA"/>
              </w:rPr>
            </w:pPr>
          </w:p>
        </w:tc>
        <w:tc>
          <w:tcPr>
            <w:tcW w:w="1264" w:type="dxa"/>
            <w:gridSpan w:val="2"/>
            <w:vAlign w:val="center"/>
          </w:tcPr>
          <w:p w:rsidR="00E82222" w:rsidRPr="000967DA" w:rsidRDefault="00E82222" w:rsidP="00914CB8">
            <w:pPr>
              <w:suppressAutoHyphens/>
              <w:jc w:val="center"/>
              <w:rPr>
                <w:b/>
                <w:color w:val="000000"/>
                <w:lang w:val="uk-UA"/>
              </w:rPr>
            </w:pPr>
          </w:p>
        </w:tc>
        <w:tc>
          <w:tcPr>
            <w:tcW w:w="2438" w:type="dxa"/>
            <w:gridSpan w:val="2"/>
            <w:shd w:val="clear" w:color="auto" w:fill="auto"/>
          </w:tcPr>
          <w:p w:rsidR="00E82222" w:rsidRPr="000967DA" w:rsidRDefault="00E82222" w:rsidP="00914CB8">
            <w:pPr>
              <w:suppressAutoHyphens/>
              <w:jc w:val="both"/>
              <w:rPr>
                <w:color w:val="000000"/>
                <w:lang w:val="uk-UA"/>
              </w:rPr>
            </w:pPr>
          </w:p>
        </w:tc>
      </w:tr>
      <w:tr w:rsidR="00E82222" w:rsidRPr="000967DA" w:rsidTr="003426DC">
        <w:tc>
          <w:tcPr>
            <w:tcW w:w="15322" w:type="dxa"/>
            <w:gridSpan w:val="16"/>
            <w:shd w:val="clear" w:color="auto" w:fill="auto"/>
          </w:tcPr>
          <w:p w:rsidR="00E82222" w:rsidRPr="000967DA" w:rsidRDefault="00E82222" w:rsidP="00914CB8">
            <w:pPr>
              <w:keepNext/>
              <w:widowControl w:val="0"/>
              <w:suppressAutoHyphens/>
              <w:contextualSpacing/>
              <w:jc w:val="center"/>
              <w:rPr>
                <w:b/>
                <w:color w:val="000000"/>
                <w:lang w:val="uk-UA"/>
              </w:rPr>
            </w:pPr>
            <w:r w:rsidRPr="000967DA">
              <w:rPr>
                <w:b/>
                <w:bCs/>
                <w:color w:val="000000"/>
                <w:lang w:val="uk-UA"/>
              </w:rPr>
              <w:t>Завдання 4. Вирішення матеріальних проблем найбільш соціально вразливих категорій осіб з інвалідністю</w:t>
            </w:r>
          </w:p>
        </w:tc>
      </w:tr>
      <w:tr w:rsidR="00E82222" w:rsidRPr="000967DA" w:rsidTr="003426DC">
        <w:trPr>
          <w:gridAfter w:val="1"/>
          <w:wAfter w:w="18" w:type="dxa"/>
        </w:trPr>
        <w:tc>
          <w:tcPr>
            <w:tcW w:w="534" w:type="dxa"/>
            <w:tcBorders>
              <w:top w:val="nil"/>
            </w:tcBorders>
            <w:shd w:val="clear" w:color="auto" w:fill="auto"/>
          </w:tcPr>
          <w:p w:rsidR="00E82222" w:rsidRPr="000967DA" w:rsidRDefault="00E82222" w:rsidP="00914CB8">
            <w:pPr>
              <w:suppressAutoHyphens/>
              <w:spacing w:line="216" w:lineRule="auto"/>
              <w:jc w:val="both"/>
              <w:rPr>
                <w:lang w:val="uk-UA"/>
              </w:rPr>
            </w:pPr>
            <w:r w:rsidRPr="000967DA">
              <w:rPr>
                <w:lang w:val="uk-UA"/>
              </w:rPr>
              <w:t>4.1. </w:t>
            </w:r>
          </w:p>
        </w:tc>
        <w:tc>
          <w:tcPr>
            <w:tcW w:w="2268" w:type="dxa"/>
            <w:shd w:val="clear" w:color="auto" w:fill="auto"/>
          </w:tcPr>
          <w:p w:rsidR="00E82222" w:rsidRPr="000967DA" w:rsidRDefault="00E82222" w:rsidP="00914CB8">
            <w:pPr>
              <w:suppressAutoHyphens/>
              <w:contextualSpacing/>
              <w:jc w:val="both"/>
              <w:rPr>
                <w:lang w:val="uk-UA"/>
              </w:rPr>
            </w:pPr>
            <w:r w:rsidRPr="000967DA">
              <w:rPr>
                <w:lang w:val="uk-UA"/>
              </w:rPr>
              <w:t xml:space="preserve">Створення умов для вільного доступу осіб з інвалідністю до об’єктів соціальної інфраструктури </w:t>
            </w:r>
          </w:p>
        </w:tc>
        <w:tc>
          <w:tcPr>
            <w:tcW w:w="858" w:type="dxa"/>
            <w:shd w:val="clear" w:color="auto" w:fill="auto"/>
          </w:tcPr>
          <w:p w:rsidR="00E82222" w:rsidRPr="000967DA" w:rsidRDefault="00E82222" w:rsidP="00914CB8">
            <w:pPr>
              <w:keepNext/>
              <w:widowControl w:val="0"/>
              <w:suppressAutoHyphens/>
              <w:jc w:val="center"/>
              <w:rPr>
                <w:lang w:val="uk-UA"/>
              </w:rPr>
            </w:pPr>
            <w:r w:rsidRPr="000967DA">
              <w:rPr>
                <w:bCs/>
                <w:color w:val="000000"/>
                <w:lang w:val="uk-UA"/>
              </w:rPr>
              <w:t>2026-2028 роки</w:t>
            </w:r>
          </w:p>
        </w:tc>
        <w:tc>
          <w:tcPr>
            <w:tcW w:w="2693" w:type="dxa"/>
          </w:tcPr>
          <w:p w:rsidR="00E82222" w:rsidRPr="000967DA" w:rsidRDefault="00E82222" w:rsidP="00746BD7">
            <w:pPr>
              <w:keepNext/>
              <w:widowControl w:val="0"/>
              <w:suppressAutoHyphens/>
              <w:contextualSpacing/>
              <w:jc w:val="both"/>
              <w:rPr>
                <w:b/>
                <w:lang w:val="uk-UA"/>
              </w:rPr>
            </w:pPr>
            <w:r w:rsidRPr="000967DA">
              <w:rPr>
                <w:lang w:val="uk-UA"/>
              </w:rPr>
              <w:t xml:space="preserve">Відділ містобудування та архітектури </w:t>
            </w:r>
          </w:p>
        </w:tc>
        <w:tc>
          <w:tcPr>
            <w:tcW w:w="1276" w:type="dxa"/>
            <w:gridSpan w:val="2"/>
            <w:shd w:val="clear" w:color="auto" w:fill="auto"/>
          </w:tcPr>
          <w:p w:rsidR="00E82222" w:rsidRPr="000967DA" w:rsidRDefault="00E82222" w:rsidP="00914CB8">
            <w:pPr>
              <w:keepNext/>
              <w:widowControl w:val="0"/>
              <w:suppressAutoHyphens/>
              <w:ind w:left="-30" w:right="-28"/>
              <w:jc w:val="center"/>
              <w:rPr>
                <w:noProof/>
                <w:lang w:val="uk-UA"/>
              </w:rPr>
            </w:pPr>
            <w:r w:rsidRPr="000967DA">
              <w:rPr>
                <w:lang w:val="uk-UA"/>
              </w:rPr>
              <w:t>Бюджет Роменської  МТГ</w:t>
            </w:r>
          </w:p>
        </w:tc>
        <w:tc>
          <w:tcPr>
            <w:tcW w:w="1460" w:type="dxa"/>
            <w:gridSpan w:val="2"/>
            <w:shd w:val="clear" w:color="auto" w:fill="auto"/>
          </w:tcPr>
          <w:p w:rsidR="00E82222" w:rsidRPr="000967DA" w:rsidRDefault="00752B2E" w:rsidP="00914CB8">
            <w:pPr>
              <w:keepNext/>
              <w:widowControl w:val="0"/>
              <w:suppressAutoHyphens/>
              <w:ind w:left="-30" w:right="-28"/>
              <w:jc w:val="center"/>
              <w:rPr>
                <w:noProof/>
                <w:lang w:val="uk-UA"/>
              </w:rPr>
            </w:pPr>
            <w:r w:rsidRPr="000967DA">
              <w:rPr>
                <w:noProof/>
                <w:lang w:val="uk-UA"/>
              </w:rPr>
              <w:t>0</w:t>
            </w:r>
          </w:p>
        </w:tc>
        <w:tc>
          <w:tcPr>
            <w:tcW w:w="1254" w:type="dxa"/>
            <w:gridSpan w:val="2"/>
            <w:shd w:val="clear" w:color="auto" w:fill="auto"/>
          </w:tcPr>
          <w:p w:rsidR="00E82222" w:rsidRPr="000967DA" w:rsidRDefault="00752B2E" w:rsidP="00914CB8">
            <w:pPr>
              <w:keepNext/>
              <w:widowControl w:val="0"/>
              <w:suppressAutoHyphens/>
              <w:ind w:left="-30"/>
              <w:jc w:val="center"/>
              <w:rPr>
                <w:noProof/>
                <w:lang w:val="uk-UA"/>
              </w:rPr>
            </w:pPr>
            <w:r w:rsidRPr="000967DA">
              <w:rPr>
                <w:noProof/>
                <w:lang w:val="uk-UA"/>
              </w:rPr>
              <w:t>0</w:t>
            </w:r>
          </w:p>
        </w:tc>
        <w:tc>
          <w:tcPr>
            <w:tcW w:w="1259" w:type="dxa"/>
          </w:tcPr>
          <w:p w:rsidR="00E82222" w:rsidRPr="000967DA" w:rsidRDefault="00752B2E" w:rsidP="00914CB8">
            <w:pPr>
              <w:keepNext/>
              <w:widowControl w:val="0"/>
              <w:suppressAutoHyphens/>
              <w:ind w:left="-30"/>
              <w:jc w:val="center"/>
              <w:rPr>
                <w:b/>
                <w:noProof/>
                <w:lang w:val="uk-UA"/>
              </w:rPr>
            </w:pPr>
            <w:r w:rsidRPr="000967DA">
              <w:rPr>
                <w:b/>
                <w:noProof/>
                <w:lang w:val="uk-UA"/>
              </w:rPr>
              <w:t>0</w:t>
            </w:r>
          </w:p>
        </w:tc>
        <w:tc>
          <w:tcPr>
            <w:tcW w:w="1264" w:type="dxa"/>
            <w:gridSpan w:val="2"/>
          </w:tcPr>
          <w:p w:rsidR="00E82222" w:rsidRPr="000967DA" w:rsidRDefault="00752B2E" w:rsidP="00914CB8">
            <w:pPr>
              <w:keepNext/>
              <w:widowControl w:val="0"/>
              <w:suppressAutoHyphens/>
              <w:ind w:left="-30" w:hanging="8"/>
              <w:jc w:val="center"/>
              <w:rPr>
                <w:b/>
                <w:noProof/>
                <w:lang w:val="uk-UA"/>
              </w:rPr>
            </w:pPr>
            <w:r w:rsidRPr="000967DA">
              <w:rPr>
                <w:b/>
                <w:noProof/>
                <w:lang w:val="uk-UA"/>
              </w:rPr>
              <w:t>0</w:t>
            </w:r>
          </w:p>
        </w:tc>
        <w:tc>
          <w:tcPr>
            <w:tcW w:w="2438" w:type="dxa"/>
            <w:gridSpan w:val="2"/>
            <w:shd w:val="clear" w:color="auto" w:fill="auto"/>
          </w:tcPr>
          <w:p w:rsidR="00E82222" w:rsidRPr="000967DA" w:rsidRDefault="00E82222" w:rsidP="00A72901">
            <w:pPr>
              <w:keepNext/>
              <w:widowControl w:val="0"/>
              <w:suppressAutoHyphens/>
              <w:jc w:val="both"/>
              <w:rPr>
                <w:b/>
                <w:lang w:val="uk-UA"/>
              </w:rPr>
            </w:pPr>
            <w:r w:rsidRPr="000967DA">
              <w:rPr>
                <w:lang w:val="uk-UA"/>
              </w:rPr>
              <w:t xml:space="preserve">Забезпечення рівних можливостей для осіб з інвалідністю </w:t>
            </w:r>
          </w:p>
        </w:tc>
      </w:tr>
      <w:tr w:rsidR="00E82222" w:rsidRPr="000967DA" w:rsidTr="003426DC">
        <w:trPr>
          <w:gridAfter w:val="1"/>
          <w:wAfter w:w="18" w:type="dxa"/>
        </w:trPr>
        <w:tc>
          <w:tcPr>
            <w:tcW w:w="6366" w:type="dxa"/>
            <w:gridSpan w:val="5"/>
            <w:tcBorders>
              <w:top w:val="nil"/>
            </w:tcBorders>
            <w:shd w:val="clear" w:color="auto" w:fill="auto"/>
            <w:vAlign w:val="center"/>
          </w:tcPr>
          <w:p w:rsidR="00E82222" w:rsidRPr="000967DA" w:rsidRDefault="00E82222" w:rsidP="00914CB8">
            <w:pPr>
              <w:keepNext/>
              <w:widowControl w:val="0"/>
              <w:suppressAutoHyphens/>
              <w:contextualSpacing/>
              <w:jc w:val="center"/>
              <w:rPr>
                <w:color w:val="000000"/>
                <w:lang w:val="uk-UA"/>
              </w:rPr>
            </w:pPr>
            <w:r w:rsidRPr="000967DA">
              <w:rPr>
                <w:b/>
                <w:color w:val="000000"/>
                <w:lang w:val="uk-UA"/>
              </w:rPr>
              <w:t>Усього за завданням 4</w:t>
            </w:r>
          </w:p>
        </w:tc>
        <w:tc>
          <w:tcPr>
            <w:tcW w:w="1276" w:type="dxa"/>
            <w:gridSpan w:val="2"/>
            <w:shd w:val="clear" w:color="auto" w:fill="auto"/>
          </w:tcPr>
          <w:p w:rsidR="00E82222" w:rsidRPr="000967DA" w:rsidRDefault="00E82222" w:rsidP="00914CB8">
            <w:pPr>
              <w:keepNext/>
              <w:widowControl w:val="0"/>
              <w:suppressAutoHyphens/>
              <w:ind w:left="-30" w:right="-28"/>
              <w:jc w:val="center"/>
              <w:rPr>
                <w:color w:val="000000"/>
                <w:lang w:val="uk-UA"/>
              </w:rPr>
            </w:pPr>
            <w:r w:rsidRPr="000967DA">
              <w:rPr>
                <w:lang w:val="uk-UA"/>
              </w:rPr>
              <w:t>Бюджет Роменської  МТГ</w:t>
            </w:r>
          </w:p>
        </w:tc>
        <w:tc>
          <w:tcPr>
            <w:tcW w:w="1460" w:type="dxa"/>
            <w:gridSpan w:val="2"/>
            <w:shd w:val="clear" w:color="auto" w:fill="auto"/>
            <w:vAlign w:val="center"/>
          </w:tcPr>
          <w:p w:rsidR="00E82222" w:rsidRPr="000967DA" w:rsidRDefault="00752B2E" w:rsidP="00914CB8">
            <w:pPr>
              <w:keepNext/>
              <w:widowControl w:val="0"/>
              <w:suppressAutoHyphens/>
              <w:ind w:left="-30" w:right="-28"/>
              <w:jc w:val="center"/>
              <w:rPr>
                <w:b/>
                <w:color w:val="000000"/>
                <w:lang w:val="uk-UA"/>
              </w:rPr>
            </w:pPr>
            <w:r w:rsidRPr="000967DA">
              <w:rPr>
                <w:b/>
                <w:color w:val="000000"/>
                <w:lang w:val="uk-UA"/>
              </w:rPr>
              <w:t>0</w:t>
            </w:r>
          </w:p>
        </w:tc>
        <w:tc>
          <w:tcPr>
            <w:tcW w:w="1241" w:type="dxa"/>
            <w:shd w:val="clear" w:color="auto" w:fill="auto"/>
            <w:vAlign w:val="center"/>
          </w:tcPr>
          <w:p w:rsidR="00E82222" w:rsidRPr="000967DA" w:rsidRDefault="00752B2E" w:rsidP="00914CB8">
            <w:pPr>
              <w:suppressAutoHyphens/>
              <w:spacing w:line="216" w:lineRule="auto"/>
              <w:jc w:val="center"/>
              <w:rPr>
                <w:b/>
                <w:color w:val="000000"/>
                <w:lang w:val="uk-UA"/>
              </w:rPr>
            </w:pPr>
            <w:r w:rsidRPr="000967DA">
              <w:rPr>
                <w:b/>
                <w:color w:val="000000"/>
                <w:lang w:val="uk-UA"/>
              </w:rPr>
              <w:t>0</w:t>
            </w:r>
          </w:p>
        </w:tc>
        <w:tc>
          <w:tcPr>
            <w:tcW w:w="1259" w:type="dxa"/>
            <w:vAlign w:val="center"/>
          </w:tcPr>
          <w:p w:rsidR="00E82222" w:rsidRPr="000967DA" w:rsidRDefault="00752B2E" w:rsidP="00914CB8">
            <w:pPr>
              <w:keepNext/>
              <w:widowControl w:val="0"/>
              <w:suppressAutoHyphens/>
              <w:ind w:left="-30"/>
              <w:jc w:val="center"/>
              <w:rPr>
                <w:b/>
                <w:color w:val="000000"/>
                <w:lang w:val="uk-UA"/>
              </w:rPr>
            </w:pPr>
            <w:r w:rsidRPr="000967DA">
              <w:rPr>
                <w:b/>
                <w:color w:val="000000"/>
                <w:lang w:val="uk-UA"/>
              </w:rPr>
              <w:t>0</w:t>
            </w:r>
          </w:p>
        </w:tc>
        <w:tc>
          <w:tcPr>
            <w:tcW w:w="1264" w:type="dxa"/>
            <w:gridSpan w:val="2"/>
            <w:vAlign w:val="center"/>
          </w:tcPr>
          <w:p w:rsidR="00E82222" w:rsidRPr="000967DA" w:rsidRDefault="00752B2E" w:rsidP="00914CB8">
            <w:pPr>
              <w:suppressAutoHyphens/>
              <w:spacing w:line="216" w:lineRule="auto"/>
              <w:jc w:val="center"/>
              <w:rPr>
                <w:b/>
                <w:color w:val="000000"/>
                <w:lang w:val="uk-UA"/>
              </w:rPr>
            </w:pPr>
            <w:r w:rsidRPr="000967DA">
              <w:rPr>
                <w:b/>
                <w:color w:val="000000"/>
                <w:lang w:val="uk-UA"/>
              </w:rPr>
              <w:t>0</w:t>
            </w:r>
          </w:p>
        </w:tc>
        <w:tc>
          <w:tcPr>
            <w:tcW w:w="2438" w:type="dxa"/>
            <w:gridSpan w:val="2"/>
            <w:shd w:val="clear" w:color="auto" w:fill="auto"/>
          </w:tcPr>
          <w:p w:rsidR="00E82222" w:rsidRPr="000967DA" w:rsidRDefault="00E82222" w:rsidP="00914CB8">
            <w:pPr>
              <w:keepNext/>
              <w:widowControl w:val="0"/>
              <w:suppressAutoHyphens/>
              <w:jc w:val="both"/>
              <w:rPr>
                <w:color w:val="000000"/>
                <w:lang w:val="uk-UA"/>
              </w:rPr>
            </w:pPr>
          </w:p>
        </w:tc>
      </w:tr>
      <w:tr w:rsidR="00E82222" w:rsidRPr="000967DA" w:rsidTr="003426DC">
        <w:trPr>
          <w:trHeight w:val="314"/>
        </w:trPr>
        <w:tc>
          <w:tcPr>
            <w:tcW w:w="15322" w:type="dxa"/>
            <w:gridSpan w:val="16"/>
            <w:shd w:val="clear" w:color="auto" w:fill="auto"/>
          </w:tcPr>
          <w:p w:rsidR="00E82222" w:rsidRPr="000967DA" w:rsidRDefault="00E82222" w:rsidP="00914CB8">
            <w:pPr>
              <w:keepNext/>
              <w:widowControl w:val="0"/>
              <w:suppressAutoHyphens/>
              <w:contextualSpacing/>
              <w:jc w:val="center"/>
              <w:rPr>
                <w:b/>
                <w:color w:val="000000"/>
                <w:lang w:val="uk-UA"/>
              </w:rPr>
            </w:pPr>
            <w:r w:rsidRPr="000967DA">
              <w:rPr>
                <w:b/>
                <w:bCs/>
                <w:color w:val="000000"/>
                <w:lang w:val="uk-UA"/>
              </w:rPr>
              <w:t>Завдання 5. Організація культурно-масових заходів для осіб з інвалідністю та інформаційне забезпечення</w:t>
            </w:r>
          </w:p>
        </w:tc>
      </w:tr>
      <w:tr w:rsidR="00E82222" w:rsidRPr="000967DA" w:rsidTr="003426DC">
        <w:trPr>
          <w:gridAfter w:val="1"/>
          <w:wAfter w:w="18" w:type="dxa"/>
        </w:trPr>
        <w:tc>
          <w:tcPr>
            <w:tcW w:w="534" w:type="dxa"/>
            <w:shd w:val="clear" w:color="auto" w:fill="auto"/>
          </w:tcPr>
          <w:p w:rsidR="00E82222" w:rsidRPr="000967DA" w:rsidRDefault="00E82222" w:rsidP="00914CB8">
            <w:pPr>
              <w:suppressAutoHyphens/>
              <w:spacing w:line="216" w:lineRule="auto"/>
              <w:jc w:val="both"/>
              <w:rPr>
                <w:lang w:val="uk-UA"/>
              </w:rPr>
            </w:pPr>
            <w:r w:rsidRPr="000967DA">
              <w:rPr>
                <w:color w:val="000000"/>
                <w:lang w:val="uk-UA"/>
              </w:rPr>
              <w:t>5.1. </w:t>
            </w:r>
          </w:p>
        </w:tc>
        <w:tc>
          <w:tcPr>
            <w:tcW w:w="2268" w:type="dxa"/>
            <w:shd w:val="clear" w:color="auto" w:fill="auto"/>
          </w:tcPr>
          <w:p w:rsidR="00E82222" w:rsidRPr="000967DA" w:rsidRDefault="00E82222" w:rsidP="00914CB8">
            <w:pPr>
              <w:keepNext/>
              <w:widowControl w:val="0"/>
              <w:suppressAutoHyphens/>
              <w:contextualSpacing/>
              <w:jc w:val="both"/>
              <w:rPr>
                <w:color w:val="000000"/>
                <w:lang w:val="uk-UA"/>
              </w:rPr>
            </w:pPr>
            <w:r w:rsidRPr="000967DA">
              <w:rPr>
                <w:color w:val="000000"/>
                <w:lang w:val="uk-UA"/>
              </w:rPr>
              <w:t xml:space="preserve">Забезпечення організації та проведення  свят для дітей з інвалідністю, у тому числі із залученням спонсорських коштів </w:t>
            </w:r>
          </w:p>
        </w:tc>
        <w:tc>
          <w:tcPr>
            <w:tcW w:w="858" w:type="dxa"/>
            <w:shd w:val="clear" w:color="auto" w:fill="auto"/>
          </w:tcPr>
          <w:p w:rsidR="00E82222" w:rsidRPr="000967DA" w:rsidRDefault="00E82222" w:rsidP="00914CB8">
            <w:pPr>
              <w:keepNext/>
              <w:widowControl w:val="0"/>
              <w:suppressAutoHyphens/>
              <w:jc w:val="center"/>
              <w:rPr>
                <w:color w:val="000000"/>
                <w:lang w:val="uk-UA"/>
              </w:rPr>
            </w:pPr>
            <w:r w:rsidRPr="000967DA">
              <w:rPr>
                <w:bCs/>
                <w:color w:val="000000"/>
                <w:lang w:val="uk-UA"/>
              </w:rPr>
              <w:t>2026-2028 роки</w:t>
            </w:r>
          </w:p>
        </w:tc>
        <w:tc>
          <w:tcPr>
            <w:tcW w:w="2693" w:type="dxa"/>
          </w:tcPr>
          <w:p w:rsidR="00BD5124" w:rsidRPr="000967DA" w:rsidRDefault="00E82222" w:rsidP="00914CB8">
            <w:pPr>
              <w:keepNext/>
              <w:widowControl w:val="0"/>
              <w:suppressAutoHyphens/>
              <w:contextualSpacing/>
              <w:jc w:val="both"/>
              <w:rPr>
                <w:lang w:val="uk-UA"/>
              </w:rPr>
            </w:pPr>
            <w:r w:rsidRPr="000967DA">
              <w:rPr>
                <w:lang w:val="uk-UA"/>
              </w:rPr>
              <w:t xml:space="preserve">Роменський центр комплексної реабілітації для дітей та осіб з інвалідністю імені Наталії Осауленко, </w:t>
            </w:r>
          </w:p>
          <w:p w:rsidR="00E82222" w:rsidRPr="000967DA" w:rsidRDefault="00E82222" w:rsidP="00914CB8">
            <w:pPr>
              <w:keepNext/>
              <w:widowControl w:val="0"/>
              <w:suppressAutoHyphens/>
              <w:contextualSpacing/>
              <w:jc w:val="both"/>
              <w:rPr>
                <w:lang w:val="uk-UA"/>
              </w:rPr>
            </w:pPr>
            <w:r w:rsidRPr="000967DA">
              <w:rPr>
                <w:lang w:val="uk-UA"/>
              </w:rPr>
              <w:t>Відділ культури</w:t>
            </w:r>
            <w:r w:rsidR="00BD5124" w:rsidRPr="000967DA">
              <w:rPr>
                <w:lang w:val="uk-UA"/>
              </w:rPr>
              <w:t>,</w:t>
            </w:r>
          </w:p>
          <w:p w:rsidR="00A72901" w:rsidRPr="000967DA" w:rsidRDefault="00A72901" w:rsidP="00914CB8">
            <w:pPr>
              <w:keepNext/>
              <w:widowControl w:val="0"/>
              <w:suppressAutoHyphens/>
              <w:contextualSpacing/>
              <w:jc w:val="both"/>
              <w:rPr>
                <w:lang w:val="uk-UA"/>
              </w:rPr>
            </w:pPr>
            <w:r w:rsidRPr="000967DA">
              <w:rPr>
                <w:lang w:val="uk-UA"/>
              </w:rPr>
              <w:t>Відділ освіти</w:t>
            </w:r>
          </w:p>
        </w:tc>
        <w:tc>
          <w:tcPr>
            <w:tcW w:w="1276" w:type="dxa"/>
            <w:gridSpan w:val="2"/>
            <w:shd w:val="clear" w:color="auto" w:fill="auto"/>
          </w:tcPr>
          <w:p w:rsidR="00BD5124" w:rsidRPr="000967DA" w:rsidRDefault="00E82222" w:rsidP="00914CB8">
            <w:pPr>
              <w:suppressAutoHyphens/>
              <w:jc w:val="center"/>
              <w:rPr>
                <w:color w:val="000000"/>
                <w:lang w:val="uk-UA"/>
              </w:rPr>
            </w:pPr>
            <w:r w:rsidRPr="000967DA">
              <w:rPr>
                <w:color w:val="000000"/>
                <w:lang w:val="uk-UA"/>
              </w:rPr>
              <w:t>Бюджет Роменської  МТГ,</w:t>
            </w:r>
          </w:p>
          <w:p w:rsidR="00E82222" w:rsidRPr="000967DA" w:rsidRDefault="00E82222" w:rsidP="00914CB8">
            <w:pPr>
              <w:suppressAutoHyphens/>
              <w:jc w:val="center"/>
              <w:rPr>
                <w:color w:val="000000"/>
                <w:lang w:val="uk-UA"/>
              </w:rPr>
            </w:pPr>
            <w:r w:rsidRPr="000967DA">
              <w:rPr>
                <w:color w:val="000000"/>
                <w:lang w:val="uk-UA"/>
              </w:rPr>
              <w:t xml:space="preserve"> інші джерела</w:t>
            </w:r>
          </w:p>
        </w:tc>
        <w:tc>
          <w:tcPr>
            <w:tcW w:w="1460" w:type="dxa"/>
            <w:gridSpan w:val="2"/>
            <w:shd w:val="clear" w:color="auto" w:fill="auto"/>
          </w:tcPr>
          <w:p w:rsidR="00E82222" w:rsidRPr="000967DA" w:rsidRDefault="00752B2E" w:rsidP="00914CB8">
            <w:pPr>
              <w:suppressAutoHyphens/>
              <w:jc w:val="center"/>
              <w:rPr>
                <w:bCs/>
                <w:color w:val="000000"/>
                <w:lang w:val="uk-UA"/>
              </w:rPr>
            </w:pPr>
            <w:r w:rsidRPr="000967DA">
              <w:rPr>
                <w:bCs/>
                <w:color w:val="000000"/>
                <w:lang w:val="uk-UA"/>
              </w:rPr>
              <w:t>0</w:t>
            </w:r>
          </w:p>
        </w:tc>
        <w:tc>
          <w:tcPr>
            <w:tcW w:w="1254" w:type="dxa"/>
            <w:gridSpan w:val="2"/>
            <w:shd w:val="clear" w:color="auto" w:fill="auto"/>
          </w:tcPr>
          <w:p w:rsidR="00E82222" w:rsidRPr="000967DA" w:rsidRDefault="00752B2E" w:rsidP="00914CB8">
            <w:pPr>
              <w:suppressAutoHyphens/>
              <w:jc w:val="center"/>
              <w:rPr>
                <w:color w:val="000000"/>
                <w:lang w:val="uk-UA"/>
              </w:rPr>
            </w:pPr>
            <w:r w:rsidRPr="000967DA">
              <w:rPr>
                <w:color w:val="000000"/>
                <w:lang w:val="uk-UA"/>
              </w:rPr>
              <w:t>0</w:t>
            </w:r>
          </w:p>
        </w:tc>
        <w:tc>
          <w:tcPr>
            <w:tcW w:w="1259" w:type="dxa"/>
          </w:tcPr>
          <w:p w:rsidR="00E82222" w:rsidRPr="000967DA" w:rsidRDefault="00752B2E" w:rsidP="00914CB8">
            <w:pPr>
              <w:suppressAutoHyphens/>
              <w:jc w:val="center"/>
              <w:rPr>
                <w:bCs/>
                <w:color w:val="000000"/>
                <w:lang w:val="uk-UA"/>
              </w:rPr>
            </w:pPr>
            <w:r w:rsidRPr="000967DA">
              <w:rPr>
                <w:bCs/>
                <w:color w:val="000000"/>
                <w:lang w:val="uk-UA"/>
              </w:rPr>
              <w:t>0</w:t>
            </w:r>
          </w:p>
        </w:tc>
        <w:tc>
          <w:tcPr>
            <w:tcW w:w="1264" w:type="dxa"/>
            <w:gridSpan w:val="2"/>
          </w:tcPr>
          <w:p w:rsidR="00E82222" w:rsidRPr="000967DA" w:rsidRDefault="00752B2E" w:rsidP="00914CB8">
            <w:pPr>
              <w:suppressAutoHyphens/>
              <w:jc w:val="center"/>
              <w:rPr>
                <w:bCs/>
                <w:color w:val="000000"/>
                <w:lang w:val="uk-UA"/>
              </w:rPr>
            </w:pPr>
            <w:r w:rsidRPr="000967DA">
              <w:rPr>
                <w:bCs/>
                <w:color w:val="000000"/>
                <w:lang w:val="uk-UA"/>
              </w:rPr>
              <w:t>0</w:t>
            </w:r>
          </w:p>
        </w:tc>
        <w:tc>
          <w:tcPr>
            <w:tcW w:w="2438" w:type="dxa"/>
            <w:gridSpan w:val="2"/>
            <w:shd w:val="clear" w:color="auto" w:fill="auto"/>
          </w:tcPr>
          <w:p w:rsidR="00E82222" w:rsidRPr="000967DA" w:rsidRDefault="00E82222" w:rsidP="00A72901">
            <w:pPr>
              <w:keepNext/>
              <w:widowControl w:val="0"/>
              <w:suppressAutoHyphens/>
              <w:jc w:val="both"/>
              <w:rPr>
                <w:b/>
                <w:color w:val="000000"/>
                <w:lang w:val="uk-UA"/>
              </w:rPr>
            </w:pPr>
            <w:r w:rsidRPr="000967DA">
              <w:rPr>
                <w:color w:val="000000"/>
                <w:lang w:val="uk-UA"/>
              </w:rPr>
              <w:t>Проведення щороку до М</w:t>
            </w:r>
            <w:r w:rsidR="00A72901" w:rsidRPr="000967DA">
              <w:rPr>
                <w:color w:val="000000"/>
                <w:lang w:val="uk-UA"/>
              </w:rPr>
              <w:t>іжнародного дня захисту дітей (20 листопада) та інших</w:t>
            </w:r>
            <w:r w:rsidR="00BD5124" w:rsidRPr="000967DA">
              <w:rPr>
                <w:color w:val="000000"/>
                <w:lang w:val="uk-UA"/>
              </w:rPr>
              <w:t xml:space="preserve"> свят </w:t>
            </w:r>
            <w:r w:rsidRPr="000967DA">
              <w:rPr>
                <w:color w:val="000000"/>
                <w:lang w:val="uk-UA"/>
              </w:rPr>
              <w:t xml:space="preserve"> заходів, спрямованих на інтеграцію дітей з інвалідністю в суспільство </w:t>
            </w:r>
          </w:p>
        </w:tc>
      </w:tr>
      <w:tr w:rsidR="00E82222" w:rsidRPr="000967DA" w:rsidTr="003426DC">
        <w:trPr>
          <w:gridAfter w:val="1"/>
          <w:wAfter w:w="18" w:type="dxa"/>
          <w:cantSplit/>
          <w:trHeight w:val="1134"/>
        </w:trPr>
        <w:tc>
          <w:tcPr>
            <w:tcW w:w="534" w:type="dxa"/>
            <w:tcBorders>
              <w:top w:val="nil"/>
            </w:tcBorders>
            <w:shd w:val="clear" w:color="auto" w:fill="auto"/>
          </w:tcPr>
          <w:p w:rsidR="00E82222" w:rsidRPr="000967DA" w:rsidRDefault="00E82222" w:rsidP="00914CB8">
            <w:pPr>
              <w:suppressAutoHyphens/>
              <w:spacing w:line="216" w:lineRule="auto"/>
              <w:jc w:val="both"/>
              <w:rPr>
                <w:lang w:val="uk-UA"/>
              </w:rPr>
            </w:pPr>
            <w:r w:rsidRPr="000967DA">
              <w:rPr>
                <w:color w:val="000000"/>
                <w:lang w:val="uk-UA"/>
              </w:rPr>
              <w:t>5.2. </w:t>
            </w:r>
          </w:p>
        </w:tc>
        <w:tc>
          <w:tcPr>
            <w:tcW w:w="2268" w:type="dxa"/>
            <w:shd w:val="clear" w:color="auto" w:fill="auto"/>
          </w:tcPr>
          <w:p w:rsidR="00E82222" w:rsidRPr="000967DA" w:rsidRDefault="00E82222" w:rsidP="00914CB8">
            <w:pPr>
              <w:keepNext/>
              <w:widowControl w:val="0"/>
              <w:suppressAutoHyphens/>
              <w:contextualSpacing/>
              <w:jc w:val="both"/>
              <w:rPr>
                <w:b/>
                <w:color w:val="000000"/>
                <w:lang w:val="uk-UA"/>
              </w:rPr>
            </w:pPr>
            <w:r w:rsidRPr="000967DA">
              <w:rPr>
                <w:color w:val="000000"/>
                <w:lang w:val="uk-UA"/>
              </w:rPr>
              <w:t xml:space="preserve">Забезпечення проведення заходів з нагоди Міжнародного дня людей з інвалідністю, у тому числі із залученням спонсорських коштів </w:t>
            </w:r>
          </w:p>
        </w:tc>
        <w:tc>
          <w:tcPr>
            <w:tcW w:w="858" w:type="dxa"/>
            <w:shd w:val="clear" w:color="auto" w:fill="auto"/>
          </w:tcPr>
          <w:p w:rsidR="00E82222" w:rsidRPr="000967DA" w:rsidRDefault="00E82222" w:rsidP="00914CB8">
            <w:pPr>
              <w:keepNext/>
              <w:widowControl w:val="0"/>
              <w:suppressAutoHyphens/>
              <w:jc w:val="center"/>
              <w:rPr>
                <w:b/>
                <w:color w:val="000000"/>
                <w:lang w:val="uk-UA"/>
              </w:rPr>
            </w:pPr>
            <w:r w:rsidRPr="000967DA">
              <w:rPr>
                <w:bCs/>
                <w:color w:val="000000"/>
                <w:lang w:val="uk-UA"/>
              </w:rPr>
              <w:t>2026-2028 роки</w:t>
            </w:r>
          </w:p>
        </w:tc>
        <w:tc>
          <w:tcPr>
            <w:tcW w:w="2693" w:type="dxa"/>
          </w:tcPr>
          <w:p w:rsidR="00BD5124" w:rsidRPr="000967DA" w:rsidRDefault="00E82222" w:rsidP="00914CB8">
            <w:pPr>
              <w:keepNext/>
              <w:widowControl w:val="0"/>
              <w:suppressAutoHyphens/>
              <w:contextualSpacing/>
              <w:jc w:val="both"/>
              <w:rPr>
                <w:lang w:val="uk-UA"/>
              </w:rPr>
            </w:pPr>
            <w:r w:rsidRPr="000967DA">
              <w:rPr>
                <w:lang w:val="uk-UA"/>
              </w:rPr>
              <w:t xml:space="preserve">Територіальний центр соціального обслуговування (надання соціальних послуг), Роменський центр комплексної реабілітації для дітей та осіб з інвалідністю імені Наталії Осауленко, </w:t>
            </w:r>
          </w:p>
          <w:p w:rsidR="00A72901" w:rsidRPr="000967DA" w:rsidRDefault="00E82222" w:rsidP="00914CB8">
            <w:pPr>
              <w:keepNext/>
              <w:widowControl w:val="0"/>
              <w:suppressAutoHyphens/>
              <w:contextualSpacing/>
              <w:jc w:val="both"/>
              <w:rPr>
                <w:lang w:val="uk-UA"/>
              </w:rPr>
            </w:pPr>
            <w:r w:rsidRPr="000967DA">
              <w:rPr>
                <w:lang w:val="uk-UA"/>
              </w:rPr>
              <w:t>Відділ культури</w:t>
            </w:r>
            <w:r w:rsidR="00A72901" w:rsidRPr="000967DA">
              <w:rPr>
                <w:lang w:val="uk-UA"/>
              </w:rPr>
              <w:t xml:space="preserve">, </w:t>
            </w:r>
          </w:p>
          <w:p w:rsidR="00E82222" w:rsidRPr="000967DA" w:rsidRDefault="00A72901" w:rsidP="00BD5124">
            <w:pPr>
              <w:keepNext/>
              <w:widowControl w:val="0"/>
              <w:suppressAutoHyphens/>
              <w:contextualSpacing/>
              <w:jc w:val="both"/>
              <w:rPr>
                <w:b/>
                <w:color w:val="000000"/>
                <w:lang w:val="uk-UA"/>
              </w:rPr>
            </w:pPr>
            <w:r w:rsidRPr="000967DA">
              <w:rPr>
                <w:lang w:val="uk-UA"/>
              </w:rPr>
              <w:t>Г</w:t>
            </w:r>
            <w:r w:rsidR="00E82222" w:rsidRPr="000967DA">
              <w:rPr>
                <w:lang w:val="uk-UA"/>
              </w:rPr>
              <w:t xml:space="preserve">ромадські організації </w:t>
            </w:r>
            <w:r w:rsidR="00BD5124" w:rsidRPr="000967DA">
              <w:rPr>
                <w:lang w:val="uk-UA"/>
              </w:rPr>
              <w:t>осіб з інвалідністю</w:t>
            </w:r>
          </w:p>
        </w:tc>
        <w:tc>
          <w:tcPr>
            <w:tcW w:w="1276" w:type="dxa"/>
            <w:gridSpan w:val="2"/>
            <w:shd w:val="clear" w:color="auto" w:fill="auto"/>
          </w:tcPr>
          <w:p w:rsidR="00BD5124" w:rsidRPr="000967DA" w:rsidRDefault="00E82222" w:rsidP="00914CB8">
            <w:pPr>
              <w:suppressAutoHyphens/>
              <w:jc w:val="center"/>
              <w:rPr>
                <w:color w:val="000000"/>
                <w:lang w:val="uk-UA"/>
              </w:rPr>
            </w:pPr>
            <w:r w:rsidRPr="000967DA">
              <w:rPr>
                <w:color w:val="000000"/>
                <w:lang w:val="uk-UA"/>
              </w:rPr>
              <w:t>Бюджет Роменської  МТГ,</w:t>
            </w:r>
          </w:p>
          <w:p w:rsidR="00E82222" w:rsidRPr="000967DA" w:rsidRDefault="00E82222" w:rsidP="00914CB8">
            <w:pPr>
              <w:suppressAutoHyphens/>
              <w:jc w:val="center"/>
              <w:rPr>
                <w:color w:val="000000"/>
                <w:lang w:val="uk-UA"/>
              </w:rPr>
            </w:pPr>
            <w:r w:rsidRPr="000967DA">
              <w:rPr>
                <w:color w:val="000000"/>
                <w:lang w:val="uk-UA"/>
              </w:rPr>
              <w:t xml:space="preserve"> інші джерела</w:t>
            </w:r>
          </w:p>
        </w:tc>
        <w:tc>
          <w:tcPr>
            <w:tcW w:w="1460" w:type="dxa"/>
            <w:gridSpan w:val="2"/>
            <w:shd w:val="clear" w:color="auto" w:fill="auto"/>
          </w:tcPr>
          <w:p w:rsidR="00E82222" w:rsidRPr="000967DA" w:rsidRDefault="00752B2E" w:rsidP="00914CB8">
            <w:pPr>
              <w:suppressAutoHyphens/>
              <w:jc w:val="center"/>
              <w:rPr>
                <w:bCs/>
                <w:color w:val="000000"/>
                <w:lang w:val="uk-UA"/>
              </w:rPr>
            </w:pPr>
            <w:r w:rsidRPr="000967DA">
              <w:rPr>
                <w:bCs/>
                <w:color w:val="000000"/>
                <w:lang w:val="uk-UA"/>
              </w:rPr>
              <w:t>0</w:t>
            </w:r>
          </w:p>
        </w:tc>
        <w:tc>
          <w:tcPr>
            <w:tcW w:w="1254" w:type="dxa"/>
            <w:gridSpan w:val="2"/>
            <w:shd w:val="clear" w:color="auto" w:fill="auto"/>
          </w:tcPr>
          <w:p w:rsidR="00E82222" w:rsidRPr="000967DA" w:rsidRDefault="00752B2E" w:rsidP="00914CB8">
            <w:pPr>
              <w:suppressAutoHyphens/>
              <w:jc w:val="center"/>
              <w:rPr>
                <w:color w:val="000000"/>
                <w:lang w:val="uk-UA"/>
              </w:rPr>
            </w:pPr>
            <w:r w:rsidRPr="000967DA">
              <w:rPr>
                <w:color w:val="000000"/>
                <w:lang w:val="uk-UA"/>
              </w:rPr>
              <w:t>0</w:t>
            </w:r>
          </w:p>
        </w:tc>
        <w:tc>
          <w:tcPr>
            <w:tcW w:w="1259" w:type="dxa"/>
          </w:tcPr>
          <w:p w:rsidR="00E82222" w:rsidRPr="000967DA" w:rsidRDefault="00752B2E" w:rsidP="00914CB8">
            <w:pPr>
              <w:suppressAutoHyphens/>
              <w:jc w:val="center"/>
              <w:rPr>
                <w:bCs/>
                <w:color w:val="000000"/>
                <w:lang w:val="uk-UA"/>
              </w:rPr>
            </w:pPr>
            <w:r w:rsidRPr="000967DA">
              <w:rPr>
                <w:bCs/>
                <w:color w:val="000000"/>
                <w:lang w:val="uk-UA"/>
              </w:rPr>
              <w:t>0</w:t>
            </w:r>
          </w:p>
        </w:tc>
        <w:tc>
          <w:tcPr>
            <w:tcW w:w="1264" w:type="dxa"/>
            <w:gridSpan w:val="2"/>
          </w:tcPr>
          <w:p w:rsidR="00E82222" w:rsidRPr="000967DA" w:rsidRDefault="00752B2E" w:rsidP="00914CB8">
            <w:pPr>
              <w:suppressAutoHyphens/>
              <w:jc w:val="center"/>
              <w:rPr>
                <w:color w:val="000000"/>
                <w:lang w:val="uk-UA"/>
              </w:rPr>
            </w:pPr>
            <w:r w:rsidRPr="000967DA">
              <w:rPr>
                <w:color w:val="000000"/>
                <w:lang w:val="uk-UA"/>
              </w:rPr>
              <w:t>0</w:t>
            </w:r>
          </w:p>
        </w:tc>
        <w:tc>
          <w:tcPr>
            <w:tcW w:w="2438" w:type="dxa"/>
            <w:gridSpan w:val="2"/>
            <w:shd w:val="clear" w:color="auto" w:fill="auto"/>
          </w:tcPr>
          <w:p w:rsidR="00E82222" w:rsidRPr="000967DA" w:rsidRDefault="00A72901" w:rsidP="00A72901">
            <w:pPr>
              <w:keepNext/>
              <w:widowControl w:val="0"/>
              <w:suppressAutoHyphens/>
              <w:jc w:val="both"/>
              <w:rPr>
                <w:b/>
                <w:color w:val="000000"/>
              </w:rPr>
            </w:pPr>
            <w:r w:rsidRPr="000967DA">
              <w:rPr>
                <w:color w:val="000000"/>
                <w:lang w:val="uk-UA"/>
              </w:rPr>
              <w:t>Привернення увагу до проблем осіб з інвалідністю, захисту їхніх прав, гідності і благополуччя</w:t>
            </w:r>
          </w:p>
        </w:tc>
      </w:tr>
      <w:tr w:rsidR="00E82222" w:rsidRPr="000967DA" w:rsidTr="003426DC">
        <w:trPr>
          <w:gridAfter w:val="1"/>
          <w:wAfter w:w="18" w:type="dxa"/>
        </w:trPr>
        <w:tc>
          <w:tcPr>
            <w:tcW w:w="6366" w:type="dxa"/>
            <w:gridSpan w:val="5"/>
            <w:shd w:val="clear" w:color="auto" w:fill="auto"/>
            <w:vAlign w:val="center"/>
          </w:tcPr>
          <w:p w:rsidR="00E82222" w:rsidRPr="000967DA" w:rsidRDefault="00E82222" w:rsidP="00E2177F">
            <w:pPr>
              <w:keepNext/>
              <w:widowControl w:val="0"/>
              <w:suppressAutoHyphens/>
              <w:contextualSpacing/>
              <w:jc w:val="center"/>
              <w:rPr>
                <w:noProof/>
                <w:color w:val="000000"/>
                <w:lang w:val="uk-UA"/>
              </w:rPr>
            </w:pPr>
            <w:r w:rsidRPr="000967DA">
              <w:rPr>
                <w:b/>
                <w:color w:val="000000"/>
                <w:lang w:val="uk-UA"/>
              </w:rPr>
              <w:t>Усього за завданням 5</w:t>
            </w:r>
          </w:p>
        </w:tc>
        <w:tc>
          <w:tcPr>
            <w:tcW w:w="1276" w:type="dxa"/>
            <w:gridSpan w:val="2"/>
            <w:shd w:val="clear" w:color="auto" w:fill="auto"/>
          </w:tcPr>
          <w:p w:rsidR="00E82222" w:rsidRPr="000967DA" w:rsidRDefault="00E82222" w:rsidP="00914CB8">
            <w:pPr>
              <w:suppressAutoHyphens/>
              <w:jc w:val="center"/>
              <w:rPr>
                <w:b/>
                <w:color w:val="000000"/>
                <w:lang w:val="uk-UA"/>
              </w:rPr>
            </w:pPr>
            <w:r w:rsidRPr="000967DA">
              <w:rPr>
                <w:color w:val="000000"/>
                <w:lang w:val="uk-UA"/>
              </w:rPr>
              <w:t>Бюджет Роменської  МТГ</w:t>
            </w:r>
          </w:p>
        </w:tc>
        <w:tc>
          <w:tcPr>
            <w:tcW w:w="1460" w:type="dxa"/>
            <w:gridSpan w:val="2"/>
            <w:shd w:val="clear" w:color="auto" w:fill="auto"/>
            <w:vAlign w:val="center"/>
          </w:tcPr>
          <w:p w:rsidR="00E82222" w:rsidRPr="000967DA" w:rsidRDefault="00752B2E" w:rsidP="00914CB8">
            <w:pPr>
              <w:suppressAutoHyphens/>
              <w:jc w:val="center"/>
              <w:rPr>
                <w:b/>
                <w:bCs/>
                <w:color w:val="000000"/>
                <w:lang w:val="uk-UA"/>
              </w:rPr>
            </w:pPr>
            <w:r w:rsidRPr="000967DA">
              <w:rPr>
                <w:b/>
                <w:bCs/>
                <w:color w:val="000000"/>
                <w:lang w:val="uk-UA"/>
              </w:rPr>
              <w:t>0</w:t>
            </w:r>
          </w:p>
        </w:tc>
        <w:tc>
          <w:tcPr>
            <w:tcW w:w="1241" w:type="dxa"/>
            <w:shd w:val="clear" w:color="auto" w:fill="auto"/>
            <w:vAlign w:val="center"/>
          </w:tcPr>
          <w:p w:rsidR="00E82222" w:rsidRPr="000967DA" w:rsidRDefault="00752B2E" w:rsidP="00914CB8">
            <w:pPr>
              <w:suppressAutoHyphens/>
              <w:jc w:val="center"/>
              <w:rPr>
                <w:b/>
                <w:bCs/>
                <w:color w:val="000000"/>
                <w:lang w:val="uk-UA"/>
              </w:rPr>
            </w:pPr>
            <w:r w:rsidRPr="000967DA">
              <w:rPr>
                <w:b/>
                <w:bCs/>
                <w:color w:val="000000"/>
                <w:lang w:val="uk-UA"/>
              </w:rPr>
              <w:t>0</w:t>
            </w:r>
          </w:p>
        </w:tc>
        <w:tc>
          <w:tcPr>
            <w:tcW w:w="1259" w:type="dxa"/>
            <w:vAlign w:val="center"/>
          </w:tcPr>
          <w:p w:rsidR="00E82222" w:rsidRPr="000967DA" w:rsidRDefault="00752B2E" w:rsidP="00914CB8">
            <w:pPr>
              <w:suppressAutoHyphens/>
              <w:jc w:val="center"/>
              <w:rPr>
                <w:b/>
                <w:bCs/>
                <w:color w:val="000000"/>
                <w:lang w:val="uk-UA"/>
              </w:rPr>
            </w:pPr>
            <w:r w:rsidRPr="000967DA">
              <w:rPr>
                <w:b/>
                <w:bCs/>
                <w:color w:val="000000"/>
                <w:lang w:val="uk-UA"/>
              </w:rPr>
              <w:t>0</w:t>
            </w:r>
          </w:p>
        </w:tc>
        <w:tc>
          <w:tcPr>
            <w:tcW w:w="1264" w:type="dxa"/>
            <w:gridSpan w:val="2"/>
            <w:vAlign w:val="center"/>
          </w:tcPr>
          <w:p w:rsidR="00E82222" w:rsidRPr="000967DA" w:rsidRDefault="00752B2E" w:rsidP="00914CB8">
            <w:pPr>
              <w:suppressAutoHyphens/>
              <w:jc w:val="center"/>
              <w:rPr>
                <w:b/>
                <w:bCs/>
                <w:color w:val="000000"/>
                <w:lang w:val="uk-UA"/>
              </w:rPr>
            </w:pPr>
            <w:r w:rsidRPr="000967DA">
              <w:rPr>
                <w:b/>
                <w:bCs/>
                <w:color w:val="000000"/>
                <w:lang w:val="uk-UA"/>
              </w:rPr>
              <w:t>0</w:t>
            </w:r>
          </w:p>
        </w:tc>
        <w:tc>
          <w:tcPr>
            <w:tcW w:w="2438" w:type="dxa"/>
            <w:gridSpan w:val="2"/>
            <w:shd w:val="clear" w:color="auto" w:fill="auto"/>
          </w:tcPr>
          <w:p w:rsidR="00E82222" w:rsidRPr="000967DA" w:rsidRDefault="00E82222" w:rsidP="00914CB8">
            <w:pPr>
              <w:suppressAutoHyphens/>
              <w:jc w:val="both"/>
              <w:rPr>
                <w:noProof/>
                <w:color w:val="000000"/>
                <w:lang w:val="uk-UA"/>
              </w:rPr>
            </w:pPr>
          </w:p>
        </w:tc>
      </w:tr>
      <w:tr w:rsidR="00E82222" w:rsidRPr="000967DA" w:rsidTr="003426DC">
        <w:trPr>
          <w:gridAfter w:val="1"/>
          <w:wAfter w:w="18" w:type="dxa"/>
        </w:trPr>
        <w:tc>
          <w:tcPr>
            <w:tcW w:w="6366" w:type="dxa"/>
            <w:gridSpan w:val="5"/>
            <w:shd w:val="clear" w:color="auto" w:fill="auto"/>
            <w:vAlign w:val="center"/>
          </w:tcPr>
          <w:p w:rsidR="00E82222" w:rsidRPr="000967DA" w:rsidRDefault="00E82222" w:rsidP="00E2177F">
            <w:pPr>
              <w:keepNext/>
              <w:widowControl w:val="0"/>
              <w:suppressAutoHyphens/>
              <w:contextualSpacing/>
              <w:jc w:val="center"/>
              <w:rPr>
                <w:noProof/>
                <w:color w:val="000000"/>
                <w:lang w:val="uk-UA"/>
              </w:rPr>
            </w:pPr>
            <w:r w:rsidRPr="000967DA">
              <w:rPr>
                <w:b/>
                <w:color w:val="000000"/>
                <w:lang w:val="uk-UA"/>
              </w:rPr>
              <w:t>Усього за напрямом І</w:t>
            </w:r>
          </w:p>
        </w:tc>
        <w:tc>
          <w:tcPr>
            <w:tcW w:w="1276" w:type="dxa"/>
            <w:gridSpan w:val="2"/>
            <w:shd w:val="clear" w:color="auto" w:fill="auto"/>
          </w:tcPr>
          <w:p w:rsidR="00E82222" w:rsidRPr="000967DA" w:rsidRDefault="00E82222" w:rsidP="00914CB8">
            <w:pPr>
              <w:suppressAutoHyphens/>
              <w:jc w:val="center"/>
              <w:rPr>
                <w:b/>
                <w:color w:val="000000"/>
                <w:lang w:val="uk-UA"/>
              </w:rPr>
            </w:pPr>
            <w:r w:rsidRPr="000967DA">
              <w:rPr>
                <w:color w:val="000000"/>
                <w:lang w:val="uk-UA"/>
              </w:rPr>
              <w:t>Бюджет Роменської  МТГ</w:t>
            </w:r>
          </w:p>
        </w:tc>
        <w:tc>
          <w:tcPr>
            <w:tcW w:w="1460" w:type="dxa"/>
            <w:gridSpan w:val="2"/>
            <w:shd w:val="clear" w:color="auto" w:fill="auto"/>
            <w:vAlign w:val="center"/>
          </w:tcPr>
          <w:p w:rsidR="00E82222" w:rsidRPr="000967DA" w:rsidRDefault="00752B2E" w:rsidP="00914CB8">
            <w:pPr>
              <w:suppressAutoHyphens/>
              <w:jc w:val="center"/>
              <w:rPr>
                <w:b/>
                <w:bCs/>
                <w:color w:val="000000"/>
                <w:lang w:val="uk-UA"/>
              </w:rPr>
            </w:pPr>
            <w:r w:rsidRPr="000967DA">
              <w:rPr>
                <w:b/>
                <w:bCs/>
                <w:color w:val="000000"/>
                <w:lang w:val="uk-UA"/>
              </w:rPr>
              <w:t>0</w:t>
            </w:r>
          </w:p>
        </w:tc>
        <w:tc>
          <w:tcPr>
            <w:tcW w:w="1241" w:type="dxa"/>
            <w:shd w:val="clear" w:color="auto" w:fill="auto"/>
            <w:vAlign w:val="center"/>
          </w:tcPr>
          <w:p w:rsidR="00E82222" w:rsidRPr="000967DA" w:rsidRDefault="00752B2E" w:rsidP="00914CB8">
            <w:pPr>
              <w:suppressAutoHyphens/>
              <w:jc w:val="right"/>
              <w:rPr>
                <w:b/>
                <w:bCs/>
                <w:color w:val="000000"/>
                <w:lang w:val="uk-UA"/>
              </w:rPr>
            </w:pPr>
            <w:r w:rsidRPr="000967DA">
              <w:rPr>
                <w:b/>
                <w:bCs/>
                <w:color w:val="000000"/>
                <w:lang w:val="uk-UA"/>
              </w:rPr>
              <w:t>0</w:t>
            </w:r>
          </w:p>
        </w:tc>
        <w:tc>
          <w:tcPr>
            <w:tcW w:w="1259" w:type="dxa"/>
            <w:vAlign w:val="center"/>
          </w:tcPr>
          <w:p w:rsidR="00E82222" w:rsidRPr="000967DA" w:rsidRDefault="00752B2E" w:rsidP="00914CB8">
            <w:pPr>
              <w:suppressAutoHyphens/>
              <w:jc w:val="center"/>
              <w:rPr>
                <w:b/>
                <w:bCs/>
                <w:color w:val="000000"/>
                <w:lang w:val="uk-UA"/>
              </w:rPr>
            </w:pPr>
            <w:r w:rsidRPr="000967DA">
              <w:rPr>
                <w:b/>
                <w:bCs/>
                <w:color w:val="000000"/>
                <w:lang w:val="uk-UA"/>
              </w:rPr>
              <w:t>0</w:t>
            </w:r>
          </w:p>
        </w:tc>
        <w:tc>
          <w:tcPr>
            <w:tcW w:w="1264" w:type="dxa"/>
            <w:gridSpan w:val="2"/>
            <w:vAlign w:val="center"/>
          </w:tcPr>
          <w:p w:rsidR="00E82222" w:rsidRPr="000967DA" w:rsidRDefault="00752B2E" w:rsidP="00914CB8">
            <w:pPr>
              <w:suppressAutoHyphens/>
              <w:jc w:val="center"/>
              <w:rPr>
                <w:b/>
                <w:bCs/>
                <w:color w:val="000000"/>
                <w:lang w:val="uk-UA"/>
              </w:rPr>
            </w:pPr>
            <w:r w:rsidRPr="000967DA">
              <w:rPr>
                <w:b/>
                <w:bCs/>
                <w:color w:val="000000"/>
                <w:lang w:val="uk-UA"/>
              </w:rPr>
              <w:t>0</w:t>
            </w:r>
          </w:p>
        </w:tc>
        <w:tc>
          <w:tcPr>
            <w:tcW w:w="2438" w:type="dxa"/>
            <w:gridSpan w:val="2"/>
            <w:shd w:val="clear" w:color="auto" w:fill="auto"/>
          </w:tcPr>
          <w:p w:rsidR="00E82222" w:rsidRPr="000967DA" w:rsidRDefault="00E82222" w:rsidP="00914CB8">
            <w:pPr>
              <w:suppressAutoHyphens/>
              <w:jc w:val="both"/>
              <w:rPr>
                <w:noProof/>
                <w:color w:val="000000"/>
                <w:lang w:val="uk-UA"/>
              </w:rPr>
            </w:pPr>
          </w:p>
        </w:tc>
      </w:tr>
      <w:tr w:rsidR="00E82222" w:rsidRPr="000967DA" w:rsidTr="003426DC">
        <w:tc>
          <w:tcPr>
            <w:tcW w:w="15322" w:type="dxa"/>
            <w:gridSpan w:val="16"/>
            <w:shd w:val="clear" w:color="auto" w:fill="auto"/>
          </w:tcPr>
          <w:p w:rsidR="00E82222" w:rsidRPr="000967DA" w:rsidRDefault="0042720E" w:rsidP="00914CB8">
            <w:pPr>
              <w:keepNext/>
              <w:widowControl w:val="0"/>
              <w:suppressAutoHyphens/>
              <w:contextualSpacing/>
              <w:jc w:val="center"/>
              <w:rPr>
                <w:b/>
                <w:lang w:val="uk-UA"/>
              </w:rPr>
            </w:pPr>
            <w:r w:rsidRPr="000967DA">
              <w:rPr>
                <w:b/>
              </w:rPr>
              <w:t>Напрямок</w:t>
            </w:r>
            <w:r w:rsidRPr="000967DA">
              <w:rPr>
                <w:b/>
                <w:lang w:val="uk-UA"/>
              </w:rPr>
              <w:t xml:space="preserve"> </w:t>
            </w:r>
            <w:r w:rsidR="00E82222" w:rsidRPr="000967DA">
              <w:rPr>
                <w:b/>
                <w:lang w:val="uk-UA"/>
              </w:rPr>
              <w:t>ІІ. Організація надання соціальних послуг</w:t>
            </w:r>
          </w:p>
        </w:tc>
      </w:tr>
      <w:tr w:rsidR="00B54CB7" w:rsidRPr="000967DA" w:rsidTr="003426DC">
        <w:tc>
          <w:tcPr>
            <w:tcW w:w="15322" w:type="dxa"/>
            <w:gridSpan w:val="16"/>
            <w:shd w:val="clear" w:color="auto" w:fill="auto"/>
          </w:tcPr>
          <w:p w:rsidR="00B54CB7" w:rsidRPr="000967DA" w:rsidRDefault="00B54CB7" w:rsidP="00914CB8">
            <w:pPr>
              <w:keepNext/>
              <w:widowControl w:val="0"/>
              <w:suppressAutoHyphens/>
              <w:contextualSpacing/>
              <w:jc w:val="center"/>
              <w:rPr>
                <w:b/>
                <w:lang w:val="uk-UA"/>
              </w:rPr>
            </w:pPr>
            <w:r w:rsidRPr="000967DA">
              <w:rPr>
                <w:b/>
                <w:lang w:val="uk-UA"/>
              </w:rPr>
              <w:t>Завдання 1. Утримання установ, які надають соціальні послуги, реабілітаційні послуги дітей та осіб з інвалідністю</w:t>
            </w:r>
          </w:p>
        </w:tc>
      </w:tr>
      <w:tr w:rsidR="002E571F" w:rsidRPr="000967DA" w:rsidTr="003426DC">
        <w:trPr>
          <w:gridAfter w:val="1"/>
          <w:wAfter w:w="18" w:type="dxa"/>
        </w:trPr>
        <w:tc>
          <w:tcPr>
            <w:tcW w:w="534" w:type="dxa"/>
            <w:shd w:val="clear" w:color="auto" w:fill="auto"/>
          </w:tcPr>
          <w:p w:rsidR="00E82222" w:rsidRPr="000967DA" w:rsidRDefault="00E82222" w:rsidP="002E571F">
            <w:pPr>
              <w:suppressAutoHyphens/>
              <w:spacing w:line="216" w:lineRule="auto"/>
              <w:jc w:val="center"/>
              <w:rPr>
                <w:lang w:val="uk-UA"/>
              </w:rPr>
            </w:pPr>
            <w:r w:rsidRPr="000967DA">
              <w:rPr>
                <w:lang w:val="uk-UA"/>
              </w:rPr>
              <w:t>1.1.</w:t>
            </w:r>
          </w:p>
        </w:tc>
        <w:tc>
          <w:tcPr>
            <w:tcW w:w="2268" w:type="dxa"/>
            <w:shd w:val="clear" w:color="auto" w:fill="auto"/>
          </w:tcPr>
          <w:p w:rsidR="00E82222" w:rsidRPr="000967DA" w:rsidRDefault="00E82222" w:rsidP="002E571F">
            <w:pPr>
              <w:jc w:val="both"/>
            </w:pPr>
            <w:r w:rsidRPr="000967DA">
              <w:t>Утримання Територіального центру  соціального обслуговування (надання соціальних послуг) Роменської міської ради</w:t>
            </w:r>
          </w:p>
        </w:tc>
        <w:tc>
          <w:tcPr>
            <w:tcW w:w="858" w:type="dxa"/>
            <w:shd w:val="clear" w:color="auto" w:fill="auto"/>
          </w:tcPr>
          <w:p w:rsidR="00E82222" w:rsidRPr="000967DA" w:rsidRDefault="00E82222" w:rsidP="002E571F">
            <w:pPr>
              <w:keepNext/>
              <w:widowControl w:val="0"/>
              <w:suppressAutoHyphens/>
              <w:jc w:val="both"/>
              <w:rPr>
                <w:lang w:val="uk-UA"/>
              </w:rPr>
            </w:pPr>
            <w:r w:rsidRPr="000967DA">
              <w:rPr>
                <w:lang w:val="uk-UA"/>
              </w:rPr>
              <w:t>2026-2028 роки</w:t>
            </w:r>
          </w:p>
        </w:tc>
        <w:tc>
          <w:tcPr>
            <w:tcW w:w="2693" w:type="dxa"/>
          </w:tcPr>
          <w:p w:rsidR="00E82222" w:rsidRPr="000967DA" w:rsidRDefault="00E82222" w:rsidP="002E571F">
            <w:pPr>
              <w:keepNext/>
              <w:widowControl w:val="0"/>
              <w:suppressAutoHyphens/>
              <w:contextualSpacing/>
              <w:jc w:val="both"/>
              <w:rPr>
                <w:b/>
                <w:lang w:val="uk-UA"/>
              </w:rPr>
            </w:pPr>
            <w:r w:rsidRPr="000967DA">
              <w:t>Територіальний центр  соціального обслуговування (надання соціальних послуг) Роменської міської ради</w:t>
            </w:r>
          </w:p>
        </w:tc>
        <w:tc>
          <w:tcPr>
            <w:tcW w:w="1276" w:type="dxa"/>
            <w:gridSpan w:val="2"/>
            <w:shd w:val="clear" w:color="auto" w:fill="auto"/>
          </w:tcPr>
          <w:p w:rsidR="00E82222" w:rsidRPr="000967DA" w:rsidRDefault="00E82222" w:rsidP="002E571F">
            <w:pPr>
              <w:keepNext/>
              <w:widowControl w:val="0"/>
              <w:suppressAutoHyphens/>
              <w:ind w:left="-30" w:right="-28"/>
              <w:jc w:val="center"/>
              <w:rPr>
                <w:b/>
                <w:lang w:val="uk-UA"/>
              </w:rPr>
            </w:pPr>
            <w:r w:rsidRPr="000967DA">
              <w:rPr>
                <w:lang w:val="uk-UA"/>
              </w:rPr>
              <w:t>Бюджет Роменської  МТГ</w:t>
            </w:r>
          </w:p>
        </w:tc>
        <w:tc>
          <w:tcPr>
            <w:tcW w:w="1460" w:type="dxa"/>
            <w:gridSpan w:val="2"/>
            <w:shd w:val="clear" w:color="auto" w:fill="auto"/>
          </w:tcPr>
          <w:p w:rsidR="00E82222" w:rsidRPr="000967DA" w:rsidRDefault="00222738" w:rsidP="002E571F">
            <w:pPr>
              <w:keepNext/>
              <w:widowControl w:val="0"/>
              <w:suppressAutoHyphens/>
              <w:ind w:left="-30" w:right="-28"/>
              <w:jc w:val="center"/>
              <w:rPr>
                <w:lang w:val="uk-UA"/>
              </w:rPr>
            </w:pPr>
            <w:r w:rsidRPr="000967DA">
              <w:rPr>
                <w:lang w:val="uk-UA"/>
              </w:rPr>
              <w:t>85372,742</w:t>
            </w:r>
          </w:p>
        </w:tc>
        <w:tc>
          <w:tcPr>
            <w:tcW w:w="1254" w:type="dxa"/>
            <w:gridSpan w:val="2"/>
            <w:shd w:val="clear" w:color="auto" w:fill="auto"/>
          </w:tcPr>
          <w:p w:rsidR="00E82222" w:rsidRPr="000967DA" w:rsidRDefault="00222738" w:rsidP="002E571F">
            <w:pPr>
              <w:keepNext/>
              <w:widowControl w:val="0"/>
              <w:suppressAutoHyphens/>
              <w:ind w:left="-30"/>
              <w:jc w:val="center"/>
              <w:rPr>
                <w:lang w:val="uk-UA"/>
              </w:rPr>
            </w:pPr>
            <w:r w:rsidRPr="000967DA">
              <w:rPr>
                <w:lang w:val="uk-UA"/>
              </w:rPr>
              <w:t>26653,555</w:t>
            </w:r>
          </w:p>
        </w:tc>
        <w:tc>
          <w:tcPr>
            <w:tcW w:w="1259" w:type="dxa"/>
          </w:tcPr>
          <w:p w:rsidR="00E82222" w:rsidRPr="000967DA" w:rsidRDefault="00222738" w:rsidP="002E571F">
            <w:pPr>
              <w:keepNext/>
              <w:widowControl w:val="0"/>
              <w:suppressAutoHyphens/>
              <w:ind w:left="-30"/>
              <w:jc w:val="center"/>
              <w:rPr>
                <w:lang w:val="uk-UA"/>
              </w:rPr>
            </w:pPr>
            <w:r w:rsidRPr="000967DA">
              <w:rPr>
                <w:lang w:val="uk-UA"/>
              </w:rPr>
              <w:t>28334,741</w:t>
            </w:r>
          </w:p>
        </w:tc>
        <w:tc>
          <w:tcPr>
            <w:tcW w:w="1264" w:type="dxa"/>
            <w:gridSpan w:val="2"/>
          </w:tcPr>
          <w:p w:rsidR="00E82222" w:rsidRPr="000967DA" w:rsidRDefault="00222738" w:rsidP="002E571F">
            <w:pPr>
              <w:keepNext/>
              <w:widowControl w:val="0"/>
              <w:suppressAutoHyphens/>
              <w:ind w:left="-30" w:hanging="8"/>
              <w:jc w:val="center"/>
              <w:rPr>
                <w:lang w:val="uk-UA"/>
              </w:rPr>
            </w:pPr>
            <w:r w:rsidRPr="000967DA">
              <w:rPr>
                <w:lang w:val="uk-UA"/>
              </w:rPr>
              <w:t>30384,446</w:t>
            </w:r>
          </w:p>
        </w:tc>
        <w:tc>
          <w:tcPr>
            <w:tcW w:w="2438" w:type="dxa"/>
            <w:gridSpan w:val="2"/>
            <w:shd w:val="clear" w:color="auto" w:fill="auto"/>
          </w:tcPr>
          <w:p w:rsidR="00E82222" w:rsidRPr="000967DA" w:rsidRDefault="00E82222" w:rsidP="002E571F">
            <w:pPr>
              <w:keepNext/>
              <w:widowControl w:val="0"/>
              <w:suppressAutoHyphens/>
              <w:jc w:val="both"/>
              <w:rPr>
                <w:lang w:val="uk-UA"/>
              </w:rPr>
            </w:pPr>
            <w:r w:rsidRPr="000967DA">
              <w:rPr>
                <w:lang w:val="uk-UA"/>
              </w:rPr>
              <w:t>Забезпечення соціальними послугами за місцем проживання громадян, які не здатні до самообслуговування у зв</w:t>
            </w:r>
            <w:r w:rsidR="00E26C41" w:rsidRPr="000967DA">
              <w:t>’</w:t>
            </w:r>
            <w:r w:rsidRPr="000967DA">
              <w:rPr>
                <w:lang w:val="uk-UA"/>
              </w:rPr>
              <w:t>язку з похилим віком, хворобою, інвалідністю</w:t>
            </w:r>
          </w:p>
        </w:tc>
      </w:tr>
      <w:tr w:rsidR="002E571F" w:rsidRPr="00373580" w:rsidTr="003426DC">
        <w:trPr>
          <w:gridAfter w:val="1"/>
          <w:wAfter w:w="18" w:type="dxa"/>
        </w:trPr>
        <w:tc>
          <w:tcPr>
            <w:tcW w:w="534" w:type="dxa"/>
            <w:shd w:val="clear" w:color="auto" w:fill="auto"/>
          </w:tcPr>
          <w:p w:rsidR="00E82222" w:rsidRPr="000967DA" w:rsidRDefault="00E82222" w:rsidP="002E571F">
            <w:pPr>
              <w:suppressAutoHyphens/>
              <w:spacing w:line="216" w:lineRule="auto"/>
              <w:jc w:val="center"/>
              <w:rPr>
                <w:lang w:val="uk-UA"/>
              </w:rPr>
            </w:pPr>
            <w:r w:rsidRPr="000967DA">
              <w:rPr>
                <w:lang w:val="uk-UA"/>
              </w:rPr>
              <w:t>1.2</w:t>
            </w:r>
          </w:p>
        </w:tc>
        <w:tc>
          <w:tcPr>
            <w:tcW w:w="2268" w:type="dxa"/>
            <w:shd w:val="clear" w:color="auto" w:fill="auto"/>
          </w:tcPr>
          <w:p w:rsidR="00E82222" w:rsidRPr="000967DA" w:rsidRDefault="00E82222" w:rsidP="002E571F">
            <w:pPr>
              <w:jc w:val="both"/>
              <w:rPr>
                <w:lang w:val="uk-UA"/>
              </w:rPr>
            </w:pPr>
            <w:r w:rsidRPr="000967DA">
              <w:rPr>
                <w:lang w:val="uk-UA"/>
              </w:rPr>
              <w:t>Утримання Роменського центру  комплексної реабілітації для дітей та осіб з інвалідністю імені    Наталії Осауленко</w:t>
            </w:r>
          </w:p>
        </w:tc>
        <w:tc>
          <w:tcPr>
            <w:tcW w:w="858" w:type="dxa"/>
            <w:shd w:val="clear" w:color="auto" w:fill="auto"/>
          </w:tcPr>
          <w:p w:rsidR="00E82222" w:rsidRPr="000967DA" w:rsidRDefault="00E82222" w:rsidP="002E571F">
            <w:pPr>
              <w:keepNext/>
              <w:widowControl w:val="0"/>
              <w:suppressAutoHyphens/>
              <w:jc w:val="both"/>
              <w:rPr>
                <w:bCs/>
                <w:lang w:val="uk-UA"/>
              </w:rPr>
            </w:pPr>
            <w:r w:rsidRPr="000967DA">
              <w:rPr>
                <w:bCs/>
                <w:lang w:val="uk-UA"/>
              </w:rPr>
              <w:t>2026-2028 роки</w:t>
            </w:r>
          </w:p>
        </w:tc>
        <w:tc>
          <w:tcPr>
            <w:tcW w:w="2693" w:type="dxa"/>
          </w:tcPr>
          <w:p w:rsidR="00E82222" w:rsidRPr="000967DA" w:rsidRDefault="00E82222" w:rsidP="002E571F">
            <w:pPr>
              <w:keepNext/>
              <w:widowControl w:val="0"/>
              <w:suppressAutoHyphens/>
              <w:contextualSpacing/>
              <w:jc w:val="both"/>
              <w:rPr>
                <w:lang w:val="uk-UA"/>
              </w:rPr>
            </w:pPr>
            <w:r w:rsidRPr="000967DA">
              <w:rPr>
                <w:lang w:val="uk-UA"/>
              </w:rPr>
              <w:t>Роменський центр  комплексної реабілітації для дітей та осіб з інвалідністю імені Наталії Осауленко</w:t>
            </w:r>
          </w:p>
        </w:tc>
        <w:tc>
          <w:tcPr>
            <w:tcW w:w="1276" w:type="dxa"/>
            <w:gridSpan w:val="2"/>
            <w:shd w:val="clear" w:color="auto" w:fill="auto"/>
          </w:tcPr>
          <w:p w:rsidR="00E82222" w:rsidRPr="000967DA" w:rsidRDefault="00E82222" w:rsidP="002E571F">
            <w:pPr>
              <w:keepNext/>
              <w:widowControl w:val="0"/>
              <w:suppressAutoHyphens/>
              <w:ind w:left="-30" w:right="-28"/>
              <w:jc w:val="center"/>
              <w:rPr>
                <w:lang w:val="uk-UA"/>
              </w:rPr>
            </w:pPr>
            <w:r w:rsidRPr="000967DA">
              <w:rPr>
                <w:lang w:val="uk-UA"/>
              </w:rPr>
              <w:t>Бюджет Роменської  МТГ</w:t>
            </w:r>
          </w:p>
        </w:tc>
        <w:tc>
          <w:tcPr>
            <w:tcW w:w="1460" w:type="dxa"/>
            <w:gridSpan w:val="2"/>
            <w:shd w:val="clear" w:color="auto" w:fill="auto"/>
          </w:tcPr>
          <w:p w:rsidR="00E82222" w:rsidRPr="000967DA" w:rsidRDefault="00752B2E" w:rsidP="002E571F">
            <w:pPr>
              <w:keepNext/>
              <w:widowControl w:val="0"/>
              <w:suppressAutoHyphens/>
              <w:ind w:left="-30" w:right="-28"/>
              <w:jc w:val="center"/>
              <w:rPr>
                <w:lang w:val="uk-UA"/>
              </w:rPr>
            </w:pPr>
            <w:r w:rsidRPr="000967DA">
              <w:rPr>
                <w:lang w:val="uk-UA"/>
              </w:rPr>
              <w:t>12401,671</w:t>
            </w:r>
          </w:p>
        </w:tc>
        <w:tc>
          <w:tcPr>
            <w:tcW w:w="1254" w:type="dxa"/>
            <w:gridSpan w:val="2"/>
            <w:shd w:val="clear" w:color="auto" w:fill="auto"/>
          </w:tcPr>
          <w:p w:rsidR="00E82222" w:rsidRPr="000967DA" w:rsidRDefault="00693435" w:rsidP="002E571F">
            <w:pPr>
              <w:keepNext/>
              <w:widowControl w:val="0"/>
              <w:suppressAutoHyphens/>
              <w:ind w:left="-30"/>
              <w:jc w:val="center"/>
              <w:rPr>
                <w:lang w:val="uk-UA"/>
              </w:rPr>
            </w:pPr>
            <w:r w:rsidRPr="000967DA">
              <w:rPr>
                <w:lang w:val="uk-UA"/>
              </w:rPr>
              <w:t>3875,720</w:t>
            </w:r>
          </w:p>
        </w:tc>
        <w:tc>
          <w:tcPr>
            <w:tcW w:w="1259" w:type="dxa"/>
            <w:shd w:val="clear" w:color="auto" w:fill="auto"/>
          </w:tcPr>
          <w:p w:rsidR="00E82222" w:rsidRPr="000967DA" w:rsidRDefault="00693435" w:rsidP="002E571F">
            <w:pPr>
              <w:keepNext/>
              <w:widowControl w:val="0"/>
              <w:suppressAutoHyphens/>
              <w:ind w:left="-30"/>
              <w:jc w:val="center"/>
              <w:rPr>
                <w:lang w:val="uk-UA"/>
              </w:rPr>
            </w:pPr>
            <w:r w:rsidRPr="000967DA">
              <w:rPr>
                <w:lang w:val="uk-UA"/>
              </w:rPr>
              <w:t>4128,450</w:t>
            </w:r>
          </w:p>
        </w:tc>
        <w:tc>
          <w:tcPr>
            <w:tcW w:w="1264" w:type="dxa"/>
            <w:gridSpan w:val="2"/>
            <w:shd w:val="clear" w:color="auto" w:fill="auto"/>
          </w:tcPr>
          <w:p w:rsidR="00E82222" w:rsidRPr="000967DA" w:rsidRDefault="00693435" w:rsidP="002E571F">
            <w:pPr>
              <w:keepNext/>
              <w:widowControl w:val="0"/>
              <w:suppressAutoHyphens/>
              <w:ind w:left="-30" w:hanging="8"/>
              <w:jc w:val="center"/>
              <w:rPr>
                <w:lang w:val="uk-UA"/>
              </w:rPr>
            </w:pPr>
            <w:r w:rsidRPr="000967DA">
              <w:rPr>
                <w:lang w:val="uk-UA"/>
              </w:rPr>
              <w:t>4397,501</w:t>
            </w:r>
          </w:p>
        </w:tc>
        <w:tc>
          <w:tcPr>
            <w:tcW w:w="2438" w:type="dxa"/>
            <w:gridSpan w:val="2"/>
            <w:shd w:val="clear" w:color="auto" w:fill="auto"/>
          </w:tcPr>
          <w:p w:rsidR="00E82222" w:rsidRPr="000967DA" w:rsidRDefault="00E82222" w:rsidP="002E571F">
            <w:pPr>
              <w:keepNext/>
              <w:widowControl w:val="0"/>
              <w:suppressAutoHyphens/>
              <w:jc w:val="both"/>
              <w:rPr>
                <w:lang w:val="uk-UA"/>
              </w:rPr>
            </w:pPr>
            <w:r w:rsidRPr="000967DA">
              <w:rPr>
                <w:lang w:val="uk-UA"/>
              </w:rPr>
              <w:t>Надання реабілітаційних послуг особам з інвалідністю та дітям з інвалідністю</w:t>
            </w:r>
          </w:p>
        </w:tc>
      </w:tr>
      <w:tr w:rsidR="002E571F" w:rsidRPr="000967DA" w:rsidTr="003426DC">
        <w:trPr>
          <w:gridAfter w:val="1"/>
          <w:wAfter w:w="18" w:type="dxa"/>
        </w:trPr>
        <w:tc>
          <w:tcPr>
            <w:tcW w:w="534" w:type="dxa"/>
            <w:shd w:val="clear" w:color="auto" w:fill="auto"/>
          </w:tcPr>
          <w:p w:rsidR="00E82222" w:rsidRPr="000967DA" w:rsidRDefault="00E82222" w:rsidP="00784DA8">
            <w:pPr>
              <w:suppressAutoHyphens/>
              <w:spacing w:line="216" w:lineRule="auto"/>
              <w:jc w:val="both"/>
              <w:rPr>
                <w:lang w:val="uk-UA"/>
              </w:rPr>
            </w:pPr>
            <w:r w:rsidRPr="000967DA">
              <w:rPr>
                <w:lang w:val="uk-UA"/>
              </w:rPr>
              <w:t>1.3</w:t>
            </w:r>
          </w:p>
        </w:tc>
        <w:tc>
          <w:tcPr>
            <w:tcW w:w="2268" w:type="dxa"/>
            <w:shd w:val="clear" w:color="auto" w:fill="auto"/>
          </w:tcPr>
          <w:p w:rsidR="00E82222" w:rsidRPr="000967DA" w:rsidRDefault="00E82222" w:rsidP="002E571F">
            <w:pPr>
              <w:jc w:val="both"/>
            </w:pPr>
            <w:r w:rsidRPr="000967DA">
              <w:t>Утримання та забезпечення діяльності</w:t>
            </w:r>
            <w:r w:rsidRPr="000967DA">
              <w:rPr>
                <w:lang w:val="uk-UA"/>
              </w:rPr>
              <w:t xml:space="preserve"> </w:t>
            </w:r>
            <w:r w:rsidRPr="000967DA">
              <w:t>Роменського центру</w:t>
            </w:r>
            <w:r w:rsidRPr="000967DA">
              <w:rPr>
                <w:lang w:val="uk-UA"/>
              </w:rPr>
              <w:t xml:space="preserve"> </w:t>
            </w:r>
            <w:r w:rsidRPr="000967DA">
              <w:t>соціальних служб</w:t>
            </w:r>
          </w:p>
        </w:tc>
        <w:tc>
          <w:tcPr>
            <w:tcW w:w="858" w:type="dxa"/>
            <w:shd w:val="clear" w:color="auto" w:fill="auto"/>
          </w:tcPr>
          <w:p w:rsidR="00E82222" w:rsidRPr="000967DA" w:rsidRDefault="00E82222" w:rsidP="002E571F">
            <w:pPr>
              <w:keepNext/>
              <w:widowControl w:val="0"/>
              <w:suppressAutoHyphens/>
              <w:jc w:val="both"/>
              <w:rPr>
                <w:bCs/>
                <w:lang w:val="uk-UA"/>
              </w:rPr>
            </w:pPr>
            <w:r w:rsidRPr="000967DA">
              <w:rPr>
                <w:bCs/>
                <w:lang w:val="uk-UA"/>
              </w:rPr>
              <w:t>2026-2028 роки</w:t>
            </w:r>
          </w:p>
        </w:tc>
        <w:tc>
          <w:tcPr>
            <w:tcW w:w="2693" w:type="dxa"/>
          </w:tcPr>
          <w:p w:rsidR="00E82222" w:rsidRPr="000967DA" w:rsidRDefault="00E82222" w:rsidP="002E571F">
            <w:pPr>
              <w:keepNext/>
              <w:widowControl w:val="0"/>
              <w:suppressAutoHyphens/>
              <w:contextualSpacing/>
              <w:jc w:val="both"/>
              <w:rPr>
                <w:lang w:val="uk-UA"/>
              </w:rPr>
            </w:pPr>
            <w:r w:rsidRPr="000967DA">
              <w:t xml:space="preserve">Роменський </w:t>
            </w:r>
            <w:r w:rsidRPr="000967DA">
              <w:rPr>
                <w:lang w:val="uk-UA"/>
              </w:rPr>
              <w:t xml:space="preserve">міський </w:t>
            </w:r>
            <w:r w:rsidRPr="000967DA">
              <w:t>центр соціальних служб</w:t>
            </w:r>
          </w:p>
        </w:tc>
        <w:tc>
          <w:tcPr>
            <w:tcW w:w="1276" w:type="dxa"/>
            <w:gridSpan w:val="2"/>
            <w:shd w:val="clear" w:color="auto" w:fill="auto"/>
          </w:tcPr>
          <w:p w:rsidR="00E82222" w:rsidRPr="000967DA" w:rsidRDefault="00E82222" w:rsidP="002E571F">
            <w:pPr>
              <w:keepNext/>
              <w:widowControl w:val="0"/>
              <w:suppressAutoHyphens/>
              <w:ind w:left="-30" w:right="-28"/>
              <w:jc w:val="center"/>
              <w:rPr>
                <w:lang w:val="uk-UA"/>
              </w:rPr>
            </w:pPr>
            <w:r w:rsidRPr="000967DA">
              <w:rPr>
                <w:lang w:val="uk-UA"/>
              </w:rPr>
              <w:t>Бюджет Роменської  МТГ</w:t>
            </w:r>
          </w:p>
        </w:tc>
        <w:tc>
          <w:tcPr>
            <w:tcW w:w="1460" w:type="dxa"/>
            <w:gridSpan w:val="2"/>
            <w:shd w:val="clear" w:color="auto" w:fill="auto"/>
          </w:tcPr>
          <w:p w:rsidR="00E82222" w:rsidRPr="000967DA" w:rsidRDefault="00752B2E" w:rsidP="00784DA8">
            <w:pPr>
              <w:keepNext/>
              <w:widowControl w:val="0"/>
              <w:suppressAutoHyphens/>
              <w:ind w:left="-30" w:right="-28"/>
              <w:jc w:val="center"/>
              <w:rPr>
                <w:lang w:val="uk-UA"/>
              </w:rPr>
            </w:pPr>
            <w:r w:rsidRPr="000967DA">
              <w:rPr>
                <w:lang w:val="uk-UA"/>
              </w:rPr>
              <w:t>11951,225</w:t>
            </w:r>
          </w:p>
        </w:tc>
        <w:tc>
          <w:tcPr>
            <w:tcW w:w="1254" w:type="dxa"/>
            <w:gridSpan w:val="2"/>
            <w:shd w:val="clear" w:color="auto" w:fill="auto"/>
          </w:tcPr>
          <w:p w:rsidR="00E82222" w:rsidRPr="000967DA" w:rsidRDefault="00693435" w:rsidP="00784DA8">
            <w:pPr>
              <w:keepNext/>
              <w:widowControl w:val="0"/>
              <w:suppressAutoHyphens/>
              <w:ind w:left="-30"/>
              <w:jc w:val="center"/>
              <w:rPr>
                <w:lang w:val="uk-UA"/>
              </w:rPr>
            </w:pPr>
            <w:r w:rsidRPr="000967DA">
              <w:rPr>
                <w:lang w:val="uk-UA"/>
              </w:rPr>
              <w:t>3725,105</w:t>
            </w:r>
          </w:p>
        </w:tc>
        <w:tc>
          <w:tcPr>
            <w:tcW w:w="1259" w:type="dxa"/>
            <w:shd w:val="clear" w:color="auto" w:fill="auto"/>
          </w:tcPr>
          <w:p w:rsidR="00E82222" w:rsidRPr="000967DA" w:rsidRDefault="00693435" w:rsidP="00784DA8">
            <w:pPr>
              <w:keepNext/>
              <w:widowControl w:val="0"/>
              <w:suppressAutoHyphens/>
              <w:ind w:left="-30"/>
              <w:jc w:val="center"/>
              <w:rPr>
                <w:lang w:val="uk-UA"/>
              </w:rPr>
            </w:pPr>
            <w:r w:rsidRPr="000967DA">
              <w:rPr>
                <w:lang w:val="uk-UA"/>
              </w:rPr>
              <w:t>3952,367</w:t>
            </w:r>
          </w:p>
        </w:tc>
        <w:tc>
          <w:tcPr>
            <w:tcW w:w="1264" w:type="dxa"/>
            <w:gridSpan w:val="2"/>
            <w:shd w:val="clear" w:color="auto" w:fill="auto"/>
          </w:tcPr>
          <w:p w:rsidR="00E82222" w:rsidRPr="000967DA" w:rsidRDefault="00693435" w:rsidP="00784DA8">
            <w:pPr>
              <w:keepNext/>
              <w:widowControl w:val="0"/>
              <w:suppressAutoHyphens/>
              <w:ind w:left="-30" w:hanging="8"/>
              <w:jc w:val="center"/>
              <w:rPr>
                <w:lang w:val="uk-UA"/>
              </w:rPr>
            </w:pPr>
            <w:r w:rsidRPr="000967DA">
              <w:rPr>
                <w:lang w:val="uk-UA"/>
              </w:rPr>
              <w:t>4273,753</w:t>
            </w:r>
          </w:p>
        </w:tc>
        <w:tc>
          <w:tcPr>
            <w:tcW w:w="2438" w:type="dxa"/>
            <w:gridSpan w:val="2"/>
            <w:shd w:val="clear" w:color="auto" w:fill="auto"/>
          </w:tcPr>
          <w:p w:rsidR="00E82222" w:rsidRPr="000967DA" w:rsidRDefault="00E82222" w:rsidP="002E571F">
            <w:pPr>
              <w:keepNext/>
              <w:widowControl w:val="0"/>
              <w:suppressAutoHyphens/>
              <w:jc w:val="both"/>
              <w:rPr>
                <w:lang w:val="uk-UA"/>
              </w:rPr>
            </w:pPr>
            <w:r w:rsidRPr="000967DA">
              <w:rPr>
                <w:lang w:val="uk-UA"/>
              </w:rPr>
              <w:t>Надання соціальних послуг сім</w:t>
            </w:r>
            <w:r w:rsidR="00E26C41" w:rsidRPr="000967DA">
              <w:t>’</w:t>
            </w:r>
            <w:r w:rsidRPr="000967DA">
              <w:rPr>
                <w:lang w:val="uk-UA"/>
              </w:rPr>
              <w:t>ям з дітьми, особам які опинилися в складних життєвих обставинах</w:t>
            </w:r>
          </w:p>
        </w:tc>
      </w:tr>
      <w:tr w:rsidR="00E82222" w:rsidRPr="000967DA" w:rsidTr="003426DC">
        <w:trPr>
          <w:gridAfter w:val="1"/>
          <w:wAfter w:w="18" w:type="dxa"/>
        </w:trPr>
        <w:tc>
          <w:tcPr>
            <w:tcW w:w="6366" w:type="dxa"/>
            <w:gridSpan w:val="5"/>
            <w:shd w:val="clear" w:color="auto" w:fill="auto"/>
            <w:vAlign w:val="center"/>
          </w:tcPr>
          <w:p w:rsidR="00E82222" w:rsidRPr="000967DA" w:rsidRDefault="00E82222" w:rsidP="00E2177F">
            <w:pPr>
              <w:keepNext/>
              <w:widowControl w:val="0"/>
              <w:suppressAutoHyphens/>
              <w:contextualSpacing/>
              <w:jc w:val="center"/>
              <w:rPr>
                <w:b/>
                <w:lang w:val="uk-UA"/>
              </w:rPr>
            </w:pPr>
            <w:r w:rsidRPr="000967DA">
              <w:rPr>
                <w:b/>
                <w:color w:val="000000"/>
                <w:lang w:val="uk-UA"/>
              </w:rPr>
              <w:t>Усього за завданням 1</w:t>
            </w:r>
          </w:p>
        </w:tc>
        <w:tc>
          <w:tcPr>
            <w:tcW w:w="1276" w:type="dxa"/>
            <w:gridSpan w:val="2"/>
            <w:shd w:val="clear" w:color="auto" w:fill="auto"/>
          </w:tcPr>
          <w:p w:rsidR="00E82222" w:rsidRPr="000967DA" w:rsidRDefault="00E82222" w:rsidP="00BA4F3F">
            <w:pPr>
              <w:keepNext/>
              <w:widowControl w:val="0"/>
              <w:suppressAutoHyphens/>
              <w:ind w:left="-30" w:right="-28"/>
              <w:jc w:val="center"/>
              <w:rPr>
                <w:lang w:val="uk-UA"/>
              </w:rPr>
            </w:pPr>
            <w:r w:rsidRPr="000967DA">
              <w:rPr>
                <w:lang w:val="uk-UA"/>
              </w:rPr>
              <w:t>Бюджет Роменської  МТГ</w:t>
            </w:r>
          </w:p>
        </w:tc>
        <w:tc>
          <w:tcPr>
            <w:tcW w:w="1460" w:type="dxa"/>
            <w:gridSpan w:val="2"/>
            <w:shd w:val="clear" w:color="auto" w:fill="auto"/>
          </w:tcPr>
          <w:p w:rsidR="00E82222" w:rsidRPr="000967DA" w:rsidRDefault="00222738" w:rsidP="00784DA8">
            <w:pPr>
              <w:keepNext/>
              <w:widowControl w:val="0"/>
              <w:suppressAutoHyphens/>
              <w:ind w:left="-30" w:right="-28"/>
              <w:jc w:val="center"/>
              <w:rPr>
                <w:b/>
                <w:color w:val="000000"/>
                <w:lang w:val="uk-UA"/>
              </w:rPr>
            </w:pPr>
            <w:r w:rsidRPr="000967DA">
              <w:rPr>
                <w:b/>
                <w:color w:val="000000"/>
                <w:lang w:val="uk-UA"/>
              </w:rPr>
              <w:t>109725,638</w:t>
            </w:r>
          </w:p>
        </w:tc>
        <w:tc>
          <w:tcPr>
            <w:tcW w:w="1241" w:type="dxa"/>
            <w:shd w:val="clear" w:color="auto" w:fill="auto"/>
          </w:tcPr>
          <w:p w:rsidR="00E82222" w:rsidRPr="000967DA" w:rsidRDefault="00222738" w:rsidP="00784DA8">
            <w:pPr>
              <w:keepNext/>
              <w:widowControl w:val="0"/>
              <w:suppressAutoHyphens/>
              <w:ind w:left="-30"/>
              <w:jc w:val="center"/>
              <w:rPr>
                <w:b/>
                <w:color w:val="000000"/>
                <w:lang w:val="uk-UA"/>
              </w:rPr>
            </w:pPr>
            <w:r w:rsidRPr="000967DA">
              <w:rPr>
                <w:b/>
                <w:color w:val="000000"/>
                <w:lang w:val="uk-UA"/>
              </w:rPr>
              <w:t>34254,38</w:t>
            </w:r>
          </w:p>
        </w:tc>
        <w:tc>
          <w:tcPr>
            <w:tcW w:w="1259" w:type="dxa"/>
          </w:tcPr>
          <w:p w:rsidR="00E82222" w:rsidRPr="000967DA" w:rsidRDefault="00222738" w:rsidP="00784DA8">
            <w:pPr>
              <w:keepNext/>
              <w:widowControl w:val="0"/>
              <w:suppressAutoHyphens/>
              <w:ind w:left="-30"/>
              <w:jc w:val="center"/>
              <w:rPr>
                <w:b/>
                <w:color w:val="000000"/>
                <w:lang w:val="uk-UA"/>
              </w:rPr>
            </w:pPr>
            <w:r w:rsidRPr="000967DA">
              <w:rPr>
                <w:b/>
                <w:color w:val="000000"/>
                <w:lang w:val="uk-UA"/>
              </w:rPr>
              <w:t>36415,558</w:t>
            </w:r>
          </w:p>
        </w:tc>
        <w:tc>
          <w:tcPr>
            <w:tcW w:w="1264" w:type="dxa"/>
            <w:gridSpan w:val="2"/>
          </w:tcPr>
          <w:p w:rsidR="00E82222" w:rsidRPr="000967DA" w:rsidRDefault="00222738" w:rsidP="00784DA8">
            <w:pPr>
              <w:keepNext/>
              <w:widowControl w:val="0"/>
              <w:suppressAutoHyphens/>
              <w:ind w:left="-30" w:hanging="8"/>
              <w:jc w:val="center"/>
              <w:rPr>
                <w:b/>
                <w:color w:val="000000"/>
                <w:lang w:val="uk-UA"/>
              </w:rPr>
            </w:pPr>
            <w:r w:rsidRPr="000967DA">
              <w:rPr>
                <w:b/>
                <w:color w:val="000000"/>
                <w:lang w:val="uk-UA"/>
              </w:rPr>
              <w:t>39055,700</w:t>
            </w:r>
          </w:p>
        </w:tc>
        <w:tc>
          <w:tcPr>
            <w:tcW w:w="2438" w:type="dxa"/>
            <w:gridSpan w:val="2"/>
            <w:shd w:val="clear" w:color="auto" w:fill="auto"/>
          </w:tcPr>
          <w:p w:rsidR="00E82222" w:rsidRPr="000967DA" w:rsidRDefault="00E82222" w:rsidP="00784DA8">
            <w:pPr>
              <w:keepNext/>
              <w:widowControl w:val="0"/>
              <w:suppressAutoHyphens/>
              <w:jc w:val="both"/>
              <w:rPr>
                <w:color w:val="000000"/>
                <w:lang w:val="uk-UA"/>
              </w:rPr>
            </w:pPr>
          </w:p>
        </w:tc>
      </w:tr>
      <w:tr w:rsidR="00E82222" w:rsidRPr="000967DA" w:rsidTr="003426DC">
        <w:tc>
          <w:tcPr>
            <w:tcW w:w="15322" w:type="dxa"/>
            <w:gridSpan w:val="16"/>
            <w:shd w:val="clear" w:color="auto" w:fill="auto"/>
          </w:tcPr>
          <w:p w:rsidR="00E82222" w:rsidRPr="000967DA" w:rsidRDefault="00E82222" w:rsidP="003154CD">
            <w:pPr>
              <w:keepNext/>
              <w:widowControl w:val="0"/>
              <w:suppressAutoHyphens/>
              <w:jc w:val="center"/>
              <w:rPr>
                <w:b/>
                <w:lang w:val="uk-UA"/>
              </w:rPr>
            </w:pPr>
            <w:r w:rsidRPr="000967DA">
              <w:rPr>
                <w:b/>
                <w:lang w:val="uk-UA"/>
              </w:rPr>
              <w:t>Завдання 2</w:t>
            </w:r>
            <w:r w:rsidR="00BA4F3F" w:rsidRPr="000967DA">
              <w:rPr>
                <w:b/>
                <w:lang w:val="uk-UA"/>
              </w:rPr>
              <w:t>.</w:t>
            </w:r>
            <w:r w:rsidRPr="000967DA">
              <w:rPr>
                <w:b/>
                <w:lang w:val="uk-UA"/>
              </w:rPr>
              <w:t xml:space="preserve">  Формування мережі установ, що надають соціальні послуги</w:t>
            </w:r>
            <w:r w:rsidR="00BA4F3F" w:rsidRPr="000967DA">
              <w:rPr>
                <w:b/>
                <w:lang w:val="uk-UA"/>
              </w:rPr>
              <w:t>,</w:t>
            </w:r>
            <w:r w:rsidRPr="000967DA">
              <w:rPr>
                <w:b/>
                <w:lang w:val="uk-UA"/>
              </w:rPr>
              <w:t xml:space="preserve"> та удосконалення їх діяльності</w:t>
            </w:r>
          </w:p>
        </w:tc>
      </w:tr>
      <w:tr w:rsidR="00BA4F3F" w:rsidRPr="000967DA" w:rsidTr="003426DC">
        <w:trPr>
          <w:gridAfter w:val="1"/>
          <w:wAfter w:w="18" w:type="dxa"/>
        </w:trPr>
        <w:tc>
          <w:tcPr>
            <w:tcW w:w="534" w:type="dxa"/>
            <w:shd w:val="clear" w:color="auto" w:fill="auto"/>
          </w:tcPr>
          <w:p w:rsidR="00E82222" w:rsidRPr="000967DA" w:rsidRDefault="00E82222" w:rsidP="00784DA8">
            <w:pPr>
              <w:suppressAutoHyphens/>
              <w:spacing w:line="216" w:lineRule="auto"/>
              <w:jc w:val="both"/>
              <w:rPr>
                <w:lang w:val="uk-UA"/>
              </w:rPr>
            </w:pPr>
            <w:r w:rsidRPr="000967DA">
              <w:rPr>
                <w:lang w:val="uk-UA"/>
              </w:rPr>
              <w:t>2.1.</w:t>
            </w:r>
          </w:p>
        </w:tc>
        <w:tc>
          <w:tcPr>
            <w:tcW w:w="2268" w:type="dxa"/>
            <w:shd w:val="clear" w:color="auto" w:fill="auto"/>
          </w:tcPr>
          <w:p w:rsidR="00E82222" w:rsidRPr="000967DA" w:rsidRDefault="00E82222" w:rsidP="00784DA8">
            <w:pPr>
              <w:keepNext/>
              <w:widowControl w:val="0"/>
              <w:suppressAutoHyphens/>
              <w:contextualSpacing/>
              <w:jc w:val="both"/>
              <w:rPr>
                <w:lang w:val="uk-UA"/>
              </w:rPr>
            </w:pPr>
            <w:r w:rsidRPr="000967DA">
              <w:rPr>
                <w:lang w:val="uk-UA"/>
              </w:rPr>
              <w:t>Забезпечення визначення потреб населення громади у соціальних послугах, планування роботи з розвитку системи надання соціальних послуг із урахуванням таких потреб</w:t>
            </w:r>
          </w:p>
        </w:tc>
        <w:tc>
          <w:tcPr>
            <w:tcW w:w="858" w:type="dxa"/>
            <w:shd w:val="clear" w:color="auto" w:fill="auto"/>
          </w:tcPr>
          <w:p w:rsidR="00E82222" w:rsidRPr="000967DA" w:rsidRDefault="00E82222" w:rsidP="00784DA8">
            <w:pPr>
              <w:keepNext/>
              <w:widowControl w:val="0"/>
              <w:suppressAutoHyphens/>
              <w:jc w:val="center"/>
              <w:rPr>
                <w:b/>
                <w:lang w:val="uk-UA"/>
              </w:rPr>
            </w:pPr>
            <w:r w:rsidRPr="000967DA">
              <w:rPr>
                <w:bCs/>
                <w:lang w:val="uk-UA"/>
              </w:rPr>
              <w:t>2026-2028 роки</w:t>
            </w:r>
          </w:p>
        </w:tc>
        <w:tc>
          <w:tcPr>
            <w:tcW w:w="2693" w:type="dxa"/>
          </w:tcPr>
          <w:p w:rsidR="00B54CB7" w:rsidRPr="000967DA" w:rsidRDefault="00E82222" w:rsidP="00784DA8">
            <w:pPr>
              <w:keepNext/>
              <w:widowControl w:val="0"/>
              <w:suppressAutoHyphens/>
              <w:contextualSpacing/>
              <w:jc w:val="both"/>
              <w:rPr>
                <w:lang w:val="uk-UA"/>
              </w:rPr>
            </w:pPr>
            <w:r w:rsidRPr="000967DA">
              <w:rPr>
                <w:lang w:val="uk-UA"/>
              </w:rPr>
              <w:t>Управління соціального захисту населення, Територіальний центр соціального обслуговування (надання соціальних послуг),</w:t>
            </w:r>
            <w:r w:rsidR="00BA4F3F" w:rsidRPr="000967DA">
              <w:rPr>
                <w:lang w:val="uk-UA"/>
              </w:rPr>
              <w:t xml:space="preserve"> </w:t>
            </w:r>
          </w:p>
          <w:p w:rsidR="00B54CB7" w:rsidRPr="000967DA" w:rsidRDefault="00E82222" w:rsidP="00784DA8">
            <w:pPr>
              <w:keepNext/>
              <w:widowControl w:val="0"/>
              <w:suppressAutoHyphens/>
              <w:contextualSpacing/>
              <w:jc w:val="both"/>
              <w:rPr>
                <w:lang w:val="uk-UA"/>
              </w:rPr>
            </w:pPr>
            <w:r w:rsidRPr="000967DA">
              <w:rPr>
                <w:lang w:val="uk-UA"/>
              </w:rPr>
              <w:t xml:space="preserve">Роменський міський центр соціальних служб, </w:t>
            </w:r>
          </w:p>
          <w:p w:rsidR="00BA4F3F" w:rsidRPr="000967DA" w:rsidRDefault="00B54CB7" w:rsidP="00784DA8">
            <w:pPr>
              <w:keepNext/>
              <w:widowControl w:val="0"/>
              <w:suppressAutoHyphens/>
              <w:contextualSpacing/>
              <w:jc w:val="both"/>
              <w:rPr>
                <w:lang w:val="uk-UA"/>
              </w:rPr>
            </w:pPr>
            <w:r w:rsidRPr="000967DA">
              <w:rPr>
                <w:lang w:val="uk-UA"/>
              </w:rPr>
              <w:t>С</w:t>
            </w:r>
            <w:r w:rsidR="00E82222" w:rsidRPr="000967DA">
              <w:rPr>
                <w:lang w:val="uk-UA"/>
              </w:rPr>
              <w:t>лужба у справах дітей, Роменський центр комплексної реабілітації для дітей та осіб з інвалідністю імені Наталії Осауленко, Роменський відділ</w:t>
            </w:r>
            <w:r w:rsidR="00BA4F3F" w:rsidRPr="000967DA">
              <w:rPr>
                <w:lang w:val="uk-UA"/>
              </w:rPr>
              <w:t xml:space="preserve"> </w:t>
            </w:r>
            <w:r w:rsidR="00E82222" w:rsidRPr="000967DA">
              <w:rPr>
                <w:lang w:val="uk-UA"/>
              </w:rPr>
              <w:t xml:space="preserve">поліції ГУНП в Сумській області (за згодою), </w:t>
            </w:r>
          </w:p>
          <w:p w:rsidR="00E82222" w:rsidRPr="000967DA" w:rsidRDefault="00E82222" w:rsidP="00784DA8">
            <w:pPr>
              <w:keepNext/>
              <w:widowControl w:val="0"/>
              <w:suppressAutoHyphens/>
              <w:contextualSpacing/>
              <w:jc w:val="both"/>
              <w:rPr>
                <w:b/>
                <w:lang w:val="uk-UA"/>
              </w:rPr>
            </w:pPr>
            <w:r w:rsidRPr="000967DA">
              <w:rPr>
                <w:lang w:val="uk-UA"/>
              </w:rPr>
              <w:t xml:space="preserve">громадські </w:t>
            </w:r>
            <w:r w:rsidR="00BA4F3F" w:rsidRPr="000967DA">
              <w:rPr>
                <w:lang w:val="uk-UA"/>
              </w:rPr>
              <w:t xml:space="preserve"> та благодійні </w:t>
            </w:r>
            <w:r w:rsidRPr="000967DA">
              <w:rPr>
                <w:lang w:val="uk-UA"/>
              </w:rPr>
              <w:t>організації</w:t>
            </w:r>
          </w:p>
        </w:tc>
        <w:tc>
          <w:tcPr>
            <w:tcW w:w="1276" w:type="dxa"/>
            <w:gridSpan w:val="2"/>
            <w:shd w:val="clear" w:color="auto" w:fill="auto"/>
          </w:tcPr>
          <w:p w:rsidR="00E82222" w:rsidRPr="000967DA" w:rsidRDefault="00E82222" w:rsidP="00BA4F3F">
            <w:pPr>
              <w:keepNext/>
              <w:widowControl w:val="0"/>
              <w:suppressAutoHyphens/>
              <w:ind w:left="-30" w:right="-28"/>
              <w:jc w:val="center"/>
              <w:rPr>
                <w:b/>
                <w:lang w:val="uk-UA"/>
              </w:rPr>
            </w:pPr>
            <w:r w:rsidRPr="000967DA">
              <w:rPr>
                <w:lang w:val="uk-UA"/>
              </w:rPr>
              <w:t>Не потребує фінансува</w:t>
            </w:r>
            <w:r w:rsidR="00B54CB7" w:rsidRPr="000967DA">
              <w:rPr>
                <w:lang w:val="uk-UA"/>
              </w:rPr>
              <w:t>-</w:t>
            </w:r>
            <w:r w:rsidRPr="000967DA">
              <w:rPr>
                <w:lang w:val="uk-UA"/>
              </w:rPr>
              <w:t>ння</w:t>
            </w:r>
          </w:p>
        </w:tc>
        <w:tc>
          <w:tcPr>
            <w:tcW w:w="1460" w:type="dxa"/>
            <w:gridSpan w:val="2"/>
            <w:shd w:val="clear" w:color="auto" w:fill="auto"/>
          </w:tcPr>
          <w:p w:rsidR="00E82222" w:rsidRPr="000967DA" w:rsidRDefault="00E82222" w:rsidP="00784DA8">
            <w:pPr>
              <w:keepNext/>
              <w:widowControl w:val="0"/>
              <w:suppressAutoHyphens/>
              <w:ind w:left="-30" w:right="-28"/>
              <w:jc w:val="center"/>
              <w:rPr>
                <w:b/>
                <w:lang w:val="uk-UA"/>
              </w:rPr>
            </w:pPr>
          </w:p>
        </w:tc>
        <w:tc>
          <w:tcPr>
            <w:tcW w:w="1254" w:type="dxa"/>
            <w:gridSpan w:val="2"/>
            <w:shd w:val="clear" w:color="auto" w:fill="auto"/>
          </w:tcPr>
          <w:p w:rsidR="00E82222" w:rsidRPr="000967DA" w:rsidRDefault="00E82222" w:rsidP="00784DA8">
            <w:pPr>
              <w:keepNext/>
              <w:widowControl w:val="0"/>
              <w:suppressAutoHyphens/>
              <w:ind w:left="-30"/>
              <w:jc w:val="center"/>
              <w:rPr>
                <w:b/>
                <w:lang w:val="uk-UA"/>
              </w:rPr>
            </w:pPr>
          </w:p>
        </w:tc>
        <w:tc>
          <w:tcPr>
            <w:tcW w:w="1259" w:type="dxa"/>
          </w:tcPr>
          <w:p w:rsidR="00E82222" w:rsidRPr="000967DA" w:rsidRDefault="00E82222" w:rsidP="00784DA8">
            <w:pPr>
              <w:keepNext/>
              <w:widowControl w:val="0"/>
              <w:suppressAutoHyphens/>
              <w:ind w:left="-30"/>
              <w:jc w:val="center"/>
              <w:rPr>
                <w:b/>
                <w:lang w:val="uk-UA"/>
              </w:rPr>
            </w:pPr>
          </w:p>
        </w:tc>
        <w:tc>
          <w:tcPr>
            <w:tcW w:w="1264" w:type="dxa"/>
            <w:gridSpan w:val="2"/>
          </w:tcPr>
          <w:p w:rsidR="00E82222" w:rsidRPr="000967DA" w:rsidRDefault="00E82222" w:rsidP="00784DA8">
            <w:pPr>
              <w:keepNext/>
              <w:widowControl w:val="0"/>
              <w:suppressAutoHyphens/>
              <w:ind w:left="-30" w:hanging="8"/>
              <w:jc w:val="center"/>
              <w:rPr>
                <w:b/>
                <w:lang w:val="uk-UA"/>
              </w:rPr>
            </w:pPr>
          </w:p>
        </w:tc>
        <w:tc>
          <w:tcPr>
            <w:tcW w:w="2438" w:type="dxa"/>
            <w:gridSpan w:val="2"/>
            <w:shd w:val="clear" w:color="auto" w:fill="auto"/>
          </w:tcPr>
          <w:p w:rsidR="00E82222" w:rsidRPr="000967DA" w:rsidRDefault="00E82222" w:rsidP="00784DA8">
            <w:pPr>
              <w:keepNext/>
              <w:widowControl w:val="0"/>
              <w:suppressAutoHyphens/>
              <w:jc w:val="both"/>
              <w:rPr>
                <w:lang w:val="uk-UA"/>
              </w:rPr>
            </w:pPr>
            <w:r w:rsidRPr="000967DA">
              <w:rPr>
                <w:lang w:val="uk-UA"/>
              </w:rPr>
              <w:t>Виявлення потребуючих у наданні соціальних послуг, формування мережі установ  з  надання соціальних послуг</w:t>
            </w:r>
          </w:p>
        </w:tc>
      </w:tr>
      <w:tr w:rsidR="00BA4F3F" w:rsidRPr="00373580" w:rsidTr="003426DC">
        <w:trPr>
          <w:gridAfter w:val="1"/>
          <w:wAfter w:w="18" w:type="dxa"/>
        </w:trPr>
        <w:tc>
          <w:tcPr>
            <w:tcW w:w="534" w:type="dxa"/>
            <w:shd w:val="clear" w:color="auto" w:fill="auto"/>
          </w:tcPr>
          <w:p w:rsidR="00E82222" w:rsidRPr="000967DA" w:rsidRDefault="00E82222" w:rsidP="00784DA8">
            <w:pPr>
              <w:suppressAutoHyphens/>
              <w:spacing w:line="216" w:lineRule="auto"/>
              <w:jc w:val="both"/>
              <w:rPr>
                <w:lang w:val="uk-UA"/>
              </w:rPr>
            </w:pPr>
            <w:r w:rsidRPr="000967DA">
              <w:rPr>
                <w:lang w:val="uk-UA"/>
              </w:rPr>
              <w:t>2.2. </w:t>
            </w:r>
          </w:p>
        </w:tc>
        <w:tc>
          <w:tcPr>
            <w:tcW w:w="2268" w:type="dxa"/>
            <w:shd w:val="clear" w:color="auto" w:fill="auto"/>
            <w:vAlign w:val="center"/>
          </w:tcPr>
          <w:p w:rsidR="00E82222" w:rsidRPr="000967DA" w:rsidRDefault="00E82222" w:rsidP="00784DA8">
            <w:pPr>
              <w:keepNext/>
              <w:widowControl w:val="0"/>
              <w:suppressAutoHyphens/>
              <w:contextualSpacing/>
              <w:jc w:val="both"/>
              <w:rPr>
                <w:lang w:val="uk-UA"/>
              </w:rPr>
            </w:pPr>
            <w:r w:rsidRPr="000967DA">
              <w:rPr>
                <w:lang w:val="uk-UA"/>
              </w:rPr>
              <w:t>Опрацювання питання співфінансування (утримання) Роменського центру комплексної реабілітації для дітей та осіб з інвалід</w:t>
            </w:r>
            <w:r w:rsidR="006F44B9" w:rsidRPr="000967DA">
              <w:rPr>
                <w:lang w:val="uk-UA"/>
              </w:rPr>
              <w:t>ністю імені Наталії Осауленко</w:t>
            </w:r>
            <w:r w:rsidRPr="000967DA">
              <w:rPr>
                <w:lang w:val="uk-UA"/>
              </w:rPr>
              <w:t>, який надає соціальні послуги, з бюджетів  територіальних громад відповідно до вимог чинного законодавства</w:t>
            </w:r>
          </w:p>
        </w:tc>
        <w:tc>
          <w:tcPr>
            <w:tcW w:w="858" w:type="dxa"/>
            <w:shd w:val="clear" w:color="auto" w:fill="auto"/>
          </w:tcPr>
          <w:p w:rsidR="00E82222" w:rsidRPr="000967DA" w:rsidRDefault="00E82222" w:rsidP="00784DA8">
            <w:pPr>
              <w:keepNext/>
              <w:widowControl w:val="0"/>
              <w:suppressAutoHyphens/>
              <w:jc w:val="center"/>
              <w:rPr>
                <w:b/>
                <w:lang w:val="uk-UA"/>
              </w:rPr>
            </w:pPr>
            <w:r w:rsidRPr="000967DA">
              <w:rPr>
                <w:bCs/>
                <w:lang w:val="uk-UA"/>
              </w:rPr>
              <w:t>2026-2028 роки</w:t>
            </w:r>
          </w:p>
        </w:tc>
        <w:tc>
          <w:tcPr>
            <w:tcW w:w="2693" w:type="dxa"/>
          </w:tcPr>
          <w:p w:rsidR="00E82222" w:rsidRPr="000967DA" w:rsidRDefault="00E82222" w:rsidP="00784DA8">
            <w:pPr>
              <w:keepNext/>
              <w:widowControl w:val="0"/>
              <w:suppressAutoHyphens/>
              <w:contextualSpacing/>
              <w:jc w:val="both"/>
              <w:rPr>
                <w:b/>
                <w:lang w:val="uk-UA"/>
              </w:rPr>
            </w:pPr>
            <w:r w:rsidRPr="000967DA">
              <w:rPr>
                <w:lang w:val="uk-UA"/>
              </w:rPr>
              <w:t>Управління соціального захисту населення, Роменський центр комплексної реабілітації для дітей та осіб з інвалідністю імені Наталії Осауленко</w:t>
            </w:r>
          </w:p>
        </w:tc>
        <w:tc>
          <w:tcPr>
            <w:tcW w:w="1276" w:type="dxa"/>
            <w:gridSpan w:val="2"/>
            <w:shd w:val="clear" w:color="auto" w:fill="auto"/>
          </w:tcPr>
          <w:p w:rsidR="00E82222" w:rsidRPr="000967DA" w:rsidRDefault="00E82222" w:rsidP="00784DA8">
            <w:pPr>
              <w:keepNext/>
              <w:widowControl w:val="0"/>
              <w:suppressAutoHyphens/>
              <w:ind w:left="-30" w:right="-28"/>
              <w:jc w:val="center"/>
              <w:rPr>
                <w:b/>
                <w:lang w:val="uk-UA"/>
              </w:rPr>
            </w:pPr>
            <w:r w:rsidRPr="000967DA">
              <w:rPr>
                <w:lang w:val="uk-UA"/>
              </w:rPr>
              <w:t>Бюджет Роменської  МТГ</w:t>
            </w:r>
          </w:p>
        </w:tc>
        <w:tc>
          <w:tcPr>
            <w:tcW w:w="1460" w:type="dxa"/>
            <w:gridSpan w:val="2"/>
            <w:shd w:val="clear" w:color="auto" w:fill="auto"/>
          </w:tcPr>
          <w:p w:rsidR="00E82222" w:rsidRPr="000967DA" w:rsidRDefault="008E1871" w:rsidP="00784DA8">
            <w:pPr>
              <w:keepNext/>
              <w:widowControl w:val="0"/>
              <w:suppressAutoHyphens/>
              <w:ind w:left="-30" w:right="-28"/>
              <w:jc w:val="center"/>
              <w:rPr>
                <w:b/>
                <w:lang w:val="uk-UA"/>
              </w:rPr>
            </w:pPr>
            <w:r w:rsidRPr="000967DA">
              <w:rPr>
                <w:b/>
                <w:lang w:val="uk-UA"/>
              </w:rPr>
              <w:t>0</w:t>
            </w:r>
          </w:p>
        </w:tc>
        <w:tc>
          <w:tcPr>
            <w:tcW w:w="1254" w:type="dxa"/>
            <w:gridSpan w:val="2"/>
            <w:shd w:val="clear" w:color="auto" w:fill="auto"/>
          </w:tcPr>
          <w:p w:rsidR="00E82222" w:rsidRPr="000967DA" w:rsidRDefault="008E1871" w:rsidP="00784DA8">
            <w:pPr>
              <w:keepNext/>
              <w:widowControl w:val="0"/>
              <w:suppressAutoHyphens/>
              <w:ind w:left="-30"/>
              <w:jc w:val="center"/>
              <w:rPr>
                <w:b/>
                <w:lang w:val="uk-UA"/>
              </w:rPr>
            </w:pPr>
            <w:r w:rsidRPr="000967DA">
              <w:rPr>
                <w:b/>
                <w:lang w:val="uk-UA"/>
              </w:rPr>
              <w:t>0</w:t>
            </w:r>
          </w:p>
        </w:tc>
        <w:tc>
          <w:tcPr>
            <w:tcW w:w="1259" w:type="dxa"/>
          </w:tcPr>
          <w:p w:rsidR="00E82222" w:rsidRPr="000967DA" w:rsidRDefault="008E1871" w:rsidP="00784DA8">
            <w:pPr>
              <w:keepNext/>
              <w:widowControl w:val="0"/>
              <w:suppressAutoHyphens/>
              <w:ind w:left="-30"/>
              <w:jc w:val="center"/>
              <w:rPr>
                <w:b/>
                <w:lang w:val="uk-UA"/>
              </w:rPr>
            </w:pPr>
            <w:r w:rsidRPr="000967DA">
              <w:rPr>
                <w:b/>
                <w:lang w:val="uk-UA"/>
              </w:rPr>
              <w:t>0</w:t>
            </w:r>
          </w:p>
        </w:tc>
        <w:tc>
          <w:tcPr>
            <w:tcW w:w="1264" w:type="dxa"/>
            <w:gridSpan w:val="2"/>
          </w:tcPr>
          <w:p w:rsidR="00E82222" w:rsidRPr="000967DA" w:rsidRDefault="008E1871" w:rsidP="00784DA8">
            <w:pPr>
              <w:keepNext/>
              <w:widowControl w:val="0"/>
              <w:suppressAutoHyphens/>
              <w:ind w:left="-30" w:hanging="8"/>
              <w:jc w:val="center"/>
              <w:rPr>
                <w:b/>
                <w:lang w:val="uk-UA"/>
              </w:rPr>
            </w:pPr>
            <w:r w:rsidRPr="000967DA">
              <w:rPr>
                <w:b/>
                <w:lang w:val="uk-UA"/>
              </w:rPr>
              <w:t>0</w:t>
            </w:r>
          </w:p>
        </w:tc>
        <w:tc>
          <w:tcPr>
            <w:tcW w:w="2438" w:type="dxa"/>
            <w:gridSpan w:val="2"/>
            <w:shd w:val="clear" w:color="auto" w:fill="auto"/>
          </w:tcPr>
          <w:p w:rsidR="00E82222" w:rsidRPr="000967DA" w:rsidRDefault="00E82222" w:rsidP="00784DA8">
            <w:pPr>
              <w:keepNext/>
              <w:widowControl w:val="0"/>
              <w:suppressAutoHyphens/>
              <w:jc w:val="both"/>
              <w:rPr>
                <w:lang w:val="uk-UA"/>
              </w:rPr>
            </w:pPr>
            <w:r w:rsidRPr="000967DA">
              <w:rPr>
                <w:lang w:val="uk-UA"/>
              </w:rPr>
              <w:t>Вирішення питання надання соціальних послуг Роменським центром комплексної реабілітації для дітей та осіб з інвалідністю імені Наталії Осауленко</w:t>
            </w:r>
            <w:r w:rsidR="006F44B9" w:rsidRPr="000967DA">
              <w:rPr>
                <w:lang w:val="uk-UA"/>
              </w:rPr>
              <w:t xml:space="preserve"> дітям територіальних громад Роменського району</w:t>
            </w:r>
          </w:p>
        </w:tc>
      </w:tr>
      <w:tr w:rsidR="00BA4F3F" w:rsidRPr="000967DA" w:rsidTr="003426DC">
        <w:trPr>
          <w:gridAfter w:val="1"/>
          <w:wAfter w:w="18" w:type="dxa"/>
        </w:trPr>
        <w:tc>
          <w:tcPr>
            <w:tcW w:w="534" w:type="dxa"/>
            <w:shd w:val="clear" w:color="auto" w:fill="auto"/>
          </w:tcPr>
          <w:p w:rsidR="00E82222" w:rsidRPr="000967DA" w:rsidRDefault="00E82222" w:rsidP="00784DA8">
            <w:pPr>
              <w:suppressAutoHyphens/>
              <w:spacing w:line="216" w:lineRule="auto"/>
              <w:jc w:val="both"/>
              <w:rPr>
                <w:lang w:val="uk-UA"/>
              </w:rPr>
            </w:pPr>
            <w:r w:rsidRPr="000967DA">
              <w:rPr>
                <w:lang w:val="uk-UA"/>
              </w:rPr>
              <w:t>2.3. </w:t>
            </w:r>
          </w:p>
        </w:tc>
        <w:tc>
          <w:tcPr>
            <w:tcW w:w="2268" w:type="dxa"/>
            <w:shd w:val="clear" w:color="auto" w:fill="auto"/>
          </w:tcPr>
          <w:p w:rsidR="00E82222" w:rsidRPr="000967DA" w:rsidRDefault="00E82222" w:rsidP="00784DA8">
            <w:pPr>
              <w:keepNext/>
              <w:widowControl w:val="0"/>
              <w:suppressAutoHyphens/>
              <w:contextualSpacing/>
              <w:jc w:val="both"/>
              <w:rPr>
                <w:lang w:val="uk-UA"/>
              </w:rPr>
            </w:pPr>
            <w:r w:rsidRPr="000967DA">
              <w:rPr>
                <w:lang w:val="uk-UA"/>
              </w:rPr>
              <w:t>Забезпечення організації надання якісних соціальних послуг від</w:t>
            </w:r>
            <w:r w:rsidR="00BA4F3F" w:rsidRPr="000967DA">
              <w:rPr>
                <w:lang w:val="uk-UA"/>
              </w:rPr>
              <w:t>повідно до потреб</w:t>
            </w:r>
            <w:r w:rsidRPr="000967DA">
              <w:rPr>
                <w:lang w:val="uk-UA"/>
              </w:rPr>
              <w:t xml:space="preserve"> мешканців територіальних громад (дітей, сімей, які опинились у складних життєвих обставинах, осіб з ін</w:t>
            </w:r>
            <w:r w:rsidR="00BA4F3F" w:rsidRPr="000967DA">
              <w:rPr>
                <w:lang w:val="uk-UA"/>
              </w:rPr>
              <w:t xml:space="preserve">валідністю, </w:t>
            </w:r>
            <w:r w:rsidRPr="000967DA">
              <w:rPr>
                <w:lang w:val="uk-UA"/>
              </w:rPr>
              <w:t>людей похилого віку)</w:t>
            </w:r>
          </w:p>
        </w:tc>
        <w:tc>
          <w:tcPr>
            <w:tcW w:w="858" w:type="dxa"/>
            <w:shd w:val="clear" w:color="auto" w:fill="auto"/>
          </w:tcPr>
          <w:p w:rsidR="00E82222" w:rsidRPr="000967DA" w:rsidRDefault="00E82222" w:rsidP="00784DA8">
            <w:pPr>
              <w:keepNext/>
              <w:widowControl w:val="0"/>
              <w:suppressAutoHyphens/>
              <w:jc w:val="center"/>
              <w:rPr>
                <w:lang w:val="uk-UA"/>
              </w:rPr>
            </w:pPr>
            <w:r w:rsidRPr="000967DA">
              <w:rPr>
                <w:bCs/>
                <w:lang w:val="uk-UA"/>
              </w:rPr>
              <w:t>2026-2028 роки</w:t>
            </w:r>
          </w:p>
        </w:tc>
        <w:tc>
          <w:tcPr>
            <w:tcW w:w="2693" w:type="dxa"/>
          </w:tcPr>
          <w:p w:rsidR="00B54CB7" w:rsidRPr="000967DA" w:rsidRDefault="00E82222" w:rsidP="00784DA8">
            <w:pPr>
              <w:keepNext/>
              <w:widowControl w:val="0"/>
              <w:suppressAutoHyphens/>
              <w:contextualSpacing/>
              <w:jc w:val="both"/>
              <w:rPr>
                <w:lang w:val="uk-UA"/>
              </w:rPr>
            </w:pPr>
            <w:r w:rsidRPr="000967DA">
              <w:rPr>
                <w:lang w:val="uk-UA"/>
              </w:rPr>
              <w:t>Управління соціального захисту населення, Територіальний центр соціального обслуговування (надання соціальних послуг),</w:t>
            </w:r>
            <w:r w:rsidR="00BA4F3F" w:rsidRPr="000967DA">
              <w:rPr>
                <w:lang w:val="uk-UA"/>
              </w:rPr>
              <w:t xml:space="preserve"> </w:t>
            </w:r>
          </w:p>
          <w:p w:rsidR="00B54CB7" w:rsidRPr="000967DA" w:rsidRDefault="00E82222" w:rsidP="00784DA8">
            <w:pPr>
              <w:keepNext/>
              <w:widowControl w:val="0"/>
              <w:suppressAutoHyphens/>
              <w:contextualSpacing/>
              <w:jc w:val="both"/>
              <w:rPr>
                <w:lang w:val="uk-UA"/>
              </w:rPr>
            </w:pPr>
            <w:r w:rsidRPr="000967DA">
              <w:rPr>
                <w:lang w:val="uk-UA"/>
              </w:rPr>
              <w:t>Роменський міський центр соціальних служб,</w:t>
            </w:r>
          </w:p>
          <w:p w:rsidR="00BA4F3F" w:rsidRPr="000967DA" w:rsidRDefault="00B54CB7" w:rsidP="00784DA8">
            <w:pPr>
              <w:keepNext/>
              <w:widowControl w:val="0"/>
              <w:suppressAutoHyphens/>
              <w:contextualSpacing/>
              <w:jc w:val="both"/>
              <w:rPr>
                <w:lang w:val="uk-UA"/>
              </w:rPr>
            </w:pPr>
            <w:r w:rsidRPr="000967DA">
              <w:rPr>
                <w:lang w:val="uk-UA"/>
              </w:rPr>
              <w:t>С</w:t>
            </w:r>
            <w:r w:rsidR="00E82222" w:rsidRPr="000967DA">
              <w:rPr>
                <w:lang w:val="uk-UA"/>
              </w:rPr>
              <w:t xml:space="preserve">лужба у справах дітей, Роменський центр комплексної реабілітації для дітей та осіб з інвалідністю імені Наталії Осауленко, </w:t>
            </w:r>
          </w:p>
          <w:p w:rsidR="00E82222" w:rsidRPr="000967DA" w:rsidRDefault="00B54CB7" w:rsidP="00784DA8">
            <w:pPr>
              <w:keepNext/>
              <w:widowControl w:val="0"/>
              <w:suppressAutoHyphens/>
              <w:contextualSpacing/>
              <w:jc w:val="both"/>
              <w:rPr>
                <w:lang w:val="uk-UA"/>
              </w:rPr>
            </w:pPr>
            <w:r w:rsidRPr="000967DA">
              <w:rPr>
                <w:lang w:val="uk-UA"/>
              </w:rPr>
              <w:t>В</w:t>
            </w:r>
            <w:r w:rsidR="00E82222" w:rsidRPr="000967DA">
              <w:rPr>
                <w:lang w:val="uk-UA"/>
              </w:rPr>
              <w:t>ідділ освіти</w:t>
            </w:r>
          </w:p>
        </w:tc>
        <w:tc>
          <w:tcPr>
            <w:tcW w:w="1276" w:type="dxa"/>
            <w:gridSpan w:val="2"/>
            <w:shd w:val="clear" w:color="auto" w:fill="auto"/>
          </w:tcPr>
          <w:p w:rsidR="00E82222" w:rsidRPr="000967DA" w:rsidRDefault="00BA4F3F" w:rsidP="00784DA8">
            <w:pPr>
              <w:keepNext/>
              <w:widowControl w:val="0"/>
              <w:suppressAutoHyphens/>
              <w:ind w:left="-30" w:right="-28"/>
              <w:jc w:val="center"/>
              <w:rPr>
                <w:b/>
                <w:lang w:val="uk-UA"/>
              </w:rPr>
            </w:pPr>
            <w:r w:rsidRPr="000967DA">
              <w:rPr>
                <w:lang w:val="uk-UA"/>
              </w:rPr>
              <w:t>Не потребує фінансува</w:t>
            </w:r>
            <w:r w:rsidR="00B54CB7" w:rsidRPr="000967DA">
              <w:rPr>
                <w:lang w:val="uk-UA"/>
              </w:rPr>
              <w:t>-</w:t>
            </w:r>
            <w:r w:rsidRPr="000967DA">
              <w:rPr>
                <w:lang w:val="uk-UA"/>
              </w:rPr>
              <w:t>ння</w:t>
            </w:r>
          </w:p>
        </w:tc>
        <w:tc>
          <w:tcPr>
            <w:tcW w:w="1460" w:type="dxa"/>
            <w:gridSpan w:val="2"/>
            <w:shd w:val="clear" w:color="auto" w:fill="auto"/>
          </w:tcPr>
          <w:p w:rsidR="00E82222" w:rsidRPr="000967DA" w:rsidRDefault="00E82222" w:rsidP="00784DA8">
            <w:pPr>
              <w:keepNext/>
              <w:widowControl w:val="0"/>
              <w:suppressAutoHyphens/>
              <w:ind w:left="-30" w:right="-28"/>
              <w:jc w:val="center"/>
              <w:rPr>
                <w:b/>
                <w:lang w:val="uk-UA"/>
              </w:rPr>
            </w:pPr>
          </w:p>
        </w:tc>
        <w:tc>
          <w:tcPr>
            <w:tcW w:w="1254" w:type="dxa"/>
            <w:gridSpan w:val="2"/>
            <w:shd w:val="clear" w:color="auto" w:fill="auto"/>
          </w:tcPr>
          <w:p w:rsidR="00E82222" w:rsidRPr="000967DA" w:rsidRDefault="00E82222" w:rsidP="00784DA8">
            <w:pPr>
              <w:keepNext/>
              <w:widowControl w:val="0"/>
              <w:suppressAutoHyphens/>
              <w:ind w:left="-30"/>
              <w:jc w:val="center"/>
              <w:rPr>
                <w:b/>
                <w:lang w:val="uk-UA"/>
              </w:rPr>
            </w:pPr>
          </w:p>
        </w:tc>
        <w:tc>
          <w:tcPr>
            <w:tcW w:w="1259" w:type="dxa"/>
          </w:tcPr>
          <w:p w:rsidR="00E82222" w:rsidRPr="000967DA" w:rsidRDefault="00E82222" w:rsidP="00784DA8">
            <w:pPr>
              <w:keepNext/>
              <w:widowControl w:val="0"/>
              <w:suppressAutoHyphens/>
              <w:ind w:left="-30"/>
              <w:jc w:val="center"/>
              <w:rPr>
                <w:b/>
                <w:lang w:val="uk-UA"/>
              </w:rPr>
            </w:pPr>
          </w:p>
        </w:tc>
        <w:tc>
          <w:tcPr>
            <w:tcW w:w="1264" w:type="dxa"/>
            <w:gridSpan w:val="2"/>
          </w:tcPr>
          <w:p w:rsidR="00E82222" w:rsidRPr="000967DA" w:rsidRDefault="00E82222" w:rsidP="00784DA8">
            <w:pPr>
              <w:keepNext/>
              <w:widowControl w:val="0"/>
              <w:suppressAutoHyphens/>
              <w:ind w:left="-30" w:hanging="8"/>
              <w:jc w:val="center"/>
              <w:rPr>
                <w:b/>
                <w:lang w:val="uk-UA"/>
              </w:rPr>
            </w:pPr>
          </w:p>
        </w:tc>
        <w:tc>
          <w:tcPr>
            <w:tcW w:w="2438" w:type="dxa"/>
            <w:gridSpan w:val="2"/>
            <w:shd w:val="clear" w:color="auto" w:fill="auto"/>
          </w:tcPr>
          <w:p w:rsidR="00E82222" w:rsidRPr="000967DA" w:rsidRDefault="00E82222" w:rsidP="00784DA8">
            <w:pPr>
              <w:keepNext/>
              <w:widowControl w:val="0"/>
              <w:suppressAutoHyphens/>
              <w:jc w:val="both"/>
              <w:rPr>
                <w:lang w:val="uk-UA"/>
              </w:rPr>
            </w:pPr>
            <w:r w:rsidRPr="000967DA">
              <w:rPr>
                <w:lang w:val="uk-UA"/>
              </w:rPr>
              <w:t>Охоплення соціальними послугами мешканців територіальної громади у межах повноважень надавачів соціальних послуг</w:t>
            </w:r>
          </w:p>
        </w:tc>
      </w:tr>
      <w:tr w:rsidR="00BA4F3F" w:rsidRPr="000967DA" w:rsidTr="003426DC">
        <w:trPr>
          <w:gridAfter w:val="1"/>
          <w:wAfter w:w="18" w:type="dxa"/>
        </w:trPr>
        <w:tc>
          <w:tcPr>
            <w:tcW w:w="534" w:type="dxa"/>
            <w:shd w:val="clear" w:color="auto" w:fill="auto"/>
          </w:tcPr>
          <w:p w:rsidR="00E82222" w:rsidRPr="000967DA" w:rsidRDefault="00E82222" w:rsidP="00784DA8">
            <w:pPr>
              <w:suppressAutoHyphens/>
              <w:spacing w:line="216" w:lineRule="auto"/>
              <w:jc w:val="both"/>
              <w:rPr>
                <w:lang w:val="uk-UA"/>
              </w:rPr>
            </w:pPr>
            <w:r w:rsidRPr="000967DA">
              <w:rPr>
                <w:lang w:val="uk-UA"/>
              </w:rPr>
              <w:t>2.4. </w:t>
            </w:r>
          </w:p>
        </w:tc>
        <w:tc>
          <w:tcPr>
            <w:tcW w:w="2268" w:type="dxa"/>
            <w:shd w:val="clear" w:color="auto" w:fill="auto"/>
          </w:tcPr>
          <w:p w:rsidR="00E82222" w:rsidRPr="000967DA" w:rsidRDefault="00E82222" w:rsidP="00784DA8">
            <w:pPr>
              <w:keepNext/>
              <w:widowControl w:val="0"/>
              <w:suppressAutoHyphens/>
              <w:contextualSpacing/>
              <w:jc w:val="both"/>
              <w:rPr>
                <w:lang w:val="uk-UA"/>
              </w:rPr>
            </w:pPr>
            <w:r w:rsidRPr="000967DA">
              <w:rPr>
                <w:lang w:val="uk-UA"/>
              </w:rPr>
              <w:t>Вивчення питання щодо залучення недержавних організацій до надання соціальних послуг. Запровадження механізму соціального замовлення</w:t>
            </w:r>
          </w:p>
        </w:tc>
        <w:tc>
          <w:tcPr>
            <w:tcW w:w="858" w:type="dxa"/>
            <w:shd w:val="clear" w:color="auto" w:fill="auto"/>
          </w:tcPr>
          <w:p w:rsidR="00E82222" w:rsidRPr="000967DA" w:rsidRDefault="00E82222" w:rsidP="00784DA8">
            <w:pPr>
              <w:keepNext/>
              <w:widowControl w:val="0"/>
              <w:suppressAutoHyphens/>
              <w:jc w:val="center"/>
              <w:rPr>
                <w:lang w:val="uk-UA"/>
              </w:rPr>
            </w:pPr>
            <w:r w:rsidRPr="000967DA">
              <w:rPr>
                <w:bCs/>
                <w:lang w:val="uk-UA"/>
              </w:rPr>
              <w:t>2026-2028 роки</w:t>
            </w:r>
          </w:p>
        </w:tc>
        <w:tc>
          <w:tcPr>
            <w:tcW w:w="2693" w:type="dxa"/>
          </w:tcPr>
          <w:p w:rsidR="00E82222" w:rsidRPr="000967DA" w:rsidRDefault="00E82222" w:rsidP="00784DA8">
            <w:pPr>
              <w:keepNext/>
              <w:widowControl w:val="0"/>
              <w:suppressAutoHyphens/>
              <w:contextualSpacing/>
              <w:jc w:val="both"/>
              <w:rPr>
                <w:lang w:val="uk-UA"/>
              </w:rPr>
            </w:pPr>
            <w:r w:rsidRPr="000967DA">
              <w:rPr>
                <w:lang w:val="uk-UA"/>
              </w:rPr>
              <w:t>Управління соціального захисту населення, недержавні суб’єкти надання соціальних послуг</w:t>
            </w:r>
          </w:p>
        </w:tc>
        <w:tc>
          <w:tcPr>
            <w:tcW w:w="1276" w:type="dxa"/>
            <w:gridSpan w:val="2"/>
            <w:shd w:val="clear" w:color="auto" w:fill="auto"/>
          </w:tcPr>
          <w:p w:rsidR="00E82222" w:rsidRPr="000967DA" w:rsidRDefault="00E82222" w:rsidP="00BA4F3F">
            <w:pPr>
              <w:suppressAutoHyphens/>
              <w:ind w:right="-108"/>
              <w:jc w:val="center"/>
            </w:pPr>
            <w:r w:rsidRPr="000967DA">
              <w:rPr>
                <w:lang w:val="uk-UA"/>
              </w:rPr>
              <w:t>Не потребує фінансува</w:t>
            </w:r>
            <w:r w:rsidR="005E4C07" w:rsidRPr="000967DA">
              <w:rPr>
                <w:lang w:val="uk-UA"/>
              </w:rPr>
              <w:t>-</w:t>
            </w:r>
            <w:r w:rsidRPr="000967DA">
              <w:rPr>
                <w:lang w:val="uk-UA"/>
              </w:rPr>
              <w:t>ння</w:t>
            </w:r>
          </w:p>
        </w:tc>
        <w:tc>
          <w:tcPr>
            <w:tcW w:w="1460" w:type="dxa"/>
            <w:gridSpan w:val="2"/>
            <w:shd w:val="clear" w:color="auto" w:fill="auto"/>
          </w:tcPr>
          <w:p w:rsidR="00E82222" w:rsidRPr="000967DA" w:rsidRDefault="00E82222" w:rsidP="00784DA8">
            <w:pPr>
              <w:keepNext/>
              <w:widowControl w:val="0"/>
              <w:suppressAutoHyphens/>
              <w:ind w:left="-30" w:right="-28"/>
              <w:jc w:val="center"/>
              <w:rPr>
                <w:b/>
                <w:lang w:val="uk-UA"/>
              </w:rPr>
            </w:pPr>
          </w:p>
        </w:tc>
        <w:tc>
          <w:tcPr>
            <w:tcW w:w="1254" w:type="dxa"/>
            <w:gridSpan w:val="2"/>
            <w:shd w:val="clear" w:color="auto" w:fill="auto"/>
          </w:tcPr>
          <w:p w:rsidR="00E82222" w:rsidRPr="000967DA" w:rsidRDefault="00E82222" w:rsidP="00784DA8">
            <w:pPr>
              <w:keepNext/>
              <w:widowControl w:val="0"/>
              <w:suppressAutoHyphens/>
              <w:ind w:left="-30"/>
              <w:jc w:val="center"/>
              <w:rPr>
                <w:b/>
                <w:lang w:val="uk-UA"/>
              </w:rPr>
            </w:pPr>
          </w:p>
        </w:tc>
        <w:tc>
          <w:tcPr>
            <w:tcW w:w="1259" w:type="dxa"/>
          </w:tcPr>
          <w:p w:rsidR="00E82222" w:rsidRPr="000967DA" w:rsidRDefault="00E82222" w:rsidP="00784DA8">
            <w:pPr>
              <w:keepNext/>
              <w:widowControl w:val="0"/>
              <w:suppressAutoHyphens/>
              <w:ind w:left="-30"/>
              <w:jc w:val="center"/>
              <w:rPr>
                <w:b/>
                <w:lang w:val="uk-UA"/>
              </w:rPr>
            </w:pPr>
          </w:p>
        </w:tc>
        <w:tc>
          <w:tcPr>
            <w:tcW w:w="1264" w:type="dxa"/>
            <w:gridSpan w:val="2"/>
          </w:tcPr>
          <w:p w:rsidR="00E82222" w:rsidRPr="000967DA" w:rsidRDefault="00E82222" w:rsidP="00784DA8">
            <w:pPr>
              <w:keepNext/>
              <w:widowControl w:val="0"/>
              <w:suppressAutoHyphens/>
              <w:ind w:left="-30" w:hanging="8"/>
              <w:jc w:val="center"/>
              <w:rPr>
                <w:b/>
                <w:lang w:val="uk-UA"/>
              </w:rPr>
            </w:pPr>
          </w:p>
        </w:tc>
        <w:tc>
          <w:tcPr>
            <w:tcW w:w="2438" w:type="dxa"/>
            <w:gridSpan w:val="2"/>
            <w:shd w:val="clear" w:color="auto" w:fill="auto"/>
          </w:tcPr>
          <w:p w:rsidR="00E82222" w:rsidRPr="000967DA" w:rsidRDefault="00E82222" w:rsidP="00784DA8">
            <w:pPr>
              <w:keepNext/>
              <w:widowControl w:val="0"/>
              <w:suppressAutoHyphens/>
              <w:jc w:val="both"/>
              <w:rPr>
                <w:lang w:val="uk-UA"/>
              </w:rPr>
            </w:pPr>
            <w:r w:rsidRPr="000967DA">
              <w:rPr>
                <w:lang w:val="uk-UA"/>
              </w:rPr>
              <w:t>Розширення спектру надання соціальних послуг</w:t>
            </w:r>
          </w:p>
        </w:tc>
      </w:tr>
      <w:tr w:rsidR="00BA4F3F" w:rsidRPr="000967DA" w:rsidTr="003426DC">
        <w:trPr>
          <w:gridAfter w:val="1"/>
          <w:wAfter w:w="18" w:type="dxa"/>
        </w:trPr>
        <w:tc>
          <w:tcPr>
            <w:tcW w:w="534" w:type="dxa"/>
            <w:shd w:val="clear" w:color="auto" w:fill="auto"/>
          </w:tcPr>
          <w:p w:rsidR="00E82222" w:rsidRPr="000967DA" w:rsidRDefault="00E82222" w:rsidP="00784DA8">
            <w:pPr>
              <w:suppressAutoHyphens/>
              <w:spacing w:line="216" w:lineRule="auto"/>
              <w:jc w:val="both"/>
              <w:rPr>
                <w:lang w:val="uk-UA"/>
              </w:rPr>
            </w:pPr>
            <w:r w:rsidRPr="000967DA">
              <w:rPr>
                <w:lang w:val="uk-UA"/>
              </w:rPr>
              <w:t>2.5. </w:t>
            </w:r>
          </w:p>
        </w:tc>
        <w:tc>
          <w:tcPr>
            <w:tcW w:w="2268" w:type="dxa"/>
            <w:shd w:val="clear" w:color="auto" w:fill="auto"/>
          </w:tcPr>
          <w:p w:rsidR="00E82222" w:rsidRPr="000967DA" w:rsidRDefault="00E82222" w:rsidP="00784DA8">
            <w:pPr>
              <w:keepNext/>
              <w:widowControl w:val="0"/>
              <w:suppressAutoHyphens/>
              <w:contextualSpacing/>
              <w:jc w:val="both"/>
              <w:rPr>
                <w:lang w:val="uk-UA"/>
              </w:rPr>
            </w:pPr>
            <w:r w:rsidRPr="000967DA">
              <w:rPr>
                <w:lang w:val="uk-UA"/>
              </w:rPr>
              <w:t xml:space="preserve">Забезпечення інформування населення про перелік та умови отримання соціальних послуг </w:t>
            </w:r>
          </w:p>
        </w:tc>
        <w:tc>
          <w:tcPr>
            <w:tcW w:w="858" w:type="dxa"/>
            <w:shd w:val="clear" w:color="auto" w:fill="auto"/>
          </w:tcPr>
          <w:p w:rsidR="00E82222" w:rsidRPr="000967DA" w:rsidRDefault="00E82222" w:rsidP="00784DA8">
            <w:pPr>
              <w:keepNext/>
              <w:widowControl w:val="0"/>
              <w:suppressAutoHyphens/>
              <w:jc w:val="center"/>
              <w:rPr>
                <w:lang w:val="uk-UA"/>
              </w:rPr>
            </w:pPr>
            <w:r w:rsidRPr="000967DA">
              <w:rPr>
                <w:bCs/>
                <w:lang w:val="uk-UA"/>
              </w:rPr>
              <w:t>2026-2028 роки</w:t>
            </w:r>
          </w:p>
        </w:tc>
        <w:tc>
          <w:tcPr>
            <w:tcW w:w="2693" w:type="dxa"/>
          </w:tcPr>
          <w:p w:rsidR="00B54CB7" w:rsidRPr="000967DA" w:rsidRDefault="00E82222" w:rsidP="00784DA8">
            <w:pPr>
              <w:keepNext/>
              <w:widowControl w:val="0"/>
              <w:suppressAutoHyphens/>
              <w:contextualSpacing/>
              <w:jc w:val="both"/>
              <w:rPr>
                <w:lang w:val="uk-UA"/>
              </w:rPr>
            </w:pPr>
            <w:r w:rsidRPr="000967DA">
              <w:rPr>
                <w:lang w:val="uk-UA"/>
              </w:rPr>
              <w:t>Управління соціального захисту населення, Територіальний центр соціального обслуговування (надання соціальних послуг),</w:t>
            </w:r>
            <w:r w:rsidR="006F44B9" w:rsidRPr="000967DA">
              <w:rPr>
                <w:lang w:val="uk-UA"/>
              </w:rPr>
              <w:t xml:space="preserve"> </w:t>
            </w:r>
          </w:p>
          <w:p w:rsidR="00B54CB7" w:rsidRPr="000967DA" w:rsidRDefault="00E82222" w:rsidP="00784DA8">
            <w:pPr>
              <w:keepNext/>
              <w:widowControl w:val="0"/>
              <w:suppressAutoHyphens/>
              <w:contextualSpacing/>
              <w:jc w:val="both"/>
              <w:rPr>
                <w:lang w:val="uk-UA"/>
              </w:rPr>
            </w:pPr>
            <w:r w:rsidRPr="000967DA">
              <w:rPr>
                <w:lang w:val="uk-UA"/>
              </w:rPr>
              <w:t xml:space="preserve">Роменський міський центр соціальних служб, </w:t>
            </w:r>
          </w:p>
          <w:p w:rsidR="00E82222" w:rsidRPr="000967DA" w:rsidRDefault="00B54CB7" w:rsidP="00784DA8">
            <w:pPr>
              <w:keepNext/>
              <w:widowControl w:val="0"/>
              <w:suppressAutoHyphens/>
              <w:contextualSpacing/>
              <w:jc w:val="both"/>
              <w:rPr>
                <w:lang w:val="uk-UA"/>
              </w:rPr>
            </w:pPr>
            <w:r w:rsidRPr="000967DA">
              <w:rPr>
                <w:lang w:val="uk-UA"/>
              </w:rPr>
              <w:t>С</w:t>
            </w:r>
            <w:r w:rsidR="00E82222" w:rsidRPr="000967DA">
              <w:rPr>
                <w:lang w:val="uk-UA"/>
              </w:rPr>
              <w:t>лужба у справах дітей, Роменський центр комплексної реабілітації для дітей та осіб з інвалідністю імені Наталії Осауленко</w:t>
            </w:r>
          </w:p>
        </w:tc>
        <w:tc>
          <w:tcPr>
            <w:tcW w:w="1276" w:type="dxa"/>
            <w:gridSpan w:val="2"/>
            <w:shd w:val="clear" w:color="auto" w:fill="auto"/>
          </w:tcPr>
          <w:p w:rsidR="00E82222" w:rsidRPr="000967DA" w:rsidRDefault="00BA4F3F" w:rsidP="00784DA8">
            <w:pPr>
              <w:keepNext/>
              <w:widowControl w:val="0"/>
              <w:suppressAutoHyphens/>
              <w:ind w:left="-30" w:right="-28"/>
              <w:jc w:val="center"/>
              <w:rPr>
                <w:b/>
                <w:lang w:val="uk-UA"/>
              </w:rPr>
            </w:pPr>
            <w:r w:rsidRPr="000967DA">
              <w:rPr>
                <w:lang w:val="uk-UA"/>
              </w:rPr>
              <w:t>Не потребує фінансува</w:t>
            </w:r>
            <w:r w:rsidR="005E4C07" w:rsidRPr="000967DA">
              <w:rPr>
                <w:lang w:val="uk-UA"/>
              </w:rPr>
              <w:t>-</w:t>
            </w:r>
            <w:r w:rsidRPr="000967DA">
              <w:rPr>
                <w:lang w:val="uk-UA"/>
              </w:rPr>
              <w:t>ння</w:t>
            </w:r>
          </w:p>
        </w:tc>
        <w:tc>
          <w:tcPr>
            <w:tcW w:w="1460" w:type="dxa"/>
            <w:gridSpan w:val="2"/>
            <w:shd w:val="clear" w:color="auto" w:fill="auto"/>
          </w:tcPr>
          <w:p w:rsidR="00E82222" w:rsidRPr="000967DA" w:rsidRDefault="00E82222" w:rsidP="00784DA8">
            <w:pPr>
              <w:keepNext/>
              <w:widowControl w:val="0"/>
              <w:suppressAutoHyphens/>
              <w:ind w:left="-30" w:right="-28"/>
              <w:jc w:val="center"/>
              <w:rPr>
                <w:b/>
                <w:lang w:val="uk-UA"/>
              </w:rPr>
            </w:pPr>
            <w:r w:rsidRPr="000967DA">
              <w:rPr>
                <w:b/>
                <w:lang w:val="uk-UA"/>
              </w:rPr>
              <w:t xml:space="preserve"> </w:t>
            </w:r>
          </w:p>
        </w:tc>
        <w:tc>
          <w:tcPr>
            <w:tcW w:w="1254" w:type="dxa"/>
            <w:gridSpan w:val="2"/>
            <w:shd w:val="clear" w:color="auto" w:fill="auto"/>
          </w:tcPr>
          <w:p w:rsidR="00E82222" w:rsidRPr="000967DA" w:rsidRDefault="00E82222" w:rsidP="00784DA8">
            <w:pPr>
              <w:keepNext/>
              <w:widowControl w:val="0"/>
              <w:suppressAutoHyphens/>
              <w:ind w:left="-30"/>
              <w:jc w:val="center"/>
              <w:rPr>
                <w:b/>
                <w:lang w:val="uk-UA"/>
              </w:rPr>
            </w:pPr>
          </w:p>
        </w:tc>
        <w:tc>
          <w:tcPr>
            <w:tcW w:w="1259" w:type="dxa"/>
          </w:tcPr>
          <w:p w:rsidR="00E82222" w:rsidRPr="000967DA" w:rsidRDefault="00E82222" w:rsidP="00784DA8">
            <w:pPr>
              <w:keepNext/>
              <w:widowControl w:val="0"/>
              <w:suppressAutoHyphens/>
              <w:ind w:left="-30"/>
              <w:jc w:val="center"/>
              <w:rPr>
                <w:b/>
                <w:lang w:val="uk-UA"/>
              </w:rPr>
            </w:pPr>
          </w:p>
        </w:tc>
        <w:tc>
          <w:tcPr>
            <w:tcW w:w="1264" w:type="dxa"/>
            <w:gridSpan w:val="2"/>
          </w:tcPr>
          <w:p w:rsidR="00E82222" w:rsidRPr="000967DA" w:rsidRDefault="00E82222" w:rsidP="00784DA8">
            <w:pPr>
              <w:keepNext/>
              <w:widowControl w:val="0"/>
              <w:suppressAutoHyphens/>
              <w:ind w:left="-30" w:hanging="8"/>
              <w:jc w:val="center"/>
              <w:rPr>
                <w:b/>
                <w:lang w:val="uk-UA"/>
              </w:rPr>
            </w:pPr>
          </w:p>
        </w:tc>
        <w:tc>
          <w:tcPr>
            <w:tcW w:w="2438" w:type="dxa"/>
            <w:gridSpan w:val="2"/>
            <w:shd w:val="clear" w:color="auto" w:fill="auto"/>
          </w:tcPr>
          <w:p w:rsidR="00E82222" w:rsidRPr="000967DA" w:rsidRDefault="00E82222" w:rsidP="00784DA8">
            <w:pPr>
              <w:keepNext/>
              <w:widowControl w:val="0"/>
              <w:suppressAutoHyphens/>
              <w:jc w:val="both"/>
              <w:rPr>
                <w:lang w:val="uk-UA"/>
              </w:rPr>
            </w:pPr>
            <w:r w:rsidRPr="000967DA">
              <w:rPr>
                <w:lang w:val="uk-UA"/>
              </w:rPr>
              <w:t>Поліпшення роботи, спрямованої на інформування населення</w:t>
            </w:r>
          </w:p>
        </w:tc>
      </w:tr>
      <w:tr w:rsidR="00BA4F3F" w:rsidRPr="000967DA" w:rsidTr="003426DC">
        <w:trPr>
          <w:gridAfter w:val="1"/>
          <w:wAfter w:w="18" w:type="dxa"/>
        </w:trPr>
        <w:tc>
          <w:tcPr>
            <w:tcW w:w="534" w:type="dxa"/>
            <w:shd w:val="clear" w:color="auto" w:fill="auto"/>
          </w:tcPr>
          <w:p w:rsidR="00E82222" w:rsidRPr="000967DA" w:rsidRDefault="00E82222" w:rsidP="00784DA8">
            <w:pPr>
              <w:suppressAutoHyphens/>
              <w:spacing w:line="216" w:lineRule="auto"/>
              <w:jc w:val="both"/>
              <w:rPr>
                <w:lang w:val="uk-UA"/>
              </w:rPr>
            </w:pPr>
            <w:r w:rsidRPr="000967DA">
              <w:rPr>
                <w:lang w:val="uk-UA"/>
              </w:rPr>
              <w:t>2.6.</w:t>
            </w:r>
          </w:p>
        </w:tc>
        <w:tc>
          <w:tcPr>
            <w:tcW w:w="2268" w:type="dxa"/>
            <w:shd w:val="clear" w:color="auto" w:fill="auto"/>
          </w:tcPr>
          <w:p w:rsidR="00E82222" w:rsidRPr="000967DA" w:rsidRDefault="00E82222" w:rsidP="00784DA8">
            <w:pPr>
              <w:keepNext/>
              <w:widowControl w:val="0"/>
              <w:suppressAutoHyphens/>
              <w:contextualSpacing/>
              <w:jc w:val="both"/>
              <w:rPr>
                <w:lang w:val="uk-UA"/>
              </w:rPr>
            </w:pPr>
            <w:r w:rsidRPr="000967DA">
              <w:rPr>
                <w:lang w:val="uk-UA"/>
              </w:rPr>
              <w:t>Проведення інформаційно-роз’яснювальної роботи про надання послуги раннього втручання</w:t>
            </w:r>
          </w:p>
        </w:tc>
        <w:tc>
          <w:tcPr>
            <w:tcW w:w="858" w:type="dxa"/>
            <w:shd w:val="clear" w:color="auto" w:fill="auto"/>
          </w:tcPr>
          <w:p w:rsidR="00E82222" w:rsidRPr="000967DA" w:rsidRDefault="00E82222" w:rsidP="00784DA8">
            <w:pPr>
              <w:keepNext/>
              <w:widowControl w:val="0"/>
              <w:suppressAutoHyphens/>
              <w:jc w:val="center"/>
              <w:rPr>
                <w:bCs/>
                <w:lang w:val="uk-UA"/>
              </w:rPr>
            </w:pPr>
            <w:r w:rsidRPr="000967DA">
              <w:rPr>
                <w:bCs/>
                <w:lang w:val="uk-UA"/>
              </w:rPr>
              <w:t>2026-2028 роки</w:t>
            </w:r>
          </w:p>
        </w:tc>
        <w:tc>
          <w:tcPr>
            <w:tcW w:w="2693" w:type="dxa"/>
          </w:tcPr>
          <w:p w:rsidR="00E82222" w:rsidRPr="000967DA" w:rsidRDefault="00E82222" w:rsidP="00784DA8">
            <w:pPr>
              <w:keepNext/>
              <w:widowControl w:val="0"/>
              <w:suppressAutoHyphens/>
              <w:contextualSpacing/>
              <w:jc w:val="both"/>
              <w:rPr>
                <w:lang w:val="uk-UA"/>
              </w:rPr>
            </w:pPr>
            <w:r w:rsidRPr="000967DA">
              <w:rPr>
                <w:lang w:val="uk-UA"/>
              </w:rPr>
              <w:t>Роменський центр комплексної реабілітації для дітей та осіб з інвалідністю імені Наталії Осауленко</w:t>
            </w:r>
          </w:p>
        </w:tc>
        <w:tc>
          <w:tcPr>
            <w:tcW w:w="1276" w:type="dxa"/>
            <w:gridSpan w:val="2"/>
            <w:shd w:val="clear" w:color="auto" w:fill="auto"/>
          </w:tcPr>
          <w:p w:rsidR="00E82222" w:rsidRPr="000967DA" w:rsidRDefault="00BA4F3F" w:rsidP="00784DA8">
            <w:pPr>
              <w:keepNext/>
              <w:widowControl w:val="0"/>
              <w:suppressAutoHyphens/>
              <w:ind w:left="-30" w:right="-28"/>
              <w:jc w:val="center"/>
              <w:rPr>
                <w:lang w:val="uk-UA"/>
              </w:rPr>
            </w:pPr>
            <w:r w:rsidRPr="000967DA">
              <w:rPr>
                <w:lang w:val="uk-UA"/>
              </w:rPr>
              <w:t>Не потребує фінансува</w:t>
            </w:r>
            <w:r w:rsidR="000E58F2" w:rsidRPr="000967DA">
              <w:rPr>
                <w:lang w:val="uk-UA"/>
              </w:rPr>
              <w:t>-</w:t>
            </w:r>
            <w:r w:rsidRPr="000967DA">
              <w:rPr>
                <w:lang w:val="uk-UA"/>
              </w:rPr>
              <w:t>ння</w:t>
            </w:r>
          </w:p>
        </w:tc>
        <w:tc>
          <w:tcPr>
            <w:tcW w:w="1460" w:type="dxa"/>
            <w:gridSpan w:val="2"/>
            <w:shd w:val="clear" w:color="auto" w:fill="auto"/>
          </w:tcPr>
          <w:p w:rsidR="00E82222" w:rsidRPr="000967DA" w:rsidRDefault="00E82222" w:rsidP="00784DA8">
            <w:pPr>
              <w:keepNext/>
              <w:widowControl w:val="0"/>
              <w:suppressAutoHyphens/>
              <w:ind w:left="-30" w:right="-28"/>
              <w:jc w:val="center"/>
              <w:rPr>
                <w:b/>
                <w:lang w:val="uk-UA"/>
              </w:rPr>
            </w:pPr>
          </w:p>
        </w:tc>
        <w:tc>
          <w:tcPr>
            <w:tcW w:w="1254" w:type="dxa"/>
            <w:gridSpan w:val="2"/>
            <w:shd w:val="clear" w:color="auto" w:fill="auto"/>
          </w:tcPr>
          <w:p w:rsidR="00E82222" w:rsidRPr="000967DA" w:rsidRDefault="00E82222" w:rsidP="00784DA8">
            <w:pPr>
              <w:keepNext/>
              <w:widowControl w:val="0"/>
              <w:suppressAutoHyphens/>
              <w:ind w:left="-30"/>
              <w:jc w:val="center"/>
              <w:rPr>
                <w:b/>
                <w:lang w:val="uk-UA"/>
              </w:rPr>
            </w:pPr>
          </w:p>
        </w:tc>
        <w:tc>
          <w:tcPr>
            <w:tcW w:w="1259" w:type="dxa"/>
          </w:tcPr>
          <w:p w:rsidR="00E82222" w:rsidRPr="000967DA" w:rsidRDefault="00E82222" w:rsidP="00784DA8">
            <w:pPr>
              <w:keepNext/>
              <w:widowControl w:val="0"/>
              <w:suppressAutoHyphens/>
              <w:ind w:left="-30"/>
              <w:jc w:val="center"/>
              <w:rPr>
                <w:b/>
                <w:lang w:val="uk-UA"/>
              </w:rPr>
            </w:pPr>
          </w:p>
        </w:tc>
        <w:tc>
          <w:tcPr>
            <w:tcW w:w="1264" w:type="dxa"/>
            <w:gridSpan w:val="2"/>
          </w:tcPr>
          <w:p w:rsidR="00E82222" w:rsidRPr="000967DA" w:rsidRDefault="00E82222" w:rsidP="00784DA8">
            <w:pPr>
              <w:keepNext/>
              <w:widowControl w:val="0"/>
              <w:suppressAutoHyphens/>
              <w:ind w:left="-30" w:hanging="8"/>
              <w:jc w:val="center"/>
              <w:rPr>
                <w:b/>
                <w:lang w:val="uk-UA"/>
              </w:rPr>
            </w:pPr>
          </w:p>
        </w:tc>
        <w:tc>
          <w:tcPr>
            <w:tcW w:w="2438" w:type="dxa"/>
            <w:gridSpan w:val="2"/>
            <w:shd w:val="clear" w:color="auto" w:fill="auto"/>
          </w:tcPr>
          <w:p w:rsidR="00E82222" w:rsidRPr="000967DA" w:rsidRDefault="00E82222" w:rsidP="00784DA8">
            <w:pPr>
              <w:keepNext/>
              <w:widowControl w:val="0"/>
              <w:suppressAutoHyphens/>
              <w:jc w:val="both"/>
              <w:rPr>
                <w:lang w:val="uk-UA"/>
              </w:rPr>
            </w:pPr>
            <w:r w:rsidRPr="000967DA">
              <w:rPr>
                <w:lang w:val="uk-UA"/>
              </w:rPr>
              <w:t>Підвищення рівня обізнаності сімей</w:t>
            </w:r>
          </w:p>
        </w:tc>
      </w:tr>
      <w:tr w:rsidR="00BA4F3F" w:rsidRPr="000967DA" w:rsidTr="003426DC">
        <w:trPr>
          <w:gridAfter w:val="1"/>
          <w:wAfter w:w="18" w:type="dxa"/>
        </w:trPr>
        <w:tc>
          <w:tcPr>
            <w:tcW w:w="534" w:type="dxa"/>
            <w:shd w:val="clear" w:color="auto" w:fill="auto"/>
          </w:tcPr>
          <w:p w:rsidR="00E82222" w:rsidRPr="000967DA" w:rsidRDefault="00E82222" w:rsidP="00784DA8">
            <w:pPr>
              <w:suppressAutoHyphens/>
              <w:spacing w:line="216" w:lineRule="auto"/>
              <w:jc w:val="both"/>
              <w:rPr>
                <w:lang w:val="uk-UA"/>
              </w:rPr>
            </w:pPr>
            <w:r w:rsidRPr="000967DA">
              <w:rPr>
                <w:lang w:val="uk-UA"/>
              </w:rPr>
              <w:t>2.7.</w:t>
            </w:r>
          </w:p>
        </w:tc>
        <w:tc>
          <w:tcPr>
            <w:tcW w:w="2268" w:type="dxa"/>
            <w:shd w:val="clear" w:color="auto" w:fill="auto"/>
          </w:tcPr>
          <w:p w:rsidR="00E82222" w:rsidRPr="000967DA" w:rsidRDefault="00E82222" w:rsidP="00784DA8">
            <w:pPr>
              <w:keepNext/>
              <w:widowControl w:val="0"/>
              <w:suppressAutoHyphens/>
              <w:contextualSpacing/>
              <w:rPr>
                <w:lang w:val="uk-UA"/>
              </w:rPr>
            </w:pPr>
            <w:r w:rsidRPr="000967DA">
              <w:rPr>
                <w:lang w:val="uk-UA"/>
              </w:rPr>
              <w:t>Запровадження іноваційних моделей надання соціальних послуг, зокрема створення мультидисциплінарної команди</w:t>
            </w:r>
          </w:p>
        </w:tc>
        <w:tc>
          <w:tcPr>
            <w:tcW w:w="858" w:type="dxa"/>
            <w:shd w:val="clear" w:color="auto" w:fill="auto"/>
          </w:tcPr>
          <w:p w:rsidR="00E82222" w:rsidRPr="000967DA" w:rsidRDefault="00E82222" w:rsidP="00784DA8">
            <w:pPr>
              <w:keepNext/>
              <w:widowControl w:val="0"/>
              <w:suppressAutoHyphens/>
              <w:jc w:val="center"/>
              <w:rPr>
                <w:bCs/>
                <w:lang w:val="uk-UA"/>
              </w:rPr>
            </w:pPr>
            <w:r w:rsidRPr="000967DA">
              <w:rPr>
                <w:bCs/>
                <w:lang w:val="uk-UA"/>
              </w:rPr>
              <w:t>2026-2028 роки</w:t>
            </w:r>
          </w:p>
        </w:tc>
        <w:tc>
          <w:tcPr>
            <w:tcW w:w="2693" w:type="dxa"/>
          </w:tcPr>
          <w:p w:rsidR="00E82222" w:rsidRPr="000967DA" w:rsidRDefault="00E82222" w:rsidP="00BA4F3F">
            <w:pPr>
              <w:keepNext/>
              <w:widowControl w:val="0"/>
              <w:suppressAutoHyphens/>
              <w:contextualSpacing/>
              <w:jc w:val="both"/>
              <w:rPr>
                <w:lang w:val="uk-UA"/>
              </w:rPr>
            </w:pPr>
            <w:r w:rsidRPr="000967DA">
              <w:rPr>
                <w:lang w:val="uk-UA"/>
              </w:rPr>
              <w:t xml:space="preserve">Територіальний центр соціального обслуговування (надання соціальних послуг) </w:t>
            </w:r>
          </w:p>
        </w:tc>
        <w:tc>
          <w:tcPr>
            <w:tcW w:w="1276" w:type="dxa"/>
            <w:gridSpan w:val="2"/>
            <w:shd w:val="clear" w:color="auto" w:fill="auto"/>
          </w:tcPr>
          <w:p w:rsidR="00E82222" w:rsidRPr="000967DA" w:rsidRDefault="00E82222" w:rsidP="00784DA8">
            <w:pPr>
              <w:keepNext/>
              <w:widowControl w:val="0"/>
              <w:suppressAutoHyphens/>
              <w:ind w:left="-30" w:right="-28"/>
              <w:jc w:val="center"/>
              <w:rPr>
                <w:lang w:val="uk-UA"/>
              </w:rPr>
            </w:pPr>
            <w:r w:rsidRPr="000967DA">
              <w:rPr>
                <w:lang w:val="uk-UA"/>
              </w:rPr>
              <w:t>Бюджет Роменської  МТГ</w:t>
            </w:r>
          </w:p>
        </w:tc>
        <w:tc>
          <w:tcPr>
            <w:tcW w:w="1460" w:type="dxa"/>
            <w:gridSpan w:val="2"/>
            <w:shd w:val="clear" w:color="auto" w:fill="auto"/>
          </w:tcPr>
          <w:p w:rsidR="00E82222" w:rsidRPr="000967DA" w:rsidRDefault="008E1871" w:rsidP="00784DA8">
            <w:pPr>
              <w:keepNext/>
              <w:widowControl w:val="0"/>
              <w:suppressAutoHyphens/>
              <w:ind w:left="-30" w:right="-28"/>
              <w:jc w:val="center"/>
              <w:rPr>
                <w:b/>
                <w:lang w:val="uk-UA"/>
              </w:rPr>
            </w:pPr>
            <w:r w:rsidRPr="000967DA">
              <w:rPr>
                <w:b/>
                <w:lang w:val="uk-UA"/>
              </w:rPr>
              <w:t>0</w:t>
            </w:r>
          </w:p>
        </w:tc>
        <w:tc>
          <w:tcPr>
            <w:tcW w:w="1254" w:type="dxa"/>
            <w:gridSpan w:val="2"/>
            <w:shd w:val="clear" w:color="auto" w:fill="auto"/>
          </w:tcPr>
          <w:p w:rsidR="00E82222" w:rsidRPr="000967DA" w:rsidRDefault="008E1871" w:rsidP="00784DA8">
            <w:pPr>
              <w:keepNext/>
              <w:widowControl w:val="0"/>
              <w:suppressAutoHyphens/>
              <w:ind w:left="-30"/>
              <w:jc w:val="center"/>
              <w:rPr>
                <w:b/>
                <w:lang w:val="uk-UA"/>
              </w:rPr>
            </w:pPr>
            <w:r w:rsidRPr="000967DA">
              <w:rPr>
                <w:b/>
                <w:lang w:val="uk-UA"/>
              </w:rPr>
              <w:t>0</w:t>
            </w:r>
          </w:p>
        </w:tc>
        <w:tc>
          <w:tcPr>
            <w:tcW w:w="1259" w:type="dxa"/>
          </w:tcPr>
          <w:p w:rsidR="00E82222" w:rsidRPr="000967DA" w:rsidRDefault="008E1871" w:rsidP="00784DA8">
            <w:pPr>
              <w:keepNext/>
              <w:widowControl w:val="0"/>
              <w:suppressAutoHyphens/>
              <w:ind w:left="-30"/>
              <w:jc w:val="center"/>
              <w:rPr>
                <w:b/>
                <w:lang w:val="uk-UA"/>
              </w:rPr>
            </w:pPr>
            <w:r w:rsidRPr="000967DA">
              <w:rPr>
                <w:b/>
                <w:lang w:val="uk-UA"/>
              </w:rPr>
              <w:t>0</w:t>
            </w:r>
          </w:p>
        </w:tc>
        <w:tc>
          <w:tcPr>
            <w:tcW w:w="1264" w:type="dxa"/>
            <w:gridSpan w:val="2"/>
          </w:tcPr>
          <w:p w:rsidR="00E82222" w:rsidRPr="000967DA" w:rsidRDefault="008E1871" w:rsidP="00784DA8">
            <w:pPr>
              <w:keepNext/>
              <w:widowControl w:val="0"/>
              <w:suppressAutoHyphens/>
              <w:ind w:left="-30" w:hanging="8"/>
              <w:jc w:val="center"/>
              <w:rPr>
                <w:b/>
                <w:lang w:val="uk-UA"/>
              </w:rPr>
            </w:pPr>
            <w:r w:rsidRPr="000967DA">
              <w:rPr>
                <w:b/>
                <w:lang w:val="uk-UA"/>
              </w:rPr>
              <w:t>0</w:t>
            </w:r>
          </w:p>
        </w:tc>
        <w:tc>
          <w:tcPr>
            <w:tcW w:w="2438" w:type="dxa"/>
            <w:gridSpan w:val="2"/>
            <w:shd w:val="clear" w:color="auto" w:fill="auto"/>
          </w:tcPr>
          <w:p w:rsidR="00E82222" w:rsidRPr="000967DA" w:rsidRDefault="00E82222" w:rsidP="00784DA8">
            <w:pPr>
              <w:keepNext/>
              <w:widowControl w:val="0"/>
              <w:suppressAutoHyphens/>
              <w:jc w:val="both"/>
              <w:rPr>
                <w:lang w:val="uk-UA"/>
              </w:rPr>
            </w:pPr>
            <w:r w:rsidRPr="000967DA">
              <w:rPr>
                <w:lang w:val="uk-UA"/>
              </w:rPr>
              <w:t>Надання комплексу соціальних послуг залежно від індивідуальних потреб</w:t>
            </w:r>
          </w:p>
        </w:tc>
      </w:tr>
      <w:tr w:rsidR="00BA4F3F" w:rsidRPr="000967DA" w:rsidTr="003426DC">
        <w:trPr>
          <w:gridAfter w:val="1"/>
          <w:wAfter w:w="18" w:type="dxa"/>
        </w:trPr>
        <w:tc>
          <w:tcPr>
            <w:tcW w:w="6366" w:type="dxa"/>
            <w:gridSpan w:val="5"/>
            <w:shd w:val="clear" w:color="auto" w:fill="auto"/>
            <w:vAlign w:val="center"/>
          </w:tcPr>
          <w:p w:rsidR="00E82222" w:rsidRPr="000967DA" w:rsidRDefault="00E82222" w:rsidP="00E2177F">
            <w:pPr>
              <w:keepNext/>
              <w:widowControl w:val="0"/>
              <w:suppressAutoHyphens/>
              <w:contextualSpacing/>
              <w:jc w:val="center"/>
              <w:rPr>
                <w:b/>
                <w:lang w:val="uk-UA"/>
              </w:rPr>
            </w:pPr>
            <w:r w:rsidRPr="000967DA">
              <w:rPr>
                <w:b/>
                <w:lang w:val="uk-UA"/>
              </w:rPr>
              <w:t xml:space="preserve">Усього за завданням </w:t>
            </w:r>
            <w:r w:rsidR="00BA4F3F" w:rsidRPr="000967DA">
              <w:rPr>
                <w:b/>
                <w:lang w:val="uk-UA"/>
              </w:rPr>
              <w:t>2</w:t>
            </w:r>
          </w:p>
        </w:tc>
        <w:tc>
          <w:tcPr>
            <w:tcW w:w="1276" w:type="dxa"/>
            <w:gridSpan w:val="2"/>
            <w:shd w:val="clear" w:color="auto" w:fill="auto"/>
          </w:tcPr>
          <w:p w:rsidR="00E82222" w:rsidRPr="000967DA" w:rsidRDefault="00BA4F3F" w:rsidP="00784DA8">
            <w:pPr>
              <w:keepNext/>
              <w:widowControl w:val="0"/>
              <w:suppressAutoHyphens/>
              <w:ind w:left="-30" w:right="-28"/>
              <w:jc w:val="center"/>
              <w:rPr>
                <w:lang w:val="uk-UA"/>
              </w:rPr>
            </w:pPr>
            <w:r w:rsidRPr="000967DA">
              <w:rPr>
                <w:lang w:val="uk-UA"/>
              </w:rPr>
              <w:t>Бюджет Роменської  МТГ</w:t>
            </w:r>
          </w:p>
        </w:tc>
        <w:tc>
          <w:tcPr>
            <w:tcW w:w="1460" w:type="dxa"/>
            <w:gridSpan w:val="2"/>
            <w:shd w:val="clear" w:color="auto" w:fill="auto"/>
          </w:tcPr>
          <w:p w:rsidR="00E82222" w:rsidRPr="000967DA" w:rsidRDefault="008E1871" w:rsidP="00784DA8">
            <w:pPr>
              <w:keepNext/>
              <w:widowControl w:val="0"/>
              <w:suppressAutoHyphens/>
              <w:ind w:left="-30" w:right="-28"/>
              <w:jc w:val="center"/>
              <w:rPr>
                <w:b/>
                <w:lang w:val="uk-UA"/>
              </w:rPr>
            </w:pPr>
            <w:r w:rsidRPr="000967DA">
              <w:rPr>
                <w:b/>
                <w:lang w:val="uk-UA"/>
              </w:rPr>
              <w:t>0</w:t>
            </w:r>
          </w:p>
        </w:tc>
        <w:tc>
          <w:tcPr>
            <w:tcW w:w="1241" w:type="dxa"/>
            <w:shd w:val="clear" w:color="auto" w:fill="auto"/>
          </w:tcPr>
          <w:p w:rsidR="00E82222" w:rsidRPr="000967DA" w:rsidRDefault="008E1871" w:rsidP="00784DA8">
            <w:pPr>
              <w:keepNext/>
              <w:widowControl w:val="0"/>
              <w:suppressAutoHyphens/>
              <w:ind w:left="-30"/>
              <w:jc w:val="center"/>
              <w:rPr>
                <w:b/>
                <w:lang w:val="uk-UA"/>
              </w:rPr>
            </w:pPr>
            <w:r w:rsidRPr="000967DA">
              <w:rPr>
                <w:b/>
                <w:lang w:val="uk-UA"/>
              </w:rPr>
              <w:t>0</w:t>
            </w:r>
          </w:p>
        </w:tc>
        <w:tc>
          <w:tcPr>
            <w:tcW w:w="1259" w:type="dxa"/>
          </w:tcPr>
          <w:p w:rsidR="00E82222" w:rsidRPr="000967DA" w:rsidRDefault="008E1871" w:rsidP="00784DA8">
            <w:pPr>
              <w:keepNext/>
              <w:widowControl w:val="0"/>
              <w:suppressAutoHyphens/>
              <w:ind w:left="-30"/>
              <w:jc w:val="center"/>
              <w:rPr>
                <w:b/>
                <w:lang w:val="uk-UA"/>
              </w:rPr>
            </w:pPr>
            <w:r w:rsidRPr="000967DA">
              <w:rPr>
                <w:b/>
                <w:lang w:val="uk-UA"/>
              </w:rPr>
              <w:t>0</w:t>
            </w:r>
          </w:p>
        </w:tc>
        <w:tc>
          <w:tcPr>
            <w:tcW w:w="1264" w:type="dxa"/>
            <w:gridSpan w:val="2"/>
          </w:tcPr>
          <w:p w:rsidR="00E82222" w:rsidRPr="000967DA" w:rsidRDefault="008E1871" w:rsidP="00784DA8">
            <w:pPr>
              <w:keepNext/>
              <w:widowControl w:val="0"/>
              <w:suppressAutoHyphens/>
              <w:ind w:left="-30" w:hanging="8"/>
              <w:jc w:val="center"/>
              <w:rPr>
                <w:b/>
                <w:lang w:val="uk-UA"/>
              </w:rPr>
            </w:pPr>
            <w:r w:rsidRPr="000967DA">
              <w:rPr>
                <w:b/>
                <w:lang w:val="uk-UA"/>
              </w:rPr>
              <w:t>0</w:t>
            </w:r>
          </w:p>
        </w:tc>
        <w:tc>
          <w:tcPr>
            <w:tcW w:w="2438" w:type="dxa"/>
            <w:gridSpan w:val="2"/>
            <w:shd w:val="clear" w:color="auto" w:fill="auto"/>
          </w:tcPr>
          <w:p w:rsidR="00E82222" w:rsidRPr="000967DA" w:rsidRDefault="00E82222" w:rsidP="00784DA8">
            <w:pPr>
              <w:keepNext/>
              <w:widowControl w:val="0"/>
              <w:suppressAutoHyphens/>
              <w:jc w:val="both"/>
              <w:rPr>
                <w:lang w:val="uk-UA"/>
              </w:rPr>
            </w:pPr>
          </w:p>
        </w:tc>
      </w:tr>
      <w:tr w:rsidR="00E82222" w:rsidRPr="000967DA" w:rsidTr="003426DC">
        <w:tc>
          <w:tcPr>
            <w:tcW w:w="15322" w:type="dxa"/>
            <w:gridSpan w:val="16"/>
            <w:shd w:val="clear" w:color="auto" w:fill="auto"/>
          </w:tcPr>
          <w:p w:rsidR="00E82222" w:rsidRPr="000967DA" w:rsidRDefault="00E82222" w:rsidP="00784DA8">
            <w:pPr>
              <w:keepNext/>
              <w:widowControl w:val="0"/>
              <w:suppressAutoHyphens/>
              <w:jc w:val="center"/>
              <w:rPr>
                <w:b/>
                <w:lang w:val="uk-UA"/>
              </w:rPr>
            </w:pPr>
            <w:r w:rsidRPr="000967DA">
              <w:rPr>
                <w:b/>
                <w:lang w:val="uk-UA"/>
              </w:rPr>
              <w:t>Завдання 3</w:t>
            </w:r>
            <w:r w:rsidR="00BA4F3F" w:rsidRPr="000967DA">
              <w:rPr>
                <w:b/>
                <w:lang w:val="uk-UA"/>
              </w:rPr>
              <w:t>.</w:t>
            </w:r>
            <w:r w:rsidRPr="000967DA">
              <w:rPr>
                <w:b/>
                <w:lang w:val="uk-UA"/>
              </w:rPr>
              <w:t xml:space="preserve"> Надання соціальних гарантій фізичним особам, які надають соціальнгі послуги</w:t>
            </w:r>
          </w:p>
        </w:tc>
      </w:tr>
      <w:tr w:rsidR="00BA4F3F" w:rsidRPr="000967DA" w:rsidTr="003426DC">
        <w:trPr>
          <w:gridAfter w:val="1"/>
          <w:wAfter w:w="18" w:type="dxa"/>
        </w:trPr>
        <w:tc>
          <w:tcPr>
            <w:tcW w:w="534" w:type="dxa"/>
            <w:shd w:val="clear" w:color="auto" w:fill="auto"/>
          </w:tcPr>
          <w:p w:rsidR="00E82222" w:rsidRPr="000967DA" w:rsidRDefault="00E82222" w:rsidP="00784DA8">
            <w:pPr>
              <w:suppressAutoHyphens/>
              <w:spacing w:line="216" w:lineRule="auto"/>
              <w:jc w:val="both"/>
              <w:rPr>
                <w:lang w:val="uk-UA"/>
              </w:rPr>
            </w:pPr>
            <w:r w:rsidRPr="000967DA">
              <w:rPr>
                <w:lang w:val="uk-UA"/>
              </w:rPr>
              <w:t>3.1</w:t>
            </w:r>
          </w:p>
        </w:tc>
        <w:tc>
          <w:tcPr>
            <w:tcW w:w="2268" w:type="dxa"/>
            <w:shd w:val="clear" w:color="auto" w:fill="auto"/>
          </w:tcPr>
          <w:p w:rsidR="00E82222" w:rsidRPr="000967DA" w:rsidRDefault="00E82222" w:rsidP="00784DA8">
            <w:pPr>
              <w:keepNext/>
              <w:widowControl w:val="0"/>
              <w:suppressAutoHyphens/>
              <w:contextualSpacing/>
              <w:jc w:val="both"/>
              <w:rPr>
                <w:lang w:val="uk-UA"/>
              </w:rPr>
            </w:pPr>
            <w:r w:rsidRPr="000967DA">
              <w:rPr>
                <w:lang w:val="uk-UA"/>
              </w:rPr>
              <w:t>Надання компенсації фізичним особам, які надають соціальні послуги громадянам похилого віку, особам з інвалідністю, дітям з інвалідністю, хворим, які нездатні до самообслуговування і потребують стороннього догляду</w:t>
            </w:r>
          </w:p>
        </w:tc>
        <w:tc>
          <w:tcPr>
            <w:tcW w:w="858" w:type="dxa"/>
            <w:shd w:val="clear" w:color="auto" w:fill="auto"/>
          </w:tcPr>
          <w:p w:rsidR="00E82222" w:rsidRPr="000967DA" w:rsidRDefault="00E82222" w:rsidP="00784DA8">
            <w:pPr>
              <w:keepNext/>
              <w:widowControl w:val="0"/>
              <w:suppressAutoHyphens/>
              <w:jc w:val="center"/>
              <w:rPr>
                <w:bCs/>
                <w:lang w:val="uk-UA"/>
              </w:rPr>
            </w:pPr>
            <w:r w:rsidRPr="000967DA">
              <w:rPr>
                <w:bCs/>
                <w:lang w:val="uk-UA"/>
              </w:rPr>
              <w:t>2026-2028 роки</w:t>
            </w:r>
          </w:p>
        </w:tc>
        <w:tc>
          <w:tcPr>
            <w:tcW w:w="2693" w:type="dxa"/>
          </w:tcPr>
          <w:p w:rsidR="00E82222" w:rsidRPr="000967DA" w:rsidRDefault="00E82222" w:rsidP="00784DA8">
            <w:pPr>
              <w:keepNext/>
              <w:widowControl w:val="0"/>
              <w:suppressAutoHyphens/>
              <w:contextualSpacing/>
              <w:jc w:val="both"/>
              <w:rPr>
                <w:lang w:val="uk-UA"/>
              </w:rPr>
            </w:pPr>
            <w:r w:rsidRPr="000967DA">
              <w:rPr>
                <w:lang w:val="uk-UA"/>
              </w:rPr>
              <w:t>Управління соціального захисту населення</w:t>
            </w:r>
          </w:p>
        </w:tc>
        <w:tc>
          <w:tcPr>
            <w:tcW w:w="1276" w:type="dxa"/>
            <w:gridSpan w:val="2"/>
            <w:shd w:val="clear" w:color="auto" w:fill="auto"/>
          </w:tcPr>
          <w:p w:rsidR="00E82222" w:rsidRPr="000967DA" w:rsidRDefault="00E82222" w:rsidP="00784DA8">
            <w:pPr>
              <w:keepNext/>
              <w:widowControl w:val="0"/>
              <w:suppressAutoHyphens/>
              <w:ind w:left="-30" w:right="-28"/>
              <w:jc w:val="center"/>
              <w:rPr>
                <w:lang w:val="uk-UA"/>
              </w:rPr>
            </w:pPr>
            <w:r w:rsidRPr="000967DA">
              <w:rPr>
                <w:lang w:val="uk-UA"/>
              </w:rPr>
              <w:t>Бюджет Роменської  МТГ</w:t>
            </w:r>
          </w:p>
        </w:tc>
        <w:tc>
          <w:tcPr>
            <w:tcW w:w="1460" w:type="dxa"/>
            <w:gridSpan w:val="2"/>
            <w:shd w:val="clear" w:color="auto" w:fill="auto"/>
          </w:tcPr>
          <w:p w:rsidR="00E82222" w:rsidRPr="000967DA" w:rsidRDefault="008E1871" w:rsidP="00784DA8">
            <w:pPr>
              <w:keepNext/>
              <w:widowControl w:val="0"/>
              <w:suppressAutoHyphens/>
              <w:ind w:left="-30" w:right="-28"/>
              <w:jc w:val="center"/>
              <w:rPr>
                <w:lang w:val="uk-UA"/>
              </w:rPr>
            </w:pPr>
            <w:r w:rsidRPr="000967DA">
              <w:rPr>
                <w:lang w:val="uk-UA"/>
              </w:rPr>
              <w:t>16356,758</w:t>
            </w:r>
          </w:p>
        </w:tc>
        <w:tc>
          <w:tcPr>
            <w:tcW w:w="1254" w:type="dxa"/>
            <w:gridSpan w:val="2"/>
            <w:shd w:val="clear" w:color="auto" w:fill="auto"/>
          </w:tcPr>
          <w:p w:rsidR="00E82222" w:rsidRPr="000967DA" w:rsidRDefault="00693435" w:rsidP="00784DA8">
            <w:pPr>
              <w:keepNext/>
              <w:widowControl w:val="0"/>
              <w:suppressAutoHyphens/>
              <w:ind w:left="-30"/>
              <w:jc w:val="center"/>
              <w:rPr>
                <w:lang w:val="uk-UA"/>
              </w:rPr>
            </w:pPr>
            <w:r w:rsidRPr="000967DA">
              <w:rPr>
                <w:lang w:val="uk-UA"/>
              </w:rPr>
              <w:t>5101,446</w:t>
            </w:r>
          </w:p>
        </w:tc>
        <w:tc>
          <w:tcPr>
            <w:tcW w:w="1259" w:type="dxa"/>
          </w:tcPr>
          <w:p w:rsidR="00E82222" w:rsidRPr="000967DA" w:rsidRDefault="00693435" w:rsidP="00784DA8">
            <w:pPr>
              <w:keepNext/>
              <w:widowControl w:val="0"/>
              <w:suppressAutoHyphens/>
              <w:ind w:left="-30"/>
              <w:jc w:val="center"/>
              <w:rPr>
                <w:lang w:val="uk-UA"/>
              </w:rPr>
            </w:pPr>
            <w:r w:rsidRPr="000967DA">
              <w:rPr>
                <w:lang w:val="uk-UA"/>
              </w:rPr>
              <w:t>5501,836</w:t>
            </w:r>
          </w:p>
        </w:tc>
        <w:tc>
          <w:tcPr>
            <w:tcW w:w="1264" w:type="dxa"/>
            <w:gridSpan w:val="2"/>
          </w:tcPr>
          <w:p w:rsidR="00E82222" w:rsidRPr="000967DA" w:rsidRDefault="00693435" w:rsidP="00784DA8">
            <w:pPr>
              <w:keepNext/>
              <w:widowControl w:val="0"/>
              <w:suppressAutoHyphens/>
              <w:ind w:left="-30" w:hanging="8"/>
              <w:jc w:val="center"/>
              <w:rPr>
                <w:lang w:val="uk-UA"/>
              </w:rPr>
            </w:pPr>
            <w:r w:rsidRPr="000967DA">
              <w:rPr>
                <w:lang w:val="uk-UA"/>
              </w:rPr>
              <w:t>5753,476</w:t>
            </w:r>
          </w:p>
        </w:tc>
        <w:tc>
          <w:tcPr>
            <w:tcW w:w="2438" w:type="dxa"/>
            <w:gridSpan w:val="2"/>
            <w:shd w:val="clear" w:color="auto" w:fill="auto"/>
          </w:tcPr>
          <w:p w:rsidR="00E82222" w:rsidRPr="000967DA" w:rsidRDefault="006F44B9" w:rsidP="00784DA8">
            <w:pPr>
              <w:keepNext/>
              <w:widowControl w:val="0"/>
              <w:suppressAutoHyphens/>
              <w:jc w:val="both"/>
              <w:rPr>
                <w:lang w:val="uk-UA"/>
              </w:rPr>
            </w:pPr>
            <w:r w:rsidRPr="000967DA">
              <w:rPr>
                <w:lang w:val="uk-UA"/>
              </w:rPr>
              <w:t>Призначення і виплата компенсації фізичним особам, які надають соціальні послуги з догляду на непрофесійній основі</w:t>
            </w:r>
          </w:p>
        </w:tc>
      </w:tr>
      <w:tr w:rsidR="00BA4F3F" w:rsidRPr="000967DA" w:rsidTr="003426DC">
        <w:trPr>
          <w:gridAfter w:val="1"/>
          <w:wAfter w:w="18" w:type="dxa"/>
        </w:trPr>
        <w:tc>
          <w:tcPr>
            <w:tcW w:w="6366" w:type="dxa"/>
            <w:gridSpan w:val="5"/>
            <w:shd w:val="clear" w:color="auto" w:fill="auto"/>
            <w:vAlign w:val="center"/>
          </w:tcPr>
          <w:p w:rsidR="00E82222" w:rsidRPr="000967DA" w:rsidRDefault="00E82222" w:rsidP="00E2177F">
            <w:pPr>
              <w:keepNext/>
              <w:widowControl w:val="0"/>
              <w:suppressAutoHyphens/>
              <w:contextualSpacing/>
              <w:jc w:val="center"/>
              <w:rPr>
                <w:b/>
                <w:lang w:val="uk-UA"/>
              </w:rPr>
            </w:pPr>
            <w:r w:rsidRPr="000967DA">
              <w:rPr>
                <w:b/>
                <w:lang w:val="uk-UA"/>
              </w:rPr>
              <w:t>Усього  по завданню 3</w:t>
            </w:r>
          </w:p>
        </w:tc>
        <w:tc>
          <w:tcPr>
            <w:tcW w:w="1276" w:type="dxa"/>
            <w:gridSpan w:val="2"/>
            <w:shd w:val="clear" w:color="auto" w:fill="auto"/>
          </w:tcPr>
          <w:p w:rsidR="00E82222" w:rsidRPr="000967DA" w:rsidRDefault="00BA4F3F" w:rsidP="00784DA8">
            <w:pPr>
              <w:keepNext/>
              <w:widowControl w:val="0"/>
              <w:suppressAutoHyphens/>
              <w:ind w:left="-30" w:right="-28"/>
              <w:jc w:val="center"/>
              <w:rPr>
                <w:lang w:val="uk-UA"/>
              </w:rPr>
            </w:pPr>
            <w:r w:rsidRPr="000967DA">
              <w:rPr>
                <w:color w:val="000000"/>
                <w:lang w:val="uk-UA"/>
              </w:rPr>
              <w:t>Бюджет Роменської  МТГ</w:t>
            </w:r>
          </w:p>
        </w:tc>
        <w:tc>
          <w:tcPr>
            <w:tcW w:w="1460" w:type="dxa"/>
            <w:gridSpan w:val="2"/>
            <w:shd w:val="clear" w:color="auto" w:fill="auto"/>
          </w:tcPr>
          <w:p w:rsidR="00E82222" w:rsidRPr="000967DA" w:rsidRDefault="008E1871" w:rsidP="00784DA8">
            <w:pPr>
              <w:keepNext/>
              <w:widowControl w:val="0"/>
              <w:suppressAutoHyphens/>
              <w:ind w:left="-30" w:right="-28"/>
              <w:jc w:val="center"/>
              <w:rPr>
                <w:b/>
                <w:lang w:val="uk-UA"/>
              </w:rPr>
            </w:pPr>
            <w:r w:rsidRPr="000967DA">
              <w:rPr>
                <w:b/>
                <w:lang w:val="uk-UA"/>
              </w:rPr>
              <w:t>16356,758</w:t>
            </w:r>
          </w:p>
        </w:tc>
        <w:tc>
          <w:tcPr>
            <w:tcW w:w="1241" w:type="dxa"/>
            <w:shd w:val="clear" w:color="auto" w:fill="auto"/>
          </w:tcPr>
          <w:p w:rsidR="00E82222" w:rsidRPr="000967DA" w:rsidRDefault="008E1871" w:rsidP="00784DA8">
            <w:pPr>
              <w:keepNext/>
              <w:widowControl w:val="0"/>
              <w:suppressAutoHyphens/>
              <w:ind w:left="-30"/>
              <w:jc w:val="center"/>
              <w:rPr>
                <w:b/>
                <w:lang w:val="uk-UA"/>
              </w:rPr>
            </w:pPr>
            <w:r w:rsidRPr="000967DA">
              <w:rPr>
                <w:b/>
                <w:lang w:val="uk-UA"/>
              </w:rPr>
              <w:t>5101,446</w:t>
            </w:r>
          </w:p>
        </w:tc>
        <w:tc>
          <w:tcPr>
            <w:tcW w:w="1259" w:type="dxa"/>
          </w:tcPr>
          <w:p w:rsidR="00E82222" w:rsidRPr="000967DA" w:rsidRDefault="008E1871" w:rsidP="00784DA8">
            <w:pPr>
              <w:keepNext/>
              <w:widowControl w:val="0"/>
              <w:suppressAutoHyphens/>
              <w:ind w:left="-30"/>
              <w:jc w:val="center"/>
              <w:rPr>
                <w:b/>
                <w:lang w:val="uk-UA"/>
              </w:rPr>
            </w:pPr>
            <w:r w:rsidRPr="000967DA">
              <w:rPr>
                <w:b/>
                <w:lang w:val="uk-UA"/>
              </w:rPr>
              <w:t>5501,836</w:t>
            </w:r>
          </w:p>
        </w:tc>
        <w:tc>
          <w:tcPr>
            <w:tcW w:w="1264" w:type="dxa"/>
            <w:gridSpan w:val="2"/>
          </w:tcPr>
          <w:p w:rsidR="00E82222" w:rsidRPr="000967DA" w:rsidRDefault="008E1871" w:rsidP="00784DA8">
            <w:pPr>
              <w:keepNext/>
              <w:widowControl w:val="0"/>
              <w:suppressAutoHyphens/>
              <w:ind w:left="-30" w:hanging="8"/>
              <w:jc w:val="center"/>
              <w:rPr>
                <w:b/>
                <w:lang w:val="uk-UA"/>
              </w:rPr>
            </w:pPr>
            <w:r w:rsidRPr="000967DA">
              <w:rPr>
                <w:b/>
                <w:lang w:val="uk-UA"/>
              </w:rPr>
              <w:t>5753,476</w:t>
            </w:r>
          </w:p>
        </w:tc>
        <w:tc>
          <w:tcPr>
            <w:tcW w:w="2438" w:type="dxa"/>
            <w:gridSpan w:val="2"/>
            <w:shd w:val="clear" w:color="auto" w:fill="auto"/>
          </w:tcPr>
          <w:p w:rsidR="00E82222" w:rsidRPr="000967DA" w:rsidRDefault="00E82222" w:rsidP="00784DA8">
            <w:pPr>
              <w:keepNext/>
              <w:widowControl w:val="0"/>
              <w:suppressAutoHyphens/>
              <w:jc w:val="both"/>
              <w:rPr>
                <w:lang w:val="uk-UA"/>
              </w:rPr>
            </w:pPr>
          </w:p>
        </w:tc>
      </w:tr>
      <w:tr w:rsidR="00E82222" w:rsidRPr="000967DA" w:rsidTr="003426DC">
        <w:trPr>
          <w:gridAfter w:val="1"/>
          <w:wAfter w:w="18" w:type="dxa"/>
        </w:trPr>
        <w:tc>
          <w:tcPr>
            <w:tcW w:w="6366" w:type="dxa"/>
            <w:gridSpan w:val="5"/>
            <w:shd w:val="clear" w:color="auto" w:fill="auto"/>
            <w:vAlign w:val="center"/>
          </w:tcPr>
          <w:p w:rsidR="00E82222" w:rsidRPr="000967DA" w:rsidRDefault="00E82222" w:rsidP="00E2177F">
            <w:pPr>
              <w:keepNext/>
              <w:widowControl w:val="0"/>
              <w:suppressAutoHyphens/>
              <w:ind w:left="-30"/>
              <w:contextualSpacing/>
              <w:jc w:val="center"/>
              <w:rPr>
                <w:color w:val="000000"/>
                <w:lang w:val="uk-UA"/>
              </w:rPr>
            </w:pPr>
            <w:r w:rsidRPr="000967DA">
              <w:rPr>
                <w:b/>
                <w:lang w:val="uk-UA"/>
              </w:rPr>
              <w:t>Усього за напрямом ІІ</w:t>
            </w:r>
          </w:p>
        </w:tc>
        <w:tc>
          <w:tcPr>
            <w:tcW w:w="1276" w:type="dxa"/>
            <w:gridSpan w:val="2"/>
            <w:shd w:val="clear" w:color="auto" w:fill="auto"/>
          </w:tcPr>
          <w:p w:rsidR="00E82222" w:rsidRPr="000967DA" w:rsidRDefault="00E82222" w:rsidP="00784DA8">
            <w:pPr>
              <w:suppressAutoHyphens/>
              <w:jc w:val="center"/>
            </w:pPr>
            <w:r w:rsidRPr="000967DA">
              <w:rPr>
                <w:color w:val="000000"/>
                <w:lang w:val="uk-UA"/>
              </w:rPr>
              <w:t>Бюджет Роменської  МТГ</w:t>
            </w:r>
          </w:p>
        </w:tc>
        <w:tc>
          <w:tcPr>
            <w:tcW w:w="1460" w:type="dxa"/>
            <w:gridSpan w:val="2"/>
            <w:shd w:val="clear" w:color="auto" w:fill="auto"/>
            <w:vAlign w:val="center"/>
          </w:tcPr>
          <w:p w:rsidR="00E82222" w:rsidRPr="000967DA" w:rsidRDefault="00E82222" w:rsidP="00784DA8">
            <w:pPr>
              <w:suppressAutoHyphens/>
              <w:jc w:val="center"/>
              <w:rPr>
                <w:b/>
                <w:bCs/>
                <w:lang w:val="uk-UA"/>
              </w:rPr>
            </w:pPr>
          </w:p>
        </w:tc>
        <w:tc>
          <w:tcPr>
            <w:tcW w:w="1241" w:type="dxa"/>
            <w:shd w:val="clear" w:color="auto" w:fill="auto"/>
            <w:vAlign w:val="center"/>
          </w:tcPr>
          <w:p w:rsidR="00E82222" w:rsidRPr="000967DA" w:rsidRDefault="00E82222" w:rsidP="00784DA8">
            <w:pPr>
              <w:suppressAutoHyphens/>
              <w:jc w:val="center"/>
              <w:rPr>
                <w:b/>
                <w:lang w:val="uk-UA"/>
              </w:rPr>
            </w:pPr>
          </w:p>
        </w:tc>
        <w:tc>
          <w:tcPr>
            <w:tcW w:w="1259" w:type="dxa"/>
          </w:tcPr>
          <w:p w:rsidR="00E82222" w:rsidRPr="000967DA" w:rsidRDefault="00E82222" w:rsidP="00784DA8">
            <w:pPr>
              <w:keepNext/>
              <w:widowControl w:val="0"/>
              <w:suppressAutoHyphens/>
              <w:ind w:left="-30"/>
              <w:jc w:val="center"/>
              <w:rPr>
                <w:color w:val="000000"/>
                <w:lang w:val="uk-UA"/>
              </w:rPr>
            </w:pPr>
          </w:p>
        </w:tc>
        <w:tc>
          <w:tcPr>
            <w:tcW w:w="1264" w:type="dxa"/>
            <w:gridSpan w:val="2"/>
          </w:tcPr>
          <w:p w:rsidR="00E82222" w:rsidRPr="000967DA" w:rsidRDefault="00E82222" w:rsidP="00784DA8">
            <w:pPr>
              <w:keepNext/>
              <w:widowControl w:val="0"/>
              <w:suppressAutoHyphens/>
              <w:ind w:left="-30" w:hanging="8"/>
              <w:jc w:val="center"/>
              <w:rPr>
                <w:color w:val="000000"/>
                <w:lang w:val="uk-UA"/>
              </w:rPr>
            </w:pPr>
          </w:p>
        </w:tc>
        <w:tc>
          <w:tcPr>
            <w:tcW w:w="2438" w:type="dxa"/>
            <w:gridSpan w:val="2"/>
            <w:shd w:val="clear" w:color="auto" w:fill="auto"/>
          </w:tcPr>
          <w:p w:rsidR="00E82222" w:rsidRPr="000967DA" w:rsidRDefault="00E82222" w:rsidP="00784DA8">
            <w:pPr>
              <w:keepNext/>
              <w:widowControl w:val="0"/>
              <w:suppressAutoHyphens/>
              <w:ind w:left="-30" w:hanging="8"/>
              <w:jc w:val="both"/>
              <w:rPr>
                <w:color w:val="000000"/>
                <w:lang w:val="uk-UA"/>
              </w:rPr>
            </w:pPr>
          </w:p>
        </w:tc>
      </w:tr>
      <w:tr w:rsidR="00E82222" w:rsidRPr="000967DA" w:rsidTr="003426DC">
        <w:trPr>
          <w:cantSplit/>
          <w:trHeight w:val="248"/>
        </w:trPr>
        <w:tc>
          <w:tcPr>
            <w:tcW w:w="15322" w:type="dxa"/>
            <w:gridSpan w:val="16"/>
            <w:shd w:val="clear" w:color="auto" w:fill="auto"/>
          </w:tcPr>
          <w:p w:rsidR="00E82222" w:rsidRPr="000967DA" w:rsidRDefault="0042720E" w:rsidP="00E82222">
            <w:pPr>
              <w:keepNext/>
              <w:widowControl w:val="0"/>
              <w:suppressAutoHyphens/>
              <w:contextualSpacing/>
              <w:jc w:val="center"/>
              <w:rPr>
                <w:lang w:val="uk-UA"/>
              </w:rPr>
            </w:pPr>
            <w:r w:rsidRPr="000967DA">
              <w:rPr>
                <w:b/>
              </w:rPr>
              <w:t>Напрямок</w:t>
            </w:r>
            <w:r w:rsidRPr="000967DA">
              <w:rPr>
                <w:b/>
                <w:lang w:val="uk-UA"/>
              </w:rPr>
              <w:t xml:space="preserve"> </w:t>
            </w:r>
            <w:r w:rsidR="00E82222" w:rsidRPr="000967DA">
              <w:rPr>
                <w:b/>
                <w:lang w:val="uk-UA"/>
              </w:rPr>
              <w:t>ІІІ. Соціальний захист окремих категорій громадян</w:t>
            </w:r>
          </w:p>
        </w:tc>
      </w:tr>
      <w:tr w:rsidR="00E82222" w:rsidRPr="000967DA" w:rsidTr="003426DC">
        <w:trPr>
          <w:cantSplit/>
          <w:trHeight w:val="268"/>
        </w:trPr>
        <w:tc>
          <w:tcPr>
            <w:tcW w:w="15322" w:type="dxa"/>
            <w:gridSpan w:val="16"/>
            <w:shd w:val="clear" w:color="auto" w:fill="auto"/>
          </w:tcPr>
          <w:p w:rsidR="00E82222" w:rsidRPr="000967DA" w:rsidRDefault="00E82222" w:rsidP="00784DA8">
            <w:pPr>
              <w:keepNext/>
              <w:widowControl w:val="0"/>
              <w:suppressAutoHyphens/>
              <w:contextualSpacing/>
              <w:jc w:val="center"/>
              <w:rPr>
                <w:b/>
                <w:lang w:val="uk-UA"/>
              </w:rPr>
            </w:pPr>
            <w:r w:rsidRPr="000967DA">
              <w:rPr>
                <w:b/>
                <w:lang w:val="uk-UA"/>
              </w:rPr>
              <w:t>Завдання 1. Надання різних видів соціальної підтримки окремим категоріям громадян</w:t>
            </w:r>
          </w:p>
        </w:tc>
      </w:tr>
      <w:tr w:rsidR="0023714B" w:rsidRPr="00373580" w:rsidTr="003426DC">
        <w:trPr>
          <w:gridAfter w:val="1"/>
          <w:wAfter w:w="18" w:type="dxa"/>
          <w:cantSplit/>
          <w:trHeight w:val="1614"/>
        </w:trPr>
        <w:tc>
          <w:tcPr>
            <w:tcW w:w="534" w:type="dxa"/>
            <w:shd w:val="clear" w:color="auto" w:fill="auto"/>
          </w:tcPr>
          <w:p w:rsidR="00E82222" w:rsidRPr="000967DA" w:rsidRDefault="00E82222" w:rsidP="00832F50">
            <w:pPr>
              <w:suppressAutoHyphens/>
              <w:spacing w:line="216" w:lineRule="auto"/>
              <w:jc w:val="both"/>
              <w:rPr>
                <w:lang w:val="uk-UA"/>
              </w:rPr>
            </w:pPr>
            <w:r w:rsidRPr="000967DA">
              <w:rPr>
                <w:lang w:val="uk-UA"/>
              </w:rPr>
              <w:t>1.1. </w:t>
            </w:r>
          </w:p>
        </w:tc>
        <w:tc>
          <w:tcPr>
            <w:tcW w:w="2268" w:type="dxa"/>
            <w:shd w:val="clear" w:color="auto" w:fill="auto"/>
          </w:tcPr>
          <w:p w:rsidR="00E82222" w:rsidRPr="000967DA" w:rsidRDefault="00E82222" w:rsidP="00832F50">
            <w:pPr>
              <w:pStyle w:val="af0"/>
              <w:keepNext/>
              <w:widowControl w:val="0"/>
              <w:tabs>
                <w:tab w:val="left" w:pos="5940"/>
              </w:tabs>
              <w:suppressAutoHyphens/>
              <w:contextualSpacing/>
              <w:jc w:val="both"/>
              <w:rPr>
                <w:lang w:val="uk-UA"/>
              </w:rPr>
            </w:pPr>
            <w:r w:rsidRPr="000967DA">
              <w:rPr>
                <w:lang w:val="uk-UA"/>
              </w:rPr>
              <w:t>Забезпечення санаторно-курортним лікуванням осіб з інвалідністю внаслідок війни, учасників бойових дій на території інших держав та осіб з інвалідністю усіх категорій</w:t>
            </w:r>
          </w:p>
        </w:tc>
        <w:tc>
          <w:tcPr>
            <w:tcW w:w="858" w:type="dxa"/>
            <w:shd w:val="clear" w:color="auto" w:fill="auto"/>
          </w:tcPr>
          <w:p w:rsidR="00E82222" w:rsidRPr="000967DA" w:rsidRDefault="00E82222" w:rsidP="00832F50">
            <w:pPr>
              <w:keepNext/>
              <w:widowControl w:val="0"/>
              <w:suppressAutoHyphens/>
              <w:contextualSpacing/>
              <w:jc w:val="center"/>
              <w:rPr>
                <w:bCs/>
              </w:rPr>
            </w:pPr>
            <w:r w:rsidRPr="000967DA">
              <w:rPr>
                <w:bCs/>
                <w:lang w:val="uk-UA"/>
              </w:rPr>
              <w:t>2026-2028 роки</w:t>
            </w:r>
          </w:p>
        </w:tc>
        <w:tc>
          <w:tcPr>
            <w:tcW w:w="2693" w:type="dxa"/>
          </w:tcPr>
          <w:p w:rsidR="00E82222" w:rsidRPr="000967DA" w:rsidRDefault="00E82222" w:rsidP="00832F50">
            <w:pPr>
              <w:suppressAutoHyphens/>
              <w:jc w:val="both"/>
            </w:pPr>
            <w:proofErr w:type="gramStart"/>
            <w:r w:rsidRPr="000967DA">
              <w:t>Управління  соціального</w:t>
            </w:r>
            <w:proofErr w:type="gramEnd"/>
            <w:r w:rsidRPr="000967DA">
              <w:t xml:space="preserve"> захисту населення </w:t>
            </w:r>
          </w:p>
          <w:p w:rsidR="00E82222" w:rsidRPr="000967DA" w:rsidRDefault="00E82222" w:rsidP="00832F50">
            <w:pPr>
              <w:pStyle w:val="af0"/>
              <w:keepNext/>
              <w:widowControl w:val="0"/>
              <w:suppressAutoHyphens/>
              <w:ind w:right="-6"/>
              <w:contextualSpacing/>
              <w:jc w:val="both"/>
              <w:rPr>
                <w:bCs/>
                <w:lang w:val="uk-UA"/>
              </w:rPr>
            </w:pPr>
          </w:p>
        </w:tc>
        <w:tc>
          <w:tcPr>
            <w:tcW w:w="1276" w:type="dxa"/>
            <w:gridSpan w:val="2"/>
            <w:shd w:val="clear" w:color="auto" w:fill="auto"/>
          </w:tcPr>
          <w:p w:rsidR="00E82222" w:rsidRPr="000967DA" w:rsidRDefault="00E82222" w:rsidP="00832F50">
            <w:pPr>
              <w:keepNext/>
              <w:widowControl w:val="0"/>
              <w:suppressAutoHyphens/>
              <w:ind w:left="-30" w:right="-28"/>
              <w:contextualSpacing/>
              <w:jc w:val="center"/>
              <w:rPr>
                <w:lang w:val="uk-UA"/>
              </w:rPr>
            </w:pPr>
            <w:r w:rsidRPr="000967DA">
              <w:rPr>
                <w:lang w:val="uk-UA"/>
              </w:rPr>
              <w:t>Бюджет Роменської  МТГ</w:t>
            </w:r>
          </w:p>
        </w:tc>
        <w:tc>
          <w:tcPr>
            <w:tcW w:w="1460" w:type="dxa"/>
            <w:gridSpan w:val="2"/>
            <w:shd w:val="clear" w:color="auto" w:fill="auto"/>
          </w:tcPr>
          <w:p w:rsidR="00E82222" w:rsidRPr="000967DA" w:rsidRDefault="00271A51" w:rsidP="00E2177F">
            <w:pPr>
              <w:suppressAutoHyphens/>
              <w:jc w:val="center"/>
              <w:rPr>
                <w:bCs/>
                <w:lang w:val="uk-UA"/>
              </w:rPr>
            </w:pPr>
            <w:r w:rsidRPr="000967DA">
              <w:rPr>
                <w:bCs/>
                <w:lang w:val="uk-UA"/>
              </w:rPr>
              <w:t>1044</w:t>
            </w:r>
            <w:r w:rsidR="008D0CE3" w:rsidRPr="000967DA">
              <w:rPr>
                <w:bCs/>
                <w:lang w:val="uk-UA"/>
              </w:rPr>
              <w:t>,0</w:t>
            </w:r>
          </w:p>
        </w:tc>
        <w:tc>
          <w:tcPr>
            <w:tcW w:w="1254" w:type="dxa"/>
            <w:gridSpan w:val="2"/>
            <w:shd w:val="clear" w:color="auto" w:fill="auto"/>
          </w:tcPr>
          <w:p w:rsidR="00E82222" w:rsidRPr="000967DA" w:rsidRDefault="00271A51" w:rsidP="00E2177F">
            <w:pPr>
              <w:suppressAutoHyphens/>
              <w:jc w:val="center"/>
              <w:rPr>
                <w:lang w:val="uk-UA"/>
              </w:rPr>
            </w:pPr>
            <w:r w:rsidRPr="000967DA">
              <w:rPr>
                <w:lang w:val="uk-UA"/>
              </w:rPr>
              <w:t>324</w:t>
            </w:r>
            <w:r w:rsidR="00F42C71" w:rsidRPr="000967DA">
              <w:rPr>
                <w:lang w:val="uk-UA"/>
              </w:rPr>
              <w:t>,0</w:t>
            </w:r>
          </w:p>
        </w:tc>
        <w:tc>
          <w:tcPr>
            <w:tcW w:w="1259" w:type="dxa"/>
          </w:tcPr>
          <w:p w:rsidR="00E82222" w:rsidRPr="000967DA" w:rsidRDefault="00F42C71" w:rsidP="00E2177F">
            <w:pPr>
              <w:suppressAutoHyphens/>
              <w:jc w:val="center"/>
              <w:rPr>
                <w:lang w:val="uk-UA"/>
              </w:rPr>
            </w:pPr>
            <w:r w:rsidRPr="000967DA">
              <w:rPr>
                <w:lang w:val="uk-UA"/>
              </w:rPr>
              <w:t>360,0</w:t>
            </w:r>
          </w:p>
        </w:tc>
        <w:tc>
          <w:tcPr>
            <w:tcW w:w="1264" w:type="dxa"/>
            <w:gridSpan w:val="2"/>
          </w:tcPr>
          <w:p w:rsidR="00E82222" w:rsidRPr="000967DA" w:rsidRDefault="00F42C71" w:rsidP="00E2177F">
            <w:pPr>
              <w:suppressAutoHyphens/>
              <w:jc w:val="center"/>
              <w:rPr>
                <w:lang w:val="uk-UA"/>
              </w:rPr>
            </w:pPr>
            <w:r w:rsidRPr="000967DA">
              <w:rPr>
                <w:lang w:val="uk-UA"/>
              </w:rPr>
              <w:t>360,</w:t>
            </w:r>
            <w:r w:rsidR="008D0CE3" w:rsidRPr="000967DA">
              <w:rPr>
                <w:lang w:val="uk-UA"/>
              </w:rPr>
              <w:t>0</w:t>
            </w:r>
          </w:p>
        </w:tc>
        <w:tc>
          <w:tcPr>
            <w:tcW w:w="2438" w:type="dxa"/>
            <w:gridSpan w:val="2"/>
            <w:shd w:val="clear" w:color="auto" w:fill="auto"/>
          </w:tcPr>
          <w:p w:rsidR="00E82222" w:rsidRPr="000967DA" w:rsidRDefault="0023714B" w:rsidP="0023714B">
            <w:pPr>
              <w:keepNext/>
              <w:widowControl w:val="0"/>
              <w:suppressAutoHyphens/>
              <w:contextualSpacing/>
              <w:jc w:val="both"/>
              <w:rPr>
                <w:lang w:val="uk-UA"/>
              </w:rPr>
            </w:pPr>
            <w:r w:rsidRPr="000967DA">
              <w:rPr>
                <w:lang w:val="uk-UA"/>
              </w:rPr>
              <w:t xml:space="preserve">Оздоровлення </w:t>
            </w:r>
            <w:r w:rsidR="00E82222" w:rsidRPr="000967DA">
              <w:rPr>
                <w:lang w:val="uk-UA"/>
              </w:rPr>
              <w:t>осіб з інвалідністю внаслідок війни, учасників бойових дій на території інших держав та осіб з інвалідністю усіх категорій</w:t>
            </w:r>
          </w:p>
        </w:tc>
      </w:tr>
      <w:tr w:rsidR="0023714B" w:rsidRPr="000967DA" w:rsidTr="003426DC">
        <w:trPr>
          <w:gridAfter w:val="1"/>
          <w:wAfter w:w="18" w:type="dxa"/>
          <w:trHeight w:val="136"/>
        </w:trPr>
        <w:tc>
          <w:tcPr>
            <w:tcW w:w="534" w:type="dxa"/>
            <w:shd w:val="clear" w:color="auto" w:fill="auto"/>
          </w:tcPr>
          <w:p w:rsidR="00E82222" w:rsidRPr="000967DA" w:rsidRDefault="00E82222" w:rsidP="00832F50">
            <w:pPr>
              <w:suppressAutoHyphens/>
              <w:spacing w:line="216" w:lineRule="auto"/>
              <w:jc w:val="both"/>
              <w:rPr>
                <w:lang w:val="uk-UA"/>
              </w:rPr>
            </w:pPr>
            <w:r w:rsidRPr="000967DA">
              <w:rPr>
                <w:lang w:val="uk-UA"/>
              </w:rPr>
              <w:t>1.2. </w:t>
            </w:r>
          </w:p>
        </w:tc>
        <w:tc>
          <w:tcPr>
            <w:tcW w:w="2268" w:type="dxa"/>
            <w:shd w:val="clear" w:color="auto" w:fill="auto"/>
          </w:tcPr>
          <w:p w:rsidR="00E82222" w:rsidRPr="000967DA" w:rsidRDefault="00E82222" w:rsidP="00832F50">
            <w:pPr>
              <w:keepNext/>
              <w:widowControl w:val="0"/>
              <w:suppressAutoHyphens/>
              <w:contextualSpacing/>
              <w:jc w:val="both"/>
              <w:rPr>
                <w:lang w:val="uk-UA"/>
              </w:rPr>
            </w:pPr>
            <w:r w:rsidRPr="000967DA">
              <w:rPr>
                <w:lang w:val="uk-UA"/>
              </w:rPr>
              <w:t xml:space="preserve">Надання грошової допомоги для компенсації вартості  житлово-комунальних послуг Почесним громадянам Роменської міської територіальної громади та сім’ї </w:t>
            </w:r>
            <w:r w:rsidR="00BC5102" w:rsidRPr="000967DA">
              <w:rPr>
                <w:lang w:val="uk-UA"/>
              </w:rPr>
              <w:t>п</w:t>
            </w:r>
            <w:r w:rsidRPr="000967DA">
              <w:rPr>
                <w:lang w:val="uk-UA"/>
              </w:rPr>
              <w:t>омерлого Почесного громадя</w:t>
            </w:r>
            <w:r w:rsidR="00BC5102" w:rsidRPr="000967DA">
              <w:rPr>
                <w:lang w:val="uk-UA"/>
              </w:rPr>
              <w:t>нина міста Ромни, в якій виховує</w:t>
            </w:r>
            <w:r w:rsidRPr="000967DA">
              <w:rPr>
                <w:lang w:val="uk-UA"/>
              </w:rPr>
              <w:t>ться дитина до 18 років</w:t>
            </w:r>
            <w:r w:rsidR="00B54CB7" w:rsidRPr="000967DA">
              <w:rPr>
                <w:lang w:val="uk-UA"/>
              </w:rPr>
              <w:t>,</w:t>
            </w:r>
            <w:r w:rsidRPr="000967DA">
              <w:rPr>
                <w:lang w:val="uk-UA"/>
              </w:rPr>
              <w:t xml:space="preserve"> в межах норм, передбачених чинним законодавством України</w:t>
            </w:r>
          </w:p>
        </w:tc>
        <w:tc>
          <w:tcPr>
            <w:tcW w:w="858" w:type="dxa"/>
            <w:shd w:val="clear" w:color="auto" w:fill="auto"/>
          </w:tcPr>
          <w:p w:rsidR="00E82222" w:rsidRPr="000967DA" w:rsidRDefault="00E82222" w:rsidP="00832F50">
            <w:pPr>
              <w:keepNext/>
              <w:widowControl w:val="0"/>
              <w:suppressAutoHyphens/>
              <w:contextualSpacing/>
              <w:jc w:val="center"/>
              <w:rPr>
                <w:bCs/>
                <w:lang w:val="uk-UA"/>
              </w:rPr>
            </w:pPr>
            <w:r w:rsidRPr="000967DA">
              <w:rPr>
                <w:bCs/>
                <w:lang w:val="uk-UA"/>
              </w:rPr>
              <w:t>2026-2028 роки</w:t>
            </w:r>
          </w:p>
        </w:tc>
        <w:tc>
          <w:tcPr>
            <w:tcW w:w="2693" w:type="dxa"/>
          </w:tcPr>
          <w:p w:rsidR="00E82222" w:rsidRPr="000967DA" w:rsidRDefault="00E82222" w:rsidP="00832F50">
            <w:pPr>
              <w:suppressAutoHyphens/>
              <w:jc w:val="both"/>
            </w:pPr>
            <w:proofErr w:type="gramStart"/>
            <w:r w:rsidRPr="000967DA">
              <w:t>Управління  соціального</w:t>
            </w:r>
            <w:proofErr w:type="gramEnd"/>
            <w:r w:rsidRPr="000967DA">
              <w:t xml:space="preserve"> захисту населення </w:t>
            </w:r>
          </w:p>
          <w:p w:rsidR="00E82222" w:rsidRPr="000967DA" w:rsidRDefault="00E82222" w:rsidP="00832F50">
            <w:pPr>
              <w:pStyle w:val="af0"/>
              <w:keepNext/>
              <w:widowControl w:val="0"/>
              <w:suppressAutoHyphens/>
              <w:ind w:right="-5"/>
              <w:contextualSpacing/>
              <w:jc w:val="both"/>
              <w:rPr>
                <w:bCs/>
                <w:lang w:val="uk-UA" w:eastAsia="ru-RU"/>
              </w:rPr>
            </w:pPr>
          </w:p>
        </w:tc>
        <w:tc>
          <w:tcPr>
            <w:tcW w:w="1276" w:type="dxa"/>
            <w:gridSpan w:val="2"/>
            <w:shd w:val="clear" w:color="auto" w:fill="auto"/>
          </w:tcPr>
          <w:p w:rsidR="00E82222" w:rsidRPr="000967DA" w:rsidRDefault="00E82222" w:rsidP="00832F50">
            <w:pPr>
              <w:keepNext/>
              <w:widowControl w:val="0"/>
              <w:suppressAutoHyphens/>
              <w:ind w:left="-30" w:right="-28"/>
              <w:contextualSpacing/>
              <w:jc w:val="center"/>
              <w:rPr>
                <w:lang w:val="uk-UA"/>
              </w:rPr>
            </w:pPr>
            <w:r w:rsidRPr="000967DA">
              <w:rPr>
                <w:lang w:val="uk-UA"/>
              </w:rPr>
              <w:t>Бюджет Роменської  МТГ</w:t>
            </w:r>
          </w:p>
        </w:tc>
        <w:tc>
          <w:tcPr>
            <w:tcW w:w="1460" w:type="dxa"/>
            <w:gridSpan w:val="2"/>
            <w:shd w:val="clear" w:color="auto" w:fill="auto"/>
          </w:tcPr>
          <w:p w:rsidR="00E82222" w:rsidRPr="000967DA" w:rsidRDefault="008D0CE3" w:rsidP="00E2177F">
            <w:pPr>
              <w:suppressAutoHyphens/>
              <w:contextualSpacing/>
              <w:jc w:val="center"/>
              <w:rPr>
                <w:bCs/>
                <w:lang w:val="uk-UA"/>
              </w:rPr>
            </w:pPr>
            <w:r w:rsidRPr="000967DA">
              <w:rPr>
                <w:bCs/>
                <w:lang w:val="uk-UA"/>
              </w:rPr>
              <w:t>113,775</w:t>
            </w:r>
          </w:p>
        </w:tc>
        <w:tc>
          <w:tcPr>
            <w:tcW w:w="1254" w:type="dxa"/>
            <w:gridSpan w:val="2"/>
            <w:shd w:val="clear" w:color="auto" w:fill="auto"/>
          </w:tcPr>
          <w:p w:rsidR="00E82222" w:rsidRPr="000967DA" w:rsidRDefault="00F42C71" w:rsidP="00E2177F">
            <w:pPr>
              <w:suppressAutoHyphens/>
              <w:contextualSpacing/>
              <w:jc w:val="center"/>
              <w:rPr>
                <w:bCs/>
                <w:lang w:val="uk-UA"/>
              </w:rPr>
            </w:pPr>
            <w:r w:rsidRPr="000967DA">
              <w:rPr>
                <w:bCs/>
                <w:lang w:val="uk-UA"/>
              </w:rPr>
              <w:t>37,925</w:t>
            </w:r>
          </w:p>
        </w:tc>
        <w:tc>
          <w:tcPr>
            <w:tcW w:w="1259" w:type="dxa"/>
          </w:tcPr>
          <w:p w:rsidR="00E82222" w:rsidRPr="000967DA" w:rsidRDefault="00F42C71" w:rsidP="00E2177F">
            <w:pPr>
              <w:suppressAutoHyphens/>
              <w:contextualSpacing/>
              <w:jc w:val="center"/>
              <w:rPr>
                <w:bCs/>
                <w:lang w:val="uk-UA"/>
              </w:rPr>
            </w:pPr>
            <w:r w:rsidRPr="000967DA">
              <w:rPr>
                <w:bCs/>
                <w:lang w:val="uk-UA"/>
              </w:rPr>
              <w:t>37,925</w:t>
            </w:r>
          </w:p>
        </w:tc>
        <w:tc>
          <w:tcPr>
            <w:tcW w:w="1264" w:type="dxa"/>
            <w:gridSpan w:val="2"/>
          </w:tcPr>
          <w:p w:rsidR="00E82222" w:rsidRPr="000967DA" w:rsidRDefault="00F42C71" w:rsidP="00E2177F">
            <w:pPr>
              <w:suppressAutoHyphens/>
              <w:contextualSpacing/>
              <w:jc w:val="center"/>
              <w:rPr>
                <w:lang w:val="uk-UA"/>
              </w:rPr>
            </w:pPr>
            <w:r w:rsidRPr="000967DA">
              <w:rPr>
                <w:bCs/>
                <w:lang w:val="uk-UA"/>
              </w:rPr>
              <w:t>37,925</w:t>
            </w:r>
          </w:p>
        </w:tc>
        <w:tc>
          <w:tcPr>
            <w:tcW w:w="2438" w:type="dxa"/>
            <w:gridSpan w:val="2"/>
            <w:shd w:val="clear" w:color="auto" w:fill="auto"/>
          </w:tcPr>
          <w:p w:rsidR="00E82222" w:rsidRPr="000967DA" w:rsidRDefault="00E82222" w:rsidP="00832F50">
            <w:pPr>
              <w:keepNext/>
              <w:widowControl w:val="0"/>
              <w:suppressAutoHyphens/>
              <w:contextualSpacing/>
              <w:jc w:val="both"/>
              <w:rPr>
                <w:lang w:val="uk-UA"/>
              </w:rPr>
            </w:pPr>
            <w:r w:rsidRPr="000967DA">
              <w:rPr>
                <w:lang w:val="uk-UA"/>
              </w:rPr>
              <w:t xml:space="preserve">Посилення соціального захисту окремих категорій громадян </w:t>
            </w:r>
          </w:p>
        </w:tc>
      </w:tr>
      <w:tr w:rsidR="0023714B" w:rsidRPr="000967DA" w:rsidTr="003426DC">
        <w:trPr>
          <w:gridAfter w:val="1"/>
          <w:wAfter w:w="18" w:type="dxa"/>
          <w:trHeight w:val="1128"/>
        </w:trPr>
        <w:tc>
          <w:tcPr>
            <w:tcW w:w="534" w:type="dxa"/>
            <w:shd w:val="clear" w:color="auto" w:fill="auto"/>
          </w:tcPr>
          <w:p w:rsidR="00E82222" w:rsidRPr="000967DA" w:rsidRDefault="00E82222" w:rsidP="00832F50">
            <w:pPr>
              <w:suppressAutoHyphens/>
              <w:spacing w:line="216" w:lineRule="auto"/>
              <w:jc w:val="both"/>
              <w:rPr>
                <w:lang w:val="uk-UA"/>
              </w:rPr>
            </w:pPr>
            <w:r w:rsidRPr="000967DA">
              <w:rPr>
                <w:lang w:val="uk-UA"/>
              </w:rPr>
              <w:t>1.3. </w:t>
            </w:r>
          </w:p>
        </w:tc>
        <w:tc>
          <w:tcPr>
            <w:tcW w:w="2268" w:type="dxa"/>
            <w:shd w:val="clear" w:color="auto" w:fill="auto"/>
          </w:tcPr>
          <w:p w:rsidR="00E82222" w:rsidRPr="000967DA" w:rsidRDefault="00E82222" w:rsidP="00832F50">
            <w:pPr>
              <w:keepNext/>
              <w:widowControl w:val="0"/>
              <w:suppressAutoHyphens/>
              <w:contextualSpacing/>
              <w:jc w:val="both"/>
              <w:rPr>
                <w:lang w:val="uk-UA"/>
              </w:rPr>
            </w:pPr>
            <w:r w:rsidRPr="000967DA">
              <w:rPr>
                <w:lang w:val="uk-UA"/>
              </w:rPr>
              <w:t xml:space="preserve">Надання одноразової матеріальної допомоги малозахищеним </w:t>
            </w:r>
            <w:r w:rsidRPr="000967DA">
              <w:rPr>
                <w:shd w:val="clear" w:color="auto" w:fill="FFFFFF"/>
                <w:lang w:val="uk-UA"/>
              </w:rPr>
              <w:t xml:space="preserve">громадянам, які проживають та зареєстровані у населених пунктах  </w:t>
            </w:r>
            <w:r w:rsidRPr="000967DA">
              <w:rPr>
                <w:lang w:val="uk-UA"/>
              </w:rPr>
              <w:t>Роменської міської територіальної громади, що потребують лікування, опинилися в скрутній життєвій ситуації</w:t>
            </w:r>
          </w:p>
        </w:tc>
        <w:tc>
          <w:tcPr>
            <w:tcW w:w="858" w:type="dxa"/>
            <w:shd w:val="clear" w:color="auto" w:fill="auto"/>
          </w:tcPr>
          <w:p w:rsidR="00E82222" w:rsidRPr="000967DA" w:rsidRDefault="00E82222" w:rsidP="00832F50">
            <w:pPr>
              <w:keepNext/>
              <w:widowControl w:val="0"/>
              <w:suppressAutoHyphens/>
              <w:contextualSpacing/>
              <w:jc w:val="center"/>
              <w:rPr>
                <w:bCs/>
                <w:lang w:val="uk-UA"/>
              </w:rPr>
            </w:pPr>
            <w:r w:rsidRPr="000967DA">
              <w:rPr>
                <w:bCs/>
                <w:lang w:val="uk-UA"/>
              </w:rPr>
              <w:t>2026-2028 роки</w:t>
            </w:r>
          </w:p>
        </w:tc>
        <w:tc>
          <w:tcPr>
            <w:tcW w:w="2693" w:type="dxa"/>
          </w:tcPr>
          <w:p w:rsidR="00E82222" w:rsidRPr="000967DA" w:rsidRDefault="00E82222" w:rsidP="00832F50">
            <w:pPr>
              <w:suppressAutoHyphens/>
              <w:jc w:val="both"/>
            </w:pPr>
            <w:proofErr w:type="gramStart"/>
            <w:r w:rsidRPr="000967DA">
              <w:t>Управління  соціального</w:t>
            </w:r>
            <w:proofErr w:type="gramEnd"/>
            <w:r w:rsidRPr="000967DA">
              <w:t xml:space="preserve"> захисту населення </w:t>
            </w:r>
          </w:p>
          <w:p w:rsidR="00E82222" w:rsidRPr="000967DA" w:rsidRDefault="00E82222" w:rsidP="00832F50">
            <w:pPr>
              <w:pStyle w:val="af0"/>
              <w:keepNext/>
              <w:widowControl w:val="0"/>
              <w:suppressAutoHyphens/>
              <w:ind w:right="-5"/>
              <w:contextualSpacing/>
              <w:jc w:val="both"/>
              <w:rPr>
                <w:bCs/>
                <w:lang w:val="uk-UA" w:eastAsia="ru-RU"/>
              </w:rPr>
            </w:pPr>
          </w:p>
        </w:tc>
        <w:tc>
          <w:tcPr>
            <w:tcW w:w="1276" w:type="dxa"/>
            <w:gridSpan w:val="2"/>
            <w:shd w:val="clear" w:color="auto" w:fill="auto"/>
          </w:tcPr>
          <w:p w:rsidR="00E82222" w:rsidRPr="000967DA" w:rsidRDefault="008E1871" w:rsidP="00832F50">
            <w:pPr>
              <w:keepNext/>
              <w:widowControl w:val="0"/>
              <w:suppressAutoHyphens/>
              <w:ind w:left="-30" w:right="-28"/>
              <w:contextualSpacing/>
              <w:jc w:val="center"/>
              <w:rPr>
                <w:lang w:val="uk-UA"/>
              </w:rPr>
            </w:pPr>
            <w:r w:rsidRPr="000967DA">
              <w:rPr>
                <w:lang w:val="uk-UA"/>
              </w:rPr>
              <w:t>Бюджет Роменської  МТГ</w:t>
            </w:r>
          </w:p>
        </w:tc>
        <w:tc>
          <w:tcPr>
            <w:tcW w:w="1460" w:type="dxa"/>
            <w:gridSpan w:val="2"/>
            <w:shd w:val="clear" w:color="auto" w:fill="auto"/>
          </w:tcPr>
          <w:p w:rsidR="00E82222" w:rsidRPr="000967DA" w:rsidRDefault="008E1871" w:rsidP="00E2177F">
            <w:pPr>
              <w:suppressAutoHyphens/>
              <w:contextualSpacing/>
              <w:jc w:val="center"/>
              <w:rPr>
                <w:bCs/>
                <w:lang w:val="uk-UA"/>
              </w:rPr>
            </w:pPr>
            <w:r w:rsidRPr="000967DA">
              <w:rPr>
                <w:bCs/>
                <w:lang w:val="uk-UA"/>
              </w:rPr>
              <w:t>6012,0</w:t>
            </w:r>
          </w:p>
        </w:tc>
        <w:tc>
          <w:tcPr>
            <w:tcW w:w="1254" w:type="dxa"/>
            <w:gridSpan w:val="2"/>
            <w:shd w:val="clear" w:color="auto" w:fill="auto"/>
          </w:tcPr>
          <w:p w:rsidR="00E82222" w:rsidRPr="000967DA" w:rsidRDefault="00996025" w:rsidP="00E2177F">
            <w:pPr>
              <w:suppressAutoHyphens/>
              <w:contextualSpacing/>
              <w:jc w:val="center"/>
              <w:rPr>
                <w:bCs/>
                <w:lang w:val="uk-UA"/>
              </w:rPr>
            </w:pPr>
            <w:r w:rsidRPr="000967DA">
              <w:rPr>
                <w:bCs/>
                <w:lang w:val="uk-UA"/>
              </w:rPr>
              <w:t>200</w:t>
            </w:r>
            <w:r w:rsidR="008A29AD" w:rsidRPr="000967DA">
              <w:rPr>
                <w:bCs/>
                <w:lang w:val="uk-UA"/>
              </w:rPr>
              <w:t>4</w:t>
            </w:r>
            <w:r w:rsidR="00F42C71" w:rsidRPr="000967DA">
              <w:rPr>
                <w:bCs/>
                <w:lang w:val="uk-UA"/>
              </w:rPr>
              <w:t>,0</w:t>
            </w:r>
          </w:p>
        </w:tc>
        <w:tc>
          <w:tcPr>
            <w:tcW w:w="1259" w:type="dxa"/>
          </w:tcPr>
          <w:p w:rsidR="00E82222" w:rsidRPr="000967DA" w:rsidRDefault="008A29AD" w:rsidP="00E2177F">
            <w:pPr>
              <w:suppressAutoHyphens/>
              <w:contextualSpacing/>
              <w:jc w:val="center"/>
              <w:rPr>
                <w:bCs/>
                <w:lang w:val="uk-UA"/>
              </w:rPr>
            </w:pPr>
            <w:r w:rsidRPr="000967DA">
              <w:rPr>
                <w:bCs/>
                <w:lang w:val="uk-UA"/>
              </w:rPr>
              <w:t>2</w:t>
            </w:r>
            <w:r w:rsidR="00996025" w:rsidRPr="000967DA">
              <w:rPr>
                <w:bCs/>
                <w:lang w:val="uk-UA"/>
              </w:rPr>
              <w:t>00</w:t>
            </w:r>
            <w:r w:rsidRPr="000967DA">
              <w:rPr>
                <w:bCs/>
                <w:lang w:val="uk-UA"/>
              </w:rPr>
              <w:t>4</w:t>
            </w:r>
            <w:r w:rsidR="00F42C71" w:rsidRPr="000967DA">
              <w:rPr>
                <w:bCs/>
                <w:lang w:val="uk-UA"/>
              </w:rPr>
              <w:t>,0</w:t>
            </w:r>
          </w:p>
        </w:tc>
        <w:tc>
          <w:tcPr>
            <w:tcW w:w="1264" w:type="dxa"/>
            <w:gridSpan w:val="2"/>
          </w:tcPr>
          <w:p w:rsidR="00E82222" w:rsidRPr="000967DA" w:rsidRDefault="00996025" w:rsidP="00E2177F">
            <w:pPr>
              <w:suppressAutoHyphens/>
              <w:contextualSpacing/>
              <w:jc w:val="center"/>
              <w:rPr>
                <w:lang w:val="uk-UA"/>
              </w:rPr>
            </w:pPr>
            <w:r w:rsidRPr="000967DA">
              <w:rPr>
                <w:lang w:val="uk-UA"/>
              </w:rPr>
              <w:t>200</w:t>
            </w:r>
            <w:r w:rsidR="008A29AD" w:rsidRPr="000967DA">
              <w:rPr>
                <w:lang w:val="uk-UA"/>
              </w:rPr>
              <w:t>4</w:t>
            </w:r>
            <w:r w:rsidR="00F42C71" w:rsidRPr="000967DA">
              <w:rPr>
                <w:lang w:val="uk-UA"/>
              </w:rPr>
              <w:t>,0</w:t>
            </w:r>
          </w:p>
        </w:tc>
        <w:tc>
          <w:tcPr>
            <w:tcW w:w="2438" w:type="dxa"/>
            <w:gridSpan w:val="2"/>
            <w:shd w:val="clear" w:color="auto" w:fill="auto"/>
          </w:tcPr>
          <w:p w:rsidR="00E82222" w:rsidRPr="000967DA" w:rsidRDefault="00E82222" w:rsidP="00832F50">
            <w:pPr>
              <w:keepNext/>
              <w:widowControl w:val="0"/>
              <w:suppressAutoHyphens/>
              <w:contextualSpacing/>
              <w:jc w:val="both"/>
              <w:rPr>
                <w:lang w:val="uk-UA"/>
              </w:rPr>
            </w:pPr>
            <w:r w:rsidRPr="000967DA">
              <w:rPr>
                <w:lang w:val="uk-UA"/>
              </w:rPr>
              <w:t xml:space="preserve">Посилення соціального захисту окремих категорій громадян </w:t>
            </w:r>
          </w:p>
        </w:tc>
      </w:tr>
      <w:tr w:rsidR="0023714B" w:rsidRPr="000967DA" w:rsidTr="003426DC">
        <w:trPr>
          <w:gridAfter w:val="1"/>
          <w:wAfter w:w="18" w:type="dxa"/>
          <w:trHeight w:val="1270"/>
        </w:trPr>
        <w:tc>
          <w:tcPr>
            <w:tcW w:w="534" w:type="dxa"/>
            <w:tcBorders>
              <w:top w:val="nil"/>
            </w:tcBorders>
            <w:shd w:val="clear" w:color="auto" w:fill="auto"/>
          </w:tcPr>
          <w:p w:rsidR="00E82222" w:rsidRPr="000967DA" w:rsidRDefault="00E82222" w:rsidP="00832F50">
            <w:pPr>
              <w:suppressAutoHyphens/>
              <w:spacing w:line="216" w:lineRule="auto"/>
              <w:jc w:val="both"/>
              <w:rPr>
                <w:lang w:val="uk-UA"/>
              </w:rPr>
            </w:pPr>
            <w:r w:rsidRPr="000967DA">
              <w:rPr>
                <w:lang w:val="uk-UA"/>
              </w:rPr>
              <w:t>1.4. </w:t>
            </w:r>
          </w:p>
        </w:tc>
        <w:tc>
          <w:tcPr>
            <w:tcW w:w="2268" w:type="dxa"/>
            <w:shd w:val="clear" w:color="auto" w:fill="auto"/>
          </w:tcPr>
          <w:p w:rsidR="00E82222" w:rsidRPr="000967DA" w:rsidRDefault="00E82222" w:rsidP="00832F50">
            <w:pPr>
              <w:suppressAutoHyphens/>
              <w:contextualSpacing/>
              <w:jc w:val="both"/>
              <w:rPr>
                <w:lang w:val="uk-UA"/>
              </w:rPr>
            </w:pPr>
            <w:r w:rsidRPr="000967DA">
              <w:t>Виплата коштів підприємствам ритуальних послуг та фізичним особам на компенсацію витрат на поховання померлих одиноких громадян, осіб без певного місця проживання, громадян, від поховання яких відмовились рідні, запобігання випадкам не поховання померлих</w:t>
            </w:r>
          </w:p>
        </w:tc>
        <w:tc>
          <w:tcPr>
            <w:tcW w:w="858" w:type="dxa"/>
            <w:shd w:val="clear" w:color="auto" w:fill="auto"/>
          </w:tcPr>
          <w:p w:rsidR="00E82222" w:rsidRPr="000967DA" w:rsidRDefault="00E82222" w:rsidP="00832F50">
            <w:pPr>
              <w:suppressAutoHyphens/>
              <w:contextualSpacing/>
              <w:jc w:val="center"/>
              <w:rPr>
                <w:lang w:val="uk-UA"/>
              </w:rPr>
            </w:pPr>
            <w:r w:rsidRPr="000967DA">
              <w:rPr>
                <w:bCs/>
                <w:lang w:val="uk-UA"/>
              </w:rPr>
              <w:t>2026-2028 роки</w:t>
            </w:r>
          </w:p>
        </w:tc>
        <w:tc>
          <w:tcPr>
            <w:tcW w:w="2693" w:type="dxa"/>
          </w:tcPr>
          <w:p w:rsidR="00E82222" w:rsidRPr="000967DA" w:rsidRDefault="00E82222" w:rsidP="00832F50">
            <w:pPr>
              <w:suppressAutoHyphens/>
              <w:jc w:val="both"/>
            </w:pPr>
            <w:proofErr w:type="gramStart"/>
            <w:r w:rsidRPr="000967DA">
              <w:t>Управління  соціального</w:t>
            </w:r>
            <w:proofErr w:type="gramEnd"/>
            <w:r w:rsidRPr="000967DA">
              <w:t xml:space="preserve"> захисту населення </w:t>
            </w:r>
          </w:p>
          <w:p w:rsidR="00E82222" w:rsidRPr="000967DA" w:rsidRDefault="00E82222" w:rsidP="00832F50">
            <w:pPr>
              <w:suppressAutoHyphens/>
              <w:contextualSpacing/>
              <w:jc w:val="both"/>
              <w:rPr>
                <w:bCs/>
                <w:lang w:val="uk-UA"/>
              </w:rPr>
            </w:pPr>
          </w:p>
        </w:tc>
        <w:tc>
          <w:tcPr>
            <w:tcW w:w="1276" w:type="dxa"/>
            <w:gridSpan w:val="2"/>
            <w:shd w:val="clear" w:color="auto" w:fill="auto"/>
          </w:tcPr>
          <w:p w:rsidR="00E82222" w:rsidRPr="000967DA" w:rsidRDefault="008E1871" w:rsidP="00832F50">
            <w:pPr>
              <w:suppressAutoHyphens/>
              <w:contextualSpacing/>
              <w:jc w:val="center"/>
              <w:rPr>
                <w:lang w:val="uk-UA"/>
              </w:rPr>
            </w:pPr>
            <w:r w:rsidRPr="000967DA">
              <w:rPr>
                <w:lang w:val="uk-UA"/>
              </w:rPr>
              <w:t>Бюджет Роменської  МТГ</w:t>
            </w:r>
          </w:p>
        </w:tc>
        <w:tc>
          <w:tcPr>
            <w:tcW w:w="1460" w:type="dxa"/>
            <w:gridSpan w:val="2"/>
            <w:shd w:val="clear" w:color="auto" w:fill="auto"/>
          </w:tcPr>
          <w:p w:rsidR="00E82222" w:rsidRPr="000967DA" w:rsidRDefault="00F162BF" w:rsidP="00832F50">
            <w:pPr>
              <w:suppressAutoHyphens/>
              <w:contextualSpacing/>
              <w:jc w:val="center"/>
              <w:rPr>
                <w:lang w:val="uk-UA"/>
              </w:rPr>
            </w:pPr>
            <w:r>
              <w:rPr>
                <w:lang w:val="uk-UA"/>
              </w:rPr>
              <w:t>2035,122</w:t>
            </w:r>
          </w:p>
        </w:tc>
        <w:tc>
          <w:tcPr>
            <w:tcW w:w="1254" w:type="dxa"/>
            <w:gridSpan w:val="2"/>
            <w:shd w:val="clear" w:color="auto" w:fill="auto"/>
          </w:tcPr>
          <w:p w:rsidR="00E82222" w:rsidRPr="000967DA" w:rsidRDefault="00773AFA" w:rsidP="00832F50">
            <w:pPr>
              <w:suppressAutoHyphens/>
              <w:contextualSpacing/>
              <w:jc w:val="center"/>
              <w:rPr>
                <w:lang w:val="uk-UA"/>
              </w:rPr>
            </w:pPr>
            <w:r>
              <w:rPr>
                <w:lang w:val="uk-UA"/>
              </w:rPr>
              <w:t>639,028</w:t>
            </w:r>
          </w:p>
        </w:tc>
        <w:tc>
          <w:tcPr>
            <w:tcW w:w="1259" w:type="dxa"/>
          </w:tcPr>
          <w:p w:rsidR="00E82222" w:rsidRPr="000967DA" w:rsidRDefault="00773AFA" w:rsidP="00832F50">
            <w:pPr>
              <w:suppressAutoHyphens/>
              <w:contextualSpacing/>
              <w:jc w:val="center"/>
              <w:rPr>
                <w:lang w:val="uk-UA"/>
              </w:rPr>
            </w:pPr>
            <w:r>
              <w:rPr>
                <w:lang w:val="uk-UA"/>
              </w:rPr>
              <w:t>678,992</w:t>
            </w:r>
          </w:p>
        </w:tc>
        <w:tc>
          <w:tcPr>
            <w:tcW w:w="1264" w:type="dxa"/>
            <w:gridSpan w:val="2"/>
          </w:tcPr>
          <w:p w:rsidR="00E82222" w:rsidRPr="000967DA" w:rsidRDefault="00773AFA" w:rsidP="00953526">
            <w:pPr>
              <w:suppressAutoHyphens/>
              <w:contextualSpacing/>
              <w:jc w:val="center"/>
              <w:rPr>
                <w:lang w:val="uk-UA"/>
              </w:rPr>
            </w:pPr>
            <w:r>
              <w:rPr>
                <w:lang w:val="uk-UA"/>
              </w:rPr>
              <w:t>717,102</w:t>
            </w:r>
          </w:p>
        </w:tc>
        <w:tc>
          <w:tcPr>
            <w:tcW w:w="2438" w:type="dxa"/>
            <w:gridSpan w:val="2"/>
            <w:shd w:val="clear" w:color="auto" w:fill="auto"/>
          </w:tcPr>
          <w:p w:rsidR="00E82222" w:rsidRPr="000967DA" w:rsidRDefault="00E82222" w:rsidP="00832F50">
            <w:pPr>
              <w:keepNext/>
              <w:widowControl w:val="0"/>
              <w:suppressAutoHyphens/>
              <w:contextualSpacing/>
              <w:jc w:val="both"/>
              <w:rPr>
                <w:lang w:val="uk-UA"/>
              </w:rPr>
            </w:pPr>
            <w:r w:rsidRPr="000967DA">
              <w:rPr>
                <w:lang w:val="uk-UA"/>
              </w:rPr>
              <w:t>Належне ставлення до тіла (останків, праху) померлого та збереження місця поховання</w:t>
            </w:r>
          </w:p>
        </w:tc>
      </w:tr>
      <w:tr w:rsidR="0023714B" w:rsidRPr="000967DA" w:rsidTr="003426DC">
        <w:trPr>
          <w:gridAfter w:val="1"/>
          <w:wAfter w:w="18" w:type="dxa"/>
          <w:cantSplit/>
          <w:trHeight w:val="1926"/>
        </w:trPr>
        <w:tc>
          <w:tcPr>
            <w:tcW w:w="534" w:type="dxa"/>
            <w:tcBorders>
              <w:top w:val="single" w:sz="4" w:space="0" w:color="auto"/>
            </w:tcBorders>
            <w:shd w:val="clear" w:color="auto" w:fill="auto"/>
          </w:tcPr>
          <w:p w:rsidR="00E82222" w:rsidRPr="000967DA" w:rsidRDefault="00E82222" w:rsidP="00832F50">
            <w:pPr>
              <w:suppressAutoHyphens/>
              <w:spacing w:line="216" w:lineRule="auto"/>
              <w:jc w:val="both"/>
              <w:rPr>
                <w:lang w:val="uk-UA"/>
              </w:rPr>
            </w:pPr>
            <w:r w:rsidRPr="000967DA">
              <w:rPr>
                <w:lang w:val="uk-UA"/>
              </w:rPr>
              <w:t>1.5. </w:t>
            </w:r>
          </w:p>
        </w:tc>
        <w:tc>
          <w:tcPr>
            <w:tcW w:w="2268" w:type="dxa"/>
            <w:shd w:val="clear" w:color="auto" w:fill="auto"/>
          </w:tcPr>
          <w:p w:rsidR="00E82222" w:rsidRPr="000967DA" w:rsidRDefault="00E82222" w:rsidP="00BC5102">
            <w:pPr>
              <w:suppressAutoHyphens/>
              <w:contextualSpacing/>
              <w:jc w:val="both"/>
              <w:rPr>
                <w:lang w:val="uk-UA"/>
              </w:rPr>
            </w:pPr>
            <w:r w:rsidRPr="000967DA">
              <w:rPr>
                <w:lang w:val="uk-UA"/>
              </w:rPr>
              <w:t xml:space="preserve">Виплата щомісячної стипендії особам із статусом </w:t>
            </w:r>
            <w:r w:rsidR="00BC5102" w:rsidRPr="000967DA">
              <w:rPr>
                <w:lang w:val="uk-UA"/>
              </w:rPr>
              <w:t>«</w:t>
            </w:r>
            <w:r w:rsidRPr="000967DA">
              <w:rPr>
                <w:lang w:val="uk-UA"/>
              </w:rPr>
              <w:t>особа з інвалідністю внаслідок війни</w:t>
            </w:r>
            <w:r w:rsidR="00BC5102" w:rsidRPr="000967DA">
              <w:rPr>
                <w:lang w:val="uk-UA"/>
              </w:rPr>
              <w:t>»</w:t>
            </w:r>
            <w:r w:rsidRPr="000967DA">
              <w:rPr>
                <w:lang w:val="uk-UA"/>
              </w:rPr>
              <w:t xml:space="preserve">, </w:t>
            </w:r>
            <w:r w:rsidR="00BC5102" w:rsidRPr="000967DA">
              <w:rPr>
                <w:lang w:val="uk-UA"/>
              </w:rPr>
              <w:t>«</w:t>
            </w:r>
            <w:r w:rsidRPr="000967DA">
              <w:rPr>
                <w:lang w:val="uk-UA"/>
              </w:rPr>
              <w:t>учасник бойових дій</w:t>
            </w:r>
            <w:r w:rsidR="00BC5102" w:rsidRPr="000967DA">
              <w:rPr>
                <w:lang w:val="uk-UA"/>
              </w:rPr>
              <w:t>»</w:t>
            </w:r>
            <w:r w:rsidRPr="000967DA">
              <w:rPr>
                <w:lang w:val="uk-UA"/>
              </w:rPr>
              <w:t>, яким виповнилося 90 років та особам, яким виповнилося 100 років і більше</w:t>
            </w:r>
          </w:p>
        </w:tc>
        <w:tc>
          <w:tcPr>
            <w:tcW w:w="858" w:type="dxa"/>
            <w:shd w:val="clear" w:color="auto" w:fill="auto"/>
          </w:tcPr>
          <w:p w:rsidR="00E82222" w:rsidRPr="000967DA" w:rsidRDefault="00E82222" w:rsidP="00963C6B">
            <w:pPr>
              <w:suppressAutoHyphens/>
              <w:contextualSpacing/>
              <w:jc w:val="center"/>
              <w:rPr>
                <w:bCs/>
                <w:lang w:val="uk-UA"/>
              </w:rPr>
            </w:pPr>
            <w:r w:rsidRPr="000967DA">
              <w:rPr>
                <w:bCs/>
                <w:lang w:val="uk-UA"/>
              </w:rPr>
              <w:t>2026-2028 роки</w:t>
            </w:r>
          </w:p>
        </w:tc>
        <w:tc>
          <w:tcPr>
            <w:tcW w:w="2693" w:type="dxa"/>
          </w:tcPr>
          <w:p w:rsidR="00E82222" w:rsidRPr="000967DA" w:rsidRDefault="00E82222" w:rsidP="00832F50">
            <w:pPr>
              <w:suppressAutoHyphens/>
              <w:jc w:val="both"/>
            </w:pPr>
            <w:proofErr w:type="gramStart"/>
            <w:r w:rsidRPr="000967DA">
              <w:t>Управління  соціального</w:t>
            </w:r>
            <w:proofErr w:type="gramEnd"/>
            <w:r w:rsidRPr="000967DA">
              <w:t xml:space="preserve"> захисту населення </w:t>
            </w:r>
          </w:p>
          <w:p w:rsidR="00E82222" w:rsidRPr="000967DA" w:rsidRDefault="00E82222" w:rsidP="00832F50">
            <w:pPr>
              <w:suppressAutoHyphens/>
              <w:contextualSpacing/>
              <w:jc w:val="both"/>
              <w:rPr>
                <w:bCs/>
                <w:lang w:val="uk-UA"/>
              </w:rPr>
            </w:pPr>
          </w:p>
        </w:tc>
        <w:tc>
          <w:tcPr>
            <w:tcW w:w="1276" w:type="dxa"/>
            <w:gridSpan w:val="2"/>
            <w:shd w:val="clear" w:color="auto" w:fill="auto"/>
          </w:tcPr>
          <w:p w:rsidR="00E82222" w:rsidRPr="000967DA" w:rsidRDefault="008E1871" w:rsidP="00832F50">
            <w:pPr>
              <w:suppressAutoHyphens/>
              <w:contextualSpacing/>
              <w:jc w:val="center"/>
              <w:rPr>
                <w:lang w:val="uk-UA"/>
              </w:rPr>
            </w:pPr>
            <w:r w:rsidRPr="000967DA">
              <w:rPr>
                <w:lang w:val="uk-UA"/>
              </w:rPr>
              <w:t>Бюджет Роменської  МТГ</w:t>
            </w:r>
          </w:p>
        </w:tc>
        <w:tc>
          <w:tcPr>
            <w:tcW w:w="1460" w:type="dxa"/>
            <w:gridSpan w:val="2"/>
            <w:shd w:val="clear" w:color="auto" w:fill="auto"/>
          </w:tcPr>
          <w:p w:rsidR="00E82222" w:rsidRPr="000967DA" w:rsidRDefault="008E1871" w:rsidP="00E2177F">
            <w:pPr>
              <w:suppressAutoHyphens/>
              <w:contextualSpacing/>
              <w:jc w:val="center"/>
              <w:rPr>
                <w:lang w:val="uk-UA"/>
              </w:rPr>
            </w:pPr>
            <w:r w:rsidRPr="000967DA">
              <w:rPr>
                <w:lang w:val="uk-UA"/>
              </w:rPr>
              <w:t>92,388</w:t>
            </w:r>
          </w:p>
        </w:tc>
        <w:tc>
          <w:tcPr>
            <w:tcW w:w="1254" w:type="dxa"/>
            <w:gridSpan w:val="2"/>
            <w:shd w:val="clear" w:color="auto" w:fill="auto"/>
          </w:tcPr>
          <w:p w:rsidR="00E82222" w:rsidRPr="000967DA" w:rsidRDefault="005147BE" w:rsidP="00E2177F">
            <w:pPr>
              <w:suppressAutoHyphens/>
              <w:spacing w:line="216" w:lineRule="auto"/>
              <w:jc w:val="center"/>
              <w:rPr>
                <w:lang w:val="uk-UA"/>
              </w:rPr>
            </w:pPr>
            <w:r w:rsidRPr="000967DA">
              <w:rPr>
                <w:lang w:val="uk-UA"/>
              </w:rPr>
              <w:t>30,796</w:t>
            </w:r>
          </w:p>
        </w:tc>
        <w:tc>
          <w:tcPr>
            <w:tcW w:w="1259" w:type="dxa"/>
          </w:tcPr>
          <w:p w:rsidR="00E82222" w:rsidRPr="000967DA" w:rsidRDefault="005147BE" w:rsidP="00E2177F">
            <w:pPr>
              <w:suppressAutoHyphens/>
              <w:spacing w:line="216" w:lineRule="auto"/>
              <w:jc w:val="center"/>
              <w:rPr>
                <w:lang w:val="uk-UA"/>
              </w:rPr>
            </w:pPr>
            <w:r w:rsidRPr="000967DA">
              <w:rPr>
                <w:lang w:val="uk-UA"/>
              </w:rPr>
              <w:t>30,796</w:t>
            </w:r>
          </w:p>
        </w:tc>
        <w:tc>
          <w:tcPr>
            <w:tcW w:w="1264" w:type="dxa"/>
            <w:gridSpan w:val="2"/>
          </w:tcPr>
          <w:p w:rsidR="00E82222" w:rsidRPr="000967DA" w:rsidRDefault="005147BE" w:rsidP="00E2177F">
            <w:pPr>
              <w:suppressAutoHyphens/>
              <w:contextualSpacing/>
              <w:jc w:val="center"/>
              <w:rPr>
                <w:lang w:val="uk-UA"/>
              </w:rPr>
            </w:pPr>
            <w:r w:rsidRPr="000967DA">
              <w:rPr>
                <w:lang w:val="uk-UA"/>
              </w:rPr>
              <w:t>30,796</w:t>
            </w:r>
          </w:p>
        </w:tc>
        <w:tc>
          <w:tcPr>
            <w:tcW w:w="2438" w:type="dxa"/>
            <w:gridSpan w:val="2"/>
            <w:shd w:val="clear" w:color="auto" w:fill="auto"/>
          </w:tcPr>
          <w:p w:rsidR="00E82222" w:rsidRPr="000967DA" w:rsidRDefault="00B67EF8" w:rsidP="00832F50">
            <w:pPr>
              <w:keepNext/>
              <w:widowControl w:val="0"/>
              <w:suppressAutoHyphens/>
              <w:contextualSpacing/>
              <w:jc w:val="both"/>
              <w:rPr>
                <w:lang w:val="uk-UA"/>
              </w:rPr>
            </w:pPr>
            <w:r w:rsidRPr="000967DA">
              <w:rPr>
                <w:lang w:val="uk-UA"/>
              </w:rPr>
              <w:t>Посилення соціального захисту окремих категорій громадян</w:t>
            </w:r>
          </w:p>
        </w:tc>
      </w:tr>
      <w:tr w:rsidR="0023714B" w:rsidRPr="000967DA" w:rsidTr="003426DC">
        <w:trPr>
          <w:gridAfter w:val="1"/>
          <w:wAfter w:w="18" w:type="dxa"/>
          <w:cantSplit/>
          <w:trHeight w:val="1134"/>
        </w:trPr>
        <w:tc>
          <w:tcPr>
            <w:tcW w:w="534" w:type="dxa"/>
            <w:tcBorders>
              <w:top w:val="single" w:sz="4" w:space="0" w:color="auto"/>
            </w:tcBorders>
            <w:shd w:val="clear" w:color="auto" w:fill="auto"/>
          </w:tcPr>
          <w:p w:rsidR="00E82222" w:rsidRPr="000967DA" w:rsidRDefault="00E82222" w:rsidP="00832F50">
            <w:pPr>
              <w:suppressAutoHyphens/>
              <w:spacing w:line="216" w:lineRule="auto"/>
              <w:jc w:val="both"/>
              <w:rPr>
                <w:lang w:val="uk-UA"/>
              </w:rPr>
            </w:pPr>
            <w:r w:rsidRPr="000967DA">
              <w:rPr>
                <w:lang w:val="uk-UA"/>
              </w:rPr>
              <w:t>1.6. </w:t>
            </w:r>
          </w:p>
        </w:tc>
        <w:tc>
          <w:tcPr>
            <w:tcW w:w="2268" w:type="dxa"/>
            <w:tcBorders>
              <w:bottom w:val="single" w:sz="4" w:space="0" w:color="auto"/>
            </w:tcBorders>
            <w:shd w:val="clear" w:color="auto" w:fill="auto"/>
          </w:tcPr>
          <w:p w:rsidR="00E82222" w:rsidRPr="000967DA" w:rsidRDefault="00E82222" w:rsidP="00BC5102">
            <w:pPr>
              <w:pStyle w:val="af0"/>
              <w:keepNext/>
              <w:widowControl w:val="0"/>
              <w:tabs>
                <w:tab w:val="left" w:pos="5940"/>
              </w:tabs>
              <w:suppressAutoHyphens/>
              <w:contextualSpacing/>
              <w:jc w:val="both"/>
              <w:rPr>
                <w:lang w:val="uk-UA"/>
              </w:rPr>
            </w:pPr>
            <w:r w:rsidRPr="000967DA">
              <w:t xml:space="preserve">Привітання мешканців   Роменської </w:t>
            </w:r>
            <w:r w:rsidR="00BC5102" w:rsidRPr="000967DA">
              <w:rPr>
                <w:lang w:val="uk-UA"/>
              </w:rPr>
              <w:t xml:space="preserve">міської </w:t>
            </w:r>
            <w:r w:rsidRPr="000967DA">
              <w:t>територіальної громади, яким виповнилося 90, 95, 100 років</w:t>
            </w:r>
          </w:p>
        </w:tc>
        <w:tc>
          <w:tcPr>
            <w:tcW w:w="858" w:type="dxa"/>
            <w:tcBorders>
              <w:bottom w:val="single" w:sz="4" w:space="0" w:color="auto"/>
            </w:tcBorders>
            <w:shd w:val="clear" w:color="auto" w:fill="auto"/>
          </w:tcPr>
          <w:p w:rsidR="00E82222" w:rsidRPr="000967DA" w:rsidRDefault="00E82222" w:rsidP="00963C6B">
            <w:pPr>
              <w:keepNext/>
              <w:widowControl w:val="0"/>
              <w:suppressAutoHyphens/>
              <w:contextualSpacing/>
              <w:jc w:val="center"/>
              <w:rPr>
                <w:bCs/>
              </w:rPr>
            </w:pPr>
            <w:r w:rsidRPr="000967DA">
              <w:rPr>
                <w:bCs/>
                <w:lang w:val="uk-UA"/>
              </w:rPr>
              <w:t>2026-2028 роки</w:t>
            </w:r>
          </w:p>
        </w:tc>
        <w:tc>
          <w:tcPr>
            <w:tcW w:w="2693" w:type="dxa"/>
            <w:tcBorders>
              <w:bottom w:val="single" w:sz="4" w:space="0" w:color="auto"/>
            </w:tcBorders>
          </w:tcPr>
          <w:p w:rsidR="00E82222" w:rsidRPr="000967DA" w:rsidRDefault="00E82222" w:rsidP="00832F50">
            <w:pPr>
              <w:suppressAutoHyphens/>
              <w:jc w:val="both"/>
            </w:pPr>
            <w:proofErr w:type="gramStart"/>
            <w:r w:rsidRPr="000967DA">
              <w:t>Управління  соціального</w:t>
            </w:r>
            <w:proofErr w:type="gramEnd"/>
            <w:r w:rsidRPr="000967DA">
              <w:t xml:space="preserve"> захисту населення </w:t>
            </w:r>
          </w:p>
          <w:p w:rsidR="00E82222" w:rsidRPr="000967DA" w:rsidRDefault="00E82222" w:rsidP="00832F50">
            <w:pPr>
              <w:suppressAutoHyphens/>
              <w:jc w:val="both"/>
            </w:pPr>
          </w:p>
          <w:p w:rsidR="00E82222" w:rsidRPr="000967DA" w:rsidRDefault="00E82222" w:rsidP="00832F50">
            <w:pPr>
              <w:pStyle w:val="af0"/>
              <w:keepNext/>
              <w:widowControl w:val="0"/>
              <w:suppressAutoHyphens/>
              <w:ind w:right="-5"/>
              <w:contextualSpacing/>
              <w:jc w:val="both"/>
              <w:rPr>
                <w:bCs/>
                <w:lang w:val="uk-UA"/>
              </w:rPr>
            </w:pPr>
          </w:p>
        </w:tc>
        <w:tc>
          <w:tcPr>
            <w:tcW w:w="1276" w:type="dxa"/>
            <w:gridSpan w:val="2"/>
            <w:shd w:val="clear" w:color="auto" w:fill="auto"/>
          </w:tcPr>
          <w:p w:rsidR="00E82222" w:rsidRPr="000967DA" w:rsidRDefault="00E82222" w:rsidP="00832F50">
            <w:pPr>
              <w:keepNext/>
              <w:widowControl w:val="0"/>
              <w:suppressAutoHyphens/>
              <w:ind w:left="-30" w:right="-28"/>
              <w:contextualSpacing/>
              <w:jc w:val="center"/>
              <w:rPr>
                <w:lang w:val="uk-UA"/>
              </w:rPr>
            </w:pPr>
            <w:r w:rsidRPr="000967DA">
              <w:rPr>
                <w:lang w:val="uk-UA"/>
              </w:rPr>
              <w:t>Бюджет Роменської  МТГ</w:t>
            </w:r>
          </w:p>
        </w:tc>
        <w:tc>
          <w:tcPr>
            <w:tcW w:w="1460" w:type="dxa"/>
            <w:gridSpan w:val="2"/>
            <w:shd w:val="clear" w:color="auto" w:fill="auto"/>
          </w:tcPr>
          <w:p w:rsidR="00E82222" w:rsidRPr="000967DA" w:rsidRDefault="00773AFA" w:rsidP="00832F50">
            <w:pPr>
              <w:suppressAutoHyphens/>
              <w:contextualSpacing/>
              <w:jc w:val="center"/>
              <w:rPr>
                <w:bCs/>
                <w:lang w:val="uk-UA"/>
              </w:rPr>
            </w:pPr>
            <w:r>
              <w:rPr>
                <w:bCs/>
                <w:lang w:val="uk-UA"/>
              </w:rPr>
              <w:t>306,000</w:t>
            </w:r>
          </w:p>
        </w:tc>
        <w:tc>
          <w:tcPr>
            <w:tcW w:w="1254" w:type="dxa"/>
            <w:gridSpan w:val="2"/>
            <w:shd w:val="clear" w:color="auto" w:fill="auto"/>
          </w:tcPr>
          <w:p w:rsidR="00E82222" w:rsidRPr="000967DA" w:rsidRDefault="00773AFA" w:rsidP="00832F50">
            <w:pPr>
              <w:suppressAutoHyphens/>
              <w:contextualSpacing/>
              <w:jc w:val="center"/>
              <w:rPr>
                <w:lang w:val="uk-UA"/>
              </w:rPr>
            </w:pPr>
            <w:r>
              <w:rPr>
                <w:lang w:val="uk-UA"/>
              </w:rPr>
              <w:t>102,000</w:t>
            </w:r>
          </w:p>
        </w:tc>
        <w:tc>
          <w:tcPr>
            <w:tcW w:w="1259" w:type="dxa"/>
          </w:tcPr>
          <w:p w:rsidR="00E82222" w:rsidRPr="000967DA" w:rsidRDefault="00773AFA" w:rsidP="00832F50">
            <w:pPr>
              <w:suppressAutoHyphens/>
              <w:contextualSpacing/>
              <w:jc w:val="center"/>
              <w:rPr>
                <w:lang w:val="uk-UA"/>
              </w:rPr>
            </w:pPr>
            <w:r>
              <w:rPr>
                <w:lang w:val="uk-UA"/>
              </w:rPr>
              <w:t>102,000</w:t>
            </w:r>
          </w:p>
        </w:tc>
        <w:tc>
          <w:tcPr>
            <w:tcW w:w="1264" w:type="dxa"/>
            <w:gridSpan w:val="2"/>
          </w:tcPr>
          <w:p w:rsidR="00E82222" w:rsidRPr="000967DA" w:rsidRDefault="00773AFA" w:rsidP="00832F50">
            <w:pPr>
              <w:suppressAutoHyphens/>
              <w:contextualSpacing/>
              <w:jc w:val="center"/>
              <w:rPr>
                <w:lang w:val="uk-UA"/>
              </w:rPr>
            </w:pPr>
            <w:r>
              <w:rPr>
                <w:lang w:val="uk-UA"/>
              </w:rPr>
              <w:t>102,000</w:t>
            </w:r>
          </w:p>
        </w:tc>
        <w:tc>
          <w:tcPr>
            <w:tcW w:w="2438" w:type="dxa"/>
            <w:gridSpan w:val="2"/>
            <w:shd w:val="clear" w:color="auto" w:fill="auto"/>
          </w:tcPr>
          <w:p w:rsidR="00E82222" w:rsidRPr="000967DA" w:rsidRDefault="00B67EF8" w:rsidP="00832F50">
            <w:pPr>
              <w:keepNext/>
              <w:widowControl w:val="0"/>
              <w:suppressAutoHyphens/>
              <w:contextualSpacing/>
              <w:jc w:val="both"/>
              <w:rPr>
                <w:lang w:val="uk-UA"/>
              </w:rPr>
            </w:pPr>
            <w:r w:rsidRPr="000967DA">
              <w:rPr>
                <w:lang w:val="uk-UA"/>
              </w:rPr>
              <w:t>Посилення соціального захисту окремих категорій громадян</w:t>
            </w:r>
            <w:r w:rsidR="00B87C34" w:rsidRPr="000967DA">
              <w:rPr>
                <w:lang w:val="uk-UA"/>
              </w:rPr>
              <w:t xml:space="preserve"> та шанобливе ставлення до них</w:t>
            </w:r>
          </w:p>
        </w:tc>
      </w:tr>
      <w:tr w:rsidR="0023714B" w:rsidRPr="000967DA" w:rsidTr="003426DC">
        <w:trPr>
          <w:gridAfter w:val="1"/>
          <w:wAfter w:w="18" w:type="dxa"/>
          <w:cantSplit/>
          <w:trHeight w:val="1134"/>
        </w:trPr>
        <w:tc>
          <w:tcPr>
            <w:tcW w:w="534" w:type="dxa"/>
            <w:tcBorders>
              <w:top w:val="single" w:sz="4" w:space="0" w:color="auto"/>
              <w:bottom w:val="single" w:sz="4" w:space="0" w:color="auto"/>
            </w:tcBorders>
            <w:shd w:val="clear" w:color="auto" w:fill="auto"/>
          </w:tcPr>
          <w:p w:rsidR="00E82222" w:rsidRPr="000967DA" w:rsidRDefault="00E82222" w:rsidP="00832F50">
            <w:pPr>
              <w:suppressAutoHyphens/>
              <w:spacing w:line="216" w:lineRule="auto"/>
              <w:jc w:val="both"/>
              <w:rPr>
                <w:lang w:val="uk-UA"/>
              </w:rPr>
            </w:pPr>
            <w:r w:rsidRPr="000967DA">
              <w:rPr>
                <w:lang w:val="uk-UA"/>
              </w:rPr>
              <w:t>1.7. </w:t>
            </w:r>
          </w:p>
        </w:tc>
        <w:tc>
          <w:tcPr>
            <w:tcW w:w="2268" w:type="dxa"/>
            <w:tcBorders>
              <w:bottom w:val="single" w:sz="4" w:space="0" w:color="auto"/>
            </w:tcBorders>
            <w:shd w:val="clear" w:color="auto" w:fill="auto"/>
          </w:tcPr>
          <w:p w:rsidR="00E82222" w:rsidRPr="000967DA" w:rsidRDefault="00E82222" w:rsidP="00BC5102">
            <w:pPr>
              <w:pStyle w:val="af0"/>
              <w:keepNext/>
              <w:widowControl w:val="0"/>
              <w:tabs>
                <w:tab w:val="left" w:pos="5940"/>
              </w:tabs>
              <w:suppressAutoHyphens/>
              <w:contextualSpacing/>
              <w:jc w:val="both"/>
              <w:rPr>
                <w:lang w:val="uk-UA"/>
              </w:rPr>
            </w:pPr>
            <w:r w:rsidRPr="000967DA">
              <w:t>Привітання ветеранів</w:t>
            </w:r>
            <w:r w:rsidRPr="000967DA">
              <w:rPr>
                <w:lang w:val="ru-RU"/>
              </w:rPr>
              <w:t xml:space="preserve"> Другої світово</w:t>
            </w:r>
            <w:r w:rsidRPr="000967DA">
              <w:t xml:space="preserve">ї війни до </w:t>
            </w:r>
            <w:r w:rsidR="00EC6CA0" w:rsidRPr="000967DA">
              <w:t>Дня пам'яті та перемоги над нацизмом у Другій світовій війні</w:t>
            </w:r>
            <w:r w:rsidR="00EC6CA0" w:rsidRPr="000967DA">
              <w:rPr>
                <w:lang w:val="uk-UA"/>
              </w:rPr>
              <w:t xml:space="preserve"> </w:t>
            </w:r>
            <w:r w:rsidRPr="000967DA">
              <w:t xml:space="preserve">та </w:t>
            </w:r>
            <w:r w:rsidR="00BC5102" w:rsidRPr="000967DA">
              <w:rPr>
                <w:lang w:val="uk-UA"/>
              </w:rPr>
              <w:t xml:space="preserve">до </w:t>
            </w:r>
            <w:r w:rsidRPr="000967DA">
              <w:t>Дня міста</w:t>
            </w:r>
          </w:p>
        </w:tc>
        <w:tc>
          <w:tcPr>
            <w:tcW w:w="858" w:type="dxa"/>
            <w:tcBorders>
              <w:bottom w:val="single" w:sz="4" w:space="0" w:color="auto"/>
            </w:tcBorders>
            <w:shd w:val="clear" w:color="auto" w:fill="auto"/>
          </w:tcPr>
          <w:p w:rsidR="00E82222" w:rsidRPr="000967DA" w:rsidRDefault="00E82222" w:rsidP="00963C6B">
            <w:pPr>
              <w:keepNext/>
              <w:widowControl w:val="0"/>
              <w:suppressAutoHyphens/>
              <w:contextualSpacing/>
              <w:jc w:val="center"/>
              <w:rPr>
                <w:bCs/>
              </w:rPr>
            </w:pPr>
            <w:r w:rsidRPr="000967DA">
              <w:rPr>
                <w:bCs/>
                <w:lang w:val="uk-UA"/>
              </w:rPr>
              <w:t>2026-2028 роки</w:t>
            </w:r>
          </w:p>
        </w:tc>
        <w:tc>
          <w:tcPr>
            <w:tcW w:w="2693" w:type="dxa"/>
            <w:tcBorders>
              <w:bottom w:val="single" w:sz="4" w:space="0" w:color="auto"/>
            </w:tcBorders>
          </w:tcPr>
          <w:p w:rsidR="00E82222" w:rsidRPr="000967DA" w:rsidRDefault="00B54CB7" w:rsidP="00BC5102">
            <w:pPr>
              <w:suppressAutoHyphens/>
              <w:jc w:val="both"/>
              <w:rPr>
                <w:lang w:val="uk-UA"/>
              </w:rPr>
            </w:pPr>
            <w:r w:rsidRPr="000967DA">
              <w:t xml:space="preserve">Управління </w:t>
            </w:r>
            <w:r w:rsidR="00E82222" w:rsidRPr="000967DA">
              <w:t xml:space="preserve">соціального захисту населення </w:t>
            </w:r>
          </w:p>
        </w:tc>
        <w:tc>
          <w:tcPr>
            <w:tcW w:w="1276" w:type="dxa"/>
            <w:gridSpan w:val="2"/>
            <w:shd w:val="clear" w:color="auto" w:fill="auto"/>
          </w:tcPr>
          <w:p w:rsidR="00E82222" w:rsidRPr="000967DA" w:rsidRDefault="00E82222" w:rsidP="00832F50">
            <w:pPr>
              <w:keepNext/>
              <w:widowControl w:val="0"/>
              <w:suppressAutoHyphens/>
              <w:ind w:left="-30" w:right="-28"/>
              <w:contextualSpacing/>
              <w:jc w:val="center"/>
              <w:rPr>
                <w:lang w:val="uk-UA"/>
              </w:rPr>
            </w:pPr>
            <w:r w:rsidRPr="000967DA">
              <w:rPr>
                <w:lang w:val="uk-UA"/>
              </w:rPr>
              <w:t>Бюджет Роменської  МТГ</w:t>
            </w:r>
          </w:p>
        </w:tc>
        <w:tc>
          <w:tcPr>
            <w:tcW w:w="1460" w:type="dxa"/>
            <w:gridSpan w:val="2"/>
            <w:shd w:val="clear" w:color="auto" w:fill="auto"/>
          </w:tcPr>
          <w:p w:rsidR="00E82222" w:rsidRPr="000967DA" w:rsidRDefault="008D0CE3" w:rsidP="00832F50">
            <w:pPr>
              <w:suppressAutoHyphens/>
              <w:contextualSpacing/>
              <w:jc w:val="center"/>
              <w:rPr>
                <w:bCs/>
                <w:lang w:val="uk-UA"/>
              </w:rPr>
            </w:pPr>
            <w:r w:rsidRPr="000967DA">
              <w:rPr>
                <w:bCs/>
                <w:lang w:val="uk-UA"/>
              </w:rPr>
              <w:t>54,0</w:t>
            </w:r>
          </w:p>
        </w:tc>
        <w:tc>
          <w:tcPr>
            <w:tcW w:w="1254" w:type="dxa"/>
            <w:gridSpan w:val="2"/>
            <w:shd w:val="clear" w:color="auto" w:fill="auto"/>
          </w:tcPr>
          <w:p w:rsidR="00E82222" w:rsidRPr="000967DA" w:rsidRDefault="00953526" w:rsidP="00832F50">
            <w:pPr>
              <w:suppressAutoHyphens/>
              <w:contextualSpacing/>
              <w:jc w:val="center"/>
              <w:rPr>
                <w:lang w:val="uk-UA"/>
              </w:rPr>
            </w:pPr>
            <w:r w:rsidRPr="000967DA">
              <w:rPr>
                <w:lang w:val="uk-UA"/>
              </w:rPr>
              <w:t>18,0</w:t>
            </w:r>
          </w:p>
        </w:tc>
        <w:tc>
          <w:tcPr>
            <w:tcW w:w="1259" w:type="dxa"/>
          </w:tcPr>
          <w:p w:rsidR="00E82222" w:rsidRPr="000967DA" w:rsidRDefault="00953526" w:rsidP="00832F50">
            <w:pPr>
              <w:suppressAutoHyphens/>
              <w:contextualSpacing/>
              <w:jc w:val="center"/>
              <w:rPr>
                <w:lang w:val="uk-UA"/>
              </w:rPr>
            </w:pPr>
            <w:r w:rsidRPr="000967DA">
              <w:rPr>
                <w:lang w:val="uk-UA"/>
              </w:rPr>
              <w:t>18,0</w:t>
            </w:r>
          </w:p>
        </w:tc>
        <w:tc>
          <w:tcPr>
            <w:tcW w:w="1264" w:type="dxa"/>
            <w:gridSpan w:val="2"/>
          </w:tcPr>
          <w:p w:rsidR="00E82222" w:rsidRPr="000967DA" w:rsidRDefault="00953526" w:rsidP="00832F50">
            <w:pPr>
              <w:suppressAutoHyphens/>
              <w:contextualSpacing/>
              <w:jc w:val="center"/>
              <w:rPr>
                <w:lang w:val="uk-UA"/>
              </w:rPr>
            </w:pPr>
            <w:r w:rsidRPr="000967DA">
              <w:rPr>
                <w:lang w:val="uk-UA"/>
              </w:rPr>
              <w:t>18,0</w:t>
            </w:r>
          </w:p>
        </w:tc>
        <w:tc>
          <w:tcPr>
            <w:tcW w:w="2438" w:type="dxa"/>
            <w:gridSpan w:val="2"/>
            <w:shd w:val="clear" w:color="auto" w:fill="auto"/>
          </w:tcPr>
          <w:p w:rsidR="00E82222" w:rsidRPr="000967DA" w:rsidRDefault="00E82222" w:rsidP="00832F50">
            <w:pPr>
              <w:keepNext/>
              <w:widowControl w:val="0"/>
              <w:suppressAutoHyphens/>
              <w:contextualSpacing/>
              <w:jc w:val="both"/>
              <w:rPr>
                <w:lang w:val="uk-UA"/>
              </w:rPr>
            </w:pPr>
            <w:r w:rsidRPr="000967DA">
              <w:rPr>
                <w:lang w:val="uk-UA"/>
              </w:rPr>
              <w:t xml:space="preserve">Посилення соціального захисту окремих категорій громадян </w:t>
            </w:r>
          </w:p>
        </w:tc>
      </w:tr>
      <w:tr w:rsidR="0023714B" w:rsidRPr="00373580" w:rsidTr="003426DC">
        <w:trPr>
          <w:gridAfter w:val="1"/>
          <w:wAfter w:w="18" w:type="dxa"/>
          <w:cantSplit/>
          <w:trHeight w:val="1134"/>
        </w:trPr>
        <w:tc>
          <w:tcPr>
            <w:tcW w:w="534" w:type="dxa"/>
            <w:tcBorders>
              <w:top w:val="single" w:sz="4" w:space="0" w:color="auto"/>
              <w:bottom w:val="single" w:sz="4" w:space="0" w:color="auto"/>
            </w:tcBorders>
            <w:shd w:val="clear" w:color="auto" w:fill="auto"/>
          </w:tcPr>
          <w:p w:rsidR="00E82222" w:rsidRPr="000967DA" w:rsidRDefault="00E82222" w:rsidP="00963C6B">
            <w:pPr>
              <w:suppressAutoHyphens/>
              <w:spacing w:line="216" w:lineRule="auto"/>
              <w:jc w:val="both"/>
              <w:rPr>
                <w:lang w:val="uk-UA"/>
              </w:rPr>
            </w:pPr>
            <w:r w:rsidRPr="000967DA">
              <w:rPr>
                <w:lang w:val="uk-UA"/>
              </w:rPr>
              <w:t>1.8</w:t>
            </w:r>
          </w:p>
        </w:tc>
        <w:tc>
          <w:tcPr>
            <w:tcW w:w="2268" w:type="dxa"/>
            <w:shd w:val="clear" w:color="auto" w:fill="auto"/>
          </w:tcPr>
          <w:p w:rsidR="00E82222" w:rsidRPr="000967DA" w:rsidRDefault="00E82222" w:rsidP="00963C6B">
            <w:pPr>
              <w:pStyle w:val="af0"/>
              <w:keepNext/>
              <w:widowControl w:val="0"/>
              <w:tabs>
                <w:tab w:val="left" w:pos="5940"/>
              </w:tabs>
              <w:suppressAutoHyphens/>
              <w:contextualSpacing/>
              <w:jc w:val="both"/>
              <w:rPr>
                <w:lang w:val="uk-UA"/>
              </w:rPr>
            </w:pPr>
            <w:r w:rsidRPr="000967DA">
              <w:rPr>
                <w:lang w:val="uk-UA"/>
              </w:rPr>
              <w:t>Надання щомісячної соціальної матеріальної допомоги неповнолітнім дітям загиблих (померлих) осіб (крім військовослужбовців), які під час виконання службових обов’язків, загинули (померли) від російських обстрілів</w:t>
            </w:r>
            <w:r w:rsidR="00BC5102" w:rsidRPr="000967DA">
              <w:rPr>
                <w:lang w:val="uk-UA"/>
              </w:rPr>
              <w:t xml:space="preserve"> на</w:t>
            </w:r>
            <w:r w:rsidRPr="000967DA">
              <w:rPr>
                <w:lang w:val="uk-UA"/>
              </w:rPr>
              <w:t xml:space="preserve"> території Роменської міської територіальної громади внаслідок збройної агресії російської федерації проти України</w:t>
            </w:r>
          </w:p>
        </w:tc>
        <w:tc>
          <w:tcPr>
            <w:tcW w:w="858" w:type="dxa"/>
            <w:tcBorders>
              <w:bottom w:val="single" w:sz="4" w:space="0" w:color="auto"/>
            </w:tcBorders>
            <w:shd w:val="clear" w:color="auto" w:fill="auto"/>
          </w:tcPr>
          <w:p w:rsidR="00E82222" w:rsidRPr="000967DA" w:rsidRDefault="00E82222" w:rsidP="00963C6B">
            <w:pPr>
              <w:keepNext/>
              <w:widowControl w:val="0"/>
              <w:suppressAutoHyphens/>
              <w:contextualSpacing/>
              <w:jc w:val="center"/>
              <w:rPr>
                <w:bCs/>
              </w:rPr>
            </w:pPr>
            <w:r w:rsidRPr="000967DA">
              <w:rPr>
                <w:bCs/>
                <w:lang w:val="uk-UA"/>
              </w:rPr>
              <w:t>2026-2028 роки</w:t>
            </w:r>
          </w:p>
        </w:tc>
        <w:tc>
          <w:tcPr>
            <w:tcW w:w="2693" w:type="dxa"/>
            <w:tcBorders>
              <w:bottom w:val="single" w:sz="4" w:space="0" w:color="auto"/>
            </w:tcBorders>
          </w:tcPr>
          <w:p w:rsidR="00E82222" w:rsidRPr="000967DA" w:rsidRDefault="00E82222" w:rsidP="00963C6B">
            <w:pPr>
              <w:suppressAutoHyphens/>
              <w:jc w:val="both"/>
            </w:pPr>
            <w:proofErr w:type="gramStart"/>
            <w:r w:rsidRPr="000967DA">
              <w:t>Управління  соціального</w:t>
            </w:r>
            <w:proofErr w:type="gramEnd"/>
            <w:r w:rsidRPr="000967DA">
              <w:t xml:space="preserve"> захисту населення </w:t>
            </w:r>
          </w:p>
          <w:p w:rsidR="00E82222" w:rsidRPr="000967DA" w:rsidRDefault="00E82222" w:rsidP="00963C6B">
            <w:pPr>
              <w:suppressAutoHyphens/>
              <w:jc w:val="both"/>
            </w:pPr>
          </w:p>
          <w:p w:rsidR="00E82222" w:rsidRPr="000967DA" w:rsidRDefault="00E82222" w:rsidP="00963C6B">
            <w:pPr>
              <w:pStyle w:val="af0"/>
              <w:keepNext/>
              <w:widowControl w:val="0"/>
              <w:suppressAutoHyphens/>
              <w:ind w:right="-5"/>
              <w:contextualSpacing/>
              <w:jc w:val="both"/>
              <w:rPr>
                <w:lang w:val="uk-UA" w:eastAsia="ru-RU"/>
              </w:rPr>
            </w:pPr>
          </w:p>
        </w:tc>
        <w:tc>
          <w:tcPr>
            <w:tcW w:w="1276" w:type="dxa"/>
            <w:gridSpan w:val="2"/>
            <w:shd w:val="clear" w:color="auto" w:fill="auto"/>
          </w:tcPr>
          <w:p w:rsidR="00E82222" w:rsidRPr="000967DA" w:rsidRDefault="00E82222" w:rsidP="00963C6B">
            <w:pPr>
              <w:keepNext/>
              <w:widowControl w:val="0"/>
              <w:suppressAutoHyphens/>
              <w:ind w:left="-30" w:right="-28"/>
              <w:contextualSpacing/>
              <w:jc w:val="center"/>
              <w:rPr>
                <w:lang w:val="uk-UA"/>
              </w:rPr>
            </w:pPr>
            <w:r w:rsidRPr="000967DA">
              <w:rPr>
                <w:lang w:val="uk-UA"/>
              </w:rPr>
              <w:t>Бюджет Роменської  МТГ</w:t>
            </w:r>
          </w:p>
        </w:tc>
        <w:tc>
          <w:tcPr>
            <w:tcW w:w="1460" w:type="dxa"/>
            <w:gridSpan w:val="2"/>
            <w:shd w:val="clear" w:color="auto" w:fill="auto"/>
          </w:tcPr>
          <w:p w:rsidR="00E82222" w:rsidRPr="000967DA" w:rsidRDefault="008D0CE3" w:rsidP="00963C6B">
            <w:pPr>
              <w:suppressAutoHyphens/>
              <w:jc w:val="center"/>
              <w:rPr>
                <w:bCs/>
                <w:lang w:val="uk-UA"/>
              </w:rPr>
            </w:pPr>
            <w:r w:rsidRPr="000967DA">
              <w:rPr>
                <w:bCs/>
                <w:lang w:val="uk-UA"/>
              </w:rPr>
              <w:t>288,0</w:t>
            </w:r>
          </w:p>
        </w:tc>
        <w:tc>
          <w:tcPr>
            <w:tcW w:w="1254" w:type="dxa"/>
            <w:gridSpan w:val="2"/>
            <w:shd w:val="clear" w:color="auto" w:fill="auto"/>
          </w:tcPr>
          <w:p w:rsidR="00E82222" w:rsidRPr="000967DA" w:rsidRDefault="00953526" w:rsidP="00963C6B">
            <w:pPr>
              <w:suppressAutoHyphens/>
              <w:jc w:val="center"/>
              <w:rPr>
                <w:lang w:val="uk-UA"/>
              </w:rPr>
            </w:pPr>
            <w:r w:rsidRPr="000967DA">
              <w:rPr>
                <w:lang w:val="uk-UA"/>
              </w:rPr>
              <w:t>96,0</w:t>
            </w:r>
          </w:p>
        </w:tc>
        <w:tc>
          <w:tcPr>
            <w:tcW w:w="1259" w:type="dxa"/>
          </w:tcPr>
          <w:p w:rsidR="00E82222" w:rsidRPr="000967DA" w:rsidRDefault="00953526" w:rsidP="00963C6B">
            <w:pPr>
              <w:suppressAutoHyphens/>
              <w:jc w:val="center"/>
              <w:rPr>
                <w:lang w:val="uk-UA"/>
              </w:rPr>
            </w:pPr>
            <w:r w:rsidRPr="000967DA">
              <w:rPr>
                <w:lang w:val="uk-UA"/>
              </w:rPr>
              <w:t>96,0</w:t>
            </w:r>
          </w:p>
        </w:tc>
        <w:tc>
          <w:tcPr>
            <w:tcW w:w="1264" w:type="dxa"/>
            <w:gridSpan w:val="2"/>
          </w:tcPr>
          <w:p w:rsidR="00E82222" w:rsidRPr="000967DA" w:rsidRDefault="00953526" w:rsidP="00963C6B">
            <w:pPr>
              <w:suppressAutoHyphens/>
              <w:jc w:val="center"/>
              <w:rPr>
                <w:lang w:val="uk-UA"/>
              </w:rPr>
            </w:pPr>
            <w:r w:rsidRPr="000967DA">
              <w:rPr>
                <w:lang w:val="uk-UA"/>
              </w:rPr>
              <w:t>96,0</w:t>
            </w:r>
          </w:p>
        </w:tc>
        <w:tc>
          <w:tcPr>
            <w:tcW w:w="2438" w:type="dxa"/>
            <w:gridSpan w:val="2"/>
            <w:shd w:val="clear" w:color="auto" w:fill="auto"/>
          </w:tcPr>
          <w:p w:rsidR="00E82222" w:rsidRPr="000967DA" w:rsidRDefault="00E82222" w:rsidP="00963C6B">
            <w:pPr>
              <w:suppressAutoHyphens/>
              <w:jc w:val="both"/>
              <w:rPr>
                <w:lang w:val="uk-UA"/>
              </w:rPr>
            </w:pPr>
            <w:r w:rsidRPr="000967DA">
              <w:rPr>
                <w:lang w:val="uk-UA"/>
              </w:rPr>
              <w:t>Посилення соціального захисту неповнолітніх дітей загиблих (померлих) осіб, які загинули (померли) під час виконання службових обов’язків від російських обстрілів</w:t>
            </w:r>
          </w:p>
        </w:tc>
      </w:tr>
      <w:tr w:rsidR="0023714B" w:rsidRPr="00373580" w:rsidTr="003426DC">
        <w:trPr>
          <w:gridAfter w:val="1"/>
          <w:wAfter w:w="18" w:type="dxa"/>
          <w:cantSplit/>
          <w:trHeight w:val="1134"/>
        </w:trPr>
        <w:tc>
          <w:tcPr>
            <w:tcW w:w="534" w:type="dxa"/>
            <w:tcBorders>
              <w:top w:val="single" w:sz="4" w:space="0" w:color="auto"/>
              <w:bottom w:val="single" w:sz="4" w:space="0" w:color="auto"/>
            </w:tcBorders>
            <w:shd w:val="clear" w:color="auto" w:fill="auto"/>
          </w:tcPr>
          <w:p w:rsidR="00E82222" w:rsidRPr="000967DA" w:rsidRDefault="00E82222" w:rsidP="00963C6B">
            <w:pPr>
              <w:suppressAutoHyphens/>
              <w:spacing w:line="216" w:lineRule="auto"/>
              <w:jc w:val="both"/>
              <w:rPr>
                <w:lang w:val="uk-UA"/>
              </w:rPr>
            </w:pPr>
            <w:r w:rsidRPr="000967DA">
              <w:rPr>
                <w:lang w:val="uk-UA"/>
              </w:rPr>
              <w:t>1.9</w:t>
            </w:r>
          </w:p>
        </w:tc>
        <w:tc>
          <w:tcPr>
            <w:tcW w:w="2268" w:type="dxa"/>
            <w:shd w:val="clear" w:color="auto" w:fill="auto"/>
          </w:tcPr>
          <w:p w:rsidR="00E82222" w:rsidRPr="000967DA" w:rsidRDefault="00E82222" w:rsidP="00963C6B">
            <w:pPr>
              <w:pStyle w:val="af0"/>
              <w:keepNext/>
              <w:widowControl w:val="0"/>
              <w:tabs>
                <w:tab w:val="left" w:pos="5940"/>
              </w:tabs>
              <w:suppressAutoHyphens/>
              <w:contextualSpacing/>
              <w:jc w:val="both"/>
              <w:rPr>
                <w:lang w:val="uk-UA"/>
              </w:rPr>
            </w:pPr>
            <w:r w:rsidRPr="000967DA">
              <w:t xml:space="preserve">Надання одноразової матеріальної допомоги </w:t>
            </w:r>
            <w:r w:rsidRPr="000967DA">
              <w:rPr>
                <w:lang w:val="uk-UA"/>
              </w:rPr>
              <w:t xml:space="preserve">одному з членів </w:t>
            </w:r>
            <w:r w:rsidRPr="000967DA">
              <w:t xml:space="preserve"> сім</w:t>
            </w:r>
            <w:r w:rsidRPr="000967DA">
              <w:rPr>
                <w:lang w:val="uk-UA"/>
              </w:rPr>
              <w:t>’</w:t>
            </w:r>
            <w:r w:rsidRPr="000967DA">
              <w:t xml:space="preserve">ї </w:t>
            </w:r>
            <w:r w:rsidRPr="000967DA">
              <w:rPr>
                <w:lang w:val="uk-UA"/>
              </w:rPr>
              <w:t xml:space="preserve">загиблих (померлих) </w:t>
            </w:r>
            <w:r w:rsidR="005E4C07" w:rsidRPr="000967DA">
              <w:t>осіб (крім військовослужбовців)</w:t>
            </w:r>
            <w:r w:rsidR="005E4C07" w:rsidRPr="000967DA">
              <w:rPr>
                <w:lang w:val="uk-UA"/>
              </w:rPr>
              <w:t>,</w:t>
            </w:r>
            <w:r w:rsidRPr="000967DA">
              <w:t xml:space="preserve"> які під час виконання службових обов’язків, загинули</w:t>
            </w:r>
            <w:r w:rsidRPr="000967DA">
              <w:rPr>
                <w:lang w:val="uk-UA"/>
              </w:rPr>
              <w:t xml:space="preserve"> (померли)</w:t>
            </w:r>
            <w:r w:rsidRPr="000967DA">
              <w:t xml:space="preserve"> від</w:t>
            </w:r>
            <w:r w:rsidRPr="000967DA">
              <w:rPr>
                <w:lang w:val="uk-UA"/>
              </w:rPr>
              <w:t xml:space="preserve"> російських обстрілів</w:t>
            </w:r>
            <w:r w:rsidRPr="000967DA">
              <w:t xml:space="preserve"> </w:t>
            </w:r>
            <w:r w:rsidR="00BC5102" w:rsidRPr="000967DA">
              <w:rPr>
                <w:lang w:val="uk-UA"/>
              </w:rPr>
              <w:t xml:space="preserve">на </w:t>
            </w:r>
            <w:r w:rsidRPr="000967DA">
              <w:t>території Роменської міської територіальної громади внаслідок збройної агресії російської федерації проти України</w:t>
            </w:r>
          </w:p>
        </w:tc>
        <w:tc>
          <w:tcPr>
            <w:tcW w:w="858" w:type="dxa"/>
            <w:tcBorders>
              <w:bottom w:val="single" w:sz="4" w:space="0" w:color="auto"/>
            </w:tcBorders>
            <w:shd w:val="clear" w:color="auto" w:fill="auto"/>
          </w:tcPr>
          <w:p w:rsidR="00E82222" w:rsidRPr="000967DA" w:rsidRDefault="00E82222" w:rsidP="00963C6B">
            <w:pPr>
              <w:keepNext/>
              <w:widowControl w:val="0"/>
              <w:suppressAutoHyphens/>
              <w:contextualSpacing/>
              <w:jc w:val="center"/>
              <w:rPr>
                <w:bCs/>
              </w:rPr>
            </w:pPr>
            <w:r w:rsidRPr="000967DA">
              <w:rPr>
                <w:bCs/>
                <w:lang w:val="uk-UA"/>
              </w:rPr>
              <w:t>2026-2028 роки</w:t>
            </w:r>
          </w:p>
        </w:tc>
        <w:tc>
          <w:tcPr>
            <w:tcW w:w="2693" w:type="dxa"/>
            <w:tcBorders>
              <w:bottom w:val="single" w:sz="4" w:space="0" w:color="auto"/>
            </w:tcBorders>
          </w:tcPr>
          <w:p w:rsidR="00E82222" w:rsidRPr="000967DA" w:rsidRDefault="00E82222" w:rsidP="00963C6B">
            <w:pPr>
              <w:suppressAutoHyphens/>
              <w:jc w:val="both"/>
            </w:pPr>
            <w:proofErr w:type="gramStart"/>
            <w:r w:rsidRPr="000967DA">
              <w:t>Управління  соціального</w:t>
            </w:r>
            <w:proofErr w:type="gramEnd"/>
            <w:r w:rsidRPr="000967DA">
              <w:t xml:space="preserve"> захисту населення </w:t>
            </w:r>
          </w:p>
          <w:p w:rsidR="00E82222" w:rsidRPr="000967DA" w:rsidRDefault="00E82222" w:rsidP="00963C6B">
            <w:pPr>
              <w:suppressAutoHyphens/>
              <w:jc w:val="both"/>
            </w:pPr>
          </w:p>
          <w:p w:rsidR="00E82222" w:rsidRPr="000967DA" w:rsidRDefault="00E82222" w:rsidP="00963C6B">
            <w:pPr>
              <w:pStyle w:val="af0"/>
              <w:keepNext/>
              <w:widowControl w:val="0"/>
              <w:suppressAutoHyphens/>
              <w:ind w:right="-5"/>
              <w:contextualSpacing/>
              <w:jc w:val="both"/>
              <w:rPr>
                <w:lang w:val="uk-UA" w:eastAsia="ru-RU"/>
              </w:rPr>
            </w:pPr>
          </w:p>
        </w:tc>
        <w:tc>
          <w:tcPr>
            <w:tcW w:w="1276" w:type="dxa"/>
            <w:gridSpan w:val="2"/>
            <w:shd w:val="clear" w:color="auto" w:fill="auto"/>
          </w:tcPr>
          <w:p w:rsidR="00E82222" w:rsidRPr="000967DA" w:rsidRDefault="00E82222" w:rsidP="00963C6B">
            <w:pPr>
              <w:keepNext/>
              <w:widowControl w:val="0"/>
              <w:suppressAutoHyphens/>
              <w:ind w:left="-30" w:right="-28"/>
              <w:contextualSpacing/>
              <w:jc w:val="center"/>
              <w:rPr>
                <w:lang w:val="uk-UA"/>
              </w:rPr>
            </w:pPr>
            <w:r w:rsidRPr="000967DA">
              <w:rPr>
                <w:lang w:val="uk-UA"/>
              </w:rPr>
              <w:t>Бюджет Роменської  МТГ</w:t>
            </w:r>
          </w:p>
        </w:tc>
        <w:tc>
          <w:tcPr>
            <w:tcW w:w="1460" w:type="dxa"/>
            <w:gridSpan w:val="2"/>
            <w:shd w:val="clear" w:color="auto" w:fill="auto"/>
          </w:tcPr>
          <w:p w:rsidR="00E82222" w:rsidRPr="000967DA" w:rsidRDefault="008D0CE3" w:rsidP="00963C6B">
            <w:pPr>
              <w:suppressAutoHyphens/>
              <w:spacing w:line="216" w:lineRule="auto"/>
              <w:jc w:val="center"/>
              <w:rPr>
                <w:lang w:val="uk-UA"/>
              </w:rPr>
            </w:pPr>
            <w:r w:rsidRPr="000967DA">
              <w:rPr>
                <w:lang w:val="uk-UA"/>
              </w:rPr>
              <w:t>30,0</w:t>
            </w:r>
          </w:p>
        </w:tc>
        <w:tc>
          <w:tcPr>
            <w:tcW w:w="1254" w:type="dxa"/>
            <w:gridSpan w:val="2"/>
            <w:shd w:val="clear" w:color="auto" w:fill="auto"/>
          </w:tcPr>
          <w:p w:rsidR="00E82222" w:rsidRPr="000967DA" w:rsidRDefault="00953526" w:rsidP="00963C6B">
            <w:pPr>
              <w:suppressAutoHyphens/>
              <w:spacing w:line="216" w:lineRule="auto"/>
              <w:jc w:val="center"/>
              <w:rPr>
                <w:lang w:val="uk-UA"/>
              </w:rPr>
            </w:pPr>
            <w:r w:rsidRPr="000967DA">
              <w:rPr>
                <w:lang w:val="uk-UA"/>
              </w:rPr>
              <w:t>10,0</w:t>
            </w:r>
          </w:p>
        </w:tc>
        <w:tc>
          <w:tcPr>
            <w:tcW w:w="1259" w:type="dxa"/>
          </w:tcPr>
          <w:p w:rsidR="00E82222" w:rsidRPr="000967DA" w:rsidRDefault="00953526" w:rsidP="00963C6B">
            <w:pPr>
              <w:suppressAutoHyphens/>
              <w:jc w:val="center"/>
              <w:rPr>
                <w:lang w:val="uk-UA"/>
              </w:rPr>
            </w:pPr>
            <w:r w:rsidRPr="000967DA">
              <w:rPr>
                <w:lang w:val="uk-UA"/>
              </w:rPr>
              <w:t>10,0</w:t>
            </w:r>
          </w:p>
        </w:tc>
        <w:tc>
          <w:tcPr>
            <w:tcW w:w="1264" w:type="dxa"/>
            <w:gridSpan w:val="2"/>
          </w:tcPr>
          <w:p w:rsidR="00E82222" w:rsidRPr="000967DA" w:rsidRDefault="00953526" w:rsidP="00963C6B">
            <w:pPr>
              <w:suppressAutoHyphens/>
              <w:jc w:val="center"/>
              <w:rPr>
                <w:lang w:val="uk-UA"/>
              </w:rPr>
            </w:pPr>
            <w:r w:rsidRPr="000967DA">
              <w:rPr>
                <w:lang w:val="uk-UA"/>
              </w:rPr>
              <w:t>10,0</w:t>
            </w:r>
          </w:p>
        </w:tc>
        <w:tc>
          <w:tcPr>
            <w:tcW w:w="2438" w:type="dxa"/>
            <w:gridSpan w:val="2"/>
            <w:shd w:val="clear" w:color="auto" w:fill="auto"/>
          </w:tcPr>
          <w:p w:rsidR="00E82222" w:rsidRPr="000967DA" w:rsidRDefault="00E82222" w:rsidP="005E4C07">
            <w:pPr>
              <w:keepNext/>
              <w:widowControl w:val="0"/>
              <w:suppressAutoHyphens/>
              <w:contextualSpacing/>
              <w:jc w:val="both"/>
              <w:rPr>
                <w:lang w:val="uk-UA"/>
              </w:rPr>
            </w:pPr>
            <w:r w:rsidRPr="000967DA">
              <w:rPr>
                <w:lang w:val="uk-UA"/>
              </w:rPr>
              <w:t xml:space="preserve">Посилення соціального захисту сімей загиблих (померлих) осіб, які під час виконання службових обов’язків, загинули (померли) від російських обстрілів </w:t>
            </w:r>
          </w:p>
        </w:tc>
      </w:tr>
      <w:tr w:rsidR="0023714B" w:rsidRPr="000967DA" w:rsidTr="003426DC">
        <w:trPr>
          <w:gridAfter w:val="1"/>
          <w:wAfter w:w="18" w:type="dxa"/>
          <w:cantSplit/>
          <w:trHeight w:val="649"/>
        </w:trPr>
        <w:tc>
          <w:tcPr>
            <w:tcW w:w="6366" w:type="dxa"/>
            <w:gridSpan w:val="5"/>
            <w:tcBorders>
              <w:top w:val="nil"/>
            </w:tcBorders>
            <w:shd w:val="clear" w:color="auto" w:fill="auto"/>
            <w:vAlign w:val="center"/>
          </w:tcPr>
          <w:p w:rsidR="00E82222" w:rsidRPr="000967DA" w:rsidRDefault="00E82222" w:rsidP="00963C6B">
            <w:pPr>
              <w:pStyle w:val="af0"/>
              <w:keepNext/>
              <w:widowControl w:val="0"/>
              <w:suppressAutoHyphens/>
              <w:ind w:right="-5"/>
              <w:contextualSpacing/>
              <w:jc w:val="center"/>
              <w:rPr>
                <w:bCs/>
                <w:lang w:val="uk-UA"/>
              </w:rPr>
            </w:pPr>
            <w:r w:rsidRPr="000967DA">
              <w:rPr>
                <w:b/>
                <w:lang w:val="uk-UA"/>
              </w:rPr>
              <w:t>Усього за завданням 1</w:t>
            </w:r>
          </w:p>
        </w:tc>
        <w:tc>
          <w:tcPr>
            <w:tcW w:w="1276" w:type="dxa"/>
            <w:gridSpan w:val="2"/>
            <w:shd w:val="clear" w:color="auto" w:fill="auto"/>
          </w:tcPr>
          <w:p w:rsidR="00E82222" w:rsidRPr="000967DA" w:rsidRDefault="00E82222" w:rsidP="00963C6B">
            <w:pPr>
              <w:keepNext/>
              <w:widowControl w:val="0"/>
              <w:suppressAutoHyphens/>
              <w:ind w:left="-30" w:right="-28"/>
              <w:jc w:val="center"/>
              <w:rPr>
                <w:lang w:val="uk-UA"/>
              </w:rPr>
            </w:pPr>
            <w:r w:rsidRPr="000967DA">
              <w:rPr>
                <w:lang w:val="uk-UA"/>
              </w:rPr>
              <w:t>Бюджет Роменської  МТГ</w:t>
            </w:r>
          </w:p>
        </w:tc>
        <w:tc>
          <w:tcPr>
            <w:tcW w:w="1460" w:type="dxa"/>
            <w:gridSpan w:val="2"/>
            <w:shd w:val="clear" w:color="auto" w:fill="auto"/>
            <w:vAlign w:val="center"/>
          </w:tcPr>
          <w:p w:rsidR="00E82222" w:rsidRDefault="003A2906" w:rsidP="00963C6B">
            <w:pPr>
              <w:suppressAutoHyphens/>
              <w:jc w:val="center"/>
              <w:rPr>
                <w:b/>
                <w:bCs/>
                <w:lang w:val="uk-UA"/>
              </w:rPr>
            </w:pPr>
            <w:r>
              <w:rPr>
                <w:b/>
                <w:bCs/>
                <w:lang w:val="uk-UA"/>
              </w:rPr>
              <w:t>9975,285</w:t>
            </w:r>
          </w:p>
          <w:p w:rsidR="00773AFA" w:rsidRPr="000967DA" w:rsidRDefault="00773AFA" w:rsidP="00963C6B">
            <w:pPr>
              <w:suppressAutoHyphens/>
              <w:jc w:val="center"/>
              <w:rPr>
                <w:b/>
                <w:bCs/>
                <w:lang w:val="uk-UA"/>
              </w:rPr>
            </w:pPr>
          </w:p>
        </w:tc>
        <w:tc>
          <w:tcPr>
            <w:tcW w:w="1241" w:type="dxa"/>
            <w:shd w:val="clear" w:color="auto" w:fill="auto"/>
            <w:vAlign w:val="center"/>
          </w:tcPr>
          <w:p w:rsidR="00E82222" w:rsidRPr="000967DA" w:rsidRDefault="003A2906" w:rsidP="00963C6B">
            <w:pPr>
              <w:suppressAutoHyphens/>
              <w:jc w:val="center"/>
              <w:rPr>
                <w:b/>
                <w:bCs/>
                <w:lang w:val="uk-UA"/>
              </w:rPr>
            </w:pPr>
            <w:r>
              <w:rPr>
                <w:b/>
                <w:bCs/>
                <w:lang w:val="uk-UA"/>
              </w:rPr>
              <w:t>3261,749</w:t>
            </w:r>
          </w:p>
        </w:tc>
        <w:tc>
          <w:tcPr>
            <w:tcW w:w="1259" w:type="dxa"/>
            <w:vAlign w:val="center"/>
          </w:tcPr>
          <w:p w:rsidR="00E82222" w:rsidRPr="000967DA" w:rsidRDefault="003A2906" w:rsidP="00963C6B">
            <w:pPr>
              <w:suppressAutoHyphens/>
              <w:jc w:val="center"/>
              <w:rPr>
                <w:b/>
                <w:bCs/>
                <w:lang w:val="uk-UA"/>
              </w:rPr>
            </w:pPr>
            <w:r>
              <w:rPr>
                <w:b/>
                <w:bCs/>
                <w:lang w:val="uk-UA"/>
              </w:rPr>
              <w:t>3337,713</w:t>
            </w:r>
          </w:p>
        </w:tc>
        <w:tc>
          <w:tcPr>
            <w:tcW w:w="1264" w:type="dxa"/>
            <w:gridSpan w:val="2"/>
            <w:vAlign w:val="center"/>
          </w:tcPr>
          <w:p w:rsidR="00E82222" w:rsidRPr="000967DA" w:rsidRDefault="003A2906" w:rsidP="00963C6B">
            <w:pPr>
              <w:suppressAutoHyphens/>
              <w:jc w:val="center"/>
              <w:rPr>
                <w:b/>
                <w:bCs/>
                <w:lang w:val="uk-UA"/>
              </w:rPr>
            </w:pPr>
            <w:r>
              <w:rPr>
                <w:b/>
                <w:bCs/>
                <w:lang w:val="uk-UA"/>
              </w:rPr>
              <w:t>3375,823</w:t>
            </w:r>
          </w:p>
        </w:tc>
        <w:tc>
          <w:tcPr>
            <w:tcW w:w="2438" w:type="dxa"/>
            <w:gridSpan w:val="2"/>
            <w:shd w:val="clear" w:color="auto" w:fill="auto"/>
          </w:tcPr>
          <w:p w:rsidR="00E82222" w:rsidRPr="000967DA" w:rsidRDefault="00E82222" w:rsidP="00963C6B">
            <w:pPr>
              <w:keepNext/>
              <w:widowControl w:val="0"/>
              <w:suppressAutoHyphens/>
              <w:contextualSpacing/>
              <w:jc w:val="both"/>
              <w:rPr>
                <w:bCs/>
                <w:lang w:val="uk-UA" w:eastAsia="en-US"/>
              </w:rPr>
            </w:pPr>
          </w:p>
        </w:tc>
      </w:tr>
      <w:tr w:rsidR="0023714B" w:rsidRPr="000967DA" w:rsidTr="003426DC">
        <w:trPr>
          <w:gridAfter w:val="1"/>
          <w:wAfter w:w="18" w:type="dxa"/>
          <w:cantSplit/>
          <w:trHeight w:val="872"/>
        </w:trPr>
        <w:tc>
          <w:tcPr>
            <w:tcW w:w="6366" w:type="dxa"/>
            <w:gridSpan w:val="5"/>
            <w:tcBorders>
              <w:top w:val="nil"/>
            </w:tcBorders>
            <w:shd w:val="clear" w:color="auto" w:fill="auto"/>
            <w:vAlign w:val="center"/>
          </w:tcPr>
          <w:p w:rsidR="00E82222" w:rsidRPr="000967DA" w:rsidRDefault="00E82222" w:rsidP="00963C6B">
            <w:pPr>
              <w:pStyle w:val="af0"/>
              <w:keepNext/>
              <w:widowControl w:val="0"/>
              <w:suppressAutoHyphens/>
              <w:ind w:right="-5"/>
              <w:contextualSpacing/>
              <w:jc w:val="center"/>
              <w:rPr>
                <w:bCs/>
                <w:lang w:val="uk-UA"/>
              </w:rPr>
            </w:pPr>
            <w:r w:rsidRPr="000967DA">
              <w:rPr>
                <w:b/>
                <w:lang w:val="uk-UA"/>
              </w:rPr>
              <w:t>Усього на напрямом ІІІ</w:t>
            </w:r>
          </w:p>
        </w:tc>
        <w:tc>
          <w:tcPr>
            <w:tcW w:w="1276" w:type="dxa"/>
            <w:gridSpan w:val="2"/>
            <w:shd w:val="clear" w:color="auto" w:fill="auto"/>
          </w:tcPr>
          <w:p w:rsidR="00E82222" w:rsidRPr="000967DA" w:rsidRDefault="00E82222" w:rsidP="00963C6B">
            <w:pPr>
              <w:keepNext/>
              <w:widowControl w:val="0"/>
              <w:suppressAutoHyphens/>
              <w:ind w:left="-30" w:right="-28"/>
              <w:jc w:val="center"/>
              <w:rPr>
                <w:lang w:val="uk-UA"/>
              </w:rPr>
            </w:pPr>
            <w:r w:rsidRPr="000967DA">
              <w:rPr>
                <w:lang w:val="uk-UA"/>
              </w:rPr>
              <w:t>Бюджет Роменської  МТГ</w:t>
            </w:r>
          </w:p>
        </w:tc>
        <w:tc>
          <w:tcPr>
            <w:tcW w:w="1460" w:type="dxa"/>
            <w:gridSpan w:val="2"/>
            <w:shd w:val="clear" w:color="auto" w:fill="auto"/>
            <w:vAlign w:val="center"/>
          </w:tcPr>
          <w:p w:rsidR="00E82222" w:rsidRPr="000967DA" w:rsidRDefault="003A2906" w:rsidP="00963C6B">
            <w:pPr>
              <w:suppressAutoHyphens/>
              <w:jc w:val="center"/>
              <w:rPr>
                <w:b/>
                <w:bCs/>
                <w:lang w:val="uk-UA"/>
              </w:rPr>
            </w:pPr>
            <w:r>
              <w:rPr>
                <w:b/>
                <w:bCs/>
                <w:lang w:val="uk-UA"/>
              </w:rPr>
              <w:t>9975,285</w:t>
            </w:r>
          </w:p>
        </w:tc>
        <w:tc>
          <w:tcPr>
            <w:tcW w:w="1241" w:type="dxa"/>
            <w:shd w:val="clear" w:color="auto" w:fill="auto"/>
            <w:vAlign w:val="center"/>
          </w:tcPr>
          <w:p w:rsidR="00E82222" w:rsidRPr="000967DA" w:rsidRDefault="003A2906" w:rsidP="00963C6B">
            <w:pPr>
              <w:suppressAutoHyphens/>
              <w:jc w:val="center"/>
              <w:rPr>
                <w:b/>
                <w:bCs/>
                <w:lang w:val="uk-UA"/>
              </w:rPr>
            </w:pPr>
            <w:r>
              <w:rPr>
                <w:b/>
                <w:bCs/>
                <w:lang w:val="uk-UA"/>
              </w:rPr>
              <w:t>3261,749</w:t>
            </w:r>
          </w:p>
        </w:tc>
        <w:tc>
          <w:tcPr>
            <w:tcW w:w="1259" w:type="dxa"/>
            <w:vAlign w:val="center"/>
          </w:tcPr>
          <w:p w:rsidR="00E82222" w:rsidRPr="000967DA" w:rsidRDefault="003A2906" w:rsidP="00963C6B">
            <w:pPr>
              <w:suppressAutoHyphens/>
              <w:jc w:val="center"/>
              <w:rPr>
                <w:b/>
                <w:bCs/>
                <w:lang w:val="uk-UA"/>
              </w:rPr>
            </w:pPr>
            <w:r>
              <w:rPr>
                <w:b/>
                <w:bCs/>
                <w:lang w:val="uk-UA"/>
              </w:rPr>
              <w:t>3337,713</w:t>
            </w:r>
          </w:p>
        </w:tc>
        <w:tc>
          <w:tcPr>
            <w:tcW w:w="1264" w:type="dxa"/>
            <w:gridSpan w:val="2"/>
            <w:vAlign w:val="center"/>
          </w:tcPr>
          <w:p w:rsidR="00E82222" w:rsidRPr="000967DA" w:rsidRDefault="003A2906" w:rsidP="00963C6B">
            <w:pPr>
              <w:suppressAutoHyphens/>
              <w:jc w:val="center"/>
              <w:rPr>
                <w:b/>
                <w:bCs/>
                <w:lang w:val="uk-UA"/>
              </w:rPr>
            </w:pPr>
            <w:r>
              <w:rPr>
                <w:b/>
                <w:bCs/>
                <w:lang w:val="uk-UA"/>
              </w:rPr>
              <w:t>3375,823</w:t>
            </w:r>
          </w:p>
        </w:tc>
        <w:tc>
          <w:tcPr>
            <w:tcW w:w="2438" w:type="dxa"/>
            <w:gridSpan w:val="2"/>
            <w:shd w:val="clear" w:color="auto" w:fill="auto"/>
          </w:tcPr>
          <w:p w:rsidR="00E82222" w:rsidRPr="000967DA" w:rsidRDefault="00E82222" w:rsidP="00963C6B">
            <w:pPr>
              <w:keepNext/>
              <w:widowControl w:val="0"/>
              <w:suppressAutoHyphens/>
              <w:contextualSpacing/>
              <w:jc w:val="both"/>
              <w:rPr>
                <w:bCs/>
                <w:lang w:val="uk-UA" w:eastAsia="en-US"/>
              </w:rPr>
            </w:pPr>
          </w:p>
        </w:tc>
      </w:tr>
      <w:tr w:rsidR="00E82222" w:rsidRPr="000967DA" w:rsidTr="003426DC">
        <w:tc>
          <w:tcPr>
            <w:tcW w:w="15322" w:type="dxa"/>
            <w:gridSpan w:val="16"/>
            <w:shd w:val="clear" w:color="auto" w:fill="auto"/>
          </w:tcPr>
          <w:p w:rsidR="00E82222" w:rsidRPr="000967DA" w:rsidRDefault="00E82222" w:rsidP="00963C6B">
            <w:pPr>
              <w:suppressAutoHyphens/>
              <w:contextualSpacing/>
              <w:jc w:val="center"/>
              <w:rPr>
                <w:lang w:val="uk-UA"/>
              </w:rPr>
            </w:pPr>
            <w:r w:rsidRPr="000967DA">
              <w:rPr>
                <w:b/>
              </w:rPr>
              <w:t xml:space="preserve">Напрямок </w:t>
            </w:r>
            <w:r w:rsidRPr="000967DA">
              <w:rPr>
                <w:b/>
                <w:lang w:val="uk-UA"/>
              </w:rPr>
              <w:t>І</w:t>
            </w:r>
            <w:r w:rsidRPr="000967DA">
              <w:rPr>
                <w:b/>
                <w:lang w:val="en-US"/>
              </w:rPr>
              <w:t>V</w:t>
            </w:r>
            <w:r w:rsidRPr="000967DA">
              <w:rPr>
                <w:b/>
              </w:rPr>
              <w:t>.</w:t>
            </w:r>
            <w:r w:rsidRPr="000967DA">
              <w:rPr>
                <w:b/>
                <w:lang w:val="uk-UA"/>
              </w:rPr>
              <w:t xml:space="preserve"> Соціальна п</w:t>
            </w:r>
            <w:r w:rsidRPr="000967DA">
              <w:rPr>
                <w:b/>
              </w:rPr>
              <w:t xml:space="preserve">ідтримка </w:t>
            </w:r>
            <w:r w:rsidRPr="000967DA">
              <w:rPr>
                <w:b/>
                <w:lang w:val="uk-UA"/>
              </w:rPr>
              <w:t>осіб</w:t>
            </w:r>
            <w:r w:rsidRPr="000967DA">
              <w:rPr>
                <w:b/>
              </w:rPr>
              <w:t>, які брали участь у ліквідації наслідків аварії на ЧАЕС</w:t>
            </w:r>
            <w:r w:rsidRPr="000967DA">
              <w:rPr>
                <w:b/>
                <w:lang w:val="uk-UA"/>
              </w:rPr>
              <w:t xml:space="preserve">, </w:t>
            </w:r>
            <w:r w:rsidRPr="000967DA">
              <w:rPr>
                <w:b/>
              </w:rPr>
              <w:t xml:space="preserve"> постраждали</w:t>
            </w:r>
            <w:r w:rsidRPr="000967DA">
              <w:rPr>
                <w:b/>
                <w:lang w:val="uk-UA"/>
              </w:rPr>
              <w:t>х</w:t>
            </w:r>
            <w:r w:rsidRPr="000967DA">
              <w:rPr>
                <w:b/>
              </w:rPr>
              <w:t xml:space="preserve"> внаслідок Чорнобильської катастрофи,</w:t>
            </w:r>
          </w:p>
        </w:tc>
      </w:tr>
      <w:tr w:rsidR="00E82222" w:rsidRPr="000967DA" w:rsidTr="003426DC">
        <w:tc>
          <w:tcPr>
            <w:tcW w:w="15322" w:type="dxa"/>
            <w:gridSpan w:val="16"/>
            <w:shd w:val="clear" w:color="auto" w:fill="auto"/>
          </w:tcPr>
          <w:p w:rsidR="00E82222" w:rsidRPr="000967DA" w:rsidRDefault="00E82222" w:rsidP="00963C6B">
            <w:pPr>
              <w:suppressAutoHyphens/>
              <w:contextualSpacing/>
              <w:jc w:val="center"/>
              <w:rPr>
                <w:b/>
                <w:lang w:val="uk-UA"/>
              </w:rPr>
            </w:pPr>
            <w:r w:rsidRPr="000967DA">
              <w:rPr>
                <w:b/>
                <w:bCs/>
                <w:lang w:val="uk-UA"/>
              </w:rPr>
              <w:t>Завдання 1. Підвищення рівня соціального забезпечення жителів громади , які постраждали внаслідок Чорнобильської катастрофи</w:t>
            </w:r>
          </w:p>
        </w:tc>
      </w:tr>
      <w:tr w:rsidR="00BC5102" w:rsidRPr="00373580" w:rsidTr="003426DC">
        <w:trPr>
          <w:gridAfter w:val="1"/>
          <w:wAfter w:w="18" w:type="dxa"/>
        </w:trPr>
        <w:tc>
          <w:tcPr>
            <w:tcW w:w="534" w:type="dxa"/>
            <w:shd w:val="clear" w:color="auto" w:fill="auto"/>
          </w:tcPr>
          <w:p w:rsidR="00EC6CA0" w:rsidRPr="000967DA" w:rsidRDefault="00EC6CA0" w:rsidP="00E82222">
            <w:pPr>
              <w:suppressAutoHyphens/>
              <w:spacing w:line="216" w:lineRule="auto"/>
              <w:jc w:val="both"/>
              <w:rPr>
                <w:lang w:val="uk-UA"/>
              </w:rPr>
            </w:pPr>
            <w:r w:rsidRPr="000967DA">
              <w:rPr>
                <w:lang w:val="uk-UA"/>
              </w:rPr>
              <w:t>1.1.</w:t>
            </w:r>
          </w:p>
        </w:tc>
        <w:tc>
          <w:tcPr>
            <w:tcW w:w="2268" w:type="dxa"/>
            <w:shd w:val="clear" w:color="auto" w:fill="auto"/>
          </w:tcPr>
          <w:p w:rsidR="00EC6CA0" w:rsidRPr="000967DA" w:rsidRDefault="00EC6CA0" w:rsidP="00963C6B">
            <w:pPr>
              <w:suppressAutoHyphens/>
              <w:contextualSpacing/>
              <w:jc w:val="both"/>
              <w:rPr>
                <w:lang w:val="uk-UA"/>
              </w:rPr>
            </w:pPr>
            <w:r w:rsidRPr="000967DA">
              <w:rPr>
                <w:lang w:val="uk-UA"/>
              </w:rPr>
              <w:t>Надання  матеріальної допомоги  на вирішення соціально-побутових проблем дітей з інвалідністю, захворювання яких пов’язане з наслідками аварії на ЧАЕС</w:t>
            </w:r>
          </w:p>
        </w:tc>
        <w:tc>
          <w:tcPr>
            <w:tcW w:w="858" w:type="dxa"/>
            <w:shd w:val="clear" w:color="auto" w:fill="auto"/>
          </w:tcPr>
          <w:p w:rsidR="00EC6CA0" w:rsidRPr="000967DA" w:rsidRDefault="00EC6CA0" w:rsidP="00963C6B">
            <w:pPr>
              <w:suppressAutoHyphens/>
              <w:jc w:val="center"/>
            </w:pPr>
            <w:r w:rsidRPr="000967DA">
              <w:rPr>
                <w:bCs/>
                <w:lang w:val="uk-UA"/>
              </w:rPr>
              <w:t>2026-2028 роки</w:t>
            </w:r>
          </w:p>
        </w:tc>
        <w:tc>
          <w:tcPr>
            <w:tcW w:w="2693" w:type="dxa"/>
          </w:tcPr>
          <w:p w:rsidR="00EC6CA0" w:rsidRPr="000967DA" w:rsidRDefault="00EC6CA0" w:rsidP="00963C6B">
            <w:pPr>
              <w:suppressAutoHyphens/>
              <w:jc w:val="both"/>
            </w:pPr>
            <w:proofErr w:type="gramStart"/>
            <w:r w:rsidRPr="000967DA">
              <w:t>Управління  соціального</w:t>
            </w:r>
            <w:proofErr w:type="gramEnd"/>
            <w:r w:rsidRPr="000967DA">
              <w:t xml:space="preserve"> захисту населення</w:t>
            </w:r>
          </w:p>
          <w:p w:rsidR="00EC6CA0" w:rsidRPr="000967DA" w:rsidRDefault="00EC6CA0" w:rsidP="00963C6B">
            <w:pPr>
              <w:suppressAutoHyphens/>
              <w:contextualSpacing/>
              <w:jc w:val="both"/>
              <w:rPr>
                <w:lang w:val="uk-UA"/>
              </w:rPr>
            </w:pPr>
          </w:p>
        </w:tc>
        <w:tc>
          <w:tcPr>
            <w:tcW w:w="1276" w:type="dxa"/>
            <w:gridSpan w:val="2"/>
            <w:shd w:val="clear" w:color="auto" w:fill="auto"/>
          </w:tcPr>
          <w:p w:rsidR="00EC6CA0" w:rsidRPr="000967DA" w:rsidRDefault="00EC6CA0" w:rsidP="00963C6B">
            <w:pPr>
              <w:suppressAutoHyphens/>
              <w:jc w:val="center"/>
            </w:pPr>
            <w:r w:rsidRPr="000967DA">
              <w:rPr>
                <w:lang w:val="uk-UA"/>
              </w:rPr>
              <w:t>Бюджет Роменської  МТГ</w:t>
            </w:r>
          </w:p>
        </w:tc>
        <w:tc>
          <w:tcPr>
            <w:tcW w:w="1460" w:type="dxa"/>
            <w:gridSpan w:val="2"/>
            <w:shd w:val="clear" w:color="auto" w:fill="auto"/>
          </w:tcPr>
          <w:p w:rsidR="00EC6CA0" w:rsidRPr="000967DA" w:rsidRDefault="00FD5FD3" w:rsidP="00963C6B">
            <w:pPr>
              <w:suppressAutoHyphens/>
              <w:spacing w:line="216" w:lineRule="auto"/>
              <w:jc w:val="center"/>
              <w:rPr>
                <w:lang w:val="uk-UA"/>
              </w:rPr>
            </w:pPr>
            <w:r w:rsidRPr="000967DA">
              <w:rPr>
                <w:lang w:val="uk-UA"/>
              </w:rPr>
              <w:t>30</w:t>
            </w:r>
            <w:r w:rsidR="008D0CE3" w:rsidRPr="000967DA">
              <w:rPr>
                <w:lang w:val="uk-UA"/>
              </w:rPr>
              <w:t>,0</w:t>
            </w:r>
          </w:p>
        </w:tc>
        <w:tc>
          <w:tcPr>
            <w:tcW w:w="1254" w:type="dxa"/>
            <w:gridSpan w:val="2"/>
            <w:shd w:val="clear" w:color="auto" w:fill="auto"/>
          </w:tcPr>
          <w:p w:rsidR="00EC6CA0" w:rsidRPr="000967DA" w:rsidRDefault="009C1DD4" w:rsidP="00963C6B">
            <w:pPr>
              <w:suppressAutoHyphens/>
              <w:spacing w:line="216" w:lineRule="auto"/>
              <w:jc w:val="center"/>
              <w:rPr>
                <w:lang w:val="uk-UA"/>
              </w:rPr>
            </w:pPr>
            <w:r w:rsidRPr="000967DA">
              <w:rPr>
                <w:lang w:val="uk-UA"/>
              </w:rPr>
              <w:t>10</w:t>
            </w:r>
            <w:r w:rsidR="00953526" w:rsidRPr="000967DA">
              <w:rPr>
                <w:lang w:val="uk-UA"/>
              </w:rPr>
              <w:t>,0</w:t>
            </w:r>
          </w:p>
        </w:tc>
        <w:tc>
          <w:tcPr>
            <w:tcW w:w="1259" w:type="dxa"/>
          </w:tcPr>
          <w:p w:rsidR="00EC6CA0" w:rsidRPr="000967DA" w:rsidRDefault="009C1DD4" w:rsidP="00963C6B">
            <w:pPr>
              <w:suppressAutoHyphens/>
              <w:spacing w:line="216" w:lineRule="auto"/>
              <w:jc w:val="center"/>
              <w:rPr>
                <w:lang w:val="uk-UA"/>
              </w:rPr>
            </w:pPr>
            <w:r w:rsidRPr="000967DA">
              <w:rPr>
                <w:lang w:val="uk-UA"/>
              </w:rPr>
              <w:t>10</w:t>
            </w:r>
            <w:r w:rsidR="00953526" w:rsidRPr="000967DA">
              <w:rPr>
                <w:lang w:val="uk-UA"/>
              </w:rPr>
              <w:t>,0</w:t>
            </w:r>
          </w:p>
        </w:tc>
        <w:tc>
          <w:tcPr>
            <w:tcW w:w="1264" w:type="dxa"/>
            <w:gridSpan w:val="2"/>
          </w:tcPr>
          <w:p w:rsidR="00EC6CA0" w:rsidRPr="000967DA" w:rsidRDefault="009C1DD4" w:rsidP="00963C6B">
            <w:pPr>
              <w:suppressAutoHyphens/>
              <w:spacing w:line="216" w:lineRule="auto"/>
              <w:jc w:val="center"/>
              <w:rPr>
                <w:lang w:val="uk-UA"/>
              </w:rPr>
            </w:pPr>
            <w:r w:rsidRPr="000967DA">
              <w:rPr>
                <w:lang w:val="uk-UA"/>
              </w:rPr>
              <w:t>10</w:t>
            </w:r>
            <w:r w:rsidR="00953526" w:rsidRPr="000967DA">
              <w:rPr>
                <w:lang w:val="uk-UA"/>
              </w:rPr>
              <w:t>,0</w:t>
            </w:r>
          </w:p>
        </w:tc>
        <w:tc>
          <w:tcPr>
            <w:tcW w:w="2438" w:type="dxa"/>
            <w:gridSpan w:val="2"/>
            <w:vMerge w:val="restart"/>
            <w:shd w:val="clear" w:color="auto" w:fill="auto"/>
          </w:tcPr>
          <w:p w:rsidR="00EC6CA0" w:rsidRPr="000967DA" w:rsidRDefault="00EC6CA0" w:rsidP="00963C6B">
            <w:pPr>
              <w:suppressAutoHyphens/>
              <w:jc w:val="both"/>
              <w:rPr>
                <w:lang w:val="uk-UA"/>
              </w:rPr>
            </w:pPr>
            <w:r w:rsidRPr="000967DA">
              <w:rPr>
                <w:lang w:val="uk-UA"/>
              </w:rPr>
              <w:t>Посилення соціальної підтримки осіб, постраждалих внаслідок Чорнобильської катастрофи</w:t>
            </w:r>
          </w:p>
        </w:tc>
      </w:tr>
      <w:tr w:rsidR="00BC5102" w:rsidRPr="000967DA" w:rsidTr="003426DC">
        <w:trPr>
          <w:gridAfter w:val="1"/>
          <w:wAfter w:w="18" w:type="dxa"/>
        </w:trPr>
        <w:tc>
          <w:tcPr>
            <w:tcW w:w="534" w:type="dxa"/>
            <w:shd w:val="clear" w:color="auto" w:fill="auto"/>
          </w:tcPr>
          <w:p w:rsidR="00EC6CA0" w:rsidRPr="000967DA" w:rsidRDefault="00EC6CA0" w:rsidP="00963C6B">
            <w:pPr>
              <w:suppressAutoHyphens/>
              <w:spacing w:line="216" w:lineRule="auto"/>
              <w:jc w:val="both"/>
              <w:rPr>
                <w:lang w:val="uk-UA"/>
              </w:rPr>
            </w:pPr>
            <w:r w:rsidRPr="000967DA">
              <w:rPr>
                <w:lang w:val="uk-UA"/>
              </w:rPr>
              <w:t>1.2.</w:t>
            </w:r>
          </w:p>
        </w:tc>
        <w:tc>
          <w:tcPr>
            <w:tcW w:w="2268" w:type="dxa"/>
            <w:shd w:val="clear" w:color="auto" w:fill="auto"/>
          </w:tcPr>
          <w:p w:rsidR="00EC6CA0" w:rsidRPr="000967DA" w:rsidRDefault="00EC6CA0" w:rsidP="00963C6B">
            <w:pPr>
              <w:suppressAutoHyphens/>
              <w:contextualSpacing/>
              <w:jc w:val="both"/>
              <w:rPr>
                <w:lang w:val="uk-UA"/>
              </w:rPr>
            </w:pPr>
            <w:r w:rsidRPr="000967DA">
              <w:rPr>
                <w:lang w:val="uk-UA"/>
              </w:rPr>
              <w:t>Надання матеріальної допомоги ліквідаторам  наслідків аварії на ЧАЕС при оперативному лікуванні</w:t>
            </w:r>
          </w:p>
        </w:tc>
        <w:tc>
          <w:tcPr>
            <w:tcW w:w="858" w:type="dxa"/>
            <w:shd w:val="clear" w:color="auto" w:fill="auto"/>
          </w:tcPr>
          <w:p w:rsidR="00EC6CA0" w:rsidRPr="000967DA" w:rsidRDefault="00EC6CA0" w:rsidP="00963C6B">
            <w:pPr>
              <w:suppressAutoHyphens/>
              <w:jc w:val="center"/>
              <w:rPr>
                <w:bCs/>
                <w:lang w:val="uk-UA"/>
              </w:rPr>
            </w:pPr>
            <w:r w:rsidRPr="000967DA">
              <w:rPr>
                <w:bCs/>
                <w:lang w:val="uk-UA"/>
              </w:rPr>
              <w:t>2026-2028 роки</w:t>
            </w:r>
          </w:p>
        </w:tc>
        <w:tc>
          <w:tcPr>
            <w:tcW w:w="2693" w:type="dxa"/>
          </w:tcPr>
          <w:p w:rsidR="00EC6CA0" w:rsidRPr="000967DA" w:rsidRDefault="00EC6CA0" w:rsidP="00963C6B">
            <w:pPr>
              <w:suppressAutoHyphens/>
              <w:contextualSpacing/>
              <w:jc w:val="both"/>
              <w:rPr>
                <w:lang w:val="uk-UA"/>
              </w:rPr>
            </w:pPr>
          </w:p>
        </w:tc>
        <w:tc>
          <w:tcPr>
            <w:tcW w:w="1276" w:type="dxa"/>
            <w:gridSpan w:val="2"/>
            <w:shd w:val="clear" w:color="auto" w:fill="auto"/>
          </w:tcPr>
          <w:p w:rsidR="00EC6CA0" w:rsidRPr="000967DA" w:rsidRDefault="00EC6CA0" w:rsidP="00963C6B">
            <w:pPr>
              <w:suppressAutoHyphens/>
              <w:jc w:val="center"/>
              <w:rPr>
                <w:iCs/>
                <w:lang w:val="uk-UA"/>
              </w:rPr>
            </w:pPr>
          </w:p>
        </w:tc>
        <w:tc>
          <w:tcPr>
            <w:tcW w:w="1460" w:type="dxa"/>
            <w:gridSpan w:val="2"/>
            <w:shd w:val="clear" w:color="auto" w:fill="auto"/>
          </w:tcPr>
          <w:p w:rsidR="00EC6CA0" w:rsidRPr="000967DA" w:rsidRDefault="005147BE" w:rsidP="00963C6B">
            <w:pPr>
              <w:suppressAutoHyphens/>
              <w:spacing w:line="216" w:lineRule="auto"/>
              <w:jc w:val="center"/>
              <w:rPr>
                <w:lang w:val="uk-UA"/>
              </w:rPr>
            </w:pPr>
            <w:r w:rsidRPr="000967DA">
              <w:rPr>
                <w:lang w:val="uk-UA"/>
              </w:rPr>
              <w:t>12</w:t>
            </w:r>
            <w:r w:rsidR="00FD5FD3" w:rsidRPr="000967DA">
              <w:rPr>
                <w:lang w:val="uk-UA"/>
              </w:rPr>
              <w:t>0</w:t>
            </w:r>
            <w:r w:rsidR="008D0CE3" w:rsidRPr="000967DA">
              <w:rPr>
                <w:lang w:val="uk-UA"/>
              </w:rPr>
              <w:t>,0</w:t>
            </w:r>
          </w:p>
        </w:tc>
        <w:tc>
          <w:tcPr>
            <w:tcW w:w="1254" w:type="dxa"/>
            <w:gridSpan w:val="2"/>
            <w:shd w:val="clear" w:color="auto" w:fill="auto"/>
          </w:tcPr>
          <w:p w:rsidR="00EC6CA0" w:rsidRPr="000967DA" w:rsidRDefault="005147BE" w:rsidP="00963C6B">
            <w:pPr>
              <w:suppressAutoHyphens/>
              <w:spacing w:line="216" w:lineRule="auto"/>
              <w:jc w:val="center"/>
              <w:rPr>
                <w:lang w:val="uk-UA"/>
              </w:rPr>
            </w:pPr>
            <w:r w:rsidRPr="000967DA">
              <w:rPr>
                <w:lang w:val="uk-UA"/>
              </w:rPr>
              <w:t>4</w:t>
            </w:r>
            <w:r w:rsidR="00FD5FD3" w:rsidRPr="000967DA">
              <w:rPr>
                <w:lang w:val="uk-UA"/>
              </w:rPr>
              <w:t>0,0</w:t>
            </w:r>
          </w:p>
        </w:tc>
        <w:tc>
          <w:tcPr>
            <w:tcW w:w="1259" w:type="dxa"/>
          </w:tcPr>
          <w:p w:rsidR="00EC6CA0" w:rsidRPr="000967DA" w:rsidRDefault="005147BE" w:rsidP="00963C6B">
            <w:pPr>
              <w:suppressAutoHyphens/>
              <w:spacing w:line="216" w:lineRule="auto"/>
              <w:jc w:val="center"/>
              <w:rPr>
                <w:lang w:val="uk-UA"/>
              </w:rPr>
            </w:pPr>
            <w:r w:rsidRPr="000967DA">
              <w:rPr>
                <w:lang w:val="uk-UA"/>
              </w:rPr>
              <w:t>4</w:t>
            </w:r>
            <w:r w:rsidR="00FD5FD3" w:rsidRPr="000967DA">
              <w:rPr>
                <w:lang w:val="uk-UA"/>
              </w:rPr>
              <w:t>0,0</w:t>
            </w:r>
          </w:p>
        </w:tc>
        <w:tc>
          <w:tcPr>
            <w:tcW w:w="1264" w:type="dxa"/>
            <w:gridSpan w:val="2"/>
          </w:tcPr>
          <w:p w:rsidR="00EC6CA0" w:rsidRPr="000967DA" w:rsidRDefault="005147BE" w:rsidP="00963C6B">
            <w:pPr>
              <w:suppressAutoHyphens/>
              <w:spacing w:line="216" w:lineRule="auto"/>
              <w:jc w:val="center"/>
              <w:rPr>
                <w:lang w:val="uk-UA"/>
              </w:rPr>
            </w:pPr>
            <w:r w:rsidRPr="000967DA">
              <w:rPr>
                <w:lang w:val="uk-UA"/>
              </w:rPr>
              <w:t>4</w:t>
            </w:r>
            <w:r w:rsidR="00FD5FD3" w:rsidRPr="000967DA">
              <w:rPr>
                <w:lang w:val="uk-UA"/>
              </w:rPr>
              <w:t>0,0</w:t>
            </w:r>
          </w:p>
        </w:tc>
        <w:tc>
          <w:tcPr>
            <w:tcW w:w="2438" w:type="dxa"/>
            <w:gridSpan w:val="2"/>
            <w:vMerge/>
            <w:shd w:val="clear" w:color="auto" w:fill="auto"/>
          </w:tcPr>
          <w:p w:rsidR="00EC6CA0" w:rsidRPr="000967DA" w:rsidRDefault="00EC6CA0" w:rsidP="00963C6B">
            <w:pPr>
              <w:suppressAutoHyphens/>
              <w:jc w:val="both"/>
              <w:rPr>
                <w:lang w:val="uk-UA"/>
              </w:rPr>
            </w:pPr>
          </w:p>
        </w:tc>
      </w:tr>
      <w:tr w:rsidR="00BC5102" w:rsidRPr="000967DA" w:rsidTr="003426DC">
        <w:trPr>
          <w:gridAfter w:val="1"/>
          <w:wAfter w:w="18" w:type="dxa"/>
        </w:trPr>
        <w:tc>
          <w:tcPr>
            <w:tcW w:w="534" w:type="dxa"/>
            <w:shd w:val="clear" w:color="auto" w:fill="auto"/>
          </w:tcPr>
          <w:p w:rsidR="00EC6CA0" w:rsidRPr="000967DA" w:rsidRDefault="00EC6CA0" w:rsidP="00963C6B">
            <w:pPr>
              <w:suppressAutoHyphens/>
              <w:spacing w:line="216" w:lineRule="auto"/>
              <w:jc w:val="both"/>
              <w:rPr>
                <w:lang w:val="uk-UA"/>
              </w:rPr>
            </w:pPr>
            <w:r w:rsidRPr="000967DA">
              <w:rPr>
                <w:lang w:val="uk-UA"/>
              </w:rPr>
              <w:t>1.3.</w:t>
            </w:r>
          </w:p>
        </w:tc>
        <w:tc>
          <w:tcPr>
            <w:tcW w:w="2268" w:type="dxa"/>
            <w:shd w:val="clear" w:color="auto" w:fill="auto"/>
          </w:tcPr>
          <w:p w:rsidR="00EC6CA0" w:rsidRPr="000967DA" w:rsidRDefault="00EC6CA0" w:rsidP="00963C6B">
            <w:pPr>
              <w:suppressAutoHyphens/>
              <w:contextualSpacing/>
              <w:jc w:val="both"/>
              <w:rPr>
                <w:lang w:val="uk-UA"/>
              </w:rPr>
            </w:pPr>
            <w:r w:rsidRPr="000967DA">
              <w:rPr>
                <w:lang w:val="uk-UA"/>
              </w:rPr>
              <w:t>Надання матеріальної допомоги громадянам постраждалим внаслідок Чорнобильської катастрофи, які мають онкологічні захворювання</w:t>
            </w:r>
          </w:p>
        </w:tc>
        <w:tc>
          <w:tcPr>
            <w:tcW w:w="858" w:type="dxa"/>
            <w:shd w:val="clear" w:color="auto" w:fill="auto"/>
          </w:tcPr>
          <w:p w:rsidR="00EC6CA0" w:rsidRPr="000967DA" w:rsidRDefault="00EC6CA0" w:rsidP="00963C6B">
            <w:pPr>
              <w:suppressAutoHyphens/>
              <w:jc w:val="center"/>
              <w:rPr>
                <w:bCs/>
                <w:lang w:val="uk-UA"/>
              </w:rPr>
            </w:pPr>
            <w:r w:rsidRPr="000967DA">
              <w:rPr>
                <w:bCs/>
                <w:lang w:val="uk-UA"/>
              </w:rPr>
              <w:t>2026-2028 роки</w:t>
            </w:r>
          </w:p>
        </w:tc>
        <w:tc>
          <w:tcPr>
            <w:tcW w:w="2693" w:type="dxa"/>
          </w:tcPr>
          <w:p w:rsidR="00EC6CA0" w:rsidRPr="000967DA" w:rsidRDefault="00EC6CA0" w:rsidP="00963C6B">
            <w:pPr>
              <w:suppressAutoHyphens/>
              <w:jc w:val="both"/>
            </w:pPr>
            <w:proofErr w:type="gramStart"/>
            <w:r w:rsidRPr="000967DA">
              <w:t>Управління  соціального</w:t>
            </w:r>
            <w:proofErr w:type="gramEnd"/>
            <w:r w:rsidRPr="000967DA">
              <w:t xml:space="preserve"> захисту населення</w:t>
            </w:r>
          </w:p>
          <w:p w:rsidR="00EC6CA0" w:rsidRPr="000967DA" w:rsidRDefault="00EC6CA0" w:rsidP="00963C6B">
            <w:pPr>
              <w:suppressAutoHyphens/>
              <w:contextualSpacing/>
              <w:jc w:val="both"/>
              <w:rPr>
                <w:lang w:val="uk-UA"/>
              </w:rPr>
            </w:pPr>
          </w:p>
        </w:tc>
        <w:tc>
          <w:tcPr>
            <w:tcW w:w="1276" w:type="dxa"/>
            <w:gridSpan w:val="2"/>
            <w:shd w:val="clear" w:color="auto" w:fill="auto"/>
          </w:tcPr>
          <w:p w:rsidR="00EC6CA0" w:rsidRPr="000967DA" w:rsidRDefault="00EC6CA0" w:rsidP="00963C6B">
            <w:pPr>
              <w:suppressAutoHyphens/>
              <w:jc w:val="center"/>
              <w:rPr>
                <w:iCs/>
                <w:lang w:val="uk-UA"/>
              </w:rPr>
            </w:pPr>
            <w:r w:rsidRPr="000967DA">
              <w:rPr>
                <w:lang w:val="uk-UA"/>
              </w:rPr>
              <w:t>Бюджет Роменської  МТГ</w:t>
            </w:r>
          </w:p>
        </w:tc>
        <w:tc>
          <w:tcPr>
            <w:tcW w:w="1460" w:type="dxa"/>
            <w:gridSpan w:val="2"/>
            <w:shd w:val="clear" w:color="auto" w:fill="auto"/>
          </w:tcPr>
          <w:p w:rsidR="00EC6CA0" w:rsidRPr="000967DA" w:rsidRDefault="00671E9B" w:rsidP="00963C6B">
            <w:pPr>
              <w:suppressAutoHyphens/>
              <w:spacing w:line="216" w:lineRule="auto"/>
              <w:jc w:val="center"/>
              <w:rPr>
                <w:lang w:val="uk-UA"/>
              </w:rPr>
            </w:pPr>
            <w:r w:rsidRPr="000967DA">
              <w:rPr>
                <w:lang w:val="uk-UA"/>
              </w:rPr>
              <w:t>408,0</w:t>
            </w:r>
          </w:p>
        </w:tc>
        <w:tc>
          <w:tcPr>
            <w:tcW w:w="1254" w:type="dxa"/>
            <w:gridSpan w:val="2"/>
            <w:shd w:val="clear" w:color="auto" w:fill="auto"/>
          </w:tcPr>
          <w:p w:rsidR="00EC6CA0" w:rsidRPr="000967DA" w:rsidRDefault="005147BE" w:rsidP="00963C6B">
            <w:pPr>
              <w:suppressAutoHyphens/>
              <w:spacing w:line="216" w:lineRule="auto"/>
              <w:jc w:val="center"/>
              <w:rPr>
                <w:lang w:val="uk-UA"/>
              </w:rPr>
            </w:pPr>
            <w:r w:rsidRPr="000967DA">
              <w:rPr>
                <w:lang w:val="uk-UA"/>
              </w:rPr>
              <w:t>13</w:t>
            </w:r>
            <w:r w:rsidR="00FD5FD3" w:rsidRPr="000967DA">
              <w:rPr>
                <w:lang w:val="uk-UA"/>
              </w:rPr>
              <w:t>6</w:t>
            </w:r>
            <w:r w:rsidR="009768EA" w:rsidRPr="000967DA">
              <w:rPr>
                <w:lang w:val="uk-UA"/>
              </w:rPr>
              <w:t>,0</w:t>
            </w:r>
          </w:p>
        </w:tc>
        <w:tc>
          <w:tcPr>
            <w:tcW w:w="1259" w:type="dxa"/>
          </w:tcPr>
          <w:p w:rsidR="00EC6CA0" w:rsidRPr="000967DA" w:rsidRDefault="005147BE" w:rsidP="00963C6B">
            <w:pPr>
              <w:suppressAutoHyphens/>
              <w:spacing w:line="216" w:lineRule="auto"/>
              <w:jc w:val="center"/>
              <w:rPr>
                <w:lang w:val="uk-UA"/>
              </w:rPr>
            </w:pPr>
            <w:r w:rsidRPr="000967DA">
              <w:rPr>
                <w:lang w:val="uk-UA"/>
              </w:rPr>
              <w:t>13</w:t>
            </w:r>
            <w:r w:rsidR="00FD5FD3" w:rsidRPr="000967DA">
              <w:rPr>
                <w:lang w:val="uk-UA"/>
              </w:rPr>
              <w:t>6</w:t>
            </w:r>
            <w:r w:rsidR="009768EA" w:rsidRPr="000967DA">
              <w:rPr>
                <w:lang w:val="uk-UA"/>
              </w:rPr>
              <w:t>,0</w:t>
            </w:r>
          </w:p>
        </w:tc>
        <w:tc>
          <w:tcPr>
            <w:tcW w:w="1264" w:type="dxa"/>
            <w:gridSpan w:val="2"/>
          </w:tcPr>
          <w:p w:rsidR="00EC6CA0" w:rsidRPr="000967DA" w:rsidRDefault="005147BE" w:rsidP="00963C6B">
            <w:pPr>
              <w:suppressAutoHyphens/>
              <w:spacing w:line="216" w:lineRule="auto"/>
              <w:jc w:val="center"/>
              <w:rPr>
                <w:lang w:val="uk-UA"/>
              </w:rPr>
            </w:pPr>
            <w:r w:rsidRPr="000967DA">
              <w:rPr>
                <w:lang w:val="uk-UA"/>
              </w:rPr>
              <w:t>13</w:t>
            </w:r>
            <w:r w:rsidR="00FD5FD3" w:rsidRPr="000967DA">
              <w:rPr>
                <w:lang w:val="uk-UA"/>
              </w:rPr>
              <w:t>6</w:t>
            </w:r>
            <w:r w:rsidR="009768EA" w:rsidRPr="000967DA">
              <w:rPr>
                <w:lang w:val="uk-UA"/>
              </w:rPr>
              <w:t>,0</w:t>
            </w:r>
          </w:p>
        </w:tc>
        <w:tc>
          <w:tcPr>
            <w:tcW w:w="2438" w:type="dxa"/>
            <w:gridSpan w:val="2"/>
            <w:vMerge/>
            <w:shd w:val="clear" w:color="auto" w:fill="auto"/>
          </w:tcPr>
          <w:p w:rsidR="00EC6CA0" w:rsidRPr="000967DA" w:rsidRDefault="00EC6CA0" w:rsidP="00963C6B">
            <w:pPr>
              <w:suppressAutoHyphens/>
              <w:jc w:val="both"/>
              <w:rPr>
                <w:lang w:val="uk-UA"/>
              </w:rPr>
            </w:pPr>
          </w:p>
        </w:tc>
      </w:tr>
      <w:tr w:rsidR="00BC5102" w:rsidRPr="000967DA" w:rsidTr="003426DC">
        <w:trPr>
          <w:gridAfter w:val="1"/>
          <w:wAfter w:w="18" w:type="dxa"/>
        </w:trPr>
        <w:tc>
          <w:tcPr>
            <w:tcW w:w="534" w:type="dxa"/>
            <w:shd w:val="clear" w:color="auto" w:fill="auto"/>
          </w:tcPr>
          <w:p w:rsidR="00EC6CA0" w:rsidRPr="000967DA" w:rsidRDefault="00EC6CA0" w:rsidP="00963C6B">
            <w:pPr>
              <w:suppressAutoHyphens/>
              <w:spacing w:line="216" w:lineRule="auto"/>
              <w:jc w:val="both"/>
              <w:rPr>
                <w:lang w:val="uk-UA"/>
              </w:rPr>
            </w:pPr>
            <w:r w:rsidRPr="000967DA">
              <w:rPr>
                <w:lang w:val="uk-UA"/>
              </w:rPr>
              <w:t>1.4.</w:t>
            </w:r>
          </w:p>
        </w:tc>
        <w:tc>
          <w:tcPr>
            <w:tcW w:w="2268" w:type="dxa"/>
            <w:shd w:val="clear" w:color="auto" w:fill="auto"/>
          </w:tcPr>
          <w:p w:rsidR="00EC6CA0" w:rsidRPr="000967DA" w:rsidRDefault="00EC6CA0" w:rsidP="00963C6B">
            <w:pPr>
              <w:suppressAutoHyphens/>
              <w:contextualSpacing/>
              <w:jc w:val="both"/>
              <w:rPr>
                <w:lang w:val="uk-UA"/>
              </w:rPr>
            </w:pPr>
            <w:r w:rsidRPr="000967DA">
              <w:rPr>
                <w:lang w:val="uk-UA"/>
              </w:rPr>
              <w:t>Надання матеріальної допомоги сім’</w:t>
            </w:r>
            <w:r w:rsidRPr="000967DA">
              <w:t xml:space="preserve">ям на поховання громадян, які постраждали </w:t>
            </w:r>
            <w:r w:rsidRPr="000967DA">
              <w:rPr>
                <w:lang w:val="uk-UA"/>
              </w:rPr>
              <w:t>внаслідок Чорнобильської катастрофи</w:t>
            </w:r>
          </w:p>
        </w:tc>
        <w:tc>
          <w:tcPr>
            <w:tcW w:w="858" w:type="dxa"/>
            <w:shd w:val="clear" w:color="auto" w:fill="auto"/>
          </w:tcPr>
          <w:p w:rsidR="00EC6CA0" w:rsidRPr="000967DA" w:rsidRDefault="00EC6CA0" w:rsidP="00963C6B">
            <w:pPr>
              <w:suppressAutoHyphens/>
              <w:jc w:val="center"/>
              <w:rPr>
                <w:bCs/>
              </w:rPr>
            </w:pPr>
            <w:r w:rsidRPr="000967DA">
              <w:rPr>
                <w:bCs/>
                <w:lang w:val="uk-UA"/>
              </w:rPr>
              <w:t>2026-2028 роки</w:t>
            </w:r>
          </w:p>
        </w:tc>
        <w:tc>
          <w:tcPr>
            <w:tcW w:w="2693" w:type="dxa"/>
          </w:tcPr>
          <w:p w:rsidR="00EC6CA0" w:rsidRPr="000967DA" w:rsidRDefault="00EC6CA0" w:rsidP="00963C6B">
            <w:pPr>
              <w:suppressAutoHyphens/>
              <w:jc w:val="both"/>
            </w:pPr>
            <w:proofErr w:type="gramStart"/>
            <w:r w:rsidRPr="000967DA">
              <w:t>Управління  соціального</w:t>
            </w:r>
            <w:proofErr w:type="gramEnd"/>
            <w:r w:rsidRPr="000967DA">
              <w:t xml:space="preserve"> захисту населення</w:t>
            </w:r>
          </w:p>
          <w:p w:rsidR="00EC6CA0" w:rsidRPr="000967DA" w:rsidRDefault="00EC6CA0" w:rsidP="00963C6B">
            <w:pPr>
              <w:suppressAutoHyphens/>
              <w:contextualSpacing/>
              <w:jc w:val="both"/>
              <w:rPr>
                <w:lang w:val="uk-UA"/>
              </w:rPr>
            </w:pPr>
          </w:p>
        </w:tc>
        <w:tc>
          <w:tcPr>
            <w:tcW w:w="1276" w:type="dxa"/>
            <w:gridSpan w:val="2"/>
            <w:shd w:val="clear" w:color="auto" w:fill="auto"/>
          </w:tcPr>
          <w:p w:rsidR="00EC6CA0" w:rsidRPr="000967DA" w:rsidRDefault="00EC6CA0" w:rsidP="00963C6B">
            <w:pPr>
              <w:suppressAutoHyphens/>
              <w:jc w:val="center"/>
              <w:rPr>
                <w:iCs/>
                <w:lang w:val="uk-UA"/>
              </w:rPr>
            </w:pPr>
            <w:r w:rsidRPr="000967DA">
              <w:rPr>
                <w:lang w:val="uk-UA"/>
              </w:rPr>
              <w:t>Бюджет Роменської  МТГ</w:t>
            </w:r>
          </w:p>
        </w:tc>
        <w:tc>
          <w:tcPr>
            <w:tcW w:w="1460" w:type="dxa"/>
            <w:gridSpan w:val="2"/>
            <w:shd w:val="clear" w:color="auto" w:fill="auto"/>
          </w:tcPr>
          <w:p w:rsidR="00EC6CA0" w:rsidRPr="000967DA" w:rsidRDefault="00752B2E" w:rsidP="00963C6B">
            <w:pPr>
              <w:suppressAutoHyphens/>
              <w:spacing w:line="216" w:lineRule="auto"/>
              <w:jc w:val="center"/>
              <w:rPr>
                <w:lang w:val="uk-UA"/>
              </w:rPr>
            </w:pPr>
            <w:r w:rsidRPr="000967DA">
              <w:rPr>
                <w:lang w:val="uk-UA"/>
              </w:rPr>
              <w:t>135,0</w:t>
            </w:r>
          </w:p>
        </w:tc>
        <w:tc>
          <w:tcPr>
            <w:tcW w:w="1254" w:type="dxa"/>
            <w:gridSpan w:val="2"/>
            <w:shd w:val="clear" w:color="auto" w:fill="auto"/>
          </w:tcPr>
          <w:p w:rsidR="00EC6CA0" w:rsidRPr="000967DA" w:rsidRDefault="005147BE" w:rsidP="00963C6B">
            <w:pPr>
              <w:suppressAutoHyphens/>
              <w:spacing w:line="216" w:lineRule="auto"/>
              <w:jc w:val="center"/>
              <w:rPr>
                <w:lang w:val="uk-UA"/>
              </w:rPr>
            </w:pPr>
            <w:r w:rsidRPr="000967DA">
              <w:rPr>
                <w:lang w:val="uk-UA"/>
              </w:rPr>
              <w:t>45</w:t>
            </w:r>
            <w:r w:rsidR="009768EA" w:rsidRPr="000967DA">
              <w:rPr>
                <w:lang w:val="uk-UA"/>
              </w:rPr>
              <w:t>,0</w:t>
            </w:r>
          </w:p>
        </w:tc>
        <w:tc>
          <w:tcPr>
            <w:tcW w:w="1259" w:type="dxa"/>
          </w:tcPr>
          <w:p w:rsidR="00EC6CA0" w:rsidRPr="000967DA" w:rsidRDefault="005147BE" w:rsidP="002E5134">
            <w:pPr>
              <w:suppressAutoHyphens/>
              <w:spacing w:line="216" w:lineRule="auto"/>
              <w:jc w:val="center"/>
              <w:rPr>
                <w:lang w:val="uk-UA"/>
              </w:rPr>
            </w:pPr>
            <w:r w:rsidRPr="000967DA">
              <w:rPr>
                <w:lang w:val="uk-UA"/>
              </w:rPr>
              <w:t>45</w:t>
            </w:r>
            <w:r w:rsidR="009768EA" w:rsidRPr="000967DA">
              <w:rPr>
                <w:lang w:val="uk-UA"/>
              </w:rPr>
              <w:t>,0</w:t>
            </w:r>
          </w:p>
        </w:tc>
        <w:tc>
          <w:tcPr>
            <w:tcW w:w="1264" w:type="dxa"/>
            <w:gridSpan w:val="2"/>
          </w:tcPr>
          <w:p w:rsidR="00EC6CA0" w:rsidRPr="000967DA" w:rsidRDefault="005147BE" w:rsidP="00963C6B">
            <w:pPr>
              <w:suppressAutoHyphens/>
              <w:spacing w:line="216" w:lineRule="auto"/>
              <w:jc w:val="center"/>
              <w:rPr>
                <w:lang w:val="uk-UA"/>
              </w:rPr>
            </w:pPr>
            <w:r w:rsidRPr="000967DA">
              <w:rPr>
                <w:lang w:val="uk-UA"/>
              </w:rPr>
              <w:t>45</w:t>
            </w:r>
            <w:r w:rsidR="009768EA" w:rsidRPr="000967DA">
              <w:rPr>
                <w:lang w:val="uk-UA"/>
              </w:rPr>
              <w:t>,0</w:t>
            </w:r>
          </w:p>
        </w:tc>
        <w:tc>
          <w:tcPr>
            <w:tcW w:w="2438" w:type="dxa"/>
            <w:gridSpan w:val="2"/>
            <w:vMerge/>
            <w:shd w:val="clear" w:color="auto" w:fill="auto"/>
          </w:tcPr>
          <w:p w:rsidR="00EC6CA0" w:rsidRPr="000967DA" w:rsidRDefault="00EC6CA0" w:rsidP="00963C6B">
            <w:pPr>
              <w:suppressAutoHyphens/>
              <w:jc w:val="both"/>
              <w:rPr>
                <w:lang w:val="uk-UA"/>
              </w:rPr>
            </w:pPr>
          </w:p>
        </w:tc>
      </w:tr>
      <w:tr w:rsidR="00EC6CA0" w:rsidRPr="000967DA" w:rsidTr="003426DC">
        <w:trPr>
          <w:gridAfter w:val="1"/>
          <w:wAfter w:w="18" w:type="dxa"/>
        </w:trPr>
        <w:tc>
          <w:tcPr>
            <w:tcW w:w="534" w:type="dxa"/>
            <w:shd w:val="clear" w:color="auto" w:fill="auto"/>
          </w:tcPr>
          <w:p w:rsidR="00EC6CA0" w:rsidRPr="000967DA" w:rsidRDefault="00EC6CA0" w:rsidP="00963C6B">
            <w:pPr>
              <w:suppressAutoHyphens/>
              <w:spacing w:line="216" w:lineRule="auto"/>
              <w:jc w:val="both"/>
              <w:rPr>
                <w:color w:val="000000"/>
                <w:highlight w:val="yellow"/>
                <w:lang w:val="uk-UA"/>
              </w:rPr>
            </w:pPr>
            <w:r w:rsidRPr="000967DA">
              <w:rPr>
                <w:color w:val="000000"/>
                <w:lang w:val="uk-UA"/>
              </w:rPr>
              <w:t>1.5.</w:t>
            </w:r>
          </w:p>
        </w:tc>
        <w:tc>
          <w:tcPr>
            <w:tcW w:w="2268" w:type="dxa"/>
            <w:shd w:val="clear" w:color="auto" w:fill="auto"/>
          </w:tcPr>
          <w:p w:rsidR="00EC6CA0" w:rsidRPr="000967DA" w:rsidRDefault="00EC6CA0" w:rsidP="004C4F20">
            <w:pPr>
              <w:pStyle w:val="ab"/>
            </w:pPr>
            <w:r w:rsidRPr="000967DA">
              <w:rPr>
                <w:lang w:val="uk-UA"/>
              </w:rPr>
              <w:t>Надання матеріальної допомоги членам Роменської міської громадської організації інвал</w:t>
            </w:r>
            <w:r w:rsidR="004C4F20" w:rsidRPr="000967DA">
              <w:rPr>
                <w:lang w:val="uk-UA"/>
              </w:rPr>
              <w:t>і</w:t>
            </w:r>
            <w:r w:rsidRPr="000967DA">
              <w:rPr>
                <w:lang w:val="uk-UA"/>
              </w:rPr>
              <w:t xml:space="preserve">дів «Союз Чорнобиль Україна» </w:t>
            </w:r>
            <w:r w:rsidR="004C4F20" w:rsidRPr="000967DA">
              <w:rPr>
                <w:lang w:val="uk-UA"/>
              </w:rPr>
              <w:t>та г</w:t>
            </w:r>
            <w:r w:rsidR="004C4F20" w:rsidRPr="000967DA">
              <w:t>ромадської організації «Ветеранів, інвалідів, учасників «Чорнобиль-86» Роменщини»</w:t>
            </w:r>
            <w:r w:rsidR="004C4F20" w:rsidRPr="000967DA">
              <w:rPr>
                <w:lang w:val="uk-UA"/>
              </w:rPr>
              <w:t xml:space="preserve"> </w:t>
            </w:r>
            <w:r w:rsidRPr="000967DA">
              <w:rPr>
                <w:lang w:val="uk-UA"/>
              </w:rPr>
              <w:t>до Дня вшанування учасників ліквідації наслідків аварії на ЧАЕС</w:t>
            </w:r>
          </w:p>
        </w:tc>
        <w:tc>
          <w:tcPr>
            <w:tcW w:w="858" w:type="dxa"/>
            <w:shd w:val="clear" w:color="auto" w:fill="auto"/>
          </w:tcPr>
          <w:p w:rsidR="00EC6CA0" w:rsidRPr="000967DA" w:rsidRDefault="00EC6CA0" w:rsidP="00963C6B">
            <w:pPr>
              <w:suppressAutoHyphens/>
              <w:jc w:val="center"/>
              <w:rPr>
                <w:bCs/>
              </w:rPr>
            </w:pPr>
            <w:r w:rsidRPr="000967DA">
              <w:rPr>
                <w:bCs/>
                <w:lang w:val="uk-UA"/>
              </w:rPr>
              <w:t>2026-2028 роки</w:t>
            </w:r>
          </w:p>
        </w:tc>
        <w:tc>
          <w:tcPr>
            <w:tcW w:w="2693" w:type="dxa"/>
          </w:tcPr>
          <w:p w:rsidR="00EC6CA0" w:rsidRPr="000967DA" w:rsidRDefault="00EC6CA0" w:rsidP="00963C6B">
            <w:pPr>
              <w:suppressAutoHyphens/>
              <w:jc w:val="both"/>
            </w:pPr>
            <w:proofErr w:type="gramStart"/>
            <w:r w:rsidRPr="000967DA">
              <w:t>Управління  соціального</w:t>
            </w:r>
            <w:proofErr w:type="gramEnd"/>
            <w:r w:rsidRPr="000967DA">
              <w:t xml:space="preserve"> захисту населення</w:t>
            </w:r>
          </w:p>
          <w:p w:rsidR="00EC6CA0" w:rsidRPr="000967DA" w:rsidRDefault="00EC6CA0" w:rsidP="00963C6B">
            <w:pPr>
              <w:suppressAutoHyphens/>
              <w:contextualSpacing/>
              <w:jc w:val="both"/>
              <w:rPr>
                <w:lang w:val="uk-UA"/>
              </w:rPr>
            </w:pPr>
          </w:p>
        </w:tc>
        <w:tc>
          <w:tcPr>
            <w:tcW w:w="1276" w:type="dxa"/>
            <w:gridSpan w:val="2"/>
            <w:shd w:val="clear" w:color="auto" w:fill="auto"/>
          </w:tcPr>
          <w:p w:rsidR="00EC6CA0" w:rsidRPr="000967DA" w:rsidRDefault="00EC6CA0" w:rsidP="00963C6B">
            <w:pPr>
              <w:suppressAutoHyphens/>
              <w:jc w:val="center"/>
              <w:rPr>
                <w:iCs/>
                <w:lang w:val="uk-UA"/>
              </w:rPr>
            </w:pPr>
            <w:r w:rsidRPr="000967DA">
              <w:rPr>
                <w:lang w:val="uk-UA"/>
              </w:rPr>
              <w:t>Бюджет Роменської  МТГ</w:t>
            </w:r>
          </w:p>
        </w:tc>
        <w:tc>
          <w:tcPr>
            <w:tcW w:w="1460" w:type="dxa"/>
            <w:gridSpan w:val="2"/>
            <w:shd w:val="clear" w:color="auto" w:fill="auto"/>
          </w:tcPr>
          <w:p w:rsidR="00EC6CA0" w:rsidRPr="000967DA" w:rsidRDefault="00752B2E" w:rsidP="00752B2E">
            <w:pPr>
              <w:suppressAutoHyphens/>
              <w:spacing w:line="216" w:lineRule="auto"/>
              <w:jc w:val="center"/>
              <w:rPr>
                <w:lang w:val="uk-UA"/>
              </w:rPr>
            </w:pPr>
            <w:r w:rsidRPr="000967DA">
              <w:rPr>
                <w:lang w:val="uk-UA"/>
              </w:rPr>
              <w:t>75</w:t>
            </w:r>
            <w:r w:rsidR="00D8777B" w:rsidRPr="000967DA">
              <w:rPr>
                <w:lang w:val="uk-UA"/>
              </w:rPr>
              <w:t>,0</w:t>
            </w:r>
          </w:p>
        </w:tc>
        <w:tc>
          <w:tcPr>
            <w:tcW w:w="1254" w:type="dxa"/>
            <w:gridSpan w:val="2"/>
            <w:shd w:val="clear" w:color="auto" w:fill="auto"/>
          </w:tcPr>
          <w:p w:rsidR="00EC6CA0" w:rsidRPr="000967DA" w:rsidRDefault="00752B2E" w:rsidP="00963C6B">
            <w:pPr>
              <w:suppressAutoHyphens/>
              <w:spacing w:line="216" w:lineRule="auto"/>
              <w:jc w:val="center"/>
              <w:rPr>
                <w:lang w:val="uk-UA"/>
              </w:rPr>
            </w:pPr>
            <w:r w:rsidRPr="000967DA">
              <w:rPr>
                <w:lang w:val="uk-UA"/>
              </w:rPr>
              <w:t>25</w:t>
            </w:r>
            <w:r w:rsidR="009768EA" w:rsidRPr="000967DA">
              <w:rPr>
                <w:lang w:val="uk-UA"/>
              </w:rPr>
              <w:t>,0</w:t>
            </w:r>
          </w:p>
        </w:tc>
        <w:tc>
          <w:tcPr>
            <w:tcW w:w="1259" w:type="dxa"/>
          </w:tcPr>
          <w:p w:rsidR="00EC6CA0" w:rsidRPr="000967DA" w:rsidRDefault="00752B2E" w:rsidP="00963C6B">
            <w:pPr>
              <w:suppressAutoHyphens/>
              <w:spacing w:line="216" w:lineRule="auto"/>
              <w:jc w:val="center"/>
              <w:rPr>
                <w:lang w:val="uk-UA"/>
              </w:rPr>
            </w:pPr>
            <w:r w:rsidRPr="000967DA">
              <w:rPr>
                <w:lang w:val="uk-UA"/>
              </w:rPr>
              <w:t>25</w:t>
            </w:r>
            <w:r w:rsidR="009768EA" w:rsidRPr="000967DA">
              <w:rPr>
                <w:lang w:val="uk-UA"/>
              </w:rPr>
              <w:t>,0</w:t>
            </w:r>
          </w:p>
        </w:tc>
        <w:tc>
          <w:tcPr>
            <w:tcW w:w="1264" w:type="dxa"/>
            <w:gridSpan w:val="2"/>
          </w:tcPr>
          <w:p w:rsidR="00EC6CA0" w:rsidRPr="000967DA" w:rsidRDefault="00752B2E" w:rsidP="00963C6B">
            <w:pPr>
              <w:suppressAutoHyphens/>
              <w:spacing w:line="216" w:lineRule="auto"/>
              <w:jc w:val="center"/>
              <w:rPr>
                <w:lang w:val="uk-UA"/>
              </w:rPr>
            </w:pPr>
            <w:r w:rsidRPr="000967DA">
              <w:rPr>
                <w:lang w:val="uk-UA"/>
              </w:rPr>
              <w:t>25</w:t>
            </w:r>
            <w:r w:rsidR="009768EA" w:rsidRPr="000967DA">
              <w:rPr>
                <w:lang w:val="uk-UA"/>
              </w:rPr>
              <w:t>,0</w:t>
            </w:r>
          </w:p>
        </w:tc>
        <w:tc>
          <w:tcPr>
            <w:tcW w:w="2438" w:type="dxa"/>
            <w:gridSpan w:val="2"/>
            <w:vMerge/>
            <w:shd w:val="clear" w:color="auto" w:fill="auto"/>
          </w:tcPr>
          <w:p w:rsidR="00EC6CA0" w:rsidRPr="000967DA" w:rsidRDefault="00EC6CA0" w:rsidP="00963C6B">
            <w:pPr>
              <w:suppressAutoHyphens/>
              <w:jc w:val="both"/>
              <w:rPr>
                <w:color w:val="000000"/>
                <w:lang w:val="uk-UA"/>
              </w:rPr>
            </w:pPr>
          </w:p>
        </w:tc>
      </w:tr>
      <w:tr w:rsidR="00BC5102" w:rsidRPr="000967DA" w:rsidTr="003426DC">
        <w:trPr>
          <w:gridAfter w:val="1"/>
          <w:wAfter w:w="18" w:type="dxa"/>
        </w:trPr>
        <w:tc>
          <w:tcPr>
            <w:tcW w:w="534" w:type="dxa"/>
            <w:shd w:val="clear" w:color="auto" w:fill="auto"/>
          </w:tcPr>
          <w:p w:rsidR="00E82222" w:rsidRPr="000967DA" w:rsidRDefault="00E82222" w:rsidP="00963C6B">
            <w:pPr>
              <w:suppressAutoHyphens/>
              <w:spacing w:line="216" w:lineRule="auto"/>
              <w:jc w:val="both"/>
              <w:rPr>
                <w:lang w:val="uk-UA"/>
              </w:rPr>
            </w:pPr>
            <w:r w:rsidRPr="000967DA">
              <w:rPr>
                <w:lang w:val="uk-UA"/>
              </w:rPr>
              <w:t>1.6. </w:t>
            </w:r>
          </w:p>
        </w:tc>
        <w:tc>
          <w:tcPr>
            <w:tcW w:w="2268" w:type="dxa"/>
            <w:shd w:val="clear" w:color="auto" w:fill="auto"/>
          </w:tcPr>
          <w:p w:rsidR="00E82222" w:rsidRPr="000967DA" w:rsidRDefault="00E82222" w:rsidP="00963C6B">
            <w:pPr>
              <w:suppressAutoHyphens/>
              <w:contextualSpacing/>
              <w:jc w:val="both"/>
              <w:rPr>
                <w:lang w:val="uk-UA"/>
              </w:rPr>
            </w:pPr>
            <w:r w:rsidRPr="000967DA">
              <w:rPr>
                <w:lang w:val="uk-UA"/>
              </w:rPr>
              <w:t>Забезпечення санаторно-курортним лікуванням громадян, які постраждали внаслідок Чорнобильської катастрофи</w:t>
            </w:r>
            <w:r w:rsidR="005E4C07" w:rsidRPr="000967DA">
              <w:rPr>
                <w:lang w:val="uk-UA"/>
              </w:rPr>
              <w:t xml:space="preserve">, </w:t>
            </w:r>
            <w:r w:rsidRPr="000967DA">
              <w:rPr>
                <w:lang w:val="uk-UA"/>
              </w:rPr>
              <w:t xml:space="preserve"> категорії</w:t>
            </w:r>
            <w:r w:rsidR="005E4C07" w:rsidRPr="000967DA">
              <w:rPr>
                <w:lang w:val="uk-UA"/>
              </w:rPr>
              <w:t xml:space="preserve"> 1</w:t>
            </w:r>
          </w:p>
        </w:tc>
        <w:tc>
          <w:tcPr>
            <w:tcW w:w="858" w:type="dxa"/>
            <w:shd w:val="clear" w:color="auto" w:fill="auto"/>
          </w:tcPr>
          <w:p w:rsidR="00E82222" w:rsidRPr="000967DA" w:rsidRDefault="00E82222" w:rsidP="00963C6B">
            <w:pPr>
              <w:suppressAutoHyphens/>
              <w:jc w:val="center"/>
            </w:pPr>
            <w:r w:rsidRPr="000967DA">
              <w:rPr>
                <w:bCs/>
                <w:lang w:val="uk-UA"/>
              </w:rPr>
              <w:t>2026-2028 роки</w:t>
            </w:r>
          </w:p>
        </w:tc>
        <w:tc>
          <w:tcPr>
            <w:tcW w:w="2693" w:type="dxa"/>
          </w:tcPr>
          <w:p w:rsidR="00E82222" w:rsidRPr="000967DA" w:rsidRDefault="00E82222" w:rsidP="00963C6B">
            <w:pPr>
              <w:suppressAutoHyphens/>
              <w:jc w:val="both"/>
            </w:pPr>
            <w:proofErr w:type="gramStart"/>
            <w:r w:rsidRPr="000967DA">
              <w:t>Управління  соціального</w:t>
            </w:r>
            <w:proofErr w:type="gramEnd"/>
            <w:r w:rsidRPr="000967DA">
              <w:t xml:space="preserve"> захисту населення</w:t>
            </w:r>
          </w:p>
          <w:p w:rsidR="00E82222" w:rsidRPr="000967DA" w:rsidRDefault="00E82222" w:rsidP="00963C6B">
            <w:pPr>
              <w:suppressAutoHyphens/>
              <w:contextualSpacing/>
              <w:jc w:val="both"/>
            </w:pPr>
          </w:p>
        </w:tc>
        <w:tc>
          <w:tcPr>
            <w:tcW w:w="1276" w:type="dxa"/>
            <w:gridSpan w:val="2"/>
            <w:shd w:val="clear" w:color="auto" w:fill="auto"/>
          </w:tcPr>
          <w:p w:rsidR="00E82222" w:rsidRPr="000967DA" w:rsidRDefault="00E82222" w:rsidP="00963C6B">
            <w:pPr>
              <w:suppressAutoHyphens/>
              <w:jc w:val="center"/>
            </w:pPr>
            <w:r w:rsidRPr="000967DA">
              <w:rPr>
                <w:lang w:val="uk-UA"/>
              </w:rPr>
              <w:t>Бюджет Роменської  МТГ</w:t>
            </w:r>
          </w:p>
        </w:tc>
        <w:tc>
          <w:tcPr>
            <w:tcW w:w="1460" w:type="dxa"/>
            <w:gridSpan w:val="2"/>
            <w:shd w:val="clear" w:color="auto" w:fill="auto"/>
          </w:tcPr>
          <w:p w:rsidR="00E82222" w:rsidRPr="000967DA" w:rsidRDefault="00D8777B" w:rsidP="00963C6B">
            <w:pPr>
              <w:suppressAutoHyphens/>
              <w:spacing w:line="216" w:lineRule="auto"/>
              <w:jc w:val="center"/>
              <w:rPr>
                <w:lang w:val="uk-UA"/>
              </w:rPr>
            </w:pPr>
            <w:r w:rsidRPr="000967DA">
              <w:rPr>
                <w:lang w:val="uk-UA"/>
              </w:rPr>
              <w:t>576,0</w:t>
            </w:r>
          </w:p>
        </w:tc>
        <w:tc>
          <w:tcPr>
            <w:tcW w:w="1254" w:type="dxa"/>
            <w:gridSpan w:val="2"/>
            <w:shd w:val="clear" w:color="auto" w:fill="auto"/>
          </w:tcPr>
          <w:p w:rsidR="00E82222" w:rsidRPr="000967DA" w:rsidRDefault="008D0CE3" w:rsidP="00963C6B">
            <w:pPr>
              <w:suppressAutoHyphens/>
              <w:spacing w:line="216" w:lineRule="auto"/>
              <w:jc w:val="center"/>
              <w:rPr>
                <w:lang w:val="uk-UA"/>
              </w:rPr>
            </w:pPr>
            <w:r w:rsidRPr="000967DA">
              <w:rPr>
                <w:lang w:val="uk-UA"/>
              </w:rPr>
              <w:t>192,0</w:t>
            </w:r>
          </w:p>
        </w:tc>
        <w:tc>
          <w:tcPr>
            <w:tcW w:w="1259" w:type="dxa"/>
          </w:tcPr>
          <w:p w:rsidR="009768EA" w:rsidRPr="000967DA" w:rsidRDefault="008D0CE3" w:rsidP="00963C6B">
            <w:pPr>
              <w:suppressAutoHyphens/>
              <w:spacing w:line="216" w:lineRule="auto"/>
              <w:jc w:val="center"/>
              <w:rPr>
                <w:lang w:val="uk-UA"/>
              </w:rPr>
            </w:pPr>
            <w:r w:rsidRPr="000967DA">
              <w:rPr>
                <w:lang w:val="uk-UA"/>
              </w:rPr>
              <w:t>192,0</w:t>
            </w:r>
          </w:p>
        </w:tc>
        <w:tc>
          <w:tcPr>
            <w:tcW w:w="1264" w:type="dxa"/>
            <w:gridSpan w:val="2"/>
          </w:tcPr>
          <w:p w:rsidR="00E82222" w:rsidRPr="000967DA" w:rsidRDefault="008D0CE3" w:rsidP="00963C6B">
            <w:pPr>
              <w:suppressAutoHyphens/>
              <w:spacing w:line="216" w:lineRule="auto"/>
              <w:jc w:val="center"/>
              <w:rPr>
                <w:lang w:val="uk-UA"/>
              </w:rPr>
            </w:pPr>
            <w:r w:rsidRPr="000967DA">
              <w:rPr>
                <w:lang w:val="uk-UA"/>
              </w:rPr>
              <w:t>192,0</w:t>
            </w:r>
          </w:p>
        </w:tc>
        <w:tc>
          <w:tcPr>
            <w:tcW w:w="2438" w:type="dxa"/>
            <w:gridSpan w:val="2"/>
            <w:shd w:val="clear" w:color="auto" w:fill="auto"/>
          </w:tcPr>
          <w:p w:rsidR="00E82222" w:rsidRPr="000967DA" w:rsidRDefault="00EC6CA0" w:rsidP="000E58F2">
            <w:pPr>
              <w:suppressAutoHyphens/>
              <w:jc w:val="both"/>
              <w:rPr>
                <w:lang w:val="uk-UA"/>
              </w:rPr>
            </w:pPr>
            <w:r w:rsidRPr="000967DA">
              <w:rPr>
                <w:lang w:val="uk-UA"/>
              </w:rPr>
              <w:t>Оздоровлення громадян, які постраждали внаслідок Чорнобильської катастрофи</w:t>
            </w:r>
            <w:r w:rsidR="000E58F2" w:rsidRPr="000967DA">
              <w:rPr>
                <w:lang w:val="uk-UA"/>
              </w:rPr>
              <w:t>,</w:t>
            </w:r>
            <w:r w:rsidRPr="000967DA">
              <w:rPr>
                <w:lang w:val="uk-UA"/>
              </w:rPr>
              <w:t xml:space="preserve"> категорії</w:t>
            </w:r>
            <w:r w:rsidR="000E58F2" w:rsidRPr="000967DA">
              <w:rPr>
                <w:lang w:val="uk-UA"/>
              </w:rPr>
              <w:t xml:space="preserve"> 1</w:t>
            </w:r>
          </w:p>
        </w:tc>
      </w:tr>
      <w:tr w:rsidR="00BC5102" w:rsidRPr="000967DA" w:rsidTr="003426DC">
        <w:trPr>
          <w:gridAfter w:val="1"/>
          <w:wAfter w:w="18" w:type="dxa"/>
          <w:trHeight w:val="1072"/>
        </w:trPr>
        <w:tc>
          <w:tcPr>
            <w:tcW w:w="6366" w:type="dxa"/>
            <w:gridSpan w:val="5"/>
            <w:shd w:val="clear" w:color="auto" w:fill="auto"/>
            <w:vAlign w:val="center"/>
          </w:tcPr>
          <w:p w:rsidR="00E82222" w:rsidRPr="000967DA" w:rsidRDefault="00E82222" w:rsidP="00963C6B">
            <w:pPr>
              <w:suppressAutoHyphens/>
              <w:contextualSpacing/>
              <w:jc w:val="center"/>
              <w:rPr>
                <w:lang w:val="uk-UA"/>
              </w:rPr>
            </w:pPr>
            <w:r w:rsidRPr="000967DA">
              <w:rPr>
                <w:b/>
                <w:lang w:val="uk-UA"/>
              </w:rPr>
              <w:t>Усього за завданням 1</w:t>
            </w:r>
          </w:p>
        </w:tc>
        <w:tc>
          <w:tcPr>
            <w:tcW w:w="1276" w:type="dxa"/>
            <w:gridSpan w:val="2"/>
            <w:shd w:val="clear" w:color="auto" w:fill="auto"/>
          </w:tcPr>
          <w:p w:rsidR="00E82222" w:rsidRPr="000967DA" w:rsidRDefault="00E82222" w:rsidP="00963C6B">
            <w:pPr>
              <w:suppressAutoHyphens/>
              <w:jc w:val="center"/>
              <w:rPr>
                <w:lang w:val="uk-UA"/>
              </w:rPr>
            </w:pPr>
            <w:r w:rsidRPr="000967DA">
              <w:rPr>
                <w:lang w:val="uk-UA"/>
              </w:rPr>
              <w:t>Бюджет Роменської  МТГ</w:t>
            </w:r>
          </w:p>
        </w:tc>
        <w:tc>
          <w:tcPr>
            <w:tcW w:w="1460" w:type="dxa"/>
            <w:gridSpan w:val="2"/>
            <w:shd w:val="clear" w:color="auto" w:fill="auto"/>
          </w:tcPr>
          <w:p w:rsidR="00E82222" w:rsidRPr="000967DA" w:rsidRDefault="00FD5FD3" w:rsidP="00E2177F">
            <w:pPr>
              <w:suppressAutoHyphens/>
              <w:jc w:val="center"/>
              <w:rPr>
                <w:b/>
                <w:bCs/>
                <w:lang w:val="uk-UA"/>
              </w:rPr>
            </w:pPr>
            <w:r w:rsidRPr="000967DA">
              <w:rPr>
                <w:b/>
                <w:bCs/>
                <w:lang w:val="uk-UA"/>
              </w:rPr>
              <w:t>1344,0</w:t>
            </w:r>
          </w:p>
        </w:tc>
        <w:tc>
          <w:tcPr>
            <w:tcW w:w="1241" w:type="dxa"/>
            <w:shd w:val="clear" w:color="auto" w:fill="auto"/>
          </w:tcPr>
          <w:p w:rsidR="00E82222" w:rsidRPr="000967DA" w:rsidRDefault="00FD5FD3" w:rsidP="00E2177F">
            <w:pPr>
              <w:suppressAutoHyphens/>
              <w:jc w:val="center"/>
              <w:rPr>
                <w:b/>
                <w:lang w:val="uk-UA"/>
              </w:rPr>
            </w:pPr>
            <w:r w:rsidRPr="000967DA">
              <w:rPr>
                <w:b/>
                <w:lang w:val="uk-UA"/>
              </w:rPr>
              <w:t>448,0</w:t>
            </w:r>
          </w:p>
        </w:tc>
        <w:tc>
          <w:tcPr>
            <w:tcW w:w="1259" w:type="dxa"/>
          </w:tcPr>
          <w:p w:rsidR="00E82222" w:rsidRPr="000967DA" w:rsidRDefault="00FD5FD3" w:rsidP="00E2177F">
            <w:pPr>
              <w:suppressAutoHyphens/>
              <w:spacing w:line="216" w:lineRule="auto"/>
              <w:jc w:val="center"/>
              <w:rPr>
                <w:b/>
                <w:lang w:val="uk-UA"/>
              </w:rPr>
            </w:pPr>
            <w:r w:rsidRPr="000967DA">
              <w:rPr>
                <w:b/>
                <w:lang w:val="uk-UA"/>
              </w:rPr>
              <w:t>448,0</w:t>
            </w:r>
          </w:p>
        </w:tc>
        <w:tc>
          <w:tcPr>
            <w:tcW w:w="1264" w:type="dxa"/>
            <w:gridSpan w:val="2"/>
          </w:tcPr>
          <w:p w:rsidR="00E82222" w:rsidRPr="000967DA" w:rsidRDefault="00FD5FD3" w:rsidP="00E2177F">
            <w:pPr>
              <w:suppressAutoHyphens/>
              <w:spacing w:line="216" w:lineRule="auto"/>
              <w:jc w:val="center"/>
              <w:rPr>
                <w:b/>
                <w:lang w:val="uk-UA"/>
              </w:rPr>
            </w:pPr>
            <w:r w:rsidRPr="000967DA">
              <w:rPr>
                <w:b/>
                <w:lang w:val="uk-UA"/>
              </w:rPr>
              <w:t>448,0</w:t>
            </w:r>
          </w:p>
        </w:tc>
        <w:tc>
          <w:tcPr>
            <w:tcW w:w="2438" w:type="dxa"/>
            <w:gridSpan w:val="2"/>
            <w:shd w:val="clear" w:color="auto" w:fill="auto"/>
          </w:tcPr>
          <w:p w:rsidR="00E82222" w:rsidRPr="000967DA" w:rsidRDefault="00E82222" w:rsidP="00963C6B">
            <w:pPr>
              <w:suppressAutoHyphens/>
              <w:jc w:val="both"/>
              <w:rPr>
                <w:lang w:val="uk-UA"/>
              </w:rPr>
            </w:pPr>
          </w:p>
        </w:tc>
      </w:tr>
      <w:tr w:rsidR="00E82222" w:rsidRPr="000967DA" w:rsidTr="003426DC">
        <w:trPr>
          <w:cantSplit/>
          <w:trHeight w:val="278"/>
        </w:trPr>
        <w:tc>
          <w:tcPr>
            <w:tcW w:w="15322" w:type="dxa"/>
            <w:gridSpan w:val="16"/>
            <w:shd w:val="clear" w:color="auto" w:fill="auto"/>
          </w:tcPr>
          <w:p w:rsidR="00E82222" w:rsidRPr="000967DA" w:rsidRDefault="00E82222" w:rsidP="00963C6B">
            <w:pPr>
              <w:suppressAutoHyphens/>
              <w:contextualSpacing/>
              <w:jc w:val="center"/>
              <w:rPr>
                <w:b/>
                <w:lang w:val="uk-UA"/>
              </w:rPr>
            </w:pPr>
            <w:r w:rsidRPr="000967DA">
              <w:rPr>
                <w:b/>
                <w:lang w:val="uk-UA"/>
              </w:rPr>
              <w:t>Завдання 2. Вшанування учасників ліквідації наслідків аварії на ЧАЕС</w:t>
            </w:r>
          </w:p>
        </w:tc>
      </w:tr>
      <w:tr w:rsidR="00E82222" w:rsidRPr="000967DA" w:rsidTr="003426DC">
        <w:trPr>
          <w:gridAfter w:val="1"/>
          <w:wAfter w:w="18" w:type="dxa"/>
          <w:cantSplit/>
          <w:trHeight w:val="1134"/>
        </w:trPr>
        <w:tc>
          <w:tcPr>
            <w:tcW w:w="534" w:type="dxa"/>
            <w:shd w:val="clear" w:color="auto" w:fill="auto"/>
          </w:tcPr>
          <w:p w:rsidR="00E82222" w:rsidRPr="000967DA" w:rsidRDefault="00E82222" w:rsidP="00963C6B">
            <w:pPr>
              <w:suppressAutoHyphens/>
              <w:spacing w:line="216" w:lineRule="auto"/>
              <w:jc w:val="both"/>
              <w:rPr>
                <w:lang w:val="uk-UA"/>
              </w:rPr>
            </w:pPr>
            <w:r w:rsidRPr="000967DA">
              <w:rPr>
                <w:lang w:val="uk-UA"/>
              </w:rPr>
              <w:t>2.1. </w:t>
            </w:r>
          </w:p>
        </w:tc>
        <w:tc>
          <w:tcPr>
            <w:tcW w:w="2268" w:type="dxa"/>
            <w:shd w:val="clear" w:color="auto" w:fill="auto"/>
          </w:tcPr>
          <w:p w:rsidR="00E82222" w:rsidRPr="000967DA" w:rsidRDefault="00E82222" w:rsidP="00963C6B">
            <w:pPr>
              <w:suppressAutoHyphens/>
              <w:contextualSpacing/>
              <w:jc w:val="both"/>
              <w:rPr>
                <w:lang w:val="uk-UA"/>
              </w:rPr>
            </w:pPr>
            <w:r w:rsidRPr="000967DA">
              <w:rPr>
                <w:lang w:val="uk-UA"/>
              </w:rPr>
              <w:t>Забезпечення проведення заходів до річниці Чорнобильської катастрофи та до Дня  вшанування учасників ліквідації наслідків аварії на ЧАЕС</w:t>
            </w:r>
          </w:p>
        </w:tc>
        <w:tc>
          <w:tcPr>
            <w:tcW w:w="858" w:type="dxa"/>
            <w:shd w:val="clear" w:color="auto" w:fill="auto"/>
          </w:tcPr>
          <w:p w:rsidR="00E82222" w:rsidRPr="000967DA" w:rsidRDefault="00E82222" w:rsidP="00963C6B">
            <w:pPr>
              <w:suppressAutoHyphens/>
              <w:jc w:val="center"/>
            </w:pPr>
            <w:r w:rsidRPr="000967DA">
              <w:rPr>
                <w:bCs/>
                <w:lang w:val="uk-UA"/>
              </w:rPr>
              <w:t>2026-2028 роки</w:t>
            </w:r>
          </w:p>
        </w:tc>
        <w:tc>
          <w:tcPr>
            <w:tcW w:w="2693" w:type="dxa"/>
          </w:tcPr>
          <w:p w:rsidR="00E82222" w:rsidRPr="000967DA" w:rsidRDefault="00E82222" w:rsidP="00963C6B">
            <w:pPr>
              <w:suppressAutoHyphens/>
              <w:jc w:val="both"/>
            </w:pPr>
            <w:proofErr w:type="gramStart"/>
            <w:r w:rsidRPr="000967DA">
              <w:t>Управління  соціального</w:t>
            </w:r>
            <w:proofErr w:type="gramEnd"/>
            <w:r w:rsidRPr="000967DA">
              <w:t xml:space="preserve"> захисту населення</w:t>
            </w:r>
          </w:p>
          <w:p w:rsidR="00E82222" w:rsidRPr="000967DA" w:rsidRDefault="00E82222" w:rsidP="00963C6B">
            <w:pPr>
              <w:suppressAutoHyphens/>
              <w:contextualSpacing/>
              <w:jc w:val="both"/>
              <w:rPr>
                <w:lang w:val="uk-UA"/>
              </w:rPr>
            </w:pPr>
          </w:p>
        </w:tc>
        <w:tc>
          <w:tcPr>
            <w:tcW w:w="1276" w:type="dxa"/>
            <w:gridSpan w:val="2"/>
            <w:shd w:val="clear" w:color="auto" w:fill="auto"/>
          </w:tcPr>
          <w:p w:rsidR="00E82222" w:rsidRPr="000967DA" w:rsidRDefault="00E82222" w:rsidP="00963C6B">
            <w:pPr>
              <w:keepNext/>
              <w:widowControl w:val="0"/>
              <w:suppressAutoHyphens/>
              <w:ind w:left="-30" w:right="-28"/>
              <w:jc w:val="center"/>
              <w:rPr>
                <w:lang w:val="uk-UA"/>
              </w:rPr>
            </w:pPr>
            <w:r w:rsidRPr="000967DA">
              <w:rPr>
                <w:lang w:val="uk-UA"/>
              </w:rPr>
              <w:t>Бюджет Роменської  МТГ</w:t>
            </w:r>
          </w:p>
        </w:tc>
        <w:tc>
          <w:tcPr>
            <w:tcW w:w="1460" w:type="dxa"/>
            <w:gridSpan w:val="2"/>
            <w:shd w:val="clear" w:color="auto" w:fill="auto"/>
          </w:tcPr>
          <w:p w:rsidR="00E82222" w:rsidRPr="000967DA" w:rsidRDefault="00752B2E" w:rsidP="00963C6B">
            <w:pPr>
              <w:suppressAutoHyphens/>
              <w:spacing w:line="216" w:lineRule="auto"/>
              <w:ind w:left="-138" w:right="-79"/>
              <w:jc w:val="center"/>
              <w:rPr>
                <w:bCs/>
                <w:lang w:val="uk-UA"/>
              </w:rPr>
            </w:pPr>
            <w:r w:rsidRPr="000967DA">
              <w:rPr>
                <w:bCs/>
                <w:lang w:val="uk-UA"/>
              </w:rPr>
              <w:t>17,5</w:t>
            </w:r>
          </w:p>
        </w:tc>
        <w:tc>
          <w:tcPr>
            <w:tcW w:w="1254" w:type="dxa"/>
            <w:gridSpan w:val="2"/>
            <w:shd w:val="clear" w:color="auto" w:fill="auto"/>
          </w:tcPr>
          <w:p w:rsidR="00E82222" w:rsidRPr="000967DA" w:rsidRDefault="00FD5FD3" w:rsidP="00963C6B">
            <w:pPr>
              <w:suppressAutoHyphens/>
              <w:spacing w:line="216" w:lineRule="auto"/>
              <w:jc w:val="center"/>
              <w:rPr>
                <w:lang w:val="uk-UA"/>
              </w:rPr>
            </w:pPr>
            <w:r w:rsidRPr="000967DA">
              <w:rPr>
                <w:lang w:val="uk-UA"/>
              </w:rPr>
              <w:t>8,</w:t>
            </w:r>
            <w:r w:rsidR="00752B2E" w:rsidRPr="000967DA">
              <w:rPr>
                <w:lang w:val="uk-UA"/>
              </w:rPr>
              <w:t>5</w:t>
            </w:r>
          </w:p>
        </w:tc>
        <w:tc>
          <w:tcPr>
            <w:tcW w:w="1259" w:type="dxa"/>
          </w:tcPr>
          <w:p w:rsidR="00E82222" w:rsidRPr="000967DA" w:rsidRDefault="00FD5FD3" w:rsidP="00963C6B">
            <w:pPr>
              <w:suppressAutoHyphens/>
              <w:jc w:val="center"/>
              <w:rPr>
                <w:lang w:val="uk-UA"/>
              </w:rPr>
            </w:pPr>
            <w:r w:rsidRPr="000967DA">
              <w:rPr>
                <w:lang w:val="uk-UA"/>
              </w:rPr>
              <w:t>8,</w:t>
            </w:r>
            <w:r w:rsidR="00752B2E" w:rsidRPr="000967DA">
              <w:rPr>
                <w:lang w:val="uk-UA"/>
              </w:rPr>
              <w:t>5</w:t>
            </w:r>
          </w:p>
        </w:tc>
        <w:tc>
          <w:tcPr>
            <w:tcW w:w="1264" w:type="dxa"/>
            <w:gridSpan w:val="2"/>
          </w:tcPr>
          <w:p w:rsidR="00E82222" w:rsidRPr="000967DA" w:rsidRDefault="00FD5FD3" w:rsidP="00963C6B">
            <w:pPr>
              <w:suppressAutoHyphens/>
              <w:jc w:val="center"/>
              <w:rPr>
                <w:lang w:val="uk-UA"/>
              </w:rPr>
            </w:pPr>
            <w:r w:rsidRPr="000967DA">
              <w:rPr>
                <w:lang w:val="uk-UA"/>
              </w:rPr>
              <w:t>8,</w:t>
            </w:r>
            <w:r w:rsidR="00752B2E" w:rsidRPr="000967DA">
              <w:rPr>
                <w:lang w:val="uk-UA"/>
              </w:rPr>
              <w:t>5</w:t>
            </w:r>
          </w:p>
        </w:tc>
        <w:tc>
          <w:tcPr>
            <w:tcW w:w="2438" w:type="dxa"/>
            <w:gridSpan w:val="2"/>
            <w:shd w:val="clear" w:color="auto" w:fill="auto"/>
          </w:tcPr>
          <w:p w:rsidR="00E82222" w:rsidRPr="000967DA" w:rsidRDefault="00307F6A" w:rsidP="00963C6B">
            <w:pPr>
              <w:suppressAutoHyphens/>
              <w:jc w:val="both"/>
              <w:rPr>
                <w:lang w:val="uk-UA"/>
              </w:rPr>
            </w:pPr>
            <w:r w:rsidRPr="000967DA">
              <w:rPr>
                <w:lang w:val="uk-UA"/>
              </w:rPr>
              <w:t>В</w:t>
            </w:r>
            <w:r w:rsidR="00E82222" w:rsidRPr="000967DA">
              <w:rPr>
                <w:lang w:val="uk-UA"/>
              </w:rPr>
              <w:t>шанування учасників ліквідації аварії на ЧАЕС</w:t>
            </w:r>
          </w:p>
        </w:tc>
      </w:tr>
      <w:tr w:rsidR="00BC5102" w:rsidRPr="000967DA" w:rsidTr="003426DC">
        <w:trPr>
          <w:gridAfter w:val="1"/>
          <w:wAfter w:w="18" w:type="dxa"/>
          <w:cantSplit/>
          <w:trHeight w:val="1134"/>
        </w:trPr>
        <w:tc>
          <w:tcPr>
            <w:tcW w:w="534" w:type="dxa"/>
            <w:shd w:val="clear" w:color="auto" w:fill="auto"/>
          </w:tcPr>
          <w:p w:rsidR="00E82222" w:rsidRPr="000967DA" w:rsidRDefault="00E82222" w:rsidP="00963C6B">
            <w:pPr>
              <w:suppressAutoHyphens/>
              <w:spacing w:line="216" w:lineRule="auto"/>
              <w:jc w:val="both"/>
              <w:rPr>
                <w:lang w:val="uk-UA"/>
              </w:rPr>
            </w:pPr>
            <w:r w:rsidRPr="000967DA">
              <w:rPr>
                <w:lang w:val="uk-UA"/>
              </w:rPr>
              <w:t>2.2.</w:t>
            </w:r>
          </w:p>
        </w:tc>
        <w:tc>
          <w:tcPr>
            <w:tcW w:w="2268" w:type="dxa"/>
            <w:shd w:val="clear" w:color="auto" w:fill="auto"/>
          </w:tcPr>
          <w:p w:rsidR="00E82222" w:rsidRPr="000967DA" w:rsidRDefault="00E82222" w:rsidP="00963C6B">
            <w:pPr>
              <w:suppressAutoHyphens/>
              <w:contextualSpacing/>
              <w:jc w:val="both"/>
              <w:rPr>
                <w:lang w:val="uk-UA"/>
              </w:rPr>
            </w:pPr>
            <w:r w:rsidRPr="000967DA">
              <w:rPr>
                <w:lang w:val="uk-UA"/>
              </w:rPr>
              <w:t>Надання подарунків учасн</w:t>
            </w:r>
            <w:r w:rsidR="000E58F2" w:rsidRPr="000967DA">
              <w:rPr>
                <w:lang w:val="uk-UA"/>
              </w:rPr>
              <w:t xml:space="preserve">икам ліквідації аварії на ЧАЕС </w:t>
            </w:r>
            <w:r w:rsidRPr="000967DA">
              <w:rPr>
                <w:lang w:val="uk-UA"/>
              </w:rPr>
              <w:t xml:space="preserve"> категорії</w:t>
            </w:r>
            <w:r w:rsidR="000E58F2" w:rsidRPr="000967DA">
              <w:rPr>
                <w:lang w:val="uk-UA"/>
              </w:rPr>
              <w:t xml:space="preserve"> 1</w:t>
            </w:r>
            <w:r w:rsidRPr="000967DA">
              <w:rPr>
                <w:lang w:val="uk-UA"/>
              </w:rPr>
              <w:t>, яким встановлена інвалідність 1 групи</w:t>
            </w:r>
            <w:r w:rsidR="000E58F2" w:rsidRPr="000967DA">
              <w:rPr>
                <w:lang w:val="uk-UA"/>
              </w:rPr>
              <w:t>,</w:t>
            </w:r>
            <w:r w:rsidRPr="000967DA">
              <w:rPr>
                <w:lang w:val="uk-UA"/>
              </w:rPr>
              <w:t xml:space="preserve"> до річниці Чорнобильської катастрофи</w:t>
            </w:r>
          </w:p>
        </w:tc>
        <w:tc>
          <w:tcPr>
            <w:tcW w:w="858" w:type="dxa"/>
            <w:shd w:val="clear" w:color="auto" w:fill="auto"/>
          </w:tcPr>
          <w:p w:rsidR="00E82222" w:rsidRPr="000967DA" w:rsidRDefault="00E82222" w:rsidP="00963C6B">
            <w:pPr>
              <w:suppressAutoHyphens/>
              <w:jc w:val="center"/>
              <w:rPr>
                <w:bCs/>
                <w:lang w:val="uk-UA"/>
              </w:rPr>
            </w:pPr>
            <w:r w:rsidRPr="000967DA">
              <w:rPr>
                <w:bCs/>
                <w:lang w:val="uk-UA"/>
              </w:rPr>
              <w:t>2026-2028 роки</w:t>
            </w:r>
          </w:p>
        </w:tc>
        <w:tc>
          <w:tcPr>
            <w:tcW w:w="2693" w:type="dxa"/>
          </w:tcPr>
          <w:p w:rsidR="00E82222" w:rsidRPr="000967DA" w:rsidRDefault="00E82222" w:rsidP="00963C6B">
            <w:pPr>
              <w:suppressAutoHyphens/>
              <w:jc w:val="both"/>
            </w:pPr>
            <w:proofErr w:type="gramStart"/>
            <w:r w:rsidRPr="000967DA">
              <w:t>Управління  соціального</w:t>
            </w:r>
            <w:proofErr w:type="gramEnd"/>
            <w:r w:rsidRPr="000967DA">
              <w:t xml:space="preserve"> захисту населення</w:t>
            </w:r>
          </w:p>
          <w:p w:rsidR="00E82222" w:rsidRPr="000967DA" w:rsidRDefault="00E82222" w:rsidP="00963C6B">
            <w:pPr>
              <w:suppressAutoHyphens/>
              <w:jc w:val="both"/>
            </w:pPr>
          </w:p>
        </w:tc>
        <w:tc>
          <w:tcPr>
            <w:tcW w:w="1276" w:type="dxa"/>
            <w:gridSpan w:val="2"/>
            <w:shd w:val="clear" w:color="auto" w:fill="auto"/>
          </w:tcPr>
          <w:p w:rsidR="00E82222" w:rsidRPr="000967DA" w:rsidRDefault="00E82222" w:rsidP="00963C6B">
            <w:pPr>
              <w:keepNext/>
              <w:widowControl w:val="0"/>
              <w:suppressAutoHyphens/>
              <w:ind w:left="-30" w:right="-28"/>
              <w:jc w:val="center"/>
              <w:rPr>
                <w:lang w:val="uk-UA"/>
              </w:rPr>
            </w:pPr>
            <w:r w:rsidRPr="000967DA">
              <w:rPr>
                <w:lang w:val="uk-UA"/>
              </w:rPr>
              <w:t>Бюджет Роменської  МТГ</w:t>
            </w:r>
          </w:p>
        </w:tc>
        <w:tc>
          <w:tcPr>
            <w:tcW w:w="1460" w:type="dxa"/>
            <w:gridSpan w:val="2"/>
            <w:shd w:val="clear" w:color="auto" w:fill="auto"/>
          </w:tcPr>
          <w:p w:rsidR="00E82222" w:rsidRPr="000967DA" w:rsidRDefault="00752B2E" w:rsidP="00963C6B">
            <w:pPr>
              <w:suppressAutoHyphens/>
              <w:spacing w:line="216" w:lineRule="auto"/>
              <w:ind w:left="-138" w:right="-79"/>
              <w:jc w:val="center"/>
              <w:rPr>
                <w:bCs/>
                <w:lang w:val="uk-UA"/>
              </w:rPr>
            </w:pPr>
            <w:r w:rsidRPr="000967DA">
              <w:rPr>
                <w:bCs/>
                <w:lang w:val="uk-UA"/>
              </w:rPr>
              <w:t>27,0</w:t>
            </w:r>
          </w:p>
        </w:tc>
        <w:tc>
          <w:tcPr>
            <w:tcW w:w="1254" w:type="dxa"/>
            <w:gridSpan w:val="2"/>
            <w:shd w:val="clear" w:color="auto" w:fill="auto"/>
          </w:tcPr>
          <w:p w:rsidR="00E82222" w:rsidRPr="000967DA" w:rsidRDefault="00752B2E" w:rsidP="00963C6B">
            <w:pPr>
              <w:suppressAutoHyphens/>
              <w:spacing w:line="216" w:lineRule="auto"/>
              <w:jc w:val="center"/>
              <w:rPr>
                <w:lang w:val="uk-UA"/>
              </w:rPr>
            </w:pPr>
            <w:r w:rsidRPr="000967DA">
              <w:rPr>
                <w:lang w:val="uk-UA"/>
              </w:rPr>
              <w:t>9</w:t>
            </w:r>
            <w:r w:rsidR="00307F6A" w:rsidRPr="000967DA">
              <w:rPr>
                <w:lang w:val="uk-UA"/>
              </w:rPr>
              <w:t>,0</w:t>
            </w:r>
          </w:p>
        </w:tc>
        <w:tc>
          <w:tcPr>
            <w:tcW w:w="1259" w:type="dxa"/>
          </w:tcPr>
          <w:p w:rsidR="00E82222" w:rsidRPr="000967DA" w:rsidRDefault="00752B2E" w:rsidP="00963C6B">
            <w:pPr>
              <w:suppressAutoHyphens/>
              <w:jc w:val="center"/>
              <w:rPr>
                <w:lang w:val="uk-UA"/>
              </w:rPr>
            </w:pPr>
            <w:r w:rsidRPr="000967DA">
              <w:rPr>
                <w:lang w:val="uk-UA"/>
              </w:rPr>
              <w:t>9</w:t>
            </w:r>
            <w:r w:rsidR="00307F6A" w:rsidRPr="000967DA">
              <w:rPr>
                <w:lang w:val="uk-UA"/>
              </w:rPr>
              <w:t>,0</w:t>
            </w:r>
          </w:p>
        </w:tc>
        <w:tc>
          <w:tcPr>
            <w:tcW w:w="1264" w:type="dxa"/>
            <w:gridSpan w:val="2"/>
          </w:tcPr>
          <w:p w:rsidR="00E82222" w:rsidRPr="000967DA" w:rsidRDefault="00752B2E" w:rsidP="00963C6B">
            <w:pPr>
              <w:suppressAutoHyphens/>
              <w:jc w:val="center"/>
              <w:rPr>
                <w:lang w:val="uk-UA"/>
              </w:rPr>
            </w:pPr>
            <w:r w:rsidRPr="000967DA">
              <w:rPr>
                <w:lang w:val="uk-UA"/>
              </w:rPr>
              <w:t>9</w:t>
            </w:r>
            <w:r w:rsidR="00307F6A" w:rsidRPr="000967DA">
              <w:rPr>
                <w:lang w:val="uk-UA"/>
              </w:rPr>
              <w:t>,0</w:t>
            </w:r>
          </w:p>
        </w:tc>
        <w:tc>
          <w:tcPr>
            <w:tcW w:w="2438" w:type="dxa"/>
            <w:gridSpan w:val="2"/>
            <w:shd w:val="clear" w:color="auto" w:fill="auto"/>
          </w:tcPr>
          <w:p w:rsidR="00E82222" w:rsidRPr="000967DA" w:rsidRDefault="00307F6A" w:rsidP="00963C6B">
            <w:pPr>
              <w:suppressAutoHyphens/>
              <w:jc w:val="both"/>
              <w:rPr>
                <w:lang w:val="uk-UA"/>
              </w:rPr>
            </w:pPr>
            <w:r w:rsidRPr="000967DA">
              <w:rPr>
                <w:lang w:val="uk-UA"/>
              </w:rPr>
              <w:t>Вшанування учасників ліквідації аварії на ЧАЕС</w:t>
            </w:r>
          </w:p>
        </w:tc>
      </w:tr>
      <w:tr w:rsidR="00BC5102" w:rsidRPr="000967DA" w:rsidTr="003426DC">
        <w:trPr>
          <w:gridAfter w:val="1"/>
          <w:wAfter w:w="18" w:type="dxa"/>
        </w:trPr>
        <w:tc>
          <w:tcPr>
            <w:tcW w:w="6366" w:type="dxa"/>
            <w:gridSpan w:val="5"/>
            <w:shd w:val="clear" w:color="auto" w:fill="auto"/>
            <w:vAlign w:val="center"/>
          </w:tcPr>
          <w:p w:rsidR="00E82222" w:rsidRPr="000967DA" w:rsidRDefault="00E82222" w:rsidP="00963C6B">
            <w:pPr>
              <w:suppressAutoHyphens/>
              <w:contextualSpacing/>
              <w:jc w:val="center"/>
              <w:rPr>
                <w:bCs/>
                <w:lang w:val="uk-UA"/>
              </w:rPr>
            </w:pPr>
            <w:r w:rsidRPr="000967DA">
              <w:rPr>
                <w:b/>
                <w:lang w:val="uk-UA"/>
              </w:rPr>
              <w:t>Усього за завданням 2</w:t>
            </w:r>
          </w:p>
        </w:tc>
        <w:tc>
          <w:tcPr>
            <w:tcW w:w="1276" w:type="dxa"/>
            <w:gridSpan w:val="2"/>
            <w:shd w:val="clear" w:color="auto" w:fill="auto"/>
          </w:tcPr>
          <w:p w:rsidR="00E82222" w:rsidRPr="000967DA" w:rsidRDefault="00E82222" w:rsidP="00963C6B">
            <w:pPr>
              <w:suppressAutoHyphens/>
              <w:jc w:val="center"/>
            </w:pPr>
            <w:r w:rsidRPr="000967DA">
              <w:rPr>
                <w:lang w:val="uk-UA"/>
              </w:rPr>
              <w:t>Бюджет Роменської  МТГ</w:t>
            </w:r>
          </w:p>
        </w:tc>
        <w:tc>
          <w:tcPr>
            <w:tcW w:w="1460" w:type="dxa"/>
            <w:gridSpan w:val="2"/>
            <w:shd w:val="clear" w:color="auto" w:fill="auto"/>
          </w:tcPr>
          <w:p w:rsidR="00E82222" w:rsidRPr="000967DA" w:rsidRDefault="00671E9B" w:rsidP="00963C6B">
            <w:pPr>
              <w:suppressAutoHyphens/>
              <w:jc w:val="center"/>
              <w:rPr>
                <w:b/>
                <w:bCs/>
                <w:lang w:val="uk-UA"/>
              </w:rPr>
            </w:pPr>
            <w:r w:rsidRPr="000967DA">
              <w:rPr>
                <w:b/>
                <w:bCs/>
                <w:lang w:val="uk-UA"/>
              </w:rPr>
              <w:t>44,5</w:t>
            </w:r>
          </w:p>
        </w:tc>
        <w:tc>
          <w:tcPr>
            <w:tcW w:w="1241" w:type="dxa"/>
            <w:shd w:val="clear" w:color="auto" w:fill="auto"/>
          </w:tcPr>
          <w:p w:rsidR="00E82222" w:rsidRPr="000967DA" w:rsidRDefault="00671E9B" w:rsidP="00963C6B">
            <w:pPr>
              <w:suppressAutoHyphens/>
              <w:jc w:val="center"/>
              <w:rPr>
                <w:b/>
                <w:lang w:val="uk-UA"/>
              </w:rPr>
            </w:pPr>
            <w:r w:rsidRPr="000967DA">
              <w:rPr>
                <w:b/>
                <w:lang w:val="uk-UA"/>
              </w:rPr>
              <w:t>17,5</w:t>
            </w:r>
          </w:p>
        </w:tc>
        <w:tc>
          <w:tcPr>
            <w:tcW w:w="1259" w:type="dxa"/>
          </w:tcPr>
          <w:p w:rsidR="00E82222" w:rsidRPr="000967DA" w:rsidRDefault="00671E9B" w:rsidP="00963C6B">
            <w:pPr>
              <w:suppressAutoHyphens/>
              <w:jc w:val="center"/>
              <w:rPr>
                <w:b/>
                <w:lang w:val="uk-UA"/>
              </w:rPr>
            </w:pPr>
            <w:r w:rsidRPr="000967DA">
              <w:rPr>
                <w:b/>
                <w:lang w:val="uk-UA"/>
              </w:rPr>
              <w:t>17,5</w:t>
            </w:r>
          </w:p>
        </w:tc>
        <w:tc>
          <w:tcPr>
            <w:tcW w:w="1264" w:type="dxa"/>
            <w:gridSpan w:val="2"/>
          </w:tcPr>
          <w:p w:rsidR="00E82222" w:rsidRPr="000967DA" w:rsidRDefault="00671E9B" w:rsidP="00963C6B">
            <w:pPr>
              <w:suppressAutoHyphens/>
              <w:jc w:val="center"/>
              <w:rPr>
                <w:b/>
                <w:lang w:val="uk-UA"/>
              </w:rPr>
            </w:pPr>
            <w:r w:rsidRPr="000967DA">
              <w:rPr>
                <w:b/>
                <w:lang w:val="uk-UA"/>
              </w:rPr>
              <w:t>17,5</w:t>
            </w:r>
          </w:p>
        </w:tc>
        <w:tc>
          <w:tcPr>
            <w:tcW w:w="2438" w:type="dxa"/>
            <w:gridSpan w:val="2"/>
            <w:shd w:val="clear" w:color="auto" w:fill="auto"/>
          </w:tcPr>
          <w:p w:rsidR="00E82222" w:rsidRPr="000967DA" w:rsidRDefault="00E82222" w:rsidP="00963C6B">
            <w:pPr>
              <w:suppressAutoHyphens/>
              <w:jc w:val="both"/>
              <w:rPr>
                <w:lang w:val="uk-UA"/>
              </w:rPr>
            </w:pPr>
          </w:p>
        </w:tc>
      </w:tr>
      <w:tr w:rsidR="00BC5102" w:rsidRPr="000967DA" w:rsidTr="003426DC">
        <w:trPr>
          <w:gridAfter w:val="1"/>
          <w:wAfter w:w="18" w:type="dxa"/>
          <w:trHeight w:val="700"/>
        </w:trPr>
        <w:tc>
          <w:tcPr>
            <w:tcW w:w="6366" w:type="dxa"/>
            <w:gridSpan w:val="5"/>
            <w:shd w:val="clear" w:color="auto" w:fill="auto"/>
            <w:vAlign w:val="center"/>
          </w:tcPr>
          <w:p w:rsidR="00E82222" w:rsidRPr="000967DA" w:rsidRDefault="00E82222" w:rsidP="00963C6B">
            <w:pPr>
              <w:suppressAutoHyphens/>
              <w:contextualSpacing/>
              <w:jc w:val="center"/>
              <w:rPr>
                <w:b/>
                <w:lang w:val="uk-UA"/>
              </w:rPr>
            </w:pPr>
            <w:r w:rsidRPr="000967DA">
              <w:rPr>
                <w:b/>
                <w:lang w:val="uk-UA"/>
              </w:rPr>
              <w:t>Усього за напрямом І</w:t>
            </w:r>
            <w:r w:rsidRPr="000967DA">
              <w:rPr>
                <w:b/>
                <w:lang w:val="en-US"/>
              </w:rPr>
              <w:t>V</w:t>
            </w:r>
          </w:p>
        </w:tc>
        <w:tc>
          <w:tcPr>
            <w:tcW w:w="1276" w:type="dxa"/>
            <w:gridSpan w:val="2"/>
            <w:shd w:val="clear" w:color="auto" w:fill="auto"/>
          </w:tcPr>
          <w:p w:rsidR="00E82222" w:rsidRPr="000967DA" w:rsidRDefault="00E82222" w:rsidP="00963C6B">
            <w:pPr>
              <w:suppressAutoHyphens/>
              <w:jc w:val="center"/>
            </w:pPr>
            <w:r w:rsidRPr="000967DA">
              <w:rPr>
                <w:lang w:val="uk-UA"/>
              </w:rPr>
              <w:t>Бюджет Роменської  МТГ</w:t>
            </w:r>
          </w:p>
        </w:tc>
        <w:tc>
          <w:tcPr>
            <w:tcW w:w="1460" w:type="dxa"/>
            <w:gridSpan w:val="2"/>
            <w:shd w:val="clear" w:color="auto" w:fill="auto"/>
          </w:tcPr>
          <w:p w:rsidR="00E82222" w:rsidRPr="000967DA" w:rsidRDefault="00C24E3C" w:rsidP="00E2177F">
            <w:pPr>
              <w:suppressAutoHyphens/>
              <w:jc w:val="center"/>
              <w:rPr>
                <w:b/>
                <w:bCs/>
                <w:lang w:val="uk-UA"/>
              </w:rPr>
            </w:pPr>
            <w:r w:rsidRPr="000967DA">
              <w:rPr>
                <w:b/>
                <w:bCs/>
                <w:lang w:val="uk-UA"/>
              </w:rPr>
              <w:t>1396,5</w:t>
            </w:r>
          </w:p>
        </w:tc>
        <w:tc>
          <w:tcPr>
            <w:tcW w:w="1241" w:type="dxa"/>
            <w:shd w:val="clear" w:color="auto" w:fill="auto"/>
          </w:tcPr>
          <w:p w:rsidR="00E82222" w:rsidRPr="000967DA" w:rsidRDefault="00C24E3C" w:rsidP="00E2177F">
            <w:pPr>
              <w:suppressAutoHyphens/>
              <w:jc w:val="center"/>
              <w:rPr>
                <w:b/>
                <w:bCs/>
                <w:lang w:val="uk-UA"/>
              </w:rPr>
            </w:pPr>
            <w:r w:rsidRPr="000967DA">
              <w:rPr>
                <w:b/>
                <w:bCs/>
                <w:lang w:val="uk-UA"/>
              </w:rPr>
              <w:t>465,5</w:t>
            </w:r>
          </w:p>
        </w:tc>
        <w:tc>
          <w:tcPr>
            <w:tcW w:w="1259" w:type="dxa"/>
          </w:tcPr>
          <w:p w:rsidR="00E82222" w:rsidRPr="000967DA" w:rsidRDefault="00C24E3C" w:rsidP="00E2177F">
            <w:pPr>
              <w:suppressAutoHyphens/>
              <w:jc w:val="center"/>
              <w:rPr>
                <w:b/>
                <w:bCs/>
                <w:lang w:val="uk-UA"/>
              </w:rPr>
            </w:pPr>
            <w:r w:rsidRPr="000967DA">
              <w:rPr>
                <w:b/>
                <w:bCs/>
                <w:lang w:val="uk-UA"/>
              </w:rPr>
              <w:t>465,5</w:t>
            </w:r>
          </w:p>
        </w:tc>
        <w:tc>
          <w:tcPr>
            <w:tcW w:w="1264" w:type="dxa"/>
            <w:gridSpan w:val="2"/>
          </w:tcPr>
          <w:p w:rsidR="00E82222" w:rsidRPr="000967DA" w:rsidRDefault="00C24E3C" w:rsidP="00E2177F">
            <w:pPr>
              <w:suppressAutoHyphens/>
              <w:jc w:val="center"/>
              <w:rPr>
                <w:b/>
                <w:bCs/>
                <w:lang w:val="uk-UA"/>
              </w:rPr>
            </w:pPr>
            <w:r w:rsidRPr="000967DA">
              <w:rPr>
                <w:b/>
                <w:bCs/>
                <w:lang w:val="uk-UA"/>
              </w:rPr>
              <w:t>465,5</w:t>
            </w:r>
          </w:p>
        </w:tc>
        <w:tc>
          <w:tcPr>
            <w:tcW w:w="2438" w:type="dxa"/>
            <w:gridSpan w:val="2"/>
            <w:shd w:val="clear" w:color="auto" w:fill="auto"/>
          </w:tcPr>
          <w:p w:rsidR="00E82222" w:rsidRPr="000967DA" w:rsidRDefault="00E82222" w:rsidP="00963C6B">
            <w:pPr>
              <w:suppressAutoHyphens/>
              <w:jc w:val="both"/>
              <w:rPr>
                <w:lang w:val="uk-UA"/>
              </w:rPr>
            </w:pPr>
          </w:p>
        </w:tc>
      </w:tr>
      <w:tr w:rsidR="00E82222" w:rsidRPr="000967DA" w:rsidTr="003426DC">
        <w:tc>
          <w:tcPr>
            <w:tcW w:w="15322" w:type="dxa"/>
            <w:gridSpan w:val="16"/>
            <w:shd w:val="clear" w:color="auto" w:fill="auto"/>
          </w:tcPr>
          <w:p w:rsidR="00E82222" w:rsidRPr="000967DA" w:rsidRDefault="0042720E" w:rsidP="00963C6B">
            <w:pPr>
              <w:suppressAutoHyphens/>
              <w:contextualSpacing/>
              <w:jc w:val="center"/>
              <w:rPr>
                <w:lang w:val="uk-UA"/>
              </w:rPr>
            </w:pPr>
            <w:r w:rsidRPr="000967DA">
              <w:rPr>
                <w:b/>
              </w:rPr>
              <w:t xml:space="preserve">Напрямок </w:t>
            </w:r>
            <w:r w:rsidR="00E82222" w:rsidRPr="000967DA">
              <w:rPr>
                <w:b/>
                <w:lang w:val="en-US"/>
              </w:rPr>
              <w:t>V</w:t>
            </w:r>
            <w:r w:rsidR="00E82222" w:rsidRPr="000967DA">
              <w:rPr>
                <w:b/>
                <w:lang w:val="uk-UA"/>
              </w:rPr>
              <w:t>. Реалізація сімейної політики, запобігання та протидія домашньому насильству та/або насильству за ознакою статі</w:t>
            </w:r>
          </w:p>
        </w:tc>
      </w:tr>
      <w:tr w:rsidR="00E82222" w:rsidRPr="000967DA" w:rsidTr="003426DC">
        <w:tc>
          <w:tcPr>
            <w:tcW w:w="15322" w:type="dxa"/>
            <w:gridSpan w:val="16"/>
            <w:shd w:val="clear" w:color="auto" w:fill="auto"/>
          </w:tcPr>
          <w:p w:rsidR="00E82222" w:rsidRPr="000967DA" w:rsidRDefault="00E82222" w:rsidP="00963C6B">
            <w:pPr>
              <w:suppressAutoHyphens/>
              <w:contextualSpacing/>
              <w:jc w:val="center"/>
              <w:rPr>
                <w:b/>
                <w:color w:val="000000"/>
                <w:lang w:val="uk-UA"/>
              </w:rPr>
            </w:pPr>
            <w:r w:rsidRPr="000967DA">
              <w:rPr>
                <w:b/>
                <w:bCs/>
                <w:color w:val="000000"/>
                <w:lang w:val="uk-UA"/>
              </w:rPr>
              <w:t>Завдання 1. Підвищення престижу сім’ї, утвердження пріоритетності сімейних цінностей</w:t>
            </w:r>
          </w:p>
        </w:tc>
      </w:tr>
      <w:tr w:rsidR="00E82222" w:rsidRPr="000967DA" w:rsidTr="003426DC">
        <w:trPr>
          <w:gridAfter w:val="1"/>
          <w:wAfter w:w="18" w:type="dxa"/>
        </w:trPr>
        <w:tc>
          <w:tcPr>
            <w:tcW w:w="534" w:type="dxa"/>
            <w:shd w:val="clear" w:color="auto" w:fill="auto"/>
          </w:tcPr>
          <w:p w:rsidR="00E82222" w:rsidRPr="000967DA" w:rsidRDefault="00E82222" w:rsidP="00963C6B">
            <w:pPr>
              <w:suppressAutoHyphens/>
              <w:spacing w:line="216" w:lineRule="auto"/>
              <w:jc w:val="both"/>
              <w:rPr>
                <w:lang w:val="uk-UA"/>
              </w:rPr>
            </w:pPr>
            <w:r w:rsidRPr="000967DA">
              <w:rPr>
                <w:lang w:val="uk-UA"/>
              </w:rPr>
              <w:t>1.1.</w:t>
            </w:r>
          </w:p>
        </w:tc>
        <w:tc>
          <w:tcPr>
            <w:tcW w:w="2268" w:type="dxa"/>
            <w:shd w:val="clear" w:color="auto" w:fill="auto"/>
          </w:tcPr>
          <w:p w:rsidR="00E82222" w:rsidRPr="000967DA" w:rsidRDefault="00E82222" w:rsidP="008D07D9">
            <w:pPr>
              <w:suppressAutoHyphens/>
              <w:contextualSpacing/>
              <w:jc w:val="both"/>
              <w:rPr>
                <w:color w:val="000000"/>
                <w:lang w:val="uk-UA"/>
              </w:rPr>
            </w:pPr>
            <w:r w:rsidRPr="000967DA">
              <w:rPr>
                <w:bCs/>
                <w:iCs/>
                <w:lang w:val="uk-UA"/>
              </w:rPr>
              <w:t xml:space="preserve">Підвищення престижу сім’ї, утвердження цінності сім’ї. Проведення просвітницьких кампаній, культурологічних заходів, акцій з питань розвитку та підтримки сім’ї та відповідального батьківства (до Міжнародного дня сім’ї, </w:t>
            </w:r>
            <w:r w:rsidR="008D07D9" w:rsidRPr="000967DA">
              <w:rPr>
                <w:bCs/>
                <w:iCs/>
                <w:lang w:val="uk-UA"/>
              </w:rPr>
              <w:t>Дня матері, Дня батька).</w:t>
            </w:r>
            <w:r w:rsidRPr="000967DA">
              <w:rPr>
                <w:bCs/>
                <w:iCs/>
                <w:lang w:val="uk-UA"/>
              </w:rPr>
              <w:t xml:space="preserve"> </w:t>
            </w:r>
            <w:r w:rsidR="008D07D9" w:rsidRPr="000967DA">
              <w:rPr>
                <w:bCs/>
                <w:iCs/>
                <w:lang w:val="uk-UA"/>
              </w:rPr>
              <w:t>В</w:t>
            </w:r>
            <w:r w:rsidRPr="000967DA">
              <w:rPr>
                <w:bCs/>
                <w:iCs/>
                <w:lang w:val="uk-UA"/>
              </w:rPr>
              <w:t xml:space="preserve">иготовлення та розповсюдження інформаційних матеріалів, соціальної реклами щодо розподілу сімейних ролей, формування позитивного іміджу сім’ї. Формування у чоловіків і жінок рівної відповідальності за сімейні обов’язки. Популяризація цінності сім’ї  </w:t>
            </w:r>
          </w:p>
        </w:tc>
        <w:tc>
          <w:tcPr>
            <w:tcW w:w="858" w:type="dxa"/>
            <w:shd w:val="clear" w:color="auto" w:fill="auto"/>
          </w:tcPr>
          <w:p w:rsidR="00E82222" w:rsidRPr="000967DA" w:rsidRDefault="00E26C41" w:rsidP="00963C6B">
            <w:pPr>
              <w:keepNext/>
              <w:widowControl w:val="0"/>
              <w:suppressAutoHyphens/>
              <w:jc w:val="center"/>
              <w:rPr>
                <w:bCs/>
                <w:color w:val="000000"/>
                <w:lang w:val="uk-UA"/>
              </w:rPr>
            </w:pPr>
            <w:r w:rsidRPr="000967DA">
              <w:rPr>
                <w:bCs/>
                <w:lang w:val="uk-UA"/>
              </w:rPr>
              <w:t>202</w:t>
            </w:r>
            <w:r w:rsidRPr="000967DA">
              <w:rPr>
                <w:bCs/>
                <w:lang w:val="en-US"/>
              </w:rPr>
              <w:t>6</w:t>
            </w:r>
            <w:r w:rsidRPr="000967DA">
              <w:rPr>
                <w:bCs/>
                <w:lang w:val="uk-UA"/>
              </w:rPr>
              <w:t>-202</w:t>
            </w:r>
            <w:r w:rsidRPr="000967DA">
              <w:rPr>
                <w:bCs/>
                <w:lang w:val="en-US"/>
              </w:rPr>
              <w:t>8</w:t>
            </w:r>
            <w:r w:rsidRPr="000967DA">
              <w:rPr>
                <w:bCs/>
                <w:lang w:val="uk-UA"/>
              </w:rPr>
              <w:t xml:space="preserve"> роки</w:t>
            </w:r>
          </w:p>
        </w:tc>
        <w:tc>
          <w:tcPr>
            <w:tcW w:w="2693" w:type="dxa"/>
          </w:tcPr>
          <w:p w:rsidR="000E58F2" w:rsidRPr="000967DA" w:rsidRDefault="00E82222" w:rsidP="008D07D9">
            <w:pPr>
              <w:pStyle w:val="af0"/>
              <w:keepNext/>
              <w:widowControl w:val="0"/>
              <w:suppressAutoHyphens/>
              <w:spacing w:after="0"/>
              <w:ind w:right="-6"/>
              <w:contextualSpacing/>
              <w:jc w:val="both"/>
              <w:rPr>
                <w:color w:val="000000"/>
                <w:lang w:val="uk-UA"/>
              </w:rPr>
            </w:pPr>
            <w:r w:rsidRPr="000967DA">
              <w:rPr>
                <w:color w:val="000000"/>
                <w:lang w:val="uk-UA"/>
              </w:rPr>
              <w:t xml:space="preserve">Роменський міський центр соціальних служб, </w:t>
            </w:r>
          </w:p>
          <w:p w:rsidR="008D07D9" w:rsidRPr="000967DA" w:rsidRDefault="000E58F2" w:rsidP="008D07D9">
            <w:pPr>
              <w:pStyle w:val="af0"/>
              <w:keepNext/>
              <w:widowControl w:val="0"/>
              <w:suppressAutoHyphens/>
              <w:spacing w:after="0"/>
              <w:ind w:right="-6"/>
              <w:contextualSpacing/>
              <w:jc w:val="both"/>
              <w:rPr>
                <w:color w:val="000000"/>
                <w:lang w:val="uk-UA"/>
              </w:rPr>
            </w:pPr>
            <w:r w:rsidRPr="000967DA">
              <w:rPr>
                <w:color w:val="000000"/>
                <w:lang w:val="uk-UA"/>
              </w:rPr>
              <w:t>В</w:t>
            </w:r>
            <w:r w:rsidR="00E82222" w:rsidRPr="000967DA">
              <w:rPr>
                <w:color w:val="000000"/>
                <w:lang w:val="uk-UA"/>
              </w:rPr>
              <w:t xml:space="preserve">ідділ освіти, </w:t>
            </w:r>
          </w:p>
          <w:p w:rsidR="00E82222" w:rsidRPr="000967DA" w:rsidRDefault="000E58F2" w:rsidP="008D07D9">
            <w:pPr>
              <w:pStyle w:val="af0"/>
              <w:keepNext/>
              <w:widowControl w:val="0"/>
              <w:suppressAutoHyphens/>
              <w:spacing w:after="0"/>
              <w:ind w:right="-6"/>
              <w:contextualSpacing/>
              <w:jc w:val="both"/>
              <w:rPr>
                <w:color w:val="000000"/>
                <w:lang w:val="uk-UA"/>
              </w:rPr>
            </w:pPr>
            <w:r w:rsidRPr="000967DA">
              <w:rPr>
                <w:color w:val="000000"/>
                <w:lang w:val="uk-UA"/>
              </w:rPr>
              <w:t>С</w:t>
            </w:r>
            <w:r w:rsidR="00E82222" w:rsidRPr="000967DA">
              <w:rPr>
                <w:color w:val="000000"/>
                <w:lang w:val="uk-UA"/>
              </w:rPr>
              <w:t>лужба у справах дітей</w:t>
            </w:r>
          </w:p>
        </w:tc>
        <w:tc>
          <w:tcPr>
            <w:tcW w:w="1276" w:type="dxa"/>
            <w:gridSpan w:val="2"/>
            <w:shd w:val="clear" w:color="auto" w:fill="auto"/>
          </w:tcPr>
          <w:p w:rsidR="00E82222" w:rsidRPr="000967DA" w:rsidRDefault="008D07D9" w:rsidP="00963C6B">
            <w:pPr>
              <w:keepNext/>
              <w:widowControl w:val="0"/>
              <w:suppressAutoHyphens/>
              <w:ind w:left="-30" w:right="-28"/>
              <w:jc w:val="center"/>
              <w:rPr>
                <w:b/>
                <w:color w:val="000000"/>
                <w:lang w:val="uk-UA"/>
              </w:rPr>
            </w:pPr>
            <w:r w:rsidRPr="000967DA">
              <w:rPr>
                <w:lang w:val="uk-UA"/>
              </w:rPr>
              <w:t>Бюджет Роменської  МТГ</w:t>
            </w:r>
          </w:p>
        </w:tc>
        <w:tc>
          <w:tcPr>
            <w:tcW w:w="1460" w:type="dxa"/>
            <w:gridSpan w:val="2"/>
            <w:shd w:val="clear" w:color="auto" w:fill="auto"/>
          </w:tcPr>
          <w:p w:rsidR="00E82222" w:rsidRPr="000967DA" w:rsidRDefault="00671E9B" w:rsidP="00963C6B">
            <w:pPr>
              <w:suppressAutoHyphens/>
              <w:jc w:val="center"/>
              <w:rPr>
                <w:bCs/>
                <w:color w:val="000000"/>
                <w:lang w:val="uk-UA"/>
              </w:rPr>
            </w:pPr>
            <w:r w:rsidRPr="000967DA">
              <w:rPr>
                <w:bCs/>
                <w:color w:val="000000"/>
                <w:lang w:val="uk-UA"/>
              </w:rPr>
              <w:t>0</w:t>
            </w:r>
          </w:p>
        </w:tc>
        <w:tc>
          <w:tcPr>
            <w:tcW w:w="1254" w:type="dxa"/>
            <w:gridSpan w:val="2"/>
            <w:shd w:val="clear" w:color="auto" w:fill="auto"/>
          </w:tcPr>
          <w:p w:rsidR="00E82222" w:rsidRPr="000967DA" w:rsidRDefault="00671E9B" w:rsidP="00963C6B">
            <w:pPr>
              <w:suppressAutoHyphens/>
              <w:jc w:val="center"/>
              <w:rPr>
                <w:color w:val="000000"/>
                <w:lang w:val="uk-UA"/>
              </w:rPr>
            </w:pPr>
            <w:r w:rsidRPr="000967DA">
              <w:rPr>
                <w:color w:val="000000"/>
                <w:lang w:val="uk-UA"/>
              </w:rPr>
              <w:t>0</w:t>
            </w:r>
          </w:p>
        </w:tc>
        <w:tc>
          <w:tcPr>
            <w:tcW w:w="1259" w:type="dxa"/>
          </w:tcPr>
          <w:p w:rsidR="00E82222" w:rsidRPr="000967DA" w:rsidRDefault="00671E9B" w:rsidP="00963C6B">
            <w:pPr>
              <w:suppressAutoHyphens/>
              <w:jc w:val="center"/>
              <w:rPr>
                <w:color w:val="000000"/>
                <w:lang w:val="uk-UA"/>
              </w:rPr>
            </w:pPr>
            <w:r w:rsidRPr="000967DA">
              <w:rPr>
                <w:color w:val="000000"/>
                <w:lang w:val="uk-UA"/>
              </w:rPr>
              <w:t>0</w:t>
            </w:r>
          </w:p>
        </w:tc>
        <w:tc>
          <w:tcPr>
            <w:tcW w:w="1264" w:type="dxa"/>
            <w:gridSpan w:val="2"/>
          </w:tcPr>
          <w:p w:rsidR="00E82222" w:rsidRPr="000967DA" w:rsidRDefault="00671E9B" w:rsidP="00963C6B">
            <w:pPr>
              <w:suppressAutoHyphens/>
              <w:jc w:val="center"/>
              <w:rPr>
                <w:bCs/>
                <w:color w:val="000000"/>
                <w:lang w:val="uk-UA"/>
              </w:rPr>
            </w:pPr>
            <w:r w:rsidRPr="000967DA">
              <w:rPr>
                <w:bCs/>
                <w:color w:val="000000"/>
                <w:lang w:val="uk-UA"/>
              </w:rPr>
              <w:t>0</w:t>
            </w:r>
          </w:p>
        </w:tc>
        <w:tc>
          <w:tcPr>
            <w:tcW w:w="2438" w:type="dxa"/>
            <w:gridSpan w:val="2"/>
            <w:shd w:val="clear" w:color="auto" w:fill="auto"/>
          </w:tcPr>
          <w:p w:rsidR="00E82222" w:rsidRPr="000967DA" w:rsidRDefault="00E82222" w:rsidP="00963C6B">
            <w:pPr>
              <w:suppressAutoHyphens/>
              <w:jc w:val="both"/>
              <w:rPr>
                <w:color w:val="000000"/>
                <w:lang w:val="uk-UA"/>
              </w:rPr>
            </w:pPr>
            <w:r w:rsidRPr="000967DA">
              <w:rPr>
                <w:color w:val="000000"/>
                <w:lang w:val="uk-UA"/>
              </w:rPr>
              <w:t>Формування у молоді цінностей сімейного життя як основи соціального буття людини, засвоєння моральних норм і формування особистості в сім</w:t>
            </w:r>
            <w:r w:rsidRPr="000967DA">
              <w:rPr>
                <w:color w:val="000000"/>
              </w:rPr>
              <w:t>’</w:t>
            </w:r>
            <w:r w:rsidRPr="000967DA">
              <w:rPr>
                <w:color w:val="000000"/>
                <w:lang w:val="uk-UA"/>
              </w:rPr>
              <w:t xml:space="preserve">ї </w:t>
            </w:r>
          </w:p>
        </w:tc>
      </w:tr>
      <w:tr w:rsidR="00E82222" w:rsidRPr="000967DA" w:rsidTr="003426DC">
        <w:trPr>
          <w:gridAfter w:val="1"/>
          <w:wAfter w:w="18" w:type="dxa"/>
        </w:trPr>
        <w:tc>
          <w:tcPr>
            <w:tcW w:w="6366" w:type="dxa"/>
            <w:gridSpan w:val="5"/>
            <w:shd w:val="clear" w:color="auto" w:fill="auto"/>
            <w:vAlign w:val="center"/>
          </w:tcPr>
          <w:p w:rsidR="00E82222" w:rsidRPr="000967DA" w:rsidRDefault="00E82222" w:rsidP="00963C6B">
            <w:pPr>
              <w:pStyle w:val="af0"/>
              <w:keepNext/>
              <w:widowControl w:val="0"/>
              <w:suppressAutoHyphens/>
              <w:ind w:right="-6"/>
              <w:contextualSpacing/>
              <w:jc w:val="center"/>
              <w:rPr>
                <w:lang w:val="uk-UA"/>
              </w:rPr>
            </w:pPr>
            <w:r w:rsidRPr="000967DA">
              <w:rPr>
                <w:b/>
                <w:lang w:val="uk-UA"/>
              </w:rPr>
              <w:t>Усього за завданням 1</w:t>
            </w:r>
          </w:p>
        </w:tc>
        <w:tc>
          <w:tcPr>
            <w:tcW w:w="1276" w:type="dxa"/>
            <w:gridSpan w:val="2"/>
            <w:shd w:val="clear" w:color="auto" w:fill="auto"/>
          </w:tcPr>
          <w:p w:rsidR="00E82222" w:rsidRPr="000967DA" w:rsidRDefault="008D07D9" w:rsidP="00963C6B">
            <w:pPr>
              <w:suppressAutoHyphens/>
              <w:jc w:val="center"/>
            </w:pPr>
            <w:r w:rsidRPr="000967DA">
              <w:rPr>
                <w:lang w:val="uk-UA"/>
              </w:rPr>
              <w:t>Бюджет Роменської  МТГ</w:t>
            </w:r>
          </w:p>
        </w:tc>
        <w:tc>
          <w:tcPr>
            <w:tcW w:w="1460" w:type="dxa"/>
            <w:gridSpan w:val="2"/>
            <w:shd w:val="clear" w:color="auto" w:fill="auto"/>
            <w:vAlign w:val="center"/>
          </w:tcPr>
          <w:p w:rsidR="00E82222" w:rsidRPr="000967DA" w:rsidRDefault="00671E9B" w:rsidP="00963C6B">
            <w:pPr>
              <w:suppressAutoHyphens/>
              <w:jc w:val="center"/>
              <w:rPr>
                <w:b/>
                <w:bCs/>
                <w:color w:val="000000"/>
                <w:lang w:val="uk-UA"/>
              </w:rPr>
            </w:pPr>
            <w:r w:rsidRPr="000967DA">
              <w:rPr>
                <w:b/>
                <w:bCs/>
                <w:color w:val="000000"/>
                <w:lang w:val="uk-UA"/>
              </w:rPr>
              <w:t>0</w:t>
            </w:r>
          </w:p>
        </w:tc>
        <w:tc>
          <w:tcPr>
            <w:tcW w:w="1241" w:type="dxa"/>
            <w:shd w:val="clear" w:color="auto" w:fill="auto"/>
            <w:vAlign w:val="center"/>
          </w:tcPr>
          <w:p w:rsidR="00E82222" w:rsidRPr="000967DA" w:rsidRDefault="00671E9B" w:rsidP="00963C6B">
            <w:pPr>
              <w:suppressAutoHyphens/>
              <w:jc w:val="center"/>
              <w:rPr>
                <w:b/>
                <w:bCs/>
                <w:color w:val="000000"/>
                <w:lang w:val="uk-UA"/>
              </w:rPr>
            </w:pPr>
            <w:r w:rsidRPr="000967DA">
              <w:rPr>
                <w:b/>
                <w:bCs/>
                <w:color w:val="000000"/>
                <w:lang w:val="uk-UA"/>
              </w:rPr>
              <w:t>0</w:t>
            </w:r>
          </w:p>
        </w:tc>
        <w:tc>
          <w:tcPr>
            <w:tcW w:w="1259" w:type="dxa"/>
            <w:vAlign w:val="center"/>
          </w:tcPr>
          <w:p w:rsidR="00E82222" w:rsidRPr="000967DA" w:rsidRDefault="00671E9B" w:rsidP="00963C6B">
            <w:pPr>
              <w:suppressAutoHyphens/>
              <w:jc w:val="center"/>
              <w:rPr>
                <w:b/>
                <w:bCs/>
                <w:color w:val="000000"/>
                <w:lang w:val="uk-UA"/>
              </w:rPr>
            </w:pPr>
            <w:r w:rsidRPr="000967DA">
              <w:rPr>
                <w:b/>
                <w:bCs/>
                <w:color w:val="000000"/>
                <w:lang w:val="uk-UA"/>
              </w:rPr>
              <w:t>0</w:t>
            </w:r>
          </w:p>
        </w:tc>
        <w:tc>
          <w:tcPr>
            <w:tcW w:w="1264" w:type="dxa"/>
            <w:gridSpan w:val="2"/>
            <w:vAlign w:val="center"/>
          </w:tcPr>
          <w:p w:rsidR="00E82222" w:rsidRPr="000967DA" w:rsidRDefault="00671E9B" w:rsidP="00963C6B">
            <w:pPr>
              <w:suppressAutoHyphens/>
              <w:jc w:val="center"/>
              <w:rPr>
                <w:b/>
                <w:bCs/>
                <w:color w:val="000000"/>
                <w:lang w:val="uk-UA"/>
              </w:rPr>
            </w:pPr>
            <w:r w:rsidRPr="000967DA">
              <w:rPr>
                <w:b/>
                <w:bCs/>
                <w:color w:val="000000"/>
                <w:lang w:val="uk-UA"/>
              </w:rPr>
              <w:t>0</w:t>
            </w:r>
          </w:p>
        </w:tc>
        <w:tc>
          <w:tcPr>
            <w:tcW w:w="2438" w:type="dxa"/>
            <w:gridSpan w:val="2"/>
            <w:shd w:val="clear" w:color="auto" w:fill="auto"/>
          </w:tcPr>
          <w:p w:rsidR="00E82222" w:rsidRPr="000967DA" w:rsidRDefault="00E82222" w:rsidP="00963C6B">
            <w:pPr>
              <w:keepNext/>
              <w:widowControl w:val="0"/>
              <w:suppressAutoHyphens/>
              <w:jc w:val="both"/>
              <w:rPr>
                <w:color w:val="000000"/>
                <w:lang w:val="uk-UA"/>
              </w:rPr>
            </w:pPr>
          </w:p>
        </w:tc>
      </w:tr>
      <w:tr w:rsidR="00E82222" w:rsidRPr="000967DA" w:rsidTr="003426DC">
        <w:tc>
          <w:tcPr>
            <w:tcW w:w="15322" w:type="dxa"/>
            <w:gridSpan w:val="16"/>
            <w:shd w:val="clear" w:color="auto" w:fill="auto"/>
          </w:tcPr>
          <w:p w:rsidR="00E82222" w:rsidRPr="000967DA" w:rsidRDefault="00E82222" w:rsidP="00963C6B">
            <w:pPr>
              <w:keepNext/>
              <w:widowControl w:val="0"/>
              <w:suppressAutoHyphens/>
              <w:contextualSpacing/>
              <w:jc w:val="center"/>
              <w:rPr>
                <w:b/>
              </w:rPr>
            </w:pPr>
            <w:r w:rsidRPr="000967DA">
              <w:rPr>
                <w:b/>
                <w:lang w:val="uk-UA"/>
              </w:rPr>
              <w:t>Завдання 2. Подолання негативних стереотипів, формування нетерпимого ставлення до насильницької моделі поведінки</w:t>
            </w:r>
          </w:p>
        </w:tc>
      </w:tr>
      <w:tr w:rsidR="00E82222" w:rsidRPr="000967DA" w:rsidTr="003426DC">
        <w:trPr>
          <w:gridAfter w:val="1"/>
          <w:wAfter w:w="18" w:type="dxa"/>
        </w:trPr>
        <w:tc>
          <w:tcPr>
            <w:tcW w:w="534" w:type="dxa"/>
            <w:shd w:val="clear" w:color="auto" w:fill="auto"/>
          </w:tcPr>
          <w:p w:rsidR="00E82222" w:rsidRPr="000967DA" w:rsidRDefault="00E82222" w:rsidP="00963C6B">
            <w:pPr>
              <w:suppressAutoHyphens/>
              <w:spacing w:line="216" w:lineRule="auto"/>
              <w:jc w:val="both"/>
              <w:rPr>
                <w:lang w:val="uk-UA"/>
              </w:rPr>
            </w:pPr>
            <w:r w:rsidRPr="000967DA">
              <w:rPr>
                <w:lang w:val="uk-UA" w:eastAsia="uk-UA"/>
              </w:rPr>
              <w:t xml:space="preserve">2.1.  </w:t>
            </w:r>
          </w:p>
        </w:tc>
        <w:tc>
          <w:tcPr>
            <w:tcW w:w="2268" w:type="dxa"/>
            <w:shd w:val="clear" w:color="auto" w:fill="auto"/>
          </w:tcPr>
          <w:p w:rsidR="00E82222" w:rsidRPr="000967DA" w:rsidRDefault="00E82222" w:rsidP="00963C6B">
            <w:pPr>
              <w:pStyle w:val="af0"/>
              <w:suppressAutoHyphens/>
              <w:contextualSpacing/>
              <w:jc w:val="both"/>
              <w:rPr>
                <w:lang w:val="uk-UA"/>
              </w:rPr>
            </w:pPr>
            <w:r w:rsidRPr="000967DA">
              <w:rPr>
                <w:lang w:val="uk-UA" w:eastAsia="uk-UA"/>
              </w:rPr>
              <w:t>Забезпечення збору статистичних даних про факти домашнього насильства та/або насильства за ознакою статі та проведення аналізу ситуації</w:t>
            </w:r>
          </w:p>
        </w:tc>
        <w:tc>
          <w:tcPr>
            <w:tcW w:w="858" w:type="dxa"/>
            <w:shd w:val="clear" w:color="auto" w:fill="auto"/>
          </w:tcPr>
          <w:p w:rsidR="00E82222" w:rsidRPr="000967DA" w:rsidRDefault="00E26C41" w:rsidP="00963C6B">
            <w:pPr>
              <w:suppressAutoHyphens/>
              <w:jc w:val="center"/>
              <w:rPr>
                <w:lang w:val="uk-UA"/>
              </w:rPr>
            </w:pPr>
            <w:r w:rsidRPr="000967DA">
              <w:rPr>
                <w:bCs/>
                <w:lang w:val="uk-UA"/>
              </w:rPr>
              <w:t>202</w:t>
            </w:r>
            <w:r w:rsidRPr="000967DA">
              <w:rPr>
                <w:bCs/>
                <w:lang w:val="en-US"/>
              </w:rPr>
              <w:t>6</w:t>
            </w:r>
            <w:r w:rsidRPr="000967DA">
              <w:rPr>
                <w:bCs/>
                <w:lang w:val="uk-UA"/>
              </w:rPr>
              <w:t>-202</w:t>
            </w:r>
            <w:r w:rsidRPr="000967DA">
              <w:rPr>
                <w:bCs/>
                <w:lang w:val="en-US"/>
              </w:rPr>
              <w:t>8</w:t>
            </w:r>
            <w:r w:rsidRPr="000967DA">
              <w:rPr>
                <w:bCs/>
                <w:lang w:val="uk-UA"/>
              </w:rPr>
              <w:t xml:space="preserve"> роки</w:t>
            </w:r>
          </w:p>
        </w:tc>
        <w:tc>
          <w:tcPr>
            <w:tcW w:w="2693" w:type="dxa"/>
          </w:tcPr>
          <w:p w:rsidR="008D07D9" w:rsidRPr="000967DA" w:rsidRDefault="00E82222" w:rsidP="008D07D9">
            <w:pPr>
              <w:pStyle w:val="af0"/>
              <w:keepNext/>
              <w:widowControl w:val="0"/>
              <w:suppressAutoHyphens/>
              <w:spacing w:after="0"/>
              <w:ind w:right="-6"/>
              <w:contextualSpacing/>
              <w:jc w:val="both"/>
              <w:rPr>
                <w:lang w:val="uk-UA"/>
              </w:rPr>
            </w:pPr>
            <w:r w:rsidRPr="000967DA">
              <w:rPr>
                <w:lang w:val="uk-UA"/>
              </w:rPr>
              <w:t xml:space="preserve">Управління соціального захисту населення, </w:t>
            </w:r>
          </w:p>
          <w:p w:rsidR="008D07D9" w:rsidRPr="000967DA" w:rsidRDefault="000E58F2" w:rsidP="008D07D9">
            <w:pPr>
              <w:pStyle w:val="af0"/>
              <w:keepNext/>
              <w:widowControl w:val="0"/>
              <w:suppressAutoHyphens/>
              <w:spacing w:after="0"/>
              <w:ind w:right="-6"/>
              <w:contextualSpacing/>
              <w:jc w:val="both"/>
              <w:rPr>
                <w:lang w:val="uk-UA"/>
              </w:rPr>
            </w:pPr>
            <w:r w:rsidRPr="000967DA">
              <w:rPr>
                <w:lang w:val="uk-UA"/>
              </w:rPr>
              <w:t>В</w:t>
            </w:r>
            <w:r w:rsidR="00E82222" w:rsidRPr="000967DA">
              <w:rPr>
                <w:lang w:val="uk-UA"/>
              </w:rPr>
              <w:t xml:space="preserve">ідділ освіти, </w:t>
            </w:r>
          </w:p>
          <w:p w:rsidR="008D07D9" w:rsidRPr="000967DA" w:rsidRDefault="00E82222" w:rsidP="008D07D9">
            <w:pPr>
              <w:pStyle w:val="af0"/>
              <w:keepNext/>
              <w:widowControl w:val="0"/>
              <w:suppressAutoHyphens/>
              <w:spacing w:after="0"/>
              <w:ind w:right="-6"/>
              <w:contextualSpacing/>
              <w:jc w:val="both"/>
              <w:rPr>
                <w:lang w:val="uk-UA"/>
              </w:rPr>
            </w:pPr>
            <w:r w:rsidRPr="000967DA">
              <w:rPr>
                <w:lang w:val="uk-UA"/>
              </w:rPr>
              <w:t>Роменський міський центр соціальни</w:t>
            </w:r>
            <w:r w:rsidR="008D07D9" w:rsidRPr="000967DA">
              <w:rPr>
                <w:lang w:val="uk-UA"/>
              </w:rPr>
              <w:t>х служб, служба у справах дітей</w:t>
            </w:r>
            <w:r w:rsidRPr="000967DA">
              <w:rPr>
                <w:lang w:val="uk-UA"/>
              </w:rPr>
              <w:t>,</w:t>
            </w:r>
          </w:p>
          <w:p w:rsidR="00CE148D" w:rsidRPr="000967DA" w:rsidRDefault="00CE148D" w:rsidP="00CE148D">
            <w:pPr>
              <w:keepNext/>
              <w:widowControl w:val="0"/>
              <w:suppressAutoHyphens/>
              <w:spacing w:after="120"/>
              <w:ind w:right="-6"/>
              <w:contextualSpacing/>
              <w:jc w:val="both"/>
              <w:rPr>
                <w:lang w:val="uk-UA" w:eastAsia="x-none"/>
              </w:rPr>
            </w:pPr>
            <w:r w:rsidRPr="000967DA">
              <w:rPr>
                <w:lang w:val="uk-UA" w:eastAsia="x-none"/>
              </w:rPr>
              <w:t xml:space="preserve">Роменський ВП ГУНП в Сумській області </w:t>
            </w:r>
            <w:r w:rsidR="00E82222" w:rsidRPr="000967DA">
              <w:rPr>
                <w:lang w:val="uk-UA"/>
              </w:rPr>
              <w:t>(за згодою)</w:t>
            </w:r>
          </w:p>
        </w:tc>
        <w:tc>
          <w:tcPr>
            <w:tcW w:w="1276" w:type="dxa"/>
            <w:gridSpan w:val="2"/>
            <w:shd w:val="clear" w:color="auto" w:fill="auto"/>
          </w:tcPr>
          <w:p w:rsidR="00E82222" w:rsidRPr="000967DA" w:rsidRDefault="00E82222" w:rsidP="008D07D9">
            <w:pPr>
              <w:suppressAutoHyphens/>
              <w:ind w:right="-108"/>
              <w:jc w:val="center"/>
              <w:rPr>
                <w:lang w:val="uk-UA"/>
              </w:rPr>
            </w:pPr>
            <w:r w:rsidRPr="000967DA">
              <w:rPr>
                <w:color w:val="000000"/>
                <w:lang w:val="uk-UA"/>
              </w:rPr>
              <w:t>Не потребує фінансува</w:t>
            </w:r>
            <w:r w:rsidR="000E58F2" w:rsidRPr="000967DA">
              <w:rPr>
                <w:color w:val="000000"/>
                <w:lang w:val="uk-UA"/>
              </w:rPr>
              <w:t>-</w:t>
            </w:r>
            <w:r w:rsidRPr="000967DA">
              <w:rPr>
                <w:color w:val="000000"/>
                <w:lang w:val="uk-UA"/>
              </w:rPr>
              <w:t>ння</w:t>
            </w:r>
          </w:p>
        </w:tc>
        <w:tc>
          <w:tcPr>
            <w:tcW w:w="1460" w:type="dxa"/>
            <w:gridSpan w:val="2"/>
            <w:shd w:val="clear" w:color="auto" w:fill="auto"/>
          </w:tcPr>
          <w:p w:rsidR="00E82222" w:rsidRPr="000967DA" w:rsidRDefault="00E82222" w:rsidP="00963C6B">
            <w:pPr>
              <w:suppressAutoHyphens/>
              <w:jc w:val="center"/>
              <w:rPr>
                <w:bCs/>
                <w:lang w:val="uk-UA"/>
              </w:rPr>
            </w:pPr>
          </w:p>
        </w:tc>
        <w:tc>
          <w:tcPr>
            <w:tcW w:w="1254" w:type="dxa"/>
            <w:gridSpan w:val="2"/>
            <w:shd w:val="clear" w:color="auto" w:fill="auto"/>
          </w:tcPr>
          <w:p w:rsidR="00E82222" w:rsidRPr="000967DA" w:rsidRDefault="00E82222" w:rsidP="00963C6B">
            <w:pPr>
              <w:suppressAutoHyphens/>
              <w:jc w:val="center"/>
              <w:rPr>
                <w:lang w:val="uk-UA"/>
              </w:rPr>
            </w:pPr>
          </w:p>
        </w:tc>
        <w:tc>
          <w:tcPr>
            <w:tcW w:w="1259" w:type="dxa"/>
          </w:tcPr>
          <w:p w:rsidR="00E82222" w:rsidRPr="000967DA" w:rsidRDefault="00E82222" w:rsidP="00963C6B">
            <w:pPr>
              <w:suppressAutoHyphens/>
              <w:jc w:val="center"/>
              <w:rPr>
                <w:lang w:val="uk-UA"/>
              </w:rPr>
            </w:pPr>
          </w:p>
        </w:tc>
        <w:tc>
          <w:tcPr>
            <w:tcW w:w="1264" w:type="dxa"/>
            <w:gridSpan w:val="2"/>
          </w:tcPr>
          <w:p w:rsidR="00E82222" w:rsidRPr="000967DA" w:rsidRDefault="00E82222" w:rsidP="00963C6B">
            <w:pPr>
              <w:suppressAutoHyphens/>
              <w:jc w:val="center"/>
              <w:rPr>
                <w:bCs/>
                <w:lang w:val="uk-UA"/>
              </w:rPr>
            </w:pPr>
          </w:p>
        </w:tc>
        <w:tc>
          <w:tcPr>
            <w:tcW w:w="2438" w:type="dxa"/>
            <w:gridSpan w:val="2"/>
            <w:shd w:val="clear" w:color="auto" w:fill="auto"/>
          </w:tcPr>
          <w:p w:rsidR="00E82222" w:rsidRPr="000967DA" w:rsidRDefault="00E82222" w:rsidP="00963C6B">
            <w:pPr>
              <w:keepNext/>
              <w:widowControl w:val="0"/>
              <w:suppressAutoHyphens/>
              <w:jc w:val="both"/>
              <w:rPr>
                <w:lang w:val="uk-UA"/>
              </w:rPr>
            </w:pPr>
            <w:r w:rsidRPr="000967DA">
              <w:t>Відпрацьован</w:t>
            </w:r>
            <w:r w:rsidRPr="000967DA">
              <w:rPr>
                <w:lang w:val="uk-UA"/>
              </w:rPr>
              <w:t>ня</w:t>
            </w:r>
            <w:r w:rsidRPr="000967DA">
              <w:t xml:space="preserve"> механізм</w:t>
            </w:r>
            <w:r w:rsidRPr="000967DA">
              <w:rPr>
                <w:lang w:val="uk-UA"/>
              </w:rPr>
              <w:t>у</w:t>
            </w:r>
            <w:r w:rsidRPr="000967DA">
              <w:t xml:space="preserve"> взаємо</w:t>
            </w:r>
            <w:r w:rsidRPr="000967DA">
              <w:rPr>
                <w:lang w:val="uk-UA"/>
              </w:rPr>
              <w:t>-</w:t>
            </w:r>
            <w:r w:rsidRPr="000967DA">
              <w:t>інформування суб'єктів взаємодії для оперативного реагування, особливо на повторні факти домашнього насильства</w:t>
            </w:r>
          </w:p>
        </w:tc>
      </w:tr>
      <w:tr w:rsidR="00E82222" w:rsidRPr="000967DA" w:rsidTr="003426DC">
        <w:trPr>
          <w:gridAfter w:val="1"/>
          <w:wAfter w:w="18" w:type="dxa"/>
        </w:trPr>
        <w:tc>
          <w:tcPr>
            <w:tcW w:w="534" w:type="dxa"/>
            <w:shd w:val="clear" w:color="auto" w:fill="auto"/>
          </w:tcPr>
          <w:p w:rsidR="00E82222" w:rsidRPr="000967DA" w:rsidRDefault="00E82222" w:rsidP="00963C6B">
            <w:pPr>
              <w:suppressAutoHyphens/>
              <w:spacing w:line="216" w:lineRule="auto"/>
              <w:jc w:val="both"/>
              <w:rPr>
                <w:lang w:val="uk-UA"/>
              </w:rPr>
            </w:pPr>
            <w:r w:rsidRPr="000967DA">
              <w:rPr>
                <w:lang w:val="uk-UA"/>
              </w:rPr>
              <w:t>2.2. </w:t>
            </w:r>
          </w:p>
        </w:tc>
        <w:tc>
          <w:tcPr>
            <w:tcW w:w="2268" w:type="dxa"/>
            <w:shd w:val="clear" w:color="auto" w:fill="auto"/>
          </w:tcPr>
          <w:p w:rsidR="00E82222" w:rsidRPr="000967DA" w:rsidRDefault="00E82222" w:rsidP="00963C6B">
            <w:pPr>
              <w:pStyle w:val="af0"/>
              <w:suppressAutoHyphens/>
              <w:contextualSpacing/>
              <w:jc w:val="both"/>
              <w:rPr>
                <w:lang w:val="uk-UA"/>
              </w:rPr>
            </w:pPr>
            <w:r w:rsidRPr="000967DA">
              <w:rPr>
                <w:lang w:val="uk-UA"/>
              </w:rPr>
              <w:t>Оновлення та розміщення на веб-сайтах, сторінках соціальних мереж телефонів «гарячих ліній», контактних номерів телефонів служб, установ, закладів, організацій для оперативного звернення осіб, які постраждали від домашнього насильства та/або насильства за ознакою статі</w:t>
            </w:r>
          </w:p>
        </w:tc>
        <w:tc>
          <w:tcPr>
            <w:tcW w:w="858" w:type="dxa"/>
            <w:shd w:val="clear" w:color="auto" w:fill="auto"/>
          </w:tcPr>
          <w:p w:rsidR="00E82222" w:rsidRPr="000967DA" w:rsidRDefault="00E26C41" w:rsidP="00963C6B">
            <w:pPr>
              <w:suppressAutoHyphens/>
              <w:jc w:val="center"/>
              <w:rPr>
                <w:lang w:val="uk-UA"/>
              </w:rPr>
            </w:pPr>
            <w:r w:rsidRPr="000967DA">
              <w:rPr>
                <w:bCs/>
                <w:lang w:val="uk-UA"/>
              </w:rPr>
              <w:t>202</w:t>
            </w:r>
            <w:r w:rsidRPr="000967DA">
              <w:rPr>
                <w:bCs/>
                <w:lang w:val="en-US"/>
              </w:rPr>
              <w:t>6</w:t>
            </w:r>
            <w:r w:rsidRPr="000967DA">
              <w:rPr>
                <w:bCs/>
                <w:lang w:val="uk-UA"/>
              </w:rPr>
              <w:t>-202</w:t>
            </w:r>
            <w:r w:rsidRPr="000967DA">
              <w:rPr>
                <w:bCs/>
                <w:lang w:val="en-US"/>
              </w:rPr>
              <w:t>8</w:t>
            </w:r>
            <w:r w:rsidRPr="000967DA">
              <w:rPr>
                <w:bCs/>
                <w:lang w:val="uk-UA"/>
              </w:rPr>
              <w:t xml:space="preserve"> роки</w:t>
            </w:r>
          </w:p>
        </w:tc>
        <w:tc>
          <w:tcPr>
            <w:tcW w:w="2693" w:type="dxa"/>
          </w:tcPr>
          <w:p w:rsidR="008D07D9" w:rsidRPr="000967DA" w:rsidRDefault="00E82222" w:rsidP="008D07D9">
            <w:pPr>
              <w:pStyle w:val="af0"/>
              <w:keepNext/>
              <w:widowControl w:val="0"/>
              <w:suppressAutoHyphens/>
              <w:spacing w:after="0"/>
              <w:ind w:right="-6"/>
              <w:contextualSpacing/>
              <w:jc w:val="both"/>
              <w:rPr>
                <w:lang w:val="uk-UA"/>
              </w:rPr>
            </w:pPr>
            <w:r w:rsidRPr="000967DA">
              <w:rPr>
                <w:lang w:val="uk-UA"/>
              </w:rPr>
              <w:t xml:space="preserve">Управління соціального захисту населення, </w:t>
            </w:r>
          </w:p>
          <w:p w:rsidR="008D07D9" w:rsidRPr="000967DA" w:rsidRDefault="000E58F2" w:rsidP="008D07D9">
            <w:pPr>
              <w:pStyle w:val="af0"/>
              <w:keepNext/>
              <w:widowControl w:val="0"/>
              <w:suppressAutoHyphens/>
              <w:spacing w:after="0"/>
              <w:ind w:right="-6"/>
              <w:contextualSpacing/>
              <w:jc w:val="both"/>
              <w:rPr>
                <w:lang w:val="uk-UA"/>
              </w:rPr>
            </w:pPr>
            <w:r w:rsidRPr="000967DA">
              <w:rPr>
                <w:lang w:val="uk-UA"/>
              </w:rPr>
              <w:t>В</w:t>
            </w:r>
            <w:r w:rsidR="00E82222" w:rsidRPr="000967DA">
              <w:rPr>
                <w:lang w:val="uk-UA"/>
              </w:rPr>
              <w:t xml:space="preserve">ідділ освіти, </w:t>
            </w:r>
          </w:p>
          <w:p w:rsidR="00E82222" w:rsidRPr="000967DA" w:rsidRDefault="00E82222" w:rsidP="008D07D9">
            <w:pPr>
              <w:pStyle w:val="af0"/>
              <w:keepNext/>
              <w:widowControl w:val="0"/>
              <w:suppressAutoHyphens/>
              <w:spacing w:after="0"/>
              <w:ind w:right="-6"/>
              <w:contextualSpacing/>
              <w:jc w:val="both"/>
              <w:rPr>
                <w:color w:val="FF0000"/>
                <w:lang w:val="uk-UA"/>
              </w:rPr>
            </w:pPr>
            <w:r w:rsidRPr="000967DA">
              <w:rPr>
                <w:lang w:val="uk-UA"/>
              </w:rPr>
              <w:t>Роменський міський центр соціальних служб</w:t>
            </w:r>
          </w:p>
        </w:tc>
        <w:tc>
          <w:tcPr>
            <w:tcW w:w="1276" w:type="dxa"/>
            <w:gridSpan w:val="2"/>
            <w:shd w:val="clear" w:color="auto" w:fill="auto"/>
          </w:tcPr>
          <w:p w:rsidR="00E82222" w:rsidRPr="000967DA" w:rsidRDefault="00E82222" w:rsidP="008D07D9">
            <w:pPr>
              <w:suppressAutoHyphens/>
              <w:ind w:right="-108"/>
              <w:jc w:val="center"/>
              <w:rPr>
                <w:color w:val="000000"/>
                <w:lang w:val="uk-UA"/>
              </w:rPr>
            </w:pPr>
            <w:r w:rsidRPr="000967DA">
              <w:rPr>
                <w:color w:val="000000"/>
                <w:lang w:val="uk-UA"/>
              </w:rPr>
              <w:t>Не потребує додаткового фінансува</w:t>
            </w:r>
            <w:r w:rsidR="000E58F2" w:rsidRPr="000967DA">
              <w:rPr>
                <w:color w:val="000000"/>
                <w:lang w:val="uk-UA"/>
              </w:rPr>
              <w:t>-</w:t>
            </w:r>
            <w:r w:rsidRPr="000967DA">
              <w:rPr>
                <w:color w:val="000000"/>
                <w:lang w:val="uk-UA"/>
              </w:rPr>
              <w:t>ння</w:t>
            </w:r>
          </w:p>
        </w:tc>
        <w:tc>
          <w:tcPr>
            <w:tcW w:w="1460" w:type="dxa"/>
            <w:gridSpan w:val="2"/>
            <w:shd w:val="clear" w:color="auto" w:fill="auto"/>
            <w:vAlign w:val="center"/>
          </w:tcPr>
          <w:p w:rsidR="00E82222" w:rsidRPr="000967DA" w:rsidRDefault="00E82222" w:rsidP="00963C6B">
            <w:pPr>
              <w:suppressAutoHyphens/>
              <w:jc w:val="center"/>
              <w:rPr>
                <w:bCs/>
                <w:color w:val="000000"/>
                <w:lang w:val="uk-UA"/>
              </w:rPr>
            </w:pPr>
          </w:p>
        </w:tc>
        <w:tc>
          <w:tcPr>
            <w:tcW w:w="1254" w:type="dxa"/>
            <w:gridSpan w:val="2"/>
            <w:shd w:val="clear" w:color="auto" w:fill="auto"/>
            <w:vAlign w:val="center"/>
          </w:tcPr>
          <w:p w:rsidR="00E82222" w:rsidRPr="000967DA" w:rsidRDefault="00E82222" w:rsidP="00963C6B">
            <w:pPr>
              <w:suppressAutoHyphens/>
              <w:jc w:val="center"/>
              <w:rPr>
                <w:color w:val="000000"/>
                <w:lang w:val="uk-UA"/>
              </w:rPr>
            </w:pPr>
          </w:p>
        </w:tc>
        <w:tc>
          <w:tcPr>
            <w:tcW w:w="1259" w:type="dxa"/>
            <w:vAlign w:val="center"/>
          </w:tcPr>
          <w:p w:rsidR="00E82222" w:rsidRPr="000967DA" w:rsidRDefault="00E82222" w:rsidP="00963C6B">
            <w:pPr>
              <w:suppressAutoHyphens/>
              <w:jc w:val="center"/>
              <w:rPr>
                <w:color w:val="000000"/>
                <w:lang w:val="uk-UA"/>
              </w:rPr>
            </w:pPr>
          </w:p>
        </w:tc>
        <w:tc>
          <w:tcPr>
            <w:tcW w:w="1264" w:type="dxa"/>
            <w:gridSpan w:val="2"/>
            <w:vAlign w:val="center"/>
          </w:tcPr>
          <w:p w:rsidR="00E82222" w:rsidRPr="000967DA" w:rsidRDefault="00E82222" w:rsidP="00963C6B">
            <w:pPr>
              <w:suppressAutoHyphens/>
              <w:jc w:val="center"/>
              <w:rPr>
                <w:bCs/>
                <w:color w:val="000000"/>
                <w:lang w:val="uk-UA"/>
              </w:rPr>
            </w:pPr>
          </w:p>
        </w:tc>
        <w:tc>
          <w:tcPr>
            <w:tcW w:w="2438" w:type="dxa"/>
            <w:gridSpan w:val="2"/>
            <w:shd w:val="clear" w:color="auto" w:fill="auto"/>
          </w:tcPr>
          <w:p w:rsidR="00E82222" w:rsidRPr="000967DA" w:rsidRDefault="00E82222" w:rsidP="00963C6B">
            <w:pPr>
              <w:suppressAutoHyphens/>
              <w:rPr>
                <w:lang w:val="uk-UA"/>
              </w:rPr>
            </w:pPr>
            <w:r w:rsidRPr="000967DA">
              <w:rPr>
                <w:lang w:val="uk-UA"/>
              </w:rPr>
              <w:t>Забезпечення інформування населення територіальної громади про установи і заклади, куди можна звернутися за допомогою з приводу домашнього насильства</w:t>
            </w:r>
          </w:p>
        </w:tc>
      </w:tr>
      <w:tr w:rsidR="00E82222" w:rsidRPr="00373580" w:rsidTr="003426DC">
        <w:trPr>
          <w:gridAfter w:val="1"/>
          <w:wAfter w:w="18" w:type="dxa"/>
        </w:trPr>
        <w:tc>
          <w:tcPr>
            <w:tcW w:w="534" w:type="dxa"/>
            <w:shd w:val="clear" w:color="auto" w:fill="auto"/>
          </w:tcPr>
          <w:p w:rsidR="00E82222" w:rsidRPr="000967DA" w:rsidRDefault="00E82222" w:rsidP="00963C6B">
            <w:pPr>
              <w:suppressAutoHyphens/>
              <w:spacing w:line="216" w:lineRule="auto"/>
              <w:jc w:val="both"/>
              <w:rPr>
                <w:lang w:val="uk-UA"/>
              </w:rPr>
            </w:pPr>
            <w:r w:rsidRPr="000967DA">
              <w:rPr>
                <w:lang w:val="uk-UA" w:eastAsia="uk-UA"/>
              </w:rPr>
              <w:t>2.3. </w:t>
            </w:r>
          </w:p>
        </w:tc>
        <w:tc>
          <w:tcPr>
            <w:tcW w:w="2268" w:type="dxa"/>
            <w:shd w:val="clear" w:color="auto" w:fill="auto"/>
          </w:tcPr>
          <w:p w:rsidR="00E82222" w:rsidRPr="000967DA" w:rsidRDefault="00E82222" w:rsidP="000E58F2">
            <w:pPr>
              <w:suppressAutoHyphens/>
              <w:contextualSpacing/>
              <w:jc w:val="both"/>
              <w:rPr>
                <w:lang w:val="uk-UA"/>
              </w:rPr>
            </w:pPr>
            <w:r w:rsidRPr="000967DA">
              <w:rPr>
                <w:lang w:val="uk-UA" w:eastAsia="uk-UA"/>
              </w:rPr>
              <w:t xml:space="preserve">Забезпечення поширення засобами масової інформації, </w:t>
            </w:r>
            <w:r w:rsidR="000E58F2" w:rsidRPr="000967DA">
              <w:rPr>
                <w:lang w:val="uk-UA" w:eastAsia="uk-UA"/>
              </w:rPr>
              <w:t xml:space="preserve">на веб-сайтах, сторінках соціальних мереж </w:t>
            </w:r>
            <w:r w:rsidRPr="000967DA">
              <w:rPr>
                <w:lang w:val="uk-UA" w:eastAsia="uk-UA"/>
              </w:rPr>
              <w:t>розповсюдження відповідно  до законодавства інформації про домашнє насильство; про права, заходи та соціальні послуги, які надають різні суб’єкти; категорії осіб, які можуть ними скористатися, та порядок отримання таких послуг; про відповідальність кривдників</w:t>
            </w:r>
          </w:p>
        </w:tc>
        <w:tc>
          <w:tcPr>
            <w:tcW w:w="858" w:type="dxa"/>
            <w:shd w:val="clear" w:color="auto" w:fill="auto"/>
          </w:tcPr>
          <w:p w:rsidR="00E82222" w:rsidRPr="000967DA" w:rsidRDefault="00E26C41" w:rsidP="00963C6B">
            <w:pPr>
              <w:suppressAutoHyphens/>
              <w:jc w:val="center"/>
              <w:rPr>
                <w:lang w:val="uk-UA"/>
              </w:rPr>
            </w:pPr>
            <w:r w:rsidRPr="000967DA">
              <w:rPr>
                <w:bCs/>
                <w:lang w:val="uk-UA"/>
              </w:rPr>
              <w:t>202</w:t>
            </w:r>
            <w:r w:rsidRPr="000967DA">
              <w:rPr>
                <w:bCs/>
                <w:lang w:val="en-US"/>
              </w:rPr>
              <w:t>6</w:t>
            </w:r>
            <w:r w:rsidRPr="000967DA">
              <w:rPr>
                <w:bCs/>
                <w:lang w:val="uk-UA"/>
              </w:rPr>
              <w:t>-202</w:t>
            </w:r>
            <w:r w:rsidRPr="000967DA">
              <w:rPr>
                <w:bCs/>
                <w:lang w:val="en-US"/>
              </w:rPr>
              <w:t>8</w:t>
            </w:r>
            <w:r w:rsidRPr="000967DA">
              <w:rPr>
                <w:bCs/>
                <w:lang w:val="uk-UA"/>
              </w:rPr>
              <w:t xml:space="preserve"> роки</w:t>
            </w:r>
          </w:p>
        </w:tc>
        <w:tc>
          <w:tcPr>
            <w:tcW w:w="2693" w:type="dxa"/>
          </w:tcPr>
          <w:p w:rsidR="00E82222" w:rsidRPr="000967DA" w:rsidRDefault="00E82222" w:rsidP="00963C6B">
            <w:pPr>
              <w:pStyle w:val="af0"/>
              <w:keepNext/>
              <w:widowControl w:val="0"/>
              <w:suppressAutoHyphens/>
              <w:ind w:right="-6"/>
              <w:contextualSpacing/>
              <w:jc w:val="both"/>
              <w:rPr>
                <w:lang w:val="uk-UA"/>
              </w:rPr>
            </w:pPr>
            <w:r w:rsidRPr="000967DA">
              <w:rPr>
                <w:lang w:val="uk-UA"/>
              </w:rPr>
              <w:t>Управління соціального захисту населення</w:t>
            </w:r>
          </w:p>
        </w:tc>
        <w:tc>
          <w:tcPr>
            <w:tcW w:w="1276" w:type="dxa"/>
            <w:gridSpan w:val="2"/>
            <w:shd w:val="clear" w:color="auto" w:fill="auto"/>
          </w:tcPr>
          <w:p w:rsidR="00E82222" w:rsidRPr="000967DA" w:rsidRDefault="00E82222" w:rsidP="00963C6B">
            <w:pPr>
              <w:suppressAutoHyphens/>
              <w:jc w:val="center"/>
              <w:rPr>
                <w:lang w:val="uk-UA"/>
              </w:rPr>
            </w:pPr>
            <w:r w:rsidRPr="000967DA">
              <w:rPr>
                <w:color w:val="000000"/>
                <w:lang w:val="uk-UA"/>
              </w:rPr>
              <w:t>Бюджет Роменської  МТГ</w:t>
            </w:r>
          </w:p>
        </w:tc>
        <w:tc>
          <w:tcPr>
            <w:tcW w:w="1460" w:type="dxa"/>
            <w:gridSpan w:val="2"/>
            <w:shd w:val="clear" w:color="auto" w:fill="auto"/>
            <w:vAlign w:val="center"/>
          </w:tcPr>
          <w:p w:rsidR="00E82222" w:rsidRPr="000967DA" w:rsidRDefault="00671E9B" w:rsidP="00963C6B">
            <w:pPr>
              <w:suppressAutoHyphens/>
              <w:jc w:val="center"/>
              <w:rPr>
                <w:bCs/>
                <w:lang w:val="uk-UA"/>
              </w:rPr>
            </w:pPr>
            <w:r w:rsidRPr="000967DA">
              <w:rPr>
                <w:bCs/>
                <w:lang w:val="uk-UA"/>
              </w:rPr>
              <w:t>0</w:t>
            </w:r>
          </w:p>
        </w:tc>
        <w:tc>
          <w:tcPr>
            <w:tcW w:w="1254" w:type="dxa"/>
            <w:gridSpan w:val="2"/>
            <w:shd w:val="clear" w:color="auto" w:fill="auto"/>
            <w:vAlign w:val="center"/>
          </w:tcPr>
          <w:p w:rsidR="00E82222" w:rsidRPr="000967DA" w:rsidRDefault="00671E9B" w:rsidP="00963C6B">
            <w:pPr>
              <w:suppressAutoHyphens/>
              <w:jc w:val="center"/>
              <w:rPr>
                <w:lang w:val="uk-UA"/>
              </w:rPr>
            </w:pPr>
            <w:r w:rsidRPr="000967DA">
              <w:rPr>
                <w:lang w:val="uk-UA"/>
              </w:rPr>
              <w:t>0</w:t>
            </w:r>
          </w:p>
        </w:tc>
        <w:tc>
          <w:tcPr>
            <w:tcW w:w="1259" w:type="dxa"/>
            <w:vAlign w:val="center"/>
          </w:tcPr>
          <w:p w:rsidR="00E82222" w:rsidRPr="000967DA" w:rsidRDefault="00671E9B" w:rsidP="00963C6B">
            <w:pPr>
              <w:suppressAutoHyphens/>
              <w:jc w:val="center"/>
              <w:rPr>
                <w:lang w:val="uk-UA"/>
              </w:rPr>
            </w:pPr>
            <w:r w:rsidRPr="000967DA">
              <w:rPr>
                <w:lang w:val="uk-UA"/>
              </w:rPr>
              <w:t>0</w:t>
            </w:r>
          </w:p>
        </w:tc>
        <w:tc>
          <w:tcPr>
            <w:tcW w:w="1264" w:type="dxa"/>
            <w:gridSpan w:val="2"/>
            <w:vAlign w:val="center"/>
          </w:tcPr>
          <w:p w:rsidR="00E82222" w:rsidRPr="000967DA" w:rsidRDefault="00671E9B" w:rsidP="00963C6B">
            <w:pPr>
              <w:suppressAutoHyphens/>
              <w:jc w:val="center"/>
              <w:rPr>
                <w:bCs/>
                <w:lang w:val="uk-UA"/>
              </w:rPr>
            </w:pPr>
            <w:r w:rsidRPr="000967DA">
              <w:rPr>
                <w:bCs/>
                <w:lang w:val="uk-UA"/>
              </w:rPr>
              <w:t>0</w:t>
            </w:r>
          </w:p>
        </w:tc>
        <w:tc>
          <w:tcPr>
            <w:tcW w:w="2438" w:type="dxa"/>
            <w:gridSpan w:val="2"/>
            <w:shd w:val="clear" w:color="auto" w:fill="auto"/>
          </w:tcPr>
          <w:p w:rsidR="00E82222" w:rsidRPr="000967DA" w:rsidRDefault="00E82222" w:rsidP="00963C6B">
            <w:pPr>
              <w:suppressAutoHyphens/>
              <w:jc w:val="both"/>
              <w:rPr>
                <w:lang w:val="uk-UA"/>
              </w:rPr>
            </w:pPr>
            <w:r w:rsidRPr="000967DA">
              <w:rPr>
                <w:lang w:val="uk-UA" w:eastAsia="uk-UA"/>
              </w:rPr>
              <w:t xml:space="preserve">Забезпечення інформування населення про форми, прояви, причини і наслідки домашнього насильства та/або насильства за ознакою статі; розуміння суспільством природи домашнього насильства та/або насильства за ознакою статі, його непропорційного впливу на жінок і чоловіків, у тому числі на осіб з інвалідністю, вагітних жінок, дітей, недієздатних осіб, осіб похилого віку </w:t>
            </w:r>
          </w:p>
        </w:tc>
      </w:tr>
      <w:tr w:rsidR="00E82222" w:rsidRPr="000967DA" w:rsidTr="003426DC">
        <w:trPr>
          <w:gridAfter w:val="1"/>
          <w:wAfter w:w="18" w:type="dxa"/>
          <w:trHeight w:val="703"/>
        </w:trPr>
        <w:tc>
          <w:tcPr>
            <w:tcW w:w="534" w:type="dxa"/>
            <w:shd w:val="clear" w:color="auto" w:fill="auto"/>
          </w:tcPr>
          <w:p w:rsidR="00E82222" w:rsidRPr="000967DA" w:rsidRDefault="00E82222" w:rsidP="00963C6B">
            <w:pPr>
              <w:suppressAutoHyphens/>
              <w:spacing w:line="216" w:lineRule="auto"/>
              <w:jc w:val="both"/>
              <w:rPr>
                <w:lang w:val="uk-UA"/>
              </w:rPr>
            </w:pPr>
            <w:r w:rsidRPr="000967DA">
              <w:rPr>
                <w:lang w:val="uk-UA"/>
              </w:rPr>
              <w:t>2.4. </w:t>
            </w:r>
          </w:p>
        </w:tc>
        <w:tc>
          <w:tcPr>
            <w:tcW w:w="2268" w:type="dxa"/>
            <w:shd w:val="clear" w:color="auto" w:fill="auto"/>
          </w:tcPr>
          <w:p w:rsidR="00E82222" w:rsidRPr="000967DA" w:rsidRDefault="00E82222" w:rsidP="00963C6B">
            <w:pPr>
              <w:suppressAutoHyphens/>
              <w:contextualSpacing/>
              <w:jc w:val="both"/>
              <w:rPr>
                <w:lang w:val="uk-UA"/>
              </w:rPr>
            </w:pPr>
            <w:r w:rsidRPr="000967DA">
              <w:rPr>
                <w:lang w:val="uk-UA"/>
              </w:rPr>
              <w:t xml:space="preserve">Забезпечення організації та проведення інформаційно-просвітницьких кампаній, акцій, заходів щодо запобігання та протидії домашньому насильству, насильству за ознакою статі, зокрема щорічної акції </w:t>
            </w:r>
            <w:r w:rsidRPr="000967DA">
              <w:rPr>
                <w:bCs/>
                <w:lang w:val="uk-UA"/>
              </w:rPr>
              <w:t>«16 днів проти насильства»</w:t>
            </w:r>
            <w:r w:rsidRPr="000967DA">
              <w:rPr>
                <w:lang w:val="uk-UA"/>
              </w:rPr>
              <w:t>, розміщення в засобах масової інформації та соціальних мережах відеопродукції відповідної тематики)</w:t>
            </w:r>
          </w:p>
        </w:tc>
        <w:tc>
          <w:tcPr>
            <w:tcW w:w="858" w:type="dxa"/>
            <w:shd w:val="clear" w:color="auto" w:fill="auto"/>
          </w:tcPr>
          <w:p w:rsidR="00E82222" w:rsidRPr="000967DA" w:rsidRDefault="00E26C41" w:rsidP="00963C6B">
            <w:pPr>
              <w:suppressAutoHyphens/>
              <w:jc w:val="center"/>
              <w:rPr>
                <w:lang w:val="uk-UA"/>
              </w:rPr>
            </w:pPr>
            <w:r w:rsidRPr="000967DA">
              <w:rPr>
                <w:bCs/>
                <w:lang w:val="uk-UA"/>
              </w:rPr>
              <w:t>202</w:t>
            </w:r>
            <w:r w:rsidRPr="000967DA">
              <w:rPr>
                <w:bCs/>
                <w:lang w:val="en-US"/>
              </w:rPr>
              <w:t>6</w:t>
            </w:r>
            <w:r w:rsidRPr="000967DA">
              <w:rPr>
                <w:bCs/>
                <w:lang w:val="uk-UA"/>
              </w:rPr>
              <w:t>-202</w:t>
            </w:r>
            <w:r w:rsidRPr="000967DA">
              <w:rPr>
                <w:bCs/>
                <w:lang w:val="en-US"/>
              </w:rPr>
              <w:t>8</w:t>
            </w:r>
            <w:r w:rsidRPr="000967DA">
              <w:rPr>
                <w:bCs/>
                <w:lang w:val="uk-UA"/>
              </w:rPr>
              <w:t xml:space="preserve"> роки</w:t>
            </w:r>
          </w:p>
        </w:tc>
        <w:tc>
          <w:tcPr>
            <w:tcW w:w="2693" w:type="dxa"/>
          </w:tcPr>
          <w:p w:rsidR="008D07D9" w:rsidRPr="000967DA" w:rsidRDefault="00E82222" w:rsidP="008D07D9">
            <w:pPr>
              <w:pStyle w:val="af0"/>
              <w:keepNext/>
              <w:widowControl w:val="0"/>
              <w:suppressAutoHyphens/>
              <w:spacing w:after="0"/>
              <w:ind w:right="-6"/>
              <w:contextualSpacing/>
              <w:jc w:val="both"/>
              <w:rPr>
                <w:lang w:val="uk-UA"/>
              </w:rPr>
            </w:pPr>
            <w:r w:rsidRPr="000967DA">
              <w:rPr>
                <w:lang w:val="uk-UA"/>
              </w:rPr>
              <w:t>Управлінн</w:t>
            </w:r>
            <w:r w:rsidR="008D07D9" w:rsidRPr="000967DA">
              <w:rPr>
                <w:lang w:val="uk-UA"/>
              </w:rPr>
              <w:t>я соціального захисту населення</w:t>
            </w:r>
            <w:r w:rsidRPr="000967DA">
              <w:rPr>
                <w:lang w:val="uk-UA"/>
              </w:rPr>
              <w:t>,</w:t>
            </w:r>
          </w:p>
          <w:p w:rsidR="008D07D9" w:rsidRPr="000967DA" w:rsidRDefault="000E58F2" w:rsidP="008D07D9">
            <w:pPr>
              <w:pStyle w:val="af0"/>
              <w:keepNext/>
              <w:widowControl w:val="0"/>
              <w:suppressAutoHyphens/>
              <w:spacing w:after="0"/>
              <w:ind w:right="-6"/>
              <w:contextualSpacing/>
              <w:jc w:val="both"/>
              <w:rPr>
                <w:lang w:val="uk-UA"/>
              </w:rPr>
            </w:pPr>
            <w:r w:rsidRPr="000967DA">
              <w:rPr>
                <w:lang w:val="uk-UA"/>
              </w:rPr>
              <w:t>В</w:t>
            </w:r>
            <w:r w:rsidR="00E82222" w:rsidRPr="000967DA">
              <w:rPr>
                <w:lang w:val="uk-UA"/>
              </w:rPr>
              <w:t xml:space="preserve">ідділ освіти, </w:t>
            </w:r>
          </w:p>
          <w:p w:rsidR="00E82222" w:rsidRPr="000967DA" w:rsidRDefault="000E58F2" w:rsidP="008D07D9">
            <w:pPr>
              <w:pStyle w:val="af0"/>
              <w:keepNext/>
              <w:widowControl w:val="0"/>
              <w:suppressAutoHyphens/>
              <w:spacing w:after="0"/>
              <w:ind w:right="-6"/>
              <w:contextualSpacing/>
              <w:jc w:val="both"/>
              <w:rPr>
                <w:lang w:val="uk-UA"/>
              </w:rPr>
            </w:pPr>
            <w:r w:rsidRPr="000967DA">
              <w:rPr>
                <w:lang w:val="uk-UA"/>
              </w:rPr>
              <w:t>С</w:t>
            </w:r>
            <w:r w:rsidR="008D07D9" w:rsidRPr="000967DA">
              <w:rPr>
                <w:lang w:val="uk-UA"/>
              </w:rPr>
              <w:t>лужба у справах дітей</w:t>
            </w:r>
            <w:r w:rsidR="00E82222" w:rsidRPr="000967DA">
              <w:rPr>
                <w:lang w:val="uk-UA"/>
              </w:rPr>
              <w:t xml:space="preserve">, </w:t>
            </w:r>
            <w:r w:rsidR="00CE148D" w:rsidRPr="000967DA">
              <w:rPr>
                <w:lang w:val="uk-UA"/>
              </w:rPr>
              <w:t>Роменський ВП ГУНП в Сумській області (за згодою)</w:t>
            </w:r>
          </w:p>
        </w:tc>
        <w:tc>
          <w:tcPr>
            <w:tcW w:w="1276" w:type="dxa"/>
            <w:gridSpan w:val="2"/>
            <w:shd w:val="clear" w:color="auto" w:fill="auto"/>
          </w:tcPr>
          <w:p w:rsidR="00E82222" w:rsidRPr="000967DA" w:rsidRDefault="00E82222" w:rsidP="00963C6B">
            <w:pPr>
              <w:keepNext/>
              <w:widowControl w:val="0"/>
              <w:suppressAutoHyphens/>
              <w:ind w:left="-30" w:right="-28"/>
              <w:jc w:val="center"/>
              <w:rPr>
                <w:b/>
                <w:lang w:val="uk-UA"/>
              </w:rPr>
            </w:pPr>
            <w:r w:rsidRPr="000967DA">
              <w:rPr>
                <w:color w:val="000000"/>
                <w:lang w:val="uk-UA"/>
              </w:rPr>
              <w:t>Бюджет Роменської  МТГ</w:t>
            </w:r>
          </w:p>
        </w:tc>
        <w:tc>
          <w:tcPr>
            <w:tcW w:w="1460" w:type="dxa"/>
            <w:gridSpan w:val="2"/>
            <w:shd w:val="clear" w:color="auto" w:fill="auto"/>
          </w:tcPr>
          <w:p w:rsidR="00E82222" w:rsidRPr="000967DA" w:rsidRDefault="00D8777B" w:rsidP="00963C6B">
            <w:pPr>
              <w:suppressAutoHyphens/>
              <w:jc w:val="center"/>
              <w:rPr>
                <w:bCs/>
                <w:lang w:val="uk-UA"/>
              </w:rPr>
            </w:pPr>
            <w:r w:rsidRPr="000967DA">
              <w:rPr>
                <w:bCs/>
                <w:lang w:val="uk-UA"/>
              </w:rPr>
              <w:t>30,0</w:t>
            </w:r>
          </w:p>
        </w:tc>
        <w:tc>
          <w:tcPr>
            <w:tcW w:w="1254" w:type="dxa"/>
            <w:gridSpan w:val="2"/>
            <w:shd w:val="clear" w:color="auto" w:fill="auto"/>
          </w:tcPr>
          <w:p w:rsidR="00E82222" w:rsidRPr="000967DA" w:rsidRDefault="009768EA" w:rsidP="00963C6B">
            <w:pPr>
              <w:suppressAutoHyphens/>
              <w:jc w:val="center"/>
              <w:rPr>
                <w:lang w:val="uk-UA"/>
              </w:rPr>
            </w:pPr>
            <w:r w:rsidRPr="000967DA">
              <w:rPr>
                <w:lang w:val="uk-UA"/>
              </w:rPr>
              <w:t>10,0</w:t>
            </w:r>
          </w:p>
        </w:tc>
        <w:tc>
          <w:tcPr>
            <w:tcW w:w="1259" w:type="dxa"/>
          </w:tcPr>
          <w:p w:rsidR="00E82222" w:rsidRPr="000967DA" w:rsidRDefault="009768EA" w:rsidP="00963C6B">
            <w:pPr>
              <w:suppressAutoHyphens/>
              <w:jc w:val="center"/>
              <w:rPr>
                <w:lang w:val="uk-UA"/>
              </w:rPr>
            </w:pPr>
            <w:r w:rsidRPr="000967DA">
              <w:rPr>
                <w:lang w:val="uk-UA"/>
              </w:rPr>
              <w:t>10,0</w:t>
            </w:r>
          </w:p>
        </w:tc>
        <w:tc>
          <w:tcPr>
            <w:tcW w:w="1264" w:type="dxa"/>
            <w:gridSpan w:val="2"/>
          </w:tcPr>
          <w:p w:rsidR="00E82222" w:rsidRPr="000967DA" w:rsidRDefault="009768EA" w:rsidP="00963C6B">
            <w:pPr>
              <w:suppressAutoHyphens/>
              <w:jc w:val="center"/>
              <w:rPr>
                <w:bCs/>
                <w:lang w:val="uk-UA"/>
              </w:rPr>
            </w:pPr>
            <w:r w:rsidRPr="000967DA">
              <w:rPr>
                <w:bCs/>
                <w:lang w:val="uk-UA"/>
              </w:rPr>
              <w:t>10,0</w:t>
            </w:r>
          </w:p>
        </w:tc>
        <w:tc>
          <w:tcPr>
            <w:tcW w:w="2438" w:type="dxa"/>
            <w:gridSpan w:val="2"/>
            <w:shd w:val="clear" w:color="auto" w:fill="auto"/>
          </w:tcPr>
          <w:p w:rsidR="00E82222" w:rsidRPr="000967DA" w:rsidRDefault="00E82222" w:rsidP="00963C6B">
            <w:pPr>
              <w:suppressAutoHyphens/>
              <w:jc w:val="both"/>
              <w:rPr>
                <w:lang w:val="uk-UA" w:eastAsia="uk-UA"/>
              </w:rPr>
            </w:pPr>
            <w:r w:rsidRPr="000967DA">
              <w:rPr>
                <w:lang w:val="uk-UA"/>
              </w:rPr>
              <w:t>Залучення до заходів, у тому числі через соціальні мережі,  дітей та молодь, доросле населення</w:t>
            </w:r>
          </w:p>
        </w:tc>
      </w:tr>
      <w:tr w:rsidR="00E82222" w:rsidRPr="000967DA" w:rsidTr="003426DC">
        <w:trPr>
          <w:gridAfter w:val="1"/>
          <w:wAfter w:w="18" w:type="dxa"/>
        </w:trPr>
        <w:tc>
          <w:tcPr>
            <w:tcW w:w="534" w:type="dxa"/>
            <w:shd w:val="clear" w:color="auto" w:fill="auto"/>
          </w:tcPr>
          <w:p w:rsidR="00E82222" w:rsidRPr="000967DA" w:rsidRDefault="00E82222" w:rsidP="00963C6B">
            <w:pPr>
              <w:suppressAutoHyphens/>
              <w:spacing w:line="216" w:lineRule="auto"/>
              <w:jc w:val="both"/>
              <w:rPr>
                <w:lang w:val="uk-UA"/>
              </w:rPr>
            </w:pPr>
            <w:r w:rsidRPr="000967DA">
              <w:rPr>
                <w:lang w:val="uk-UA"/>
              </w:rPr>
              <w:t>2.5. </w:t>
            </w:r>
          </w:p>
        </w:tc>
        <w:tc>
          <w:tcPr>
            <w:tcW w:w="2268" w:type="dxa"/>
            <w:shd w:val="clear" w:color="auto" w:fill="auto"/>
          </w:tcPr>
          <w:p w:rsidR="00E82222" w:rsidRPr="000967DA" w:rsidRDefault="00E82222" w:rsidP="00963C6B">
            <w:pPr>
              <w:suppressAutoHyphens/>
              <w:contextualSpacing/>
              <w:jc w:val="both"/>
              <w:rPr>
                <w:lang w:val="uk-UA" w:eastAsia="uk-UA"/>
              </w:rPr>
            </w:pPr>
            <w:r w:rsidRPr="000967DA">
              <w:rPr>
                <w:lang w:val="uk-UA"/>
              </w:rPr>
              <w:t>Забезпечення підвищення психолого-педагогічної компетентності педагогічних працівників щодо ефективної комунікації, управління конфліктами, рівності та недискримінації</w:t>
            </w:r>
          </w:p>
        </w:tc>
        <w:tc>
          <w:tcPr>
            <w:tcW w:w="858" w:type="dxa"/>
            <w:shd w:val="clear" w:color="auto" w:fill="auto"/>
          </w:tcPr>
          <w:p w:rsidR="00E82222" w:rsidRPr="000967DA" w:rsidRDefault="00E26C41" w:rsidP="00963C6B">
            <w:pPr>
              <w:suppressAutoHyphens/>
              <w:jc w:val="center"/>
              <w:rPr>
                <w:lang w:val="uk-UA"/>
              </w:rPr>
            </w:pPr>
            <w:r w:rsidRPr="000967DA">
              <w:rPr>
                <w:bCs/>
                <w:lang w:val="uk-UA"/>
              </w:rPr>
              <w:t>202</w:t>
            </w:r>
            <w:r w:rsidRPr="000967DA">
              <w:rPr>
                <w:bCs/>
                <w:lang w:val="en-US"/>
              </w:rPr>
              <w:t>6</w:t>
            </w:r>
            <w:r w:rsidRPr="000967DA">
              <w:rPr>
                <w:bCs/>
                <w:lang w:val="uk-UA"/>
              </w:rPr>
              <w:t>-202</w:t>
            </w:r>
            <w:r w:rsidRPr="000967DA">
              <w:rPr>
                <w:bCs/>
                <w:lang w:val="en-US"/>
              </w:rPr>
              <w:t>8</w:t>
            </w:r>
            <w:r w:rsidRPr="000967DA">
              <w:rPr>
                <w:bCs/>
                <w:lang w:val="uk-UA"/>
              </w:rPr>
              <w:t xml:space="preserve"> роки</w:t>
            </w:r>
          </w:p>
        </w:tc>
        <w:tc>
          <w:tcPr>
            <w:tcW w:w="2693" w:type="dxa"/>
          </w:tcPr>
          <w:p w:rsidR="00E82222" w:rsidRPr="000967DA" w:rsidRDefault="008D07D9" w:rsidP="00963C6B">
            <w:pPr>
              <w:pStyle w:val="af0"/>
              <w:keepNext/>
              <w:widowControl w:val="0"/>
              <w:suppressAutoHyphens/>
              <w:ind w:right="-6"/>
              <w:contextualSpacing/>
              <w:jc w:val="both"/>
              <w:rPr>
                <w:lang w:val="uk-UA"/>
              </w:rPr>
            </w:pPr>
            <w:r w:rsidRPr="000967DA">
              <w:rPr>
                <w:lang w:val="uk-UA"/>
              </w:rPr>
              <w:t>В</w:t>
            </w:r>
            <w:r w:rsidR="00E82222" w:rsidRPr="000967DA">
              <w:rPr>
                <w:lang w:val="uk-UA"/>
              </w:rPr>
              <w:t>ідділ</w:t>
            </w:r>
            <w:r w:rsidR="00E82222" w:rsidRPr="000967DA">
              <w:t xml:space="preserve"> </w:t>
            </w:r>
            <w:r w:rsidR="00E82222" w:rsidRPr="000967DA">
              <w:rPr>
                <w:lang w:val="uk-UA"/>
              </w:rPr>
              <w:t xml:space="preserve">освіти </w:t>
            </w:r>
          </w:p>
        </w:tc>
        <w:tc>
          <w:tcPr>
            <w:tcW w:w="1276" w:type="dxa"/>
            <w:gridSpan w:val="2"/>
            <w:shd w:val="clear" w:color="auto" w:fill="auto"/>
          </w:tcPr>
          <w:p w:rsidR="00E82222" w:rsidRPr="000967DA" w:rsidRDefault="00E82222" w:rsidP="00963C6B">
            <w:pPr>
              <w:keepNext/>
              <w:widowControl w:val="0"/>
              <w:suppressAutoHyphens/>
              <w:ind w:left="-30" w:right="-28"/>
              <w:jc w:val="center"/>
              <w:rPr>
                <w:lang w:val="uk-UA"/>
              </w:rPr>
            </w:pPr>
            <w:r w:rsidRPr="000967DA">
              <w:rPr>
                <w:color w:val="000000"/>
                <w:lang w:val="uk-UA"/>
              </w:rPr>
              <w:t>Не потребує фінансува</w:t>
            </w:r>
            <w:r w:rsidR="000E58F2" w:rsidRPr="000967DA">
              <w:rPr>
                <w:color w:val="000000"/>
                <w:lang w:val="uk-UA"/>
              </w:rPr>
              <w:t>-</w:t>
            </w:r>
            <w:r w:rsidRPr="000967DA">
              <w:rPr>
                <w:color w:val="000000"/>
                <w:lang w:val="uk-UA"/>
              </w:rPr>
              <w:t>ння</w:t>
            </w:r>
          </w:p>
        </w:tc>
        <w:tc>
          <w:tcPr>
            <w:tcW w:w="1460" w:type="dxa"/>
            <w:gridSpan w:val="2"/>
            <w:shd w:val="clear" w:color="auto" w:fill="auto"/>
          </w:tcPr>
          <w:p w:rsidR="00E82222" w:rsidRPr="000967DA" w:rsidRDefault="00E82222" w:rsidP="00963C6B">
            <w:pPr>
              <w:suppressAutoHyphens/>
              <w:jc w:val="center"/>
              <w:rPr>
                <w:bCs/>
                <w:lang w:val="uk-UA"/>
              </w:rPr>
            </w:pPr>
          </w:p>
        </w:tc>
        <w:tc>
          <w:tcPr>
            <w:tcW w:w="1254" w:type="dxa"/>
            <w:gridSpan w:val="2"/>
            <w:shd w:val="clear" w:color="auto" w:fill="auto"/>
          </w:tcPr>
          <w:p w:rsidR="00E82222" w:rsidRPr="000967DA" w:rsidRDefault="00E82222" w:rsidP="00963C6B">
            <w:pPr>
              <w:suppressAutoHyphens/>
              <w:jc w:val="center"/>
              <w:rPr>
                <w:lang w:val="uk-UA"/>
              </w:rPr>
            </w:pPr>
          </w:p>
        </w:tc>
        <w:tc>
          <w:tcPr>
            <w:tcW w:w="1259" w:type="dxa"/>
          </w:tcPr>
          <w:p w:rsidR="00E82222" w:rsidRPr="000967DA" w:rsidRDefault="00E82222" w:rsidP="00963C6B">
            <w:pPr>
              <w:suppressAutoHyphens/>
              <w:jc w:val="center"/>
              <w:rPr>
                <w:lang w:val="uk-UA"/>
              </w:rPr>
            </w:pPr>
          </w:p>
        </w:tc>
        <w:tc>
          <w:tcPr>
            <w:tcW w:w="1264" w:type="dxa"/>
            <w:gridSpan w:val="2"/>
          </w:tcPr>
          <w:p w:rsidR="00E82222" w:rsidRPr="000967DA" w:rsidRDefault="00E82222" w:rsidP="00963C6B">
            <w:pPr>
              <w:suppressAutoHyphens/>
              <w:jc w:val="center"/>
              <w:rPr>
                <w:bCs/>
                <w:lang w:val="uk-UA"/>
              </w:rPr>
            </w:pPr>
          </w:p>
        </w:tc>
        <w:tc>
          <w:tcPr>
            <w:tcW w:w="2438" w:type="dxa"/>
            <w:gridSpan w:val="2"/>
            <w:shd w:val="clear" w:color="auto" w:fill="auto"/>
          </w:tcPr>
          <w:p w:rsidR="00E82222" w:rsidRPr="000967DA" w:rsidRDefault="00E82222" w:rsidP="00963C6B">
            <w:pPr>
              <w:keepNext/>
              <w:widowControl w:val="0"/>
              <w:suppressAutoHyphens/>
              <w:jc w:val="both"/>
              <w:rPr>
                <w:lang w:val="uk-UA"/>
              </w:rPr>
            </w:pPr>
            <w:r w:rsidRPr="000967DA">
              <w:rPr>
                <w:lang w:val="uk-UA"/>
              </w:rPr>
              <w:t xml:space="preserve">Проведення семінарів та тренінгових занять, залучення до участі педагогів  </w:t>
            </w:r>
          </w:p>
        </w:tc>
      </w:tr>
      <w:tr w:rsidR="00E82222" w:rsidRPr="000967DA" w:rsidTr="003426DC">
        <w:trPr>
          <w:gridAfter w:val="1"/>
          <w:wAfter w:w="18" w:type="dxa"/>
        </w:trPr>
        <w:tc>
          <w:tcPr>
            <w:tcW w:w="534" w:type="dxa"/>
            <w:shd w:val="clear" w:color="auto" w:fill="auto"/>
          </w:tcPr>
          <w:p w:rsidR="00E82222" w:rsidRPr="000967DA" w:rsidRDefault="00E82222" w:rsidP="00963C6B">
            <w:pPr>
              <w:suppressAutoHyphens/>
              <w:spacing w:line="216" w:lineRule="auto"/>
              <w:jc w:val="both"/>
              <w:rPr>
                <w:lang w:val="uk-UA"/>
              </w:rPr>
            </w:pPr>
            <w:r w:rsidRPr="000967DA">
              <w:rPr>
                <w:lang w:val="uk-UA"/>
              </w:rPr>
              <w:t>2.6.</w:t>
            </w:r>
          </w:p>
        </w:tc>
        <w:tc>
          <w:tcPr>
            <w:tcW w:w="2268" w:type="dxa"/>
            <w:shd w:val="clear" w:color="auto" w:fill="auto"/>
          </w:tcPr>
          <w:p w:rsidR="00E82222" w:rsidRPr="000967DA" w:rsidRDefault="00E82222" w:rsidP="00963C6B">
            <w:pPr>
              <w:suppressAutoHyphens/>
              <w:contextualSpacing/>
              <w:jc w:val="both"/>
              <w:rPr>
                <w:lang w:val="uk-UA"/>
              </w:rPr>
            </w:pPr>
            <w:r w:rsidRPr="000967DA">
              <w:rPr>
                <w:lang w:val="uk-UA"/>
              </w:rPr>
              <w:t>Забезпечення організації та проведення для педагогічних працівників тренінгових занять за темою «Ненасильницька поведінка, ненасильницьке розв’язання конфліктів у сімейних та міжособистісних відносинах»</w:t>
            </w:r>
          </w:p>
        </w:tc>
        <w:tc>
          <w:tcPr>
            <w:tcW w:w="858" w:type="dxa"/>
            <w:shd w:val="clear" w:color="auto" w:fill="auto"/>
          </w:tcPr>
          <w:p w:rsidR="00E82222" w:rsidRPr="000967DA" w:rsidRDefault="00E26C41" w:rsidP="00963C6B">
            <w:pPr>
              <w:suppressAutoHyphens/>
              <w:jc w:val="center"/>
              <w:rPr>
                <w:bCs/>
                <w:lang w:val="uk-UA"/>
              </w:rPr>
            </w:pPr>
            <w:r w:rsidRPr="000967DA">
              <w:rPr>
                <w:bCs/>
                <w:lang w:val="uk-UA"/>
              </w:rPr>
              <w:t>202</w:t>
            </w:r>
            <w:r w:rsidRPr="000967DA">
              <w:rPr>
                <w:bCs/>
                <w:lang w:val="en-US"/>
              </w:rPr>
              <w:t>6</w:t>
            </w:r>
            <w:r w:rsidRPr="000967DA">
              <w:rPr>
                <w:bCs/>
                <w:lang w:val="uk-UA"/>
              </w:rPr>
              <w:t>-202</w:t>
            </w:r>
            <w:r w:rsidRPr="000967DA">
              <w:rPr>
                <w:bCs/>
                <w:lang w:val="en-US"/>
              </w:rPr>
              <w:t>8</w:t>
            </w:r>
            <w:r w:rsidRPr="000967DA">
              <w:rPr>
                <w:bCs/>
                <w:lang w:val="uk-UA"/>
              </w:rPr>
              <w:t xml:space="preserve"> роки</w:t>
            </w:r>
          </w:p>
        </w:tc>
        <w:tc>
          <w:tcPr>
            <w:tcW w:w="2693" w:type="dxa"/>
          </w:tcPr>
          <w:p w:rsidR="00E82222" w:rsidRPr="000967DA" w:rsidRDefault="008D07D9" w:rsidP="00963C6B">
            <w:pPr>
              <w:pStyle w:val="af0"/>
              <w:keepNext/>
              <w:widowControl w:val="0"/>
              <w:suppressAutoHyphens/>
              <w:ind w:right="-6"/>
              <w:contextualSpacing/>
              <w:jc w:val="both"/>
              <w:rPr>
                <w:lang w:val="uk-UA"/>
              </w:rPr>
            </w:pPr>
            <w:r w:rsidRPr="000967DA">
              <w:rPr>
                <w:lang w:val="uk-UA"/>
              </w:rPr>
              <w:t>В</w:t>
            </w:r>
            <w:r w:rsidR="00E82222" w:rsidRPr="000967DA">
              <w:rPr>
                <w:lang w:val="uk-UA"/>
              </w:rPr>
              <w:t>ідділ</w:t>
            </w:r>
            <w:r w:rsidR="00E82222" w:rsidRPr="000967DA">
              <w:t xml:space="preserve"> </w:t>
            </w:r>
            <w:r w:rsidR="00E82222" w:rsidRPr="000967DA">
              <w:rPr>
                <w:lang w:val="uk-UA"/>
              </w:rPr>
              <w:t xml:space="preserve">освіти </w:t>
            </w:r>
          </w:p>
        </w:tc>
        <w:tc>
          <w:tcPr>
            <w:tcW w:w="1276" w:type="dxa"/>
            <w:gridSpan w:val="2"/>
            <w:shd w:val="clear" w:color="auto" w:fill="auto"/>
          </w:tcPr>
          <w:p w:rsidR="00E82222" w:rsidRPr="000967DA" w:rsidRDefault="00E82222" w:rsidP="00963C6B">
            <w:pPr>
              <w:keepNext/>
              <w:widowControl w:val="0"/>
              <w:suppressAutoHyphens/>
              <w:ind w:left="-30" w:right="-28"/>
              <w:jc w:val="center"/>
              <w:rPr>
                <w:color w:val="000000"/>
                <w:lang w:val="uk-UA"/>
              </w:rPr>
            </w:pPr>
            <w:r w:rsidRPr="000967DA">
              <w:rPr>
                <w:color w:val="000000"/>
                <w:lang w:val="uk-UA"/>
              </w:rPr>
              <w:t>Не потребує фінансува</w:t>
            </w:r>
            <w:r w:rsidR="000E58F2" w:rsidRPr="000967DA">
              <w:rPr>
                <w:color w:val="000000"/>
                <w:lang w:val="uk-UA"/>
              </w:rPr>
              <w:t>-</w:t>
            </w:r>
            <w:r w:rsidRPr="000967DA">
              <w:rPr>
                <w:color w:val="000000"/>
                <w:lang w:val="uk-UA"/>
              </w:rPr>
              <w:t>ння</w:t>
            </w:r>
          </w:p>
        </w:tc>
        <w:tc>
          <w:tcPr>
            <w:tcW w:w="1460" w:type="dxa"/>
            <w:gridSpan w:val="2"/>
            <w:shd w:val="clear" w:color="auto" w:fill="auto"/>
          </w:tcPr>
          <w:p w:rsidR="00E82222" w:rsidRPr="000967DA" w:rsidRDefault="00E82222" w:rsidP="00963C6B">
            <w:pPr>
              <w:suppressAutoHyphens/>
              <w:jc w:val="center"/>
              <w:rPr>
                <w:bCs/>
                <w:lang w:val="uk-UA"/>
              </w:rPr>
            </w:pPr>
          </w:p>
        </w:tc>
        <w:tc>
          <w:tcPr>
            <w:tcW w:w="1254" w:type="dxa"/>
            <w:gridSpan w:val="2"/>
            <w:shd w:val="clear" w:color="auto" w:fill="auto"/>
          </w:tcPr>
          <w:p w:rsidR="00E82222" w:rsidRPr="000967DA" w:rsidRDefault="00E82222" w:rsidP="00963C6B">
            <w:pPr>
              <w:suppressAutoHyphens/>
              <w:jc w:val="center"/>
              <w:rPr>
                <w:lang w:val="uk-UA"/>
              </w:rPr>
            </w:pPr>
          </w:p>
        </w:tc>
        <w:tc>
          <w:tcPr>
            <w:tcW w:w="1259" w:type="dxa"/>
          </w:tcPr>
          <w:p w:rsidR="00E82222" w:rsidRPr="000967DA" w:rsidRDefault="00E82222" w:rsidP="00963C6B">
            <w:pPr>
              <w:suppressAutoHyphens/>
              <w:jc w:val="center"/>
              <w:rPr>
                <w:lang w:val="uk-UA"/>
              </w:rPr>
            </w:pPr>
          </w:p>
        </w:tc>
        <w:tc>
          <w:tcPr>
            <w:tcW w:w="1264" w:type="dxa"/>
            <w:gridSpan w:val="2"/>
          </w:tcPr>
          <w:p w:rsidR="00E82222" w:rsidRPr="000967DA" w:rsidRDefault="00E82222" w:rsidP="00963C6B">
            <w:pPr>
              <w:suppressAutoHyphens/>
              <w:jc w:val="center"/>
              <w:rPr>
                <w:bCs/>
                <w:lang w:val="uk-UA"/>
              </w:rPr>
            </w:pPr>
          </w:p>
        </w:tc>
        <w:tc>
          <w:tcPr>
            <w:tcW w:w="2438" w:type="dxa"/>
            <w:gridSpan w:val="2"/>
            <w:shd w:val="clear" w:color="auto" w:fill="auto"/>
          </w:tcPr>
          <w:p w:rsidR="00E82222" w:rsidRPr="000967DA" w:rsidRDefault="00E82222" w:rsidP="00963C6B">
            <w:pPr>
              <w:keepNext/>
              <w:widowControl w:val="0"/>
              <w:suppressAutoHyphens/>
              <w:jc w:val="both"/>
              <w:rPr>
                <w:lang w:val="uk-UA"/>
              </w:rPr>
            </w:pPr>
            <w:r w:rsidRPr="000967DA">
              <w:rPr>
                <w:lang w:val="uk-UA"/>
              </w:rPr>
              <w:t xml:space="preserve">Проведення тренінгових занять, залучення до участі педагогів  </w:t>
            </w:r>
          </w:p>
        </w:tc>
      </w:tr>
      <w:tr w:rsidR="00E82222" w:rsidRPr="000967DA" w:rsidTr="003426DC">
        <w:trPr>
          <w:gridAfter w:val="1"/>
          <w:wAfter w:w="18" w:type="dxa"/>
        </w:trPr>
        <w:tc>
          <w:tcPr>
            <w:tcW w:w="6366" w:type="dxa"/>
            <w:gridSpan w:val="5"/>
            <w:shd w:val="clear" w:color="auto" w:fill="auto"/>
            <w:vAlign w:val="center"/>
          </w:tcPr>
          <w:p w:rsidR="00E82222" w:rsidRPr="000967DA" w:rsidRDefault="00E82222" w:rsidP="00963C6B">
            <w:pPr>
              <w:pStyle w:val="af0"/>
              <w:keepNext/>
              <w:widowControl w:val="0"/>
              <w:suppressAutoHyphens/>
              <w:ind w:right="-6"/>
              <w:contextualSpacing/>
              <w:jc w:val="center"/>
            </w:pPr>
            <w:r w:rsidRPr="000967DA">
              <w:rPr>
                <w:b/>
                <w:lang w:val="uk-UA"/>
              </w:rPr>
              <w:t>Усього за завданням 2</w:t>
            </w:r>
          </w:p>
        </w:tc>
        <w:tc>
          <w:tcPr>
            <w:tcW w:w="1276" w:type="dxa"/>
            <w:gridSpan w:val="2"/>
            <w:shd w:val="clear" w:color="auto" w:fill="auto"/>
          </w:tcPr>
          <w:p w:rsidR="00E82222" w:rsidRPr="000967DA" w:rsidRDefault="00E82222" w:rsidP="00963C6B">
            <w:pPr>
              <w:suppressAutoHyphens/>
              <w:jc w:val="center"/>
            </w:pPr>
            <w:r w:rsidRPr="000967DA">
              <w:rPr>
                <w:color w:val="000000"/>
                <w:lang w:val="uk-UA"/>
              </w:rPr>
              <w:t>Бюджет Роменської  МТГ</w:t>
            </w:r>
          </w:p>
        </w:tc>
        <w:tc>
          <w:tcPr>
            <w:tcW w:w="1460" w:type="dxa"/>
            <w:gridSpan w:val="2"/>
            <w:shd w:val="clear" w:color="auto" w:fill="auto"/>
          </w:tcPr>
          <w:p w:rsidR="00E82222" w:rsidRPr="000967DA" w:rsidRDefault="00DF4138" w:rsidP="00E2177F">
            <w:pPr>
              <w:suppressAutoHyphens/>
              <w:jc w:val="center"/>
              <w:rPr>
                <w:b/>
                <w:bCs/>
                <w:color w:val="000000"/>
                <w:lang w:val="uk-UA"/>
              </w:rPr>
            </w:pPr>
            <w:r w:rsidRPr="000967DA">
              <w:rPr>
                <w:b/>
                <w:bCs/>
                <w:color w:val="000000"/>
                <w:lang w:val="uk-UA"/>
              </w:rPr>
              <w:t>30,0</w:t>
            </w:r>
          </w:p>
        </w:tc>
        <w:tc>
          <w:tcPr>
            <w:tcW w:w="1241" w:type="dxa"/>
            <w:shd w:val="clear" w:color="auto" w:fill="auto"/>
          </w:tcPr>
          <w:p w:rsidR="00E82222" w:rsidRPr="000967DA" w:rsidRDefault="00DF4138" w:rsidP="00E2177F">
            <w:pPr>
              <w:suppressAutoHyphens/>
              <w:jc w:val="center"/>
              <w:rPr>
                <w:b/>
                <w:color w:val="000000"/>
                <w:lang w:val="uk-UA"/>
              </w:rPr>
            </w:pPr>
            <w:r w:rsidRPr="000967DA">
              <w:rPr>
                <w:b/>
                <w:color w:val="000000"/>
                <w:lang w:val="uk-UA"/>
              </w:rPr>
              <w:t>10,0</w:t>
            </w:r>
          </w:p>
        </w:tc>
        <w:tc>
          <w:tcPr>
            <w:tcW w:w="1259" w:type="dxa"/>
          </w:tcPr>
          <w:p w:rsidR="00E82222" w:rsidRPr="000967DA" w:rsidRDefault="00DF4138" w:rsidP="00E2177F">
            <w:pPr>
              <w:suppressAutoHyphens/>
              <w:jc w:val="center"/>
              <w:rPr>
                <w:b/>
                <w:lang w:val="uk-UA"/>
              </w:rPr>
            </w:pPr>
            <w:r w:rsidRPr="000967DA">
              <w:rPr>
                <w:b/>
                <w:lang w:val="uk-UA"/>
              </w:rPr>
              <w:t>1</w:t>
            </w:r>
            <w:r w:rsidR="00E82222" w:rsidRPr="000967DA">
              <w:rPr>
                <w:b/>
                <w:lang w:val="uk-UA"/>
              </w:rPr>
              <w:t>0</w:t>
            </w:r>
            <w:r w:rsidRPr="000967DA">
              <w:rPr>
                <w:b/>
                <w:lang w:val="uk-UA"/>
              </w:rPr>
              <w:t>,0</w:t>
            </w:r>
          </w:p>
        </w:tc>
        <w:tc>
          <w:tcPr>
            <w:tcW w:w="1264" w:type="dxa"/>
            <w:gridSpan w:val="2"/>
          </w:tcPr>
          <w:p w:rsidR="00E82222" w:rsidRPr="000967DA" w:rsidRDefault="00DF4138" w:rsidP="00E2177F">
            <w:pPr>
              <w:suppressAutoHyphens/>
              <w:jc w:val="center"/>
              <w:rPr>
                <w:b/>
                <w:lang w:val="uk-UA"/>
              </w:rPr>
            </w:pPr>
            <w:r w:rsidRPr="000967DA">
              <w:rPr>
                <w:b/>
                <w:lang w:val="uk-UA"/>
              </w:rPr>
              <w:t>10,0</w:t>
            </w:r>
          </w:p>
        </w:tc>
        <w:tc>
          <w:tcPr>
            <w:tcW w:w="2438" w:type="dxa"/>
            <w:gridSpan w:val="2"/>
            <w:shd w:val="clear" w:color="auto" w:fill="auto"/>
          </w:tcPr>
          <w:p w:rsidR="00E82222" w:rsidRPr="000967DA" w:rsidRDefault="00E82222" w:rsidP="00963C6B">
            <w:pPr>
              <w:keepNext/>
              <w:widowControl w:val="0"/>
              <w:suppressAutoHyphens/>
              <w:jc w:val="both"/>
              <w:rPr>
                <w:lang w:val="uk-UA"/>
              </w:rPr>
            </w:pPr>
          </w:p>
        </w:tc>
      </w:tr>
      <w:tr w:rsidR="00E82222" w:rsidRPr="000967DA" w:rsidTr="003426DC">
        <w:tc>
          <w:tcPr>
            <w:tcW w:w="15322" w:type="dxa"/>
            <w:gridSpan w:val="16"/>
            <w:shd w:val="clear" w:color="auto" w:fill="auto"/>
          </w:tcPr>
          <w:p w:rsidR="00E82222" w:rsidRPr="000967DA" w:rsidRDefault="00E82222" w:rsidP="00963C6B">
            <w:pPr>
              <w:keepNext/>
              <w:widowControl w:val="0"/>
              <w:suppressAutoHyphens/>
              <w:contextualSpacing/>
              <w:jc w:val="center"/>
              <w:rPr>
                <w:b/>
                <w:color w:val="000000"/>
                <w:lang w:val="uk-UA"/>
              </w:rPr>
            </w:pPr>
            <w:r w:rsidRPr="000967DA">
              <w:rPr>
                <w:b/>
                <w:lang w:val="uk-UA"/>
              </w:rPr>
              <w:t>Завдання 3. Реагування на факти домашнього насильства та насильства за ознакою статі</w:t>
            </w:r>
          </w:p>
        </w:tc>
      </w:tr>
      <w:tr w:rsidR="00E82222" w:rsidRPr="000967DA" w:rsidTr="003426DC">
        <w:trPr>
          <w:gridAfter w:val="1"/>
          <w:wAfter w:w="18" w:type="dxa"/>
        </w:trPr>
        <w:tc>
          <w:tcPr>
            <w:tcW w:w="534" w:type="dxa"/>
            <w:shd w:val="clear" w:color="auto" w:fill="auto"/>
          </w:tcPr>
          <w:p w:rsidR="00E82222" w:rsidRPr="000967DA" w:rsidRDefault="00E82222" w:rsidP="00963C6B">
            <w:pPr>
              <w:suppressAutoHyphens/>
              <w:spacing w:line="216" w:lineRule="auto"/>
              <w:jc w:val="both"/>
              <w:rPr>
                <w:lang w:val="uk-UA"/>
              </w:rPr>
            </w:pPr>
            <w:r w:rsidRPr="000967DA">
              <w:rPr>
                <w:lang w:val="uk-UA" w:eastAsia="uk-UA"/>
              </w:rPr>
              <w:t>3.1. </w:t>
            </w:r>
          </w:p>
        </w:tc>
        <w:tc>
          <w:tcPr>
            <w:tcW w:w="2268" w:type="dxa"/>
            <w:shd w:val="clear" w:color="auto" w:fill="auto"/>
          </w:tcPr>
          <w:p w:rsidR="00E82222" w:rsidRPr="000967DA" w:rsidRDefault="00E82222" w:rsidP="00963C6B">
            <w:pPr>
              <w:tabs>
                <w:tab w:val="left" w:pos="960"/>
              </w:tabs>
              <w:suppressAutoHyphens/>
              <w:contextualSpacing/>
              <w:jc w:val="both"/>
              <w:rPr>
                <w:lang w:val="uk-UA"/>
              </w:rPr>
            </w:pPr>
            <w:r w:rsidRPr="000967DA">
              <w:rPr>
                <w:lang w:val="uk-UA" w:eastAsia="uk-UA"/>
              </w:rPr>
              <w:t>Забезпечення діяльності  місцевої координаційної ради з питань сімейної, гендерної політики та протидії торгівлі людьми та інших дорадчих органів з цих питань</w:t>
            </w:r>
          </w:p>
        </w:tc>
        <w:tc>
          <w:tcPr>
            <w:tcW w:w="858" w:type="dxa"/>
            <w:shd w:val="clear" w:color="auto" w:fill="auto"/>
          </w:tcPr>
          <w:p w:rsidR="00E82222" w:rsidRPr="000967DA" w:rsidRDefault="00E26C41" w:rsidP="00963C6B">
            <w:pPr>
              <w:keepNext/>
              <w:widowControl w:val="0"/>
              <w:suppressAutoHyphens/>
              <w:jc w:val="center"/>
              <w:rPr>
                <w:bCs/>
                <w:color w:val="000000"/>
                <w:lang w:val="uk-UA"/>
              </w:rPr>
            </w:pPr>
            <w:r w:rsidRPr="000967DA">
              <w:rPr>
                <w:bCs/>
                <w:lang w:val="uk-UA"/>
              </w:rPr>
              <w:t>202</w:t>
            </w:r>
            <w:r w:rsidRPr="000967DA">
              <w:rPr>
                <w:bCs/>
                <w:lang w:val="en-US"/>
              </w:rPr>
              <w:t>6</w:t>
            </w:r>
            <w:r w:rsidRPr="000967DA">
              <w:rPr>
                <w:bCs/>
                <w:lang w:val="uk-UA"/>
              </w:rPr>
              <w:t>-202</w:t>
            </w:r>
            <w:r w:rsidRPr="000967DA">
              <w:rPr>
                <w:bCs/>
                <w:lang w:val="en-US"/>
              </w:rPr>
              <w:t>8</w:t>
            </w:r>
            <w:r w:rsidRPr="000967DA">
              <w:rPr>
                <w:bCs/>
                <w:lang w:val="uk-UA"/>
              </w:rPr>
              <w:t xml:space="preserve"> роки</w:t>
            </w:r>
          </w:p>
        </w:tc>
        <w:tc>
          <w:tcPr>
            <w:tcW w:w="2693" w:type="dxa"/>
          </w:tcPr>
          <w:p w:rsidR="00E82222" w:rsidRPr="000967DA" w:rsidRDefault="00E82222" w:rsidP="00963C6B">
            <w:pPr>
              <w:pStyle w:val="af0"/>
              <w:keepNext/>
              <w:widowControl w:val="0"/>
              <w:suppressAutoHyphens/>
              <w:ind w:right="-5"/>
              <w:contextualSpacing/>
              <w:jc w:val="both"/>
              <w:rPr>
                <w:lang w:val="uk-UA"/>
              </w:rPr>
            </w:pPr>
            <w:r w:rsidRPr="000967DA">
              <w:rPr>
                <w:lang w:val="uk-UA"/>
              </w:rPr>
              <w:t>Управління соціального захисту населення</w:t>
            </w:r>
          </w:p>
        </w:tc>
        <w:tc>
          <w:tcPr>
            <w:tcW w:w="1276" w:type="dxa"/>
            <w:gridSpan w:val="2"/>
            <w:shd w:val="clear" w:color="auto" w:fill="auto"/>
          </w:tcPr>
          <w:p w:rsidR="000E58F2" w:rsidRPr="000967DA" w:rsidRDefault="00E82222" w:rsidP="008D07D9">
            <w:pPr>
              <w:suppressAutoHyphens/>
              <w:ind w:right="-108"/>
              <w:jc w:val="center"/>
              <w:rPr>
                <w:color w:val="000000"/>
                <w:lang w:val="uk-UA"/>
              </w:rPr>
            </w:pPr>
            <w:r w:rsidRPr="000967DA">
              <w:rPr>
                <w:color w:val="000000"/>
                <w:lang w:val="uk-UA"/>
              </w:rPr>
              <w:t>Не потребує фінансува</w:t>
            </w:r>
            <w:r w:rsidR="000E58F2" w:rsidRPr="000967DA">
              <w:rPr>
                <w:color w:val="000000"/>
                <w:lang w:val="uk-UA"/>
              </w:rPr>
              <w:t>-</w:t>
            </w:r>
          </w:p>
          <w:p w:rsidR="00E82222" w:rsidRPr="000967DA" w:rsidRDefault="00E82222" w:rsidP="008D07D9">
            <w:pPr>
              <w:suppressAutoHyphens/>
              <w:ind w:right="-108"/>
              <w:jc w:val="center"/>
            </w:pPr>
            <w:r w:rsidRPr="000967DA">
              <w:rPr>
                <w:color w:val="000000"/>
                <w:lang w:val="uk-UA"/>
              </w:rPr>
              <w:t>ння</w:t>
            </w:r>
          </w:p>
        </w:tc>
        <w:tc>
          <w:tcPr>
            <w:tcW w:w="1460" w:type="dxa"/>
            <w:gridSpan w:val="2"/>
            <w:shd w:val="clear" w:color="auto" w:fill="auto"/>
          </w:tcPr>
          <w:p w:rsidR="00E82222" w:rsidRPr="000967DA" w:rsidRDefault="00E82222" w:rsidP="00963C6B">
            <w:pPr>
              <w:suppressAutoHyphens/>
              <w:jc w:val="center"/>
              <w:rPr>
                <w:bCs/>
                <w:color w:val="000000"/>
                <w:lang w:val="uk-UA"/>
              </w:rPr>
            </w:pPr>
          </w:p>
        </w:tc>
        <w:tc>
          <w:tcPr>
            <w:tcW w:w="1254" w:type="dxa"/>
            <w:gridSpan w:val="2"/>
            <w:shd w:val="clear" w:color="auto" w:fill="auto"/>
          </w:tcPr>
          <w:p w:rsidR="00E82222" w:rsidRPr="000967DA" w:rsidRDefault="00E82222" w:rsidP="00963C6B">
            <w:pPr>
              <w:suppressAutoHyphens/>
              <w:jc w:val="center"/>
              <w:rPr>
                <w:color w:val="000000"/>
                <w:lang w:val="uk-UA"/>
              </w:rPr>
            </w:pPr>
          </w:p>
        </w:tc>
        <w:tc>
          <w:tcPr>
            <w:tcW w:w="1259" w:type="dxa"/>
          </w:tcPr>
          <w:p w:rsidR="00E82222" w:rsidRPr="000967DA" w:rsidRDefault="00E82222" w:rsidP="00963C6B">
            <w:pPr>
              <w:suppressAutoHyphens/>
              <w:jc w:val="center"/>
              <w:rPr>
                <w:color w:val="000000"/>
                <w:lang w:val="uk-UA"/>
              </w:rPr>
            </w:pPr>
          </w:p>
        </w:tc>
        <w:tc>
          <w:tcPr>
            <w:tcW w:w="1264" w:type="dxa"/>
            <w:gridSpan w:val="2"/>
          </w:tcPr>
          <w:p w:rsidR="00E82222" w:rsidRPr="000967DA" w:rsidRDefault="00E82222" w:rsidP="00963C6B">
            <w:pPr>
              <w:suppressAutoHyphens/>
              <w:jc w:val="center"/>
              <w:rPr>
                <w:bCs/>
                <w:color w:val="000000"/>
                <w:lang w:val="uk-UA"/>
              </w:rPr>
            </w:pPr>
          </w:p>
        </w:tc>
        <w:tc>
          <w:tcPr>
            <w:tcW w:w="2438" w:type="dxa"/>
            <w:gridSpan w:val="2"/>
            <w:shd w:val="clear" w:color="auto" w:fill="auto"/>
          </w:tcPr>
          <w:p w:rsidR="00E82222" w:rsidRPr="000967DA" w:rsidRDefault="004C57C9" w:rsidP="004C57C9">
            <w:pPr>
              <w:keepNext/>
              <w:widowControl w:val="0"/>
              <w:suppressAutoHyphens/>
              <w:jc w:val="both"/>
              <w:rPr>
                <w:color w:val="000000"/>
                <w:lang w:val="uk-UA"/>
              </w:rPr>
            </w:pPr>
            <w:r w:rsidRPr="000967DA">
              <w:rPr>
                <w:color w:val="000000"/>
                <w:lang w:val="uk-UA"/>
              </w:rPr>
              <w:t>Регулярне п</w:t>
            </w:r>
            <w:r w:rsidR="00E82222" w:rsidRPr="000967DA">
              <w:rPr>
                <w:color w:val="000000"/>
                <w:lang w:val="uk-UA"/>
              </w:rPr>
              <w:t xml:space="preserve">роведення </w:t>
            </w:r>
            <w:r w:rsidRPr="000967DA">
              <w:rPr>
                <w:color w:val="000000"/>
                <w:lang w:val="uk-UA"/>
              </w:rPr>
              <w:t>засідань ради, підготовка протоколів, аналітичних матеріалів та пропозицій</w:t>
            </w:r>
          </w:p>
        </w:tc>
      </w:tr>
      <w:tr w:rsidR="00E82222" w:rsidRPr="000967DA" w:rsidTr="003426DC">
        <w:trPr>
          <w:gridAfter w:val="1"/>
          <w:wAfter w:w="18" w:type="dxa"/>
        </w:trPr>
        <w:tc>
          <w:tcPr>
            <w:tcW w:w="534" w:type="dxa"/>
            <w:shd w:val="clear" w:color="auto" w:fill="auto"/>
          </w:tcPr>
          <w:p w:rsidR="00E82222" w:rsidRPr="000967DA" w:rsidRDefault="00E82222" w:rsidP="00963C6B">
            <w:pPr>
              <w:suppressAutoHyphens/>
              <w:spacing w:line="216" w:lineRule="auto"/>
              <w:jc w:val="both"/>
              <w:rPr>
                <w:lang w:val="uk-UA"/>
              </w:rPr>
            </w:pPr>
            <w:r w:rsidRPr="000967DA">
              <w:rPr>
                <w:color w:val="000000"/>
                <w:lang w:val="uk-UA"/>
              </w:rPr>
              <w:t>3.2. </w:t>
            </w:r>
          </w:p>
        </w:tc>
        <w:tc>
          <w:tcPr>
            <w:tcW w:w="2268" w:type="dxa"/>
            <w:shd w:val="clear" w:color="auto" w:fill="auto"/>
          </w:tcPr>
          <w:p w:rsidR="00E82222" w:rsidRPr="000967DA" w:rsidRDefault="00E82222" w:rsidP="00963C6B">
            <w:pPr>
              <w:tabs>
                <w:tab w:val="left" w:pos="960"/>
              </w:tabs>
              <w:suppressAutoHyphens/>
              <w:contextualSpacing/>
              <w:jc w:val="both"/>
              <w:rPr>
                <w:color w:val="000000"/>
                <w:lang w:val="uk-UA"/>
              </w:rPr>
            </w:pPr>
            <w:r w:rsidRPr="000967DA">
              <w:rPr>
                <w:color w:val="000000"/>
                <w:lang w:val="uk-UA"/>
              </w:rPr>
              <w:t xml:space="preserve">Забезпечення взаємодії між </w:t>
            </w:r>
            <w:r w:rsidRPr="000967DA">
              <w:rPr>
                <w:lang w:val="uk-UA" w:eastAsia="uk-UA"/>
              </w:rPr>
              <w:t xml:space="preserve">суб’єктами, відповідальними за реалізацію завдань із запобігання та протидії домашньому насильству та/або насильству за ознакою статі </w:t>
            </w:r>
          </w:p>
        </w:tc>
        <w:tc>
          <w:tcPr>
            <w:tcW w:w="858" w:type="dxa"/>
            <w:shd w:val="clear" w:color="auto" w:fill="auto"/>
          </w:tcPr>
          <w:p w:rsidR="00E82222" w:rsidRPr="000967DA" w:rsidRDefault="00E26C41" w:rsidP="00963C6B">
            <w:pPr>
              <w:keepNext/>
              <w:widowControl w:val="0"/>
              <w:suppressAutoHyphens/>
              <w:jc w:val="center"/>
              <w:rPr>
                <w:bCs/>
                <w:color w:val="000000"/>
              </w:rPr>
            </w:pPr>
            <w:r w:rsidRPr="000967DA">
              <w:rPr>
                <w:bCs/>
                <w:lang w:val="uk-UA"/>
              </w:rPr>
              <w:t>202</w:t>
            </w:r>
            <w:r w:rsidRPr="000967DA">
              <w:rPr>
                <w:bCs/>
                <w:lang w:val="en-US"/>
              </w:rPr>
              <w:t>6</w:t>
            </w:r>
            <w:r w:rsidRPr="000967DA">
              <w:rPr>
                <w:bCs/>
                <w:lang w:val="uk-UA"/>
              </w:rPr>
              <w:t>-202</w:t>
            </w:r>
            <w:r w:rsidRPr="000967DA">
              <w:rPr>
                <w:bCs/>
                <w:lang w:val="en-US"/>
              </w:rPr>
              <w:t>8</w:t>
            </w:r>
            <w:r w:rsidRPr="000967DA">
              <w:rPr>
                <w:bCs/>
                <w:lang w:val="uk-UA"/>
              </w:rPr>
              <w:t xml:space="preserve"> роки</w:t>
            </w:r>
          </w:p>
        </w:tc>
        <w:tc>
          <w:tcPr>
            <w:tcW w:w="2693" w:type="dxa"/>
          </w:tcPr>
          <w:p w:rsidR="004C57C9" w:rsidRPr="000967DA" w:rsidRDefault="00E82222" w:rsidP="008D07D9">
            <w:pPr>
              <w:pStyle w:val="af0"/>
              <w:keepNext/>
              <w:widowControl w:val="0"/>
              <w:suppressAutoHyphens/>
              <w:spacing w:after="0"/>
              <w:ind w:right="-6"/>
              <w:contextualSpacing/>
              <w:jc w:val="both"/>
              <w:rPr>
                <w:color w:val="000000"/>
                <w:lang w:val="uk-UA"/>
              </w:rPr>
            </w:pPr>
            <w:r w:rsidRPr="000967DA">
              <w:rPr>
                <w:lang w:val="uk-UA"/>
              </w:rPr>
              <w:t>Управління соціального захисту населення,</w:t>
            </w:r>
            <w:r w:rsidRPr="000967DA">
              <w:rPr>
                <w:color w:val="000000"/>
                <w:lang w:val="uk-UA"/>
              </w:rPr>
              <w:t xml:space="preserve"> Роменський міський центр соціальних служб, </w:t>
            </w:r>
          </w:p>
          <w:p w:rsidR="008D07D9" w:rsidRPr="000967DA" w:rsidRDefault="004C57C9" w:rsidP="008D07D9">
            <w:pPr>
              <w:pStyle w:val="af0"/>
              <w:keepNext/>
              <w:widowControl w:val="0"/>
              <w:suppressAutoHyphens/>
              <w:spacing w:after="0"/>
              <w:ind w:right="-6"/>
              <w:contextualSpacing/>
              <w:jc w:val="both"/>
              <w:rPr>
                <w:lang w:val="uk-UA"/>
              </w:rPr>
            </w:pPr>
            <w:r w:rsidRPr="000967DA">
              <w:rPr>
                <w:color w:val="000000"/>
                <w:lang w:val="uk-UA"/>
              </w:rPr>
              <w:t>В</w:t>
            </w:r>
            <w:r w:rsidR="00E82222" w:rsidRPr="000967DA">
              <w:rPr>
                <w:color w:val="000000"/>
                <w:lang w:val="uk-UA"/>
              </w:rPr>
              <w:t xml:space="preserve">ідділ освіти, </w:t>
            </w:r>
            <w:r w:rsidR="00E82222" w:rsidRPr="000967DA">
              <w:rPr>
                <w:lang w:val="uk-UA"/>
              </w:rPr>
              <w:t xml:space="preserve"> </w:t>
            </w:r>
          </w:p>
          <w:p w:rsidR="00E82222" w:rsidRPr="000967DA" w:rsidRDefault="000E58F2" w:rsidP="008D07D9">
            <w:pPr>
              <w:pStyle w:val="af0"/>
              <w:keepNext/>
              <w:widowControl w:val="0"/>
              <w:suppressAutoHyphens/>
              <w:spacing w:after="0"/>
              <w:ind w:right="-6"/>
              <w:contextualSpacing/>
              <w:jc w:val="both"/>
              <w:rPr>
                <w:color w:val="000000"/>
                <w:lang w:val="uk-UA"/>
              </w:rPr>
            </w:pPr>
            <w:r w:rsidRPr="000967DA">
              <w:rPr>
                <w:lang w:val="uk-UA"/>
              </w:rPr>
              <w:t>С</w:t>
            </w:r>
            <w:r w:rsidR="008D07D9" w:rsidRPr="000967DA">
              <w:rPr>
                <w:lang w:val="uk-UA"/>
              </w:rPr>
              <w:t>лужба у справах дітей</w:t>
            </w:r>
            <w:r w:rsidR="00E82222" w:rsidRPr="000967DA">
              <w:rPr>
                <w:lang w:val="uk-UA"/>
              </w:rPr>
              <w:t xml:space="preserve">, </w:t>
            </w:r>
            <w:r w:rsidR="00CE148D" w:rsidRPr="000967DA">
              <w:rPr>
                <w:lang w:val="uk-UA"/>
              </w:rPr>
              <w:t>Роменський ВП ГУНП в Сумській області (за згодою)</w:t>
            </w:r>
          </w:p>
        </w:tc>
        <w:tc>
          <w:tcPr>
            <w:tcW w:w="1276" w:type="dxa"/>
            <w:gridSpan w:val="2"/>
            <w:shd w:val="clear" w:color="auto" w:fill="auto"/>
          </w:tcPr>
          <w:p w:rsidR="00E82222" w:rsidRPr="000967DA" w:rsidRDefault="00E82222" w:rsidP="008D07D9">
            <w:pPr>
              <w:suppressAutoHyphens/>
              <w:ind w:right="-108"/>
              <w:jc w:val="center"/>
            </w:pPr>
            <w:r w:rsidRPr="000967DA">
              <w:rPr>
                <w:color w:val="000000"/>
                <w:lang w:val="uk-UA"/>
              </w:rPr>
              <w:t>Не потребує фінансува</w:t>
            </w:r>
            <w:r w:rsidR="000E58F2" w:rsidRPr="000967DA">
              <w:rPr>
                <w:color w:val="000000"/>
                <w:lang w:val="uk-UA"/>
              </w:rPr>
              <w:t>-</w:t>
            </w:r>
            <w:r w:rsidRPr="000967DA">
              <w:rPr>
                <w:color w:val="000000"/>
                <w:lang w:val="uk-UA"/>
              </w:rPr>
              <w:t>ння</w:t>
            </w:r>
          </w:p>
        </w:tc>
        <w:tc>
          <w:tcPr>
            <w:tcW w:w="1460" w:type="dxa"/>
            <w:gridSpan w:val="2"/>
            <w:shd w:val="clear" w:color="auto" w:fill="auto"/>
          </w:tcPr>
          <w:p w:rsidR="00E82222" w:rsidRPr="000967DA" w:rsidRDefault="00E82222" w:rsidP="00963C6B">
            <w:pPr>
              <w:suppressAutoHyphens/>
              <w:jc w:val="center"/>
              <w:rPr>
                <w:bCs/>
                <w:color w:val="000000"/>
                <w:lang w:val="uk-UA"/>
              </w:rPr>
            </w:pPr>
          </w:p>
        </w:tc>
        <w:tc>
          <w:tcPr>
            <w:tcW w:w="1254" w:type="dxa"/>
            <w:gridSpan w:val="2"/>
            <w:shd w:val="clear" w:color="auto" w:fill="auto"/>
          </w:tcPr>
          <w:p w:rsidR="00E82222" w:rsidRPr="000967DA" w:rsidRDefault="00E82222" w:rsidP="00963C6B">
            <w:pPr>
              <w:suppressAutoHyphens/>
              <w:jc w:val="center"/>
              <w:rPr>
                <w:color w:val="000000"/>
                <w:lang w:val="uk-UA"/>
              </w:rPr>
            </w:pPr>
          </w:p>
        </w:tc>
        <w:tc>
          <w:tcPr>
            <w:tcW w:w="1259" w:type="dxa"/>
          </w:tcPr>
          <w:p w:rsidR="00E82222" w:rsidRPr="000967DA" w:rsidRDefault="00E82222" w:rsidP="00963C6B">
            <w:pPr>
              <w:suppressAutoHyphens/>
              <w:jc w:val="center"/>
              <w:rPr>
                <w:color w:val="000000"/>
                <w:lang w:val="uk-UA"/>
              </w:rPr>
            </w:pPr>
          </w:p>
        </w:tc>
        <w:tc>
          <w:tcPr>
            <w:tcW w:w="1264" w:type="dxa"/>
            <w:gridSpan w:val="2"/>
          </w:tcPr>
          <w:p w:rsidR="00E82222" w:rsidRPr="000967DA" w:rsidRDefault="00E82222" w:rsidP="00963C6B">
            <w:pPr>
              <w:suppressAutoHyphens/>
              <w:jc w:val="center"/>
              <w:rPr>
                <w:bCs/>
                <w:color w:val="000000"/>
                <w:lang w:val="uk-UA"/>
              </w:rPr>
            </w:pPr>
          </w:p>
        </w:tc>
        <w:tc>
          <w:tcPr>
            <w:tcW w:w="2438" w:type="dxa"/>
            <w:gridSpan w:val="2"/>
            <w:shd w:val="clear" w:color="auto" w:fill="auto"/>
          </w:tcPr>
          <w:p w:rsidR="00E82222" w:rsidRPr="000967DA" w:rsidRDefault="00E82222" w:rsidP="00963C6B">
            <w:pPr>
              <w:keepNext/>
              <w:widowControl w:val="0"/>
              <w:suppressAutoHyphens/>
              <w:jc w:val="both"/>
              <w:rPr>
                <w:color w:val="000000"/>
                <w:lang w:val="uk-UA"/>
              </w:rPr>
            </w:pPr>
            <w:r w:rsidRPr="000967DA">
              <w:rPr>
                <w:color w:val="000000"/>
                <w:lang w:val="uk-UA"/>
              </w:rPr>
              <w:t xml:space="preserve">Затвердження програм/планів заходів для ефективної взаємодії уповноважених органів, що здійснюють заходи </w:t>
            </w:r>
            <w:r w:rsidRPr="000967DA">
              <w:rPr>
                <w:lang w:val="uk-UA" w:eastAsia="uk-UA"/>
              </w:rPr>
              <w:t>у сфері запобігання та протидії домашньому насильству та/або насильству за ознакою статі</w:t>
            </w:r>
          </w:p>
        </w:tc>
      </w:tr>
      <w:tr w:rsidR="00E82222" w:rsidRPr="000967DA" w:rsidTr="003426DC">
        <w:trPr>
          <w:gridAfter w:val="1"/>
          <w:wAfter w:w="18" w:type="dxa"/>
        </w:trPr>
        <w:tc>
          <w:tcPr>
            <w:tcW w:w="534" w:type="dxa"/>
            <w:shd w:val="clear" w:color="auto" w:fill="auto"/>
          </w:tcPr>
          <w:p w:rsidR="00E82222" w:rsidRPr="000967DA" w:rsidRDefault="00E82222" w:rsidP="00963C6B">
            <w:pPr>
              <w:suppressAutoHyphens/>
              <w:spacing w:line="216" w:lineRule="auto"/>
              <w:jc w:val="both"/>
              <w:rPr>
                <w:lang w:val="uk-UA"/>
              </w:rPr>
            </w:pPr>
            <w:r w:rsidRPr="000967DA">
              <w:rPr>
                <w:lang w:val="uk-UA"/>
              </w:rPr>
              <w:t>3.3. </w:t>
            </w:r>
          </w:p>
        </w:tc>
        <w:tc>
          <w:tcPr>
            <w:tcW w:w="2268" w:type="dxa"/>
            <w:shd w:val="clear" w:color="auto" w:fill="auto"/>
          </w:tcPr>
          <w:p w:rsidR="00E82222" w:rsidRPr="000967DA" w:rsidRDefault="00E82222" w:rsidP="00963C6B">
            <w:pPr>
              <w:suppressAutoHyphens/>
              <w:contextualSpacing/>
              <w:jc w:val="both"/>
              <w:rPr>
                <w:lang w:val="uk-UA"/>
              </w:rPr>
            </w:pPr>
            <w:r w:rsidRPr="000967DA">
              <w:rPr>
                <w:lang w:val="uk-UA"/>
              </w:rPr>
              <w:t>Запровадження педагогічними працівниками алгоритму дій у разі виявлення фактів домашнього насильства т</w:t>
            </w:r>
            <w:r w:rsidRPr="000967DA">
              <w:rPr>
                <w:bCs/>
                <w:shd w:val="clear" w:color="auto" w:fill="FFFFFF"/>
                <w:lang w:val="uk-UA"/>
              </w:rPr>
              <w:t>а/або насильства за ознакою статі</w:t>
            </w:r>
            <w:r w:rsidRPr="000967DA">
              <w:rPr>
                <w:lang w:val="uk-UA"/>
              </w:rPr>
              <w:t xml:space="preserve">, своєчасної </w:t>
            </w:r>
            <w:r w:rsidRPr="000967DA">
              <w:rPr>
                <w:bCs/>
                <w:shd w:val="clear" w:color="auto" w:fill="FFFFFF"/>
                <w:lang w:val="uk-UA"/>
              </w:rPr>
              <w:t xml:space="preserve">реєстрації таких фактів </w:t>
            </w:r>
            <w:r w:rsidRPr="000967DA">
              <w:rPr>
                <w:lang w:val="uk-UA"/>
              </w:rPr>
              <w:t>та інформування суб’єктів міжвідомчої взаємодії про їх виявлення</w:t>
            </w:r>
          </w:p>
        </w:tc>
        <w:tc>
          <w:tcPr>
            <w:tcW w:w="858" w:type="dxa"/>
            <w:shd w:val="clear" w:color="auto" w:fill="auto"/>
          </w:tcPr>
          <w:p w:rsidR="00E82222" w:rsidRPr="000967DA" w:rsidRDefault="00E26C41" w:rsidP="00963C6B">
            <w:pPr>
              <w:keepNext/>
              <w:widowControl w:val="0"/>
              <w:suppressAutoHyphens/>
              <w:jc w:val="center"/>
              <w:rPr>
                <w:lang w:val="uk-UA"/>
              </w:rPr>
            </w:pPr>
            <w:r w:rsidRPr="000967DA">
              <w:rPr>
                <w:bCs/>
                <w:lang w:val="uk-UA"/>
              </w:rPr>
              <w:t>202</w:t>
            </w:r>
            <w:r w:rsidRPr="000967DA">
              <w:rPr>
                <w:bCs/>
                <w:lang w:val="en-US"/>
              </w:rPr>
              <w:t>6</w:t>
            </w:r>
            <w:r w:rsidRPr="000967DA">
              <w:rPr>
                <w:bCs/>
                <w:lang w:val="uk-UA"/>
              </w:rPr>
              <w:t>-202</w:t>
            </w:r>
            <w:r w:rsidRPr="000967DA">
              <w:rPr>
                <w:bCs/>
                <w:lang w:val="en-US"/>
              </w:rPr>
              <w:t>8</w:t>
            </w:r>
            <w:r w:rsidRPr="000967DA">
              <w:rPr>
                <w:bCs/>
                <w:lang w:val="uk-UA"/>
              </w:rPr>
              <w:t xml:space="preserve"> роки</w:t>
            </w:r>
          </w:p>
        </w:tc>
        <w:tc>
          <w:tcPr>
            <w:tcW w:w="2693" w:type="dxa"/>
          </w:tcPr>
          <w:p w:rsidR="00E82222" w:rsidRPr="000967DA" w:rsidRDefault="008D07D9" w:rsidP="00963C6B">
            <w:pPr>
              <w:pStyle w:val="af0"/>
              <w:keepNext/>
              <w:widowControl w:val="0"/>
              <w:suppressAutoHyphens/>
              <w:ind w:right="-6"/>
              <w:contextualSpacing/>
              <w:jc w:val="both"/>
              <w:rPr>
                <w:lang w:val="uk-UA"/>
              </w:rPr>
            </w:pPr>
            <w:r w:rsidRPr="000967DA">
              <w:rPr>
                <w:lang w:val="uk-UA"/>
              </w:rPr>
              <w:t>В</w:t>
            </w:r>
            <w:r w:rsidR="00E82222" w:rsidRPr="000967DA">
              <w:rPr>
                <w:lang w:val="uk-UA"/>
              </w:rPr>
              <w:t>ідділ</w:t>
            </w:r>
            <w:r w:rsidR="00E82222" w:rsidRPr="000967DA">
              <w:t xml:space="preserve"> </w:t>
            </w:r>
            <w:r w:rsidR="00E82222" w:rsidRPr="000967DA">
              <w:rPr>
                <w:lang w:val="uk-UA"/>
              </w:rPr>
              <w:t xml:space="preserve">освіти </w:t>
            </w:r>
          </w:p>
        </w:tc>
        <w:tc>
          <w:tcPr>
            <w:tcW w:w="1276" w:type="dxa"/>
            <w:gridSpan w:val="2"/>
            <w:shd w:val="clear" w:color="auto" w:fill="auto"/>
          </w:tcPr>
          <w:p w:rsidR="00E82222" w:rsidRPr="000967DA" w:rsidRDefault="00E82222" w:rsidP="008D07D9">
            <w:pPr>
              <w:suppressAutoHyphens/>
              <w:ind w:right="-108"/>
              <w:jc w:val="center"/>
            </w:pPr>
            <w:r w:rsidRPr="000967DA">
              <w:rPr>
                <w:color w:val="000000"/>
                <w:lang w:val="uk-UA"/>
              </w:rPr>
              <w:t>Не потребує фінансува</w:t>
            </w:r>
            <w:r w:rsidR="000E58F2" w:rsidRPr="000967DA">
              <w:rPr>
                <w:color w:val="000000"/>
                <w:lang w:val="uk-UA"/>
              </w:rPr>
              <w:t>-</w:t>
            </w:r>
            <w:r w:rsidRPr="000967DA">
              <w:rPr>
                <w:color w:val="000000"/>
                <w:lang w:val="uk-UA"/>
              </w:rPr>
              <w:t>ння</w:t>
            </w:r>
          </w:p>
        </w:tc>
        <w:tc>
          <w:tcPr>
            <w:tcW w:w="1460" w:type="dxa"/>
            <w:gridSpan w:val="2"/>
            <w:shd w:val="clear" w:color="auto" w:fill="auto"/>
          </w:tcPr>
          <w:p w:rsidR="00E82222" w:rsidRPr="000967DA" w:rsidRDefault="00E82222" w:rsidP="00963C6B">
            <w:pPr>
              <w:suppressAutoHyphens/>
              <w:jc w:val="center"/>
              <w:rPr>
                <w:bCs/>
                <w:lang w:val="uk-UA"/>
              </w:rPr>
            </w:pPr>
          </w:p>
        </w:tc>
        <w:tc>
          <w:tcPr>
            <w:tcW w:w="1254" w:type="dxa"/>
            <w:gridSpan w:val="2"/>
            <w:shd w:val="clear" w:color="auto" w:fill="auto"/>
          </w:tcPr>
          <w:p w:rsidR="00E82222" w:rsidRPr="000967DA" w:rsidRDefault="00E82222" w:rsidP="00963C6B">
            <w:pPr>
              <w:suppressAutoHyphens/>
              <w:jc w:val="center"/>
              <w:rPr>
                <w:lang w:val="uk-UA"/>
              </w:rPr>
            </w:pPr>
          </w:p>
        </w:tc>
        <w:tc>
          <w:tcPr>
            <w:tcW w:w="1259" w:type="dxa"/>
          </w:tcPr>
          <w:p w:rsidR="00E82222" w:rsidRPr="000967DA" w:rsidRDefault="00E82222" w:rsidP="00963C6B">
            <w:pPr>
              <w:suppressAutoHyphens/>
              <w:jc w:val="center"/>
              <w:rPr>
                <w:lang w:val="uk-UA"/>
              </w:rPr>
            </w:pPr>
          </w:p>
        </w:tc>
        <w:tc>
          <w:tcPr>
            <w:tcW w:w="1264" w:type="dxa"/>
            <w:gridSpan w:val="2"/>
          </w:tcPr>
          <w:p w:rsidR="00E82222" w:rsidRPr="000967DA" w:rsidRDefault="00E82222" w:rsidP="00963C6B">
            <w:pPr>
              <w:suppressAutoHyphens/>
              <w:jc w:val="center"/>
              <w:rPr>
                <w:bCs/>
                <w:lang w:val="uk-UA"/>
              </w:rPr>
            </w:pPr>
          </w:p>
        </w:tc>
        <w:tc>
          <w:tcPr>
            <w:tcW w:w="2438" w:type="dxa"/>
            <w:gridSpan w:val="2"/>
            <w:shd w:val="clear" w:color="auto" w:fill="auto"/>
          </w:tcPr>
          <w:p w:rsidR="00E82222" w:rsidRPr="000967DA" w:rsidRDefault="00E82222" w:rsidP="00963C6B">
            <w:pPr>
              <w:keepNext/>
              <w:widowControl w:val="0"/>
              <w:suppressAutoHyphens/>
              <w:jc w:val="both"/>
              <w:rPr>
                <w:lang w:val="uk-UA"/>
              </w:rPr>
            </w:pPr>
            <w:r w:rsidRPr="000967DA">
              <w:rPr>
                <w:lang w:val="uk-UA"/>
              </w:rPr>
              <w:t>Моніторинг кількості звернень щодо домашнього насильства стосовно дітей та за участю дітей</w:t>
            </w:r>
          </w:p>
        </w:tc>
      </w:tr>
      <w:tr w:rsidR="00E82222" w:rsidRPr="000967DA" w:rsidTr="003426DC">
        <w:trPr>
          <w:gridAfter w:val="1"/>
          <w:wAfter w:w="18" w:type="dxa"/>
        </w:trPr>
        <w:tc>
          <w:tcPr>
            <w:tcW w:w="534" w:type="dxa"/>
            <w:shd w:val="clear" w:color="auto" w:fill="auto"/>
          </w:tcPr>
          <w:p w:rsidR="00E82222" w:rsidRPr="000967DA" w:rsidRDefault="00E82222" w:rsidP="00963C6B">
            <w:pPr>
              <w:suppressAutoHyphens/>
              <w:spacing w:line="216" w:lineRule="auto"/>
              <w:jc w:val="both"/>
              <w:rPr>
                <w:lang w:val="uk-UA"/>
              </w:rPr>
            </w:pPr>
            <w:r w:rsidRPr="000967DA">
              <w:rPr>
                <w:lang w:val="uk-UA"/>
              </w:rPr>
              <w:t>3.4. </w:t>
            </w:r>
          </w:p>
        </w:tc>
        <w:tc>
          <w:tcPr>
            <w:tcW w:w="2268" w:type="dxa"/>
            <w:shd w:val="clear" w:color="auto" w:fill="auto"/>
          </w:tcPr>
          <w:p w:rsidR="00E82222" w:rsidRPr="000967DA" w:rsidRDefault="00E82222" w:rsidP="00963C6B">
            <w:pPr>
              <w:tabs>
                <w:tab w:val="left" w:pos="960"/>
              </w:tabs>
              <w:suppressAutoHyphens/>
              <w:contextualSpacing/>
              <w:jc w:val="both"/>
              <w:rPr>
                <w:lang w:val="uk-UA"/>
              </w:rPr>
            </w:pPr>
            <w:r w:rsidRPr="000967DA">
              <w:rPr>
                <w:lang w:val="uk-UA"/>
              </w:rPr>
              <w:t>Проведення профілактичної роботи з батьками, іншими законними представниками дитини із запобігання насильству стосовно дітей та за участю дітей, а в разі</w:t>
            </w:r>
            <w:r w:rsidRPr="000967DA">
              <w:rPr>
                <w:shd w:val="clear" w:color="auto" w:fill="FFFFFF"/>
                <w:lang w:val="uk-UA"/>
              </w:rPr>
              <w:t xml:space="preserve"> загрози для життя або здоров’я дитини, прийняття рішення про негайне відібрання дитини та подальше її влаштування</w:t>
            </w:r>
          </w:p>
        </w:tc>
        <w:tc>
          <w:tcPr>
            <w:tcW w:w="858" w:type="dxa"/>
            <w:shd w:val="clear" w:color="auto" w:fill="auto"/>
          </w:tcPr>
          <w:p w:rsidR="00E82222" w:rsidRPr="000967DA" w:rsidRDefault="00E26C41" w:rsidP="00963C6B">
            <w:pPr>
              <w:keepNext/>
              <w:widowControl w:val="0"/>
              <w:suppressAutoHyphens/>
              <w:jc w:val="center"/>
              <w:rPr>
                <w:bCs/>
                <w:lang w:val="uk-UA"/>
              </w:rPr>
            </w:pPr>
            <w:r w:rsidRPr="000967DA">
              <w:rPr>
                <w:bCs/>
                <w:lang w:val="uk-UA"/>
              </w:rPr>
              <w:t>202</w:t>
            </w:r>
            <w:r w:rsidRPr="000967DA">
              <w:rPr>
                <w:bCs/>
                <w:lang w:val="en-US"/>
              </w:rPr>
              <w:t>6</w:t>
            </w:r>
            <w:r w:rsidRPr="000967DA">
              <w:rPr>
                <w:bCs/>
                <w:lang w:val="uk-UA"/>
              </w:rPr>
              <w:t>-202</w:t>
            </w:r>
            <w:r w:rsidRPr="000967DA">
              <w:rPr>
                <w:bCs/>
                <w:lang w:val="en-US"/>
              </w:rPr>
              <w:t>8</w:t>
            </w:r>
            <w:r w:rsidRPr="000967DA">
              <w:rPr>
                <w:bCs/>
                <w:lang w:val="uk-UA"/>
              </w:rPr>
              <w:t xml:space="preserve"> роки</w:t>
            </w:r>
          </w:p>
        </w:tc>
        <w:tc>
          <w:tcPr>
            <w:tcW w:w="2693" w:type="dxa"/>
          </w:tcPr>
          <w:p w:rsidR="00E82222" w:rsidRPr="000967DA" w:rsidRDefault="00E82222" w:rsidP="00963C6B">
            <w:pPr>
              <w:pStyle w:val="af0"/>
              <w:keepNext/>
              <w:widowControl w:val="0"/>
              <w:suppressAutoHyphens/>
              <w:ind w:right="-5"/>
              <w:contextualSpacing/>
              <w:jc w:val="both"/>
              <w:rPr>
                <w:color w:val="000000"/>
                <w:lang w:val="uk-UA"/>
              </w:rPr>
            </w:pPr>
            <w:r w:rsidRPr="000967DA">
              <w:rPr>
                <w:color w:val="000000"/>
                <w:lang w:val="uk-UA"/>
              </w:rPr>
              <w:t xml:space="preserve">Служба у справах дітей </w:t>
            </w:r>
          </w:p>
        </w:tc>
        <w:tc>
          <w:tcPr>
            <w:tcW w:w="1276" w:type="dxa"/>
            <w:gridSpan w:val="2"/>
            <w:shd w:val="clear" w:color="auto" w:fill="auto"/>
          </w:tcPr>
          <w:p w:rsidR="00E82222" w:rsidRPr="000967DA" w:rsidRDefault="00E82222" w:rsidP="008D07D9">
            <w:pPr>
              <w:suppressAutoHyphens/>
              <w:ind w:right="-108"/>
              <w:jc w:val="center"/>
            </w:pPr>
            <w:r w:rsidRPr="000967DA">
              <w:rPr>
                <w:color w:val="000000"/>
                <w:lang w:val="uk-UA"/>
              </w:rPr>
              <w:t>Не потребує фінансува</w:t>
            </w:r>
            <w:r w:rsidR="000E58F2" w:rsidRPr="000967DA">
              <w:rPr>
                <w:color w:val="000000"/>
                <w:lang w:val="uk-UA"/>
              </w:rPr>
              <w:t>-</w:t>
            </w:r>
            <w:r w:rsidRPr="000967DA">
              <w:rPr>
                <w:color w:val="000000"/>
                <w:lang w:val="uk-UA"/>
              </w:rPr>
              <w:t>ння</w:t>
            </w:r>
          </w:p>
        </w:tc>
        <w:tc>
          <w:tcPr>
            <w:tcW w:w="1460" w:type="dxa"/>
            <w:gridSpan w:val="2"/>
            <w:shd w:val="clear" w:color="auto" w:fill="auto"/>
          </w:tcPr>
          <w:p w:rsidR="00E82222" w:rsidRPr="000967DA" w:rsidRDefault="00E82222" w:rsidP="00963C6B">
            <w:pPr>
              <w:suppressAutoHyphens/>
              <w:jc w:val="center"/>
              <w:rPr>
                <w:bCs/>
                <w:color w:val="000000"/>
                <w:lang w:val="uk-UA"/>
              </w:rPr>
            </w:pPr>
          </w:p>
        </w:tc>
        <w:tc>
          <w:tcPr>
            <w:tcW w:w="1254" w:type="dxa"/>
            <w:gridSpan w:val="2"/>
            <w:shd w:val="clear" w:color="auto" w:fill="auto"/>
          </w:tcPr>
          <w:p w:rsidR="00E82222" w:rsidRPr="000967DA" w:rsidRDefault="00E82222" w:rsidP="00963C6B">
            <w:pPr>
              <w:suppressAutoHyphens/>
              <w:jc w:val="center"/>
              <w:rPr>
                <w:color w:val="000000"/>
                <w:lang w:val="uk-UA"/>
              </w:rPr>
            </w:pPr>
          </w:p>
        </w:tc>
        <w:tc>
          <w:tcPr>
            <w:tcW w:w="1259" w:type="dxa"/>
          </w:tcPr>
          <w:p w:rsidR="00E82222" w:rsidRPr="000967DA" w:rsidRDefault="00E82222" w:rsidP="00963C6B">
            <w:pPr>
              <w:suppressAutoHyphens/>
              <w:jc w:val="center"/>
              <w:rPr>
                <w:color w:val="000000"/>
                <w:lang w:val="uk-UA"/>
              </w:rPr>
            </w:pPr>
          </w:p>
        </w:tc>
        <w:tc>
          <w:tcPr>
            <w:tcW w:w="1264" w:type="dxa"/>
            <w:gridSpan w:val="2"/>
          </w:tcPr>
          <w:p w:rsidR="00E82222" w:rsidRPr="000967DA" w:rsidRDefault="00E82222" w:rsidP="00963C6B">
            <w:pPr>
              <w:suppressAutoHyphens/>
              <w:jc w:val="center"/>
              <w:rPr>
                <w:bCs/>
                <w:color w:val="000000"/>
                <w:lang w:val="uk-UA"/>
              </w:rPr>
            </w:pPr>
          </w:p>
        </w:tc>
        <w:tc>
          <w:tcPr>
            <w:tcW w:w="2438" w:type="dxa"/>
            <w:gridSpan w:val="2"/>
            <w:shd w:val="clear" w:color="auto" w:fill="auto"/>
          </w:tcPr>
          <w:p w:rsidR="00E82222" w:rsidRPr="000967DA" w:rsidRDefault="00E82222" w:rsidP="00963C6B">
            <w:pPr>
              <w:keepNext/>
              <w:widowControl w:val="0"/>
              <w:suppressAutoHyphens/>
              <w:jc w:val="both"/>
              <w:rPr>
                <w:color w:val="000000"/>
                <w:lang w:val="uk-UA"/>
              </w:rPr>
            </w:pPr>
            <w:r w:rsidRPr="000967DA">
              <w:rPr>
                <w:color w:val="000000"/>
                <w:lang w:val="uk-UA"/>
              </w:rPr>
              <w:t xml:space="preserve">Зменшення випадків домашнього насильства стосовно  дітей та за участю дітей </w:t>
            </w:r>
          </w:p>
        </w:tc>
      </w:tr>
      <w:tr w:rsidR="00E82222" w:rsidRPr="000967DA" w:rsidTr="003426DC">
        <w:trPr>
          <w:gridAfter w:val="1"/>
          <w:wAfter w:w="18" w:type="dxa"/>
        </w:trPr>
        <w:tc>
          <w:tcPr>
            <w:tcW w:w="6366" w:type="dxa"/>
            <w:gridSpan w:val="5"/>
            <w:shd w:val="clear" w:color="auto" w:fill="auto"/>
            <w:vAlign w:val="center"/>
          </w:tcPr>
          <w:p w:rsidR="00E82222" w:rsidRPr="000967DA" w:rsidRDefault="00E82222" w:rsidP="00963C6B">
            <w:pPr>
              <w:suppressAutoHyphens/>
              <w:contextualSpacing/>
              <w:jc w:val="center"/>
              <w:rPr>
                <w:color w:val="000000"/>
                <w:lang w:val="uk-UA"/>
              </w:rPr>
            </w:pPr>
            <w:r w:rsidRPr="000967DA">
              <w:rPr>
                <w:b/>
                <w:lang w:val="uk-UA"/>
              </w:rPr>
              <w:t>Усього за завданням 3</w:t>
            </w:r>
          </w:p>
        </w:tc>
        <w:tc>
          <w:tcPr>
            <w:tcW w:w="1276" w:type="dxa"/>
            <w:gridSpan w:val="2"/>
            <w:shd w:val="clear" w:color="auto" w:fill="auto"/>
          </w:tcPr>
          <w:p w:rsidR="00E82222" w:rsidRPr="000967DA" w:rsidRDefault="00E82222" w:rsidP="008D07D9">
            <w:pPr>
              <w:suppressAutoHyphens/>
              <w:ind w:right="-108"/>
              <w:jc w:val="center"/>
              <w:rPr>
                <w:iCs/>
                <w:lang w:val="uk-UA"/>
              </w:rPr>
            </w:pPr>
            <w:r w:rsidRPr="000967DA">
              <w:rPr>
                <w:color w:val="000000"/>
                <w:lang w:val="uk-UA"/>
              </w:rPr>
              <w:t>Не потребує фінансува</w:t>
            </w:r>
            <w:r w:rsidR="000E58F2" w:rsidRPr="000967DA">
              <w:rPr>
                <w:color w:val="000000"/>
                <w:lang w:val="uk-UA"/>
              </w:rPr>
              <w:t>-</w:t>
            </w:r>
            <w:r w:rsidRPr="000967DA">
              <w:rPr>
                <w:color w:val="000000"/>
                <w:lang w:val="uk-UA"/>
              </w:rPr>
              <w:t>ння</w:t>
            </w:r>
          </w:p>
        </w:tc>
        <w:tc>
          <w:tcPr>
            <w:tcW w:w="1460" w:type="dxa"/>
            <w:gridSpan w:val="2"/>
            <w:shd w:val="clear" w:color="auto" w:fill="auto"/>
            <w:vAlign w:val="center"/>
          </w:tcPr>
          <w:p w:rsidR="00E82222" w:rsidRPr="000967DA" w:rsidRDefault="00E82222" w:rsidP="00963C6B">
            <w:pPr>
              <w:suppressAutoHyphens/>
              <w:jc w:val="center"/>
              <w:rPr>
                <w:b/>
                <w:bCs/>
                <w:color w:val="000000"/>
                <w:lang w:val="uk-UA"/>
              </w:rPr>
            </w:pPr>
            <w:r w:rsidRPr="000967DA">
              <w:rPr>
                <w:b/>
                <w:bCs/>
                <w:color w:val="000000"/>
                <w:lang w:val="uk-UA"/>
              </w:rPr>
              <w:t>0</w:t>
            </w:r>
          </w:p>
        </w:tc>
        <w:tc>
          <w:tcPr>
            <w:tcW w:w="1241" w:type="dxa"/>
            <w:shd w:val="clear" w:color="auto" w:fill="auto"/>
            <w:vAlign w:val="center"/>
          </w:tcPr>
          <w:p w:rsidR="00E82222" w:rsidRPr="000967DA" w:rsidRDefault="00E82222" w:rsidP="00963C6B">
            <w:pPr>
              <w:suppressAutoHyphens/>
              <w:jc w:val="center"/>
              <w:rPr>
                <w:b/>
                <w:color w:val="000000"/>
                <w:lang w:val="uk-UA"/>
              </w:rPr>
            </w:pPr>
            <w:r w:rsidRPr="000967DA">
              <w:rPr>
                <w:b/>
                <w:color w:val="000000"/>
                <w:lang w:val="uk-UA"/>
              </w:rPr>
              <w:t>0</w:t>
            </w:r>
          </w:p>
        </w:tc>
        <w:tc>
          <w:tcPr>
            <w:tcW w:w="1259" w:type="dxa"/>
            <w:vAlign w:val="center"/>
          </w:tcPr>
          <w:p w:rsidR="00E82222" w:rsidRPr="000967DA" w:rsidRDefault="00E82222" w:rsidP="00963C6B">
            <w:pPr>
              <w:suppressAutoHyphens/>
              <w:jc w:val="center"/>
              <w:rPr>
                <w:b/>
                <w:color w:val="000000"/>
                <w:lang w:val="uk-UA"/>
              </w:rPr>
            </w:pPr>
            <w:r w:rsidRPr="000967DA">
              <w:rPr>
                <w:b/>
                <w:color w:val="000000"/>
                <w:lang w:val="uk-UA"/>
              </w:rPr>
              <w:t>0</w:t>
            </w:r>
          </w:p>
        </w:tc>
        <w:tc>
          <w:tcPr>
            <w:tcW w:w="1264" w:type="dxa"/>
            <w:gridSpan w:val="2"/>
            <w:vAlign w:val="center"/>
          </w:tcPr>
          <w:p w:rsidR="00E82222" w:rsidRPr="000967DA" w:rsidRDefault="00E82222" w:rsidP="00963C6B">
            <w:pPr>
              <w:suppressAutoHyphens/>
              <w:jc w:val="center"/>
              <w:rPr>
                <w:b/>
                <w:color w:val="000000"/>
                <w:lang w:val="uk-UA"/>
              </w:rPr>
            </w:pPr>
            <w:r w:rsidRPr="000967DA">
              <w:rPr>
                <w:b/>
                <w:color w:val="000000"/>
                <w:lang w:val="uk-UA"/>
              </w:rPr>
              <w:t>0</w:t>
            </w:r>
          </w:p>
        </w:tc>
        <w:tc>
          <w:tcPr>
            <w:tcW w:w="2438" w:type="dxa"/>
            <w:gridSpan w:val="2"/>
            <w:shd w:val="clear" w:color="auto" w:fill="auto"/>
          </w:tcPr>
          <w:p w:rsidR="00E82222" w:rsidRPr="000967DA" w:rsidRDefault="00E82222" w:rsidP="00963C6B">
            <w:pPr>
              <w:keepNext/>
              <w:widowControl w:val="0"/>
              <w:suppressAutoHyphens/>
              <w:jc w:val="both"/>
              <w:rPr>
                <w:rStyle w:val="rvts0"/>
                <w:lang w:val="uk-UA"/>
              </w:rPr>
            </w:pPr>
          </w:p>
        </w:tc>
      </w:tr>
      <w:tr w:rsidR="00E82222" w:rsidRPr="000967DA" w:rsidTr="003426DC">
        <w:trPr>
          <w:gridAfter w:val="1"/>
          <w:wAfter w:w="18" w:type="dxa"/>
        </w:trPr>
        <w:tc>
          <w:tcPr>
            <w:tcW w:w="6366" w:type="dxa"/>
            <w:gridSpan w:val="5"/>
            <w:shd w:val="clear" w:color="auto" w:fill="auto"/>
            <w:vAlign w:val="center"/>
          </w:tcPr>
          <w:p w:rsidR="00E82222" w:rsidRPr="000967DA" w:rsidRDefault="00E82222" w:rsidP="00963C6B">
            <w:pPr>
              <w:pStyle w:val="af0"/>
              <w:keepNext/>
              <w:widowControl w:val="0"/>
              <w:suppressAutoHyphens/>
              <w:ind w:right="-6"/>
              <w:contextualSpacing/>
              <w:jc w:val="center"/>
              <w:rPr>
                <w:lang w:val="uk-UA"/>
              </w:rPr>
            </w:pPr>
            <w:r w:rsidRPr="000967DA">
              <w:rPr>
                <w:b/>
                <w:lang w:val="uk-UA"/>
              </w:rPr>
              <w:t xml:space="preserve">Усього за напрямом </w:t>
            </w:r>
            <w:r w:rsidRPr="000967DA">
              <w:rPr>
                <w:b/>
                <w:lang w:val="en-US"/>
              </w:rPr>
              <w:t>V</w:t>
            </w:r>
          </w:p>
        </w:tc>
        <w:tc>
          <w:tcPr>
            <w:tcW w:w="1276" w:type="dxa"/>
            <w:gridSpan w:val="2"/>
            <w:shd w:val="clear" w:color="auto" w:fill="auto"/>
          </w:tcPr>
          <w:p w:rsidR="00E82222" w:rsidRPr="000967DA" w:rsidRDefault="00E82222" w:rsidP="00963C6B">
            <w:pPr>
              <w:suppressAutoHyphens/>
              <w:jc w:val="center"/>
              <w:rPr>
                <w:iCs/>
                <w:lang w:val="uk-UA"/>
              </w:rPr>
            </w:pPr>
            <w:r w:rsidRPr="000967DA">
              <w:rPr>
                <w:lang w:val="uk-UA"/>
              </w:rPr>
              <w:t>Бюджет Роменської  МТГ</w:t>
            </w:r>
          </w:p>
        </w:tc>
        <w:tc>
          <w:tcPr>
            <w:tcW w:w="1460" w:type="dxa"/>
            <w:gridSpan w:val="2"/>
            <w:shd w:val="clear" w:color="auto" w:fill="auto"/>
          </w:tcPr>
          <w:p w:rsidR="00E82222" w:rsidRPr="000967DA" w:rsidRDefault="00C24E3C" w:rsidP="00E2177F">
            <w:pPr>
              <w:suppressAutoHyphens/>
              <w:jc w:val="center"/>
              <w:rPr>
                <w:b/>
                <w:bCs/>
                <w:color w:val="000000"/>
              </w:rPr>
            </w:pPr>
            <w:r w:rsidRPr="000967DA">
              <w:rPr>
                <w:b/>
                <w:bCs/>
                <w:color w:val="000000"/>
                <w:lang w:val="uk-UA"/>
              </w:rPr>
              <w:t>30,0</w:t>
            </w:r>
          </w:p>
        </w:tc>
        <w:tc>
          <w:tcPr>
            <w:tcW w:w="1241" w:type="dxa"/>
            <w:shd w:val="clear" w:color="auto" w:fill="auto"/>
          </w:tcPr>
          <w:p w:rsidR="00E82222" w:rsidRPr="000967DA" w:rsidRDefault="00C24E3C" w:rsidP="00E2177F">
            <w:pPr>
              <w:suppressAutoHyphens/>
              <w:jc w:val="center"/>
              <w:rPr>
                <w:b/>
                <w:bCs/>
                <w:color w:val="000000"/>
              </w:rPr>
            </w:pPr>
            <w:r w:rsidRPr="000967DA">
              <w:rPr>
                <w:b/>
                <w:bCs/>
                <w:color w:val="000000"/>
                <w:lang w:val="uk-UA"/>
              </w:rPr>
              <w:t>10,0</w:t>
            </w:r>
          </w:p>
        </w:tc>
        <w:tc>
          <w:tcPr>
            <w:tcW w:w="1259" w:type="dxa"/>
          </w:tcPr>
          <w:p w:rsidR="00E82222" w:rsidRPr="000967DA" w:rsidRDefault="00C24E3C" w:rsidP="00E2177F">
            <w:pPr>
              <w:suppressAutoHyphens/>
              <w:jc w:val="center"/>
              <w:rPr>
                <w:b/>
                <w:bCs/>
                <w:color w:val="000000"/>
              </w:rPr>
            </w:pPr>
            <w:r w:rsidRPr="000967DA">
              <w:rPr>
                <w:b/>
                <w:bCs/>
                <w:color w:val="000000"/>
                <w:lang w:val="uk-UA"/>
              </w:rPr>
              <w:t>10,0</w:t>
            </w:r>
          </w:p>
        </w:tc>
        <w:tc>
          <w:tcPr>
            <w:tcW w:w="1264" w:type="dxa"/>
            <w:gridSpan w:val="2"/>
          </w:tcPr>
          <w:p w:rsidR="00E82222" w:rsidRPr="000967DA" w:rsidRDefault="00C24E3C" w:rsidP="00E2177F">
            <w:pPr>
              <w:suppressAutoHyphens/>
              <w:jc w:val="center"/>
              <w:rPr>
                <w:b/>
                <w:bCs/>
                <w:color w:val="000000"/>
              </w:rPr>
            </w:pPr>
            <w:r w:rsidRPr="000967DA">
              <w:rPr>
                <w:b/>
                <w:bCs/>
                <w:color w:val="000000"/>
                <w:lang w:val="uk-UA"/>
              </w:rPr>
              <w:t>10,0</w:t>
            </w:r>
          </w:p>
        </w:tc>
        <w:tc>
          <w:tcPr>
            <w:tcW w:w="2438" w:type="dxa"/>
            <w:gridSpan w:val="2"/>
            <w:shd w:val="clear" w:color="auto" w:fill="auto"/>
          </w:tcPr>
          <w:p w:rsidR="00E82222" w:rsidRPr="000967DA" w:rsidRDefault="00E82222" w:rsidP="00963C6B">
            <w:pPr>
              <w:keepNext/>
              <w:widowControl w:val="0"/>
              <w:suppressAutoHyphens/>
              <w:jc w:val="both"/>
              <w:rPr>
                <w:lang w:val="uk-UA"/>
              </w:rPr>
            </w:pPr>
          </w:p>
        </w:tc>
      </w:tr>
      <w:tr w:rsidR="00E82222" w:rsidRPr="000967DA" w:rsidTr="003426DC">
        <w:tc>
          <w:tcPr>
            <w:tcW w:w="15322" w:type="dxa"/>
            <w:gridSpan w:val="16"/>
            <w:shd w:val="clear" w:color="auto" w:fill="auto"/>
          </w:tcPr>
          <w:p w:rsidR="00E82222" w:rsidRPr="000967DA" w:rsidRDefault="008D07D9" w:rsidP="00E82222">
            <w:pPr>
              <w:suppressAutoHyphens/>
              <w:contextualSpacing/>
              <w:jc w:val="center"/>
              <w:rPr>
                <w:lang w:val="uk-UA"/>
              </w:rPr>
            </w:pPr>
            <w:r w:rsidRPr="000967DA">
              <w:rPr>
                <w:b/>
                <w:lang w:val="uk-UA"/>
              </w:rPr>
              <w:t xml:space="preserve">Напрямок </w:t>
            </w:r>
            <w:r w:rsidR="00E82222" w:rsidRPr="000967DA">
              <w:rPr>
                <w:b/>
                <w:lang w:val="en-US"/>
              </w:rPr>
              <w:t>V</w:t>
            </w:r>
            <w:r w:rsidR="00E82222" w:rsidRPr="000967DA">
              <w:rPr>
                <w:b/>
                <w:lang w:val="uk-UA"/>
              </w:rPr>
              <w:t>І. Реалізація рівних прав та можливостей жінок і чоловіків</w:t>
            </w:r>
          </w:p>
        </w:tc>
      </w:tr>
      <w:tr w:rsidR="00E82222" w:rsidRPr="000967DA" w:rsidTr="003426DC">
        <w:tc>
          <w:tcPr>
            <w:tcW w:w="15322" w:type="dxa"/>
            <w:gridSpan w:val="16"/>
            <w:shd w:val="clear" w:color="auto" w:fill="auto"/>
          </w:tcPr>
          <w:p w:rsidR="00E82222" w:rsidRPr="000967DA" w:rsidRDefault="00E82222" w:rsidP="00963C6B">
            <w:pPr>
              <w:suppressAutoHyphens/>
              <w:contextualSpacing/>
              <w:jc w:val="center"/>
              <w:rPr>
                <w:b/>
                <w:lang w:val="uk-UA"/>
              </w:rPr>
            </w:pPr>
            <w:r w:rsidRPr="000967DA">
              <w:rPr>
                <w:b/>
                <w:lang w:val="uk-UA"/>
              </w:rPr>
              <w:t>Завдання 1. </w:t>
            </w:r>
            <w:r w:rsidRPr="000967DA">
              <w:rPr>
                <w:b/>
              </w:rPr>
              <w:t>Подолання гендерних стереотипів</w:t>
            </w:r>
          </w:p>
        </w:tc>
      </w:tr>
      <w:tr w:rsidR="00E82222" w:rsidRPr="00373580" w:rsidTr="003426DC">
        <w:trPr>
          <w:gridAfter w:val="1"/>
          <w:wAfter w:w="18" w:type="dxa"/>
        </w:trPr>
        <w:tc>
          <w:tcPr>
            <w:tcW w:w="534" w:type="dxa"/>
            <w:shd w:val="clear" w:color="auto" w:fill="auto"/>
          </w:tcPr>
          <w:p w:rsidR="00E82222" w:rsidRPr="000967DA" w:rsidRDefault="00E82222" w:rsidP="00963C6B">
            <w:pPr>
              <w:suppressAutoHyphens/>
              <w:spacing w:line="216" w:lineRule="auto"/>
              <w:jc w:val="both"/>
              <w:rPr>
                <w:lang w:val="uk-UA"/>
              </w:rPr>
            </w:pPr>
            <w:r w:rsidRPr="000967DA">
              <w:rPr>
                <w:lang w:val="uk-UA"/>
              </w:rPr>
              <w:t>1.1. </w:t>
            </w:r>
          </w:p>
        </w:tc>
        <w:tc>
          <w:tcPr>
            <w:tcW w:w="2268" w:type="dxa"/>
            <w:shd w:val="clear" w:color="auto" w:fill="auto"/>
          </w:tcPr>
          <w:p w:rsidR="00E82222" w:rsidRPr="000967DA" w:rsidRDefault="00E82222" w:rsidP="00963C6B">
            <w:pPr>
              <w:suppressAutoHyphens/>
              <w:contextualSpacing/>
              <w:jc w:val="both"/>
              <w:rPr>
                <w:lang w:val="uk-UA"/>
              </w:rPr>
            </w:pPr>
            <w:r w:rsidRPr="000967DA">
              <w:rPr>
                <w:lang w:val="uk-UA"/>
              </w:rPr>
              <w:t>Розповсюдження (у тому числі онлайн) інформаційно-просвітницьких матеріалів, соціальної реклами з протидії насильству та дискримінації за ознакою статі та більше ніж за однією ознакою</w:t>
            </w:r>
          </w:p>
        </w:tc>
        <w:tc>
          <w:tcPr>
            <w:tcW w:w="858" w:type="dxa"/>
            <w:shd w:val="clear" w:color="auto" w:fill="auto"/>
          </w:tcPr>
          <w:p w:rsidR="00E82222" w:rsidRPr="000967DA" w:rsidRDefault="00E26C41" w:rsidP="00963C6B">
            <w:pPr>
              <w:suppressAutoHyphens/>
              <w:spacing w:line="18" w:lineRule="atLeast"/>
              <w:jc w:val="center"/>
              <w:rPr>
                <w:lang w:val="uk-UA"/>
              </w:rPr>
            </w:pPr>
            <w:r w:rsidRPr="000967DA">
              <w:rPr>
                <w:bCs/>
                <w:lang w:val="uk-UA"/>
              </w:rPr>
              <w:t>202</w:t>
            </w:r>
            <w:r w:rsidRPr="000967DA">
              <w:rPr>
                <w:bCs/>
                <w:lang w:val="en-US"/>
              </w:rPr>
              <w:t>6</w:t>
            </w:r>
            <w:r w:rsidRPr="000967DA">
              <w:rPr>
                <w:bCs/>
                <w:lang w:val="uk-UA"/>
              </w:rPr>
              <w:t>-202</w:t>
            </w:r>
            <w:r w:rsidRPr="000967DA">
              <w:rPr>
                <w:bCs/>
                <w:lang w:val="en-US"/>
              </w:rPr>
              <w:t>8</w:t>
            </w:r>
            <w:r w:rsidRPr="000967DA">
              <w:rPr>
                <w:bCs/>
                <w:lang w:val="uk-UA"/>
              </w:rPr>
              <w:t xml:space="preserve"> роки</w:t>
            </w:r>
          </w:p>
        </w:tc>
        <w:tc>
          <w:tcPr>
            <w:tcW w:w="2693" w:type="dxa"/>
          </w:tcPr>
          <w:p w:rsidR="00E82222" w:rsidRPr="000967DA" w:rsidRDefault="00E82222" w:rsidP="00963C6B">
            <w:pPr>
              <w:suppressAutoHyphens/>
              <w:contextualSpacing/>
              <w:jc w:val="both"/>
              <w:rPr>
                <w:lang w:val="uk-UA"/>
              </w:rPr>
            </w:pPr>
            <w:r w:rsidRPr="000967DA">
              <w:rPr>
                <w:color w:val="000000"/>
                <w:lang w:val="uk-UA"/>
              </w:rPr>
              <w:t>Роменський міський центр соціальних служб</w:t>
            </w:r>
          </w:p>
        </w:tc>
        <w:tc>
          <w:tcPr>
            <w:tcW w:w="1276" w:type="dxa"/>
            <w:gridSpan w:val="2"/>
            <w:shd w:val="clear" w:color="auto" w:fill="auto"/>
          </w:tcPr>
          <w:p w:rsidR="00E82222" w:rsidRPr="000967DA" w:rsidRDefault="00E82222" w:rsidP="00963C6B">
            <w:pPr>
              <w:suppressAutoHyphens/>
              <w:spacing w:line="18" w:lineRule="atLeast"/>
              <w:jc w:val="center"/>
              <w:rPr>
                <w:lang w:val="uk-UA"/>
              </w:rPr>
            </w:pPr>
            <w:r w:rsidRPr="000967DA">
              <w:rPr>
                <w:color w:val="000000"/>
                <w:lang w:val="uk-UA"/>
              </w:rPr>
              <w:t>Бюджет Роменської  МТГ</w:t>
            </w:r>
          </w:p>
        </w:tc>
        <w:tc>
          <w:tcPr>
            <w:tcW w:w="1460" w:type="dxa"/>
            <w:gridSpan w:val="2"/>
            <w:shd w:val="clear" w:color="auto" w:fill="auto"/>
          </w:tcPr>
          <w:p w:rsidR="00E82222" w:rsidRPr="000967DA" w:rsidRDefault="00671E9B" w:rsidP="00963C6B">
            <w:pPr>
              <w:suppressAutoHyphens/>
              <w:spacing w:line="18" w:lineRule="atLeast"/>
              <w:jc w:val="center"/>
              <w:rPr>
                <w:lang w:val="uk-UA"/>
              </w:rPr>
            </w:pPr>
            <w:r w:rsidRPr="000967DA">
              <w:rPr>
                <w:lang w:val="uk-UA"/>
              </w:rPr>
              <w:t>0</w:t>
            </w:r>
          </w:p>
        </w:tc>
        <w:tc>
          <w:tcPr>
            <w:tcW w:w="1254" w:type="dxa"/>
            <w:gridSpan w:val="2"/>
            <w:shd w:val="clear" w:color="auto" w:fill="auto"/>
          </w:tcPr>
          <w:p w:rsidR="00E82222" w:rsidRPr="000967DA" w:rsidRDefault="00671E9B" w:rsidP="00963C6B">
            <w:pPr>
              <w:suppressAutoHyphens/>
              <w:spacing w:line="18" w:lineRule="atLeast"/>
              <w:jc w:val="center"/>
              <w:rPr>
                <w:lang w:val="uk-UA"/>
              </w:rPr>
            </w:pPr>
            <w:r w:rsidRPr="000967DA">
              <w:rPr>
                <w:lang w:val="uk-UA"/>
              </w:rPr>
              <w:t>0</w:t>
            </w:r>
          </w:p>
        </w:tc>
        <w:tc>
          <w:tcPr>
            <w:tcW w:w="1259" w:type="dxa"/>
          </w:tcPr>
          <w:p w:rsidR="00E82222" w:rsidRPr="000967DA" w:rsidRDefault="00671E9B" w:rsidP="00963C6B">
            <w:pPr>
              <w:suppressAutoHyphens/>
              <w:spacing w:line="18" w:lineRule="atLeast"/>
              <w:jc w:val="center"/>
              <w:rPr>
                <w:lang w:val="uk-UA"/>
              </w:rPr>
            </w:pPr>
            <w:r w:rsidRPr="000967DA">
              <w:rPr>
                <w:lang w:val="uk-UA"/>
              </w:rPr>
              <w:t>0</w:t>
            </w:r>
          </w:p>
        </w:tc>
        <w:tc>
          <w:tcPr>
            <w:tcW w:w="1264" w:type="dxa"/>
            <w:gridSpan w:val="2"/>
          </w:tcPr>
          <w:p w:rsidR="00E82222" w:rsidRPr="000967DA" w:rsidRDefault="00671E9B" w:rsidP="00963C6B">
            <w:pPr>
              <w:suppressAutoHyphens/>
              <w:spacing w:line="18" w:lineRule="atLeast"/>
              <w:jc w:val="center"/>
              <w:rPr>
                <w:lang w:val="uk-UA"/>
              </w:rPr>
            </w:pPr>
            <w:r w:rsidRPr="000967DA">
              <w:rPr>
                <w:lang w:val="uk-UA"/>
              </w:rPr>
              <w:t>0</w:t>
            </w:r>
          </w:p>
        </w:tc>
        <w:tc>
          <w:tcPr>
            <w:tcW w:w="2438" w:type="dxa"/>
            <w:gridSpan w:val="2"/>
            <w:shd w:val="clear" w:color="auto" w:fill="auto"/>
          </w:tcPr>
          <w:p w:rsidR="00E82222" w:rsidRPr="000967DA" w:rsidRDefault="00E82222" w:rsidP="00963C6B">
            <w:pPr>
              <w:suppressAutoHyphens/>
              <w:jc w:val="both"/>
              <w:rPr>
                <w:lang w:val="uk-UA"/>
              </w:rPr>
            </w:pPr>
            <w:r w:rsidRPr="000967DA">
              <w:rPr>
                <w:lang w:val="uk-UA"/>
              </w:rPr>
              <w:t>Підвищення рівня поінформованості різних вікових груп населення щодо відповідального батьківства, формування громадської думки про важливість подолання гендерних стереотипів, проявів дискримінації та насильства</w:t>
            </w:r>
          </w:p>
        </w:tc>
      </w:tr>
      <w:tr w:rsidR="00E82222" w:rsidRPr="000967DA" w:rsidTr="003426DC">
        <w:trPr>
          <w:gridAfter w:val="1"/>
          <w:wAfter w:w="18" w:type="dxa"/>
        </w:trPr>
        <w:tc>
          <w:tcPr>
            <w:tcW w:w="534" w:type="dxa"/>
            <w:shd w:val="clear" w:color="auto" w:fill="auto"/>
          </w:tcPr>
          <w:p w:rsidR="00E82222" w:rsidRPr="000967DA" w:rsidRDefault="00E82222" w:rsidP="00963C6B">
            <w:pPr>
              <w:suppressAutoHyphens/>
              <w:spacing w:line="216" w:lineRule="auto"/>
              <w:jc w:val="both"/>
              <w:rPr>
                <w:color w:val="000000"/>
                <w:lang w:val="uk-UA"/>
              </w:rPr>
            </w:pPr>
            <w:r w:rsidRPr="000967DA">
              <w:rPr>
                <w:color w:val="000000"/>
                <w:lang w:val="uk-UA"/>
              </w:rPr>
              <w:t>1.2. </w:t>
            </w:r>
          </w:p>
        </w:tc>
        <w:tc>
          <w:tcPr>
            <w:tcW w:w="2268" w:type="dxa"/>
            <w:shd w:val="clear" w:color="auto" w:fill="auto"/>
          </w:tcPr>
          <w:p w:rsidR="00E82222" w:rsidRPr="000967DA" w:rsidRDefault="00E82222" w:rsidP="00963C6B">
            <w:pPr>
              <w:suppressAutoHyphens/>
              <w:contextualSpacing/>
              <w:jc w:val="both"/>
              <w:rPr>
                <w:color w:val="000000"/>
                <w:lang w:val="uk-UA"/>
              </w:rPr>
            </w:pPr>
            <w:r w:rsidRPr="000967DA">
              <w:rPr>
                <w:color w:val="000000"/>
                <w:lang w:val="uk-UA"/>
              </w:rPr>
              <w:t xml:space="preserve">Проведення щорічних інформаційних кампаній/заходів для жінок щодо їх прав </w:t>
            </w:r>
          </w:p>
        </w:tc>
        <w:tc>
          <w:tcPr>
            <w:tcW w:w="858" w:type="dxa"/>
            <w:shd w:val="clear" w:color="auto" w:fill="auto"/>
          </w:tcPr>
          <w:p w:rsidR="00E82222" w:rsidRPr="000967DA" w:rsidRDefault="00E82222" w:rsidP="00963C6B">
            <w:pPr>
              <w:suppressAutoHyphens/>
              <w:spacing w:line="18" w:lineRule="atLeast"/>
              <w:jc w:val="center"/>
              <w:rPr>
                <w:color w:val="000000"/>
                <w:lang w:val="uk-UA"/>
              </w:rPr>
            </w:pPr>
            <w:r w:rsidRPr="000967DA">
              <w:rPr>
                <w:bCs/>
                <w:color w:val="000000"/>
                <w:lang w:val="uk-UA"/>
              </w:rPr>
              <w:t>2026-2028 роки</w:t>
            </w:r>
          </w:p>
        </w:tc>
        <w:tc>
          <w:tcPr>
            <w:tcW w:w="2693" w:type="dxa"/>
          </w:tcPr>
          <w:p w:rsidR="00E82222" w:rsidRPr="000967DA" w:rsidRDefault="00E82222" w:rsidP="00963C6B">
            <w:pPr>
              <w:suppressAutoHyphens/>
              <w:contextualSpacing/>
              <w:jc w:val="both"/>
              <w:rPr>
                <w:color w:val="000000"/>
                <w:lang w:val="uk-UA"/>
              </w:rPr>
            </w:pPr>
            <w:r w:rsidRPr="000967DA">
              <w:rPr>
                <w:color w:val="000000"/>
                <w:lang w:val="uk-UA"/>
              </w:rPr>
              <w:t>Управління  соціального захисту населення</w:t>
            </w:r>
          </w:p>
        </w:tc>
        <w:tc>
          <w:tcPr>
            <w:tcW w:w="1276" w:type="dxa"/>
            <w:gridSpan w:val="2"/>
            <w:shd w:val="clear" w:color="auto" w:fill="auto"/>
          </w:tcPr>
          <w:p w:rsidR="00E82222" w:rsidRPr="000967DA" w:rsidRDefault="00E82222" w:rsidP="00963C6B">
            <w:pPr>
              <w:suppressAutoHyphens/>
              <w:spacing w:line="18" w:lineRule="atLeast"/>
              <w:jc w:val="center"/>
              <w:rPr>
                <w:color w:val="000000"/>
                <w:lang w:val="uk-UA"/>
              </w:rPr>
            </w:pPr>
            <w:r w:rsidRPr="000967DA">
              <w:rPr>
                <w:color w:val="000000"/>
                <w:lang w:val="uk-UA"/>
              </w:rPr>
              <w:t>Бюджет Роменської  МТГ</w:t>
            </w:r>
          </w:p>
        </w:tc>
        <w:tc>
          <w:tcPr>
            <w:tcW w:w="1460" w:type="dxa"/>
            <w:gridSpan w:val="2"/>
            <w:shd w:val="clear" w:color="auto" w:fill="auto"/>
          </w:tcPr>
          <w:p w:rsidR="00E82222" w:rsidRPr="000967DA" w:rsidRDefault="003A2906" w:rsidP="00963C6B">
            <w:pPr>
              <w:suppressAutoHyphens/>
              <w:spacing w:line="18" w:lineRule="atLeast"/>
              <w:jc w:val="center"/>
              <w:rPr>
                <w:color w:val="000000"/>
                <w:lang w:val="uk-UA"/>
              </w:rPr>
            </w:pPr>
            <w:r>
              <w:rPr>
                <w:color w:val="000000"/>
                <w:lang w:val="uk-UA"/>
              </w:rPr>
              <w:t>3</w:t>
            </w:r>
            <w:r w:rsidR="006D314F" w:rsidRPr="000967DA">
              <w:rPr>
                <w:color w:val="000000"/>
                <w:lang w:val="uk-UA"/>
              </w:rPr>
              <w:t>0,0</w:t>
            </w:r>
          </w:p>
        </w:tc>
        <w:tc>
          <w:tcPr>
            <w:tcW w:w="1254" w:type="dxa"/>
            <w:gridSpan w:val="2"/>
            <w:shd w:val="clear" w:color="auto" w:fill="auto"/>
          </w:tcPr>
          <w:p w:rsidR="00E82222" w:rsidRPr="000967DA" w:rsidRDefault="003A2906" w:rsidP="00963C6B">
            <w:pPr>
              <w:suppressAutoHyphens/>
              <w:spacing w:line="18" w:lineRule="atLeast"/>
              <w:jc w:val="center"/>
              <w:rPr>
                <w:color w:val="000000"/>
                <w:lang w:val="uk-UA"/>
              </w:rPr>
            </w:pPr>
            <w:r>
              <w:rPr>
                <w:color w:val="000000"/>
                <w:lang w:val="uk-UA"/>
              </w:rPr>
              <w:t>1</w:t>
            </w:r>
            <w:r w:rsidR="006D314F" w:rsidRPr="000967DA">
              <w:rPr>
                <w:color w:val="000000"/>
                <w:lang w:val="uk-UA"/>
              </w:rPr>
              <w:t>0,0</w:t>
            </w:r>
          </w:p>
        </w:tc>
        <w:tc>
          <w:tcPr>
            <w:tcW w:w="1259" w:type="dxa"/>
          </w:tcPr>
          <w:p w:rsidR="00E82222" w:rsidRPr="000967DA" w:rsidRDefault="003A2906" w:rsidP="00963C6B">
            <w:pPr>
              <w:suppressAutoHyphens/>
              <w:spacing w:line="18" w:lineRule="atLeast"/>
              <w:jc w:val="center"/>
              <w:rPr>
                <w:color w:val="000000"/>
                <w:lang w:val="uk-UA"/>
              </w:rPr>
            </w:pPr>
            <w:r>
              <w:rPr>
                <w:color w:val="000000"/>
                <w:lang w:val="uk-UA"/>
              </w:rPr>
              <w:t>1</w:t>
            </w:r>
            <w:r w:rsidR="006D314F" w:rsidRPr="000967DA">
              <w:rPr>
                <w:color w:val="000000"/>
                <w:lang w:val="uk-UA"/>
              </w:rPr>
              <w:t>0,0</w:t>
            </w:r>
          </w:p>
        </w:tc>
        <w:tc>
          <w:tcPr>
            <w:tcW w:w="1264" w:type="dxa"/>
            <w:gridSpan w:val="2"/>
          </w:tcPr>
          <w:p w:rsidR="00E82222" w:rsidRPr="000967DA" w:rsidRDefault="003A2906" w:rsidP="00963C6B">
            <w:pPr>
              <w:suppressAutoHyphens/>
              <w:spacing w:line="18" w:lineRule="atLeast"/>
              <w:jc w:val="center"/>
              <w:rPr>
                <w:color w:val="000000"/>
                <w:lang w:val="uk-UA"/>
              </w:rPr>
            </w:pPr>
            <w:r>
              <w:rPr>
                <w:color w:val="000000"/>
                <w:lang w:val="uk-UA"/>
              </w:rPr>
              <w:t>1</w:t>
            </w:r>
            <w:r w:rsidR="006D314F" w:rsidRPr="000967DA">
              <w:rPr>
                <w:color w:val="000000"/>
                <w:lang w:val="uk-UA"/>
              </w:rPr>
              <w:t>0,0</w:t>
            </w:r>
          </w:p>
        </w:tc>
        <w:tc>
          <w:tcPr>
            <w:tcW w:w="2438" w:type="dxa"/>
            <w:gridSpan w:val="2"/>
            <w:shd w:val="clear" w:color="auto" w:fill="auto"/>
          </w:tcPr>
          <w:p w:rsidR="00E82222" w:rsidRPr="000967DA" w:rsidRDefault="00E82222" w:rsidP="00963C6B">
            <w:pPr>
              <w:suppressAutoHyphens/>
              <w:jc w:val="both"/>
              <w:rPr>
                <w:color w:val="000000"/>
                <w:lang w:val="uk-UA"/>
              </w:rPr>
            </w:pPr>
            <w:r w:rsidRPr="000967DA">
              <w:rPr>
                <w:color w:val="000000"/>
                <w:lang w:val="uk-UA"/>
              </w:rPr>
              <w:t>Підвищення по-інформованості жінок і дівчат про їх права і доступні засоби правового захисту для відстоювання своїх порушених прав</w:t>
            </w:r>
          </w:p>
        </w:tc>
      </w:tr>
      <w:tr w:rsidR="00E82222" w:rsidRPr="00373580" w:rsidTr="003426DC">
        <w:trPr>
          <w:gridAfter w:val="1"/>
          <w:wAfter w:w="18" w:type="dxa"/>
        </w:trPr>
        <w:tc>
          <w:tcPr>
            <w:tcW w:w="534" w:type="dxa"/>
            <w:shd w:val="clear" w:color="auto" w:fill="auto"/>
          </w:tcPr>
          <w:p w:rsidR="00E82222" w:rsidRPr="000967DA" w:rsidRDefault="00E82222" w:rsidP="00963C6B">
            <w:pPr>
              <w:suppressAutoHyphens/>
              <w:spacing w:line="216" w:lineRule="auto"/>
              <w:jc w:val="both"/>
              <w:rPr>
                <w:lang w:val="uk-UA"/>
              </w:rPr>
            </w:pPr>
            <w:r w:rsidRPr="000967DA">
              <w:rPr>
                <w:lang w:val="uk-UA"/>
              </w:rPr>
              <w:t>1.3. </w:t>
            </w:r>
          </w:p>
        </w:tc>
        <w:tc>
          <w:tcPr>
            <w:tcW w:w="2268" w:type="dxa"/>
            <w:shd w:val="clear" w:color="auto" w:fill="auto"/>
          </w:tcPr>
          <w:p w:rsidR="00E82222" w:rsidRPr="000967DA" w:rsidRDefault="00E82222" w:rsidP="00963C6B">
            <w:pPr>
              <w:suppressAutoHyphens/>
              <w:contextualSpacing/>
              <w:jc w:val="both"/>
              <w:rPr>
                <w:lang w:val="uk-UA"/>
              </w:rPr>
            </w:pPr>
            <w:r w:rsidRPr="000967DA">
              <w:rPr>
                <w:lang w:val="uk-UA"/>
              </w:rPr>
              <w:t>Забезпечення проведення через засоби масової інформації інформаційно-просвітницької роботи, здійснення моніторингу висвітлення у ЗМІ матеріалів з питань утвердження паритетних відносин, подолання гендерних стереотипів щодо ролі чоловіків і жінок у сім’ї та суспільстві, забезпечення гендерної рівності у духовній сфері</w:t>
            </w:r>
          </w:p>
        </w:tc>
        <w:tc>
          <w:tcPr>
            <w:tcW w:w="858" w:type="dxa"/>
            <w:shd w:val="clear" w:color="auto" w:fill="auto"/>
          </w:tcPr>
          <w:p w:rsidR="00E82222" w:rsidRPr="000967DA" w:rsidRDefault="00E26C41" w:rsidP="00963C6B">
            <w:pPr>
              <w:suppressAutoHyphens/>
              <w:spacing w:line="18" w:lineRule="atLeast"/>
              <w:jc w:val="center"/>
              <w:rPr>
                <w:lang w:val="uk-UA"/>
              </w:rPr>
            </w:pPr>
            <w:r w:rsidRPr="000967DA">
              <w:rPr>
                <w:bCs/>
                <w:lang w:val="uk-UA"/>
              </w:rPr>
              <w:t>202</w:t>
            </w:r>
            <w:r w:rsidRPr="000967DA">
              <w:rPr>
                <w:bCs/>
                <w:lang w:val="en-US"/>
              </w:rPr>
              <w:t>6</w:t>
            </w:r>
            <w:r w:rsidRPr="000967DA">
              <w:rPr>
                <w:bCs/>
                <w:lang w:val="uk-UA"/>
              </w:rPr>
              <w:t>-202</w:t>
            </w:r>
            <w:r w:rsidRPr="000967DA">
              <w:rPr>
                <w:bCs/>
                <w:lang w:val="en-US"/>
              </w:rPr>
              <w:t>8</w:t>
            </w:r>
            <w:r w:rsidRPr="000967DA">
              <w:rPr>
                <w:bCs/>
                <w:lang w:val="uk-UA"/>
              </w:rPr>
              <w:t xml:space="preserve"> роки</w:t>
            </w:r>
          </w:p>
        </w:tc>
        <w:tc>
          <w:tcPr>
            <w:tcW w:w="2693" w:type="dxa"/>
          </w:tcPr>
          <w:p w:rsidR="00E82222" w:rsidRPr="000967DA" w:rsidRDefault="00E82222" w:rsidP="00963C6B">
            <w:pPr>
              <w:suppressAutoHyphens/>
              <w:contextualSpacing/>
              <w:jc w:val="both"/>
              <w:rPr>
                <w:lang w:val="uk-UA"/>
              </w:rPr>
            </w:pPr>
            <w:r w:rsidRPr="000967DA">
              <w:rPr>
                <w:lang w:val="uk-UA"/>
              </w:rPr>
              <w:t>Управління  соціального захисту населення</w:t>
            </w:r>
          </w:p>
        </w:tc>
        <w:tc>
          <w:tcPr>
            <w:tcW w:w="1276" w:type="dxa"/>
            <w:gridSpan w:val="2"/>
            <w:shd w:val="clear" w:color="auto" w:fill="auto"/>
          </w:tcPr>
          <w:p w:rsidR="00E82222" w:rsidRPr="000967DA" w:rsidRDefault="00E82222" w:rsidP="00963C6B">
            <w:pPr>
              <w:suppressAutoHyphens/>
              <w:spacing w:line="18" w:lineRule="atLeast"/>
              <w:jc w:val="center"/>
              <w:rPr>
                <w:lang w:val="uk-UA"/>
              </w:rPr>
            </w:pPr>
            <w:r w:rsidRPr="000967DA">
              <w:rPr>
                <w:color w:val="000000"/>
                <w:lang w:val="uk-UA"/>
              </w:rPr>
              <w:t>Бюджет Роменської  МТГ</w:t>
            </w:r>
          </w:p>
        </w:tc>
        <w:tc>
          <w:tcPr>
            <w:tcW w:w="1460" w:type="dxa"/>
            <w:gridSpan w:val="2"/>
            <w:shd w:val="clear" w:color="auto" w:fill="auto"/>
          </w:tcPr>
          <w:p w:rsidR="00E82222" w:rsidRPr="000967DA" w:rsidRDefault="007220D5" w:rsidP="00963C6B">
            <w:pPr>
              <w:suppressAutoHyphens/>
              <w:spacing w:line="18" w:lineRule="atLeast"/>
              <w:jc w:val="center"/>
              <w:rPr>
                <w:lang w:val="uk-UA"/>
              </w:rPr>
            </w:pPr>
            <w:r w:rsidRPr="000967DA">
              <w:rPr>
                <w:lang w:val="uk-UA"/>
              </w:rPr>
              <w:t>0</w:t>
            </w:r>
          </w:p>
        </w:tc>
        <w:tc>
          <w:tcPr>
            <w:tcW w:w="1254" w:type="dxa"/>
            <w:gridSpan w:val="2"/>
            <w:shd w:val="clear" w:color="auto" w:fill="auto"/>
          </w:tcPr>
          <w:p w:rsidR="00E82222" w:rsidRPr="000967DA" w:rsidRDefault="007220D5" w:rsidP="00963C6B">
            <w:pPr>
              <w:suppressAutoHyphens/>
              <w:spacing w:line="18" w:lineRule="atLeast"/>
              <w:jc w:val="center"/>
              <w:rPr>
                <w:lang w:val="uk-UA"/>
              </w:rPr>
            </w:pPr>
            <w:r w:rsidRPr="000967DA">
              <w:rPr>
                <w:lang w:val="uk-UA"/>
              </w:rPr>
              <w:t>0</w:t>
            </w:r>
          </w:p>
        </w:tc>
        <w:tc>
          <w:tcPr>
            <w:tcW w:w="1259" w:type="dxa"/>
          </w:tcPr>
          <w:p w:rsidR="00E82222" w:rsidRPr="000967DA" w:rsidRDefault="007220D5" w:rsidP="00963C6B">
            <w:pPr>
              <w:suppressAutoHyphens/>
              <w:spacing w:line="18" w:lineRule="atLeast"/>
              <w:jc w:val="center"/>
              <w:rPr>
                <w:lang w:val="uk-UA"/>
              </w:rPr>
            </w:pPr>
            <w:r w:rsidRPr="000967DA">
              <w:rPr>
                <w:lang w:val="uk-UA"/>
              </w:rPr>
              <w:t>0</w:t>
            </w:r>
          </w:p>
        </w:tc>
        <w:tc>
          <w:tcPr>
            <w:tcW w:w="1264" w:type="dxa"/>
            <w:gridSpan w:val="2"/>
          </w:tcPr>
          <w:p w:rsidR="00E82222" w:rsidRPr="000967DA" w:rsidRDefault="007220D5" w:rsidP="00963C6B">
            <w:pPr>
              <w:suppressAutoHyphens/>
              <w:spacing w:line="18" w:lineRule="atLeast"/>
              <w:jc w:val="center"/>
              <w:rPr>
                <w:lang w:val="uk-UA"/>
              </w:rPr>
            </w:pPr>
            <w:r w:rsidRPr="000967DA">
              <w:rPr>
                <w:lang w:val="uk-UA"/>
              </w:rPr>
              <w:t>0</w:t>
            </w:r>
          </w:p>
        </w:tc>
        <w:tc>
          <w:tcPr>
            <w:tcW w:w="2438" w:type="dxa"/>
            <w:gridSpan w:val="2"/>
            <w:shd w:val="clear" w:color="auto" w:fill="auto"/>
          </w:tcPr>
          <w:p w:rsidR="00E82222" w:rsidRPr="000967DA" w:rsidRDefault="00E82222" w:rsidP="00963C6B">
            <w:pPr>
              <w:suppressAutoHyphens/>
              <w:jc w:val="both"/>
              <w:rPr>
                <w:lang w:val="uk-UA"/>
              </w:rPr>
            </w:pPr>
            <w:r w:rsidRPr="000967DA">
              <w:rPr>
                <w:lang w:val="uk-UA"/>
              </w:rPr>
              <w:t xml:space="preserve">Підвищення рівня обізнаності населення щодо ролі чоловіків і жінок у сім’ї та суспільстві, формування громадської думки про важливість подолання гендерних стереотипів, розміщення щокварталу інформаційних матеріалів у ЗМІ та соціальних мережах </w:t>
            </w:r>
          </w:p>
        </w:tc>
      </w:tr>
      <w:tr w:rsidR="00E82222" w:rsidRPr="003A2906" w:rsidTr="003426DC">
        <w:trPr>
          <w:gridAfter w:val="1"/>
          <w:wAfter w:w="18" w:type="dxa"/>
        </w:trPr>
        <w:tc>
          <w:tcPr>
            <w:tcW w:w="6366" w:type="dxa"/>
            <w:gridSpan w:val="5"/>
            <w:shd w:val="clear" w:color="auto" w:fill="auto"/>
            <w:vAlign w:val="center"/>
          </w:tcPr>
          <w:p w:rsidR="00E82222" w:rsidRPr="000967DA" w:rsidRDefault="00E82222" w:rsidP="00963C6B">
            <w:pPr>
              <w:suppressAutoHyphens/>
              <w:contextualSpacing/>
              <w:jc w:val="center"/>
              <w:rPr>
                <w:lang w:val="en-US"/>
              </w:rPr>
            </w:pPr>
            <w:r w:rsidRPr="000967DA">
              <w:rPr>
                <w:b/>
                <w:lang w:val="uk-UA"/>
              </w:rPr>
              <w:t>Усього за завданням 1</w:t>
            </w:r>
          </w:p>
        </w:tc>
        <w:tc>
          <w:tcPr>
            <w:tcW w:w="1276" w:type="dxa"/>
            <w:gridSpan w:val="2"/>
            <w:shd w:val="clear" w:color="auto" w:fill="auto"/>
          </w:tcPr>
          <w:p w:rsidR="00E82222" w:rsidRPr="000967DA" w:rsidRDefault="00E82222" w:rsidP="008D07D9">
            <w:pPr>
              <w:suppressAutoHyphens/>
              <w:jc w:val="center"/>
              <w:rPr>
                <w:iCs/>
                <w:lang w:val="uk-UA"/>
              </w:rPr>
            </w:pPr>
            <w:r w:rsidRPr="000967DA">
              <w:rPr>
                <w:color w:val="000000"/>
                <w:lang w:val="uk-UA"/>
              </w:rPr>
              <w:t>Бюджет Роменської  МТГ</w:t>
            </w:r>
          </w:p>
        </w:tc>
        <w:tc>
          <w:tcPr>
            <w:tcW w:w="1460" w:type="dxa"/>
            <w:gridSpan w:val="2"/>
            <w:shd w:val="clear" w:color="auto" w:fill="auto"/>
          </w:tcPr>
          <w:p w:rsidR="00E82222" w:rsidRPr="000967DA" w:rsidRDefault="003A2906" w:rsidP="00963C6B">
            <w:pPr>
              <w:suppressAutoHyphens/>
              <w:jc w:val="center"/>
              <w:rPr>
                <w:b/>
                <w:bCs/>
                <w:color w:val="000000"/>
                <w:lang w:val="uk-UA"/>
              </w:rPr>
            </w:pPr>
            <w:r>
              <w:rPr>
                <w:b/>
                <w:bCs/>
                <w:color w:val="000000"/>
                <w:lang w:val="uk-UA"/>
              </w:rPr>
              <w:t>30,0</w:t>
            </w:r>
          </w:p>
        </w:tc>
        <w:tc>
          <w:tcPr>
            <w:tcW w:w="1241" w:type="dxa"/>
            <w:shd w:val="clear" w:color="auto" w:fill="auto"/>
          </w:tcPr>
          <w:p w:rsidR="00E82222" w:rsidRPr="000967DA" w:rsidRDefault="003A2906" w:rsidP="00963C6B">
            <w:pPr>
              <w:suppressAutoHyphens/>
              <w:jc w:val="center"/>
              <w:rPr>
                <w:b/>
                <w:color w:val="000000"/>
                <w:lang w:val="uk-UA"/>
              </w:rPr>
            </w:pPr>
            <w:r>
              <w:rPr>
                <w:b/>
                <w:color w:val="000000"/>
                <w:lang w:val="uk-UA"/>
              </w:rPr>
              <w:t>10,0</w:t>
            </w:r>
          </w:p>
        </w:tc>
        <w:tc>
          <w:tcPr>
            <w:tcW w:w="1259" w:type="dxa"/>
          </w:tcPr>
          <w:p w:rsidR="00E82222" w:rsidRPr="000967DA" w:rsidRDefault="003A2906" w:rsidP="00963C6B">
            <w:pPr>
              <w:suppressAutoHyphens/>
              <w:jc w:val="center"/>
              <w:rPr>
                <w:b/>
                <w:color w:val="000000"/>
                <w:lang w:val="uk-UA"/>
              </w:rPr>
            </w:pPr>
            <w:r>
              <w:rPr>
                <w:b/>
                <w:color w:val="000000"/>
                <w:lang w:val="uk-UA"/>
              </w:rPr>
              <w:t>10,0</w:t>
            </w:r>
          </w:p>
        </w:tc>
        <w:tc>
          <w:tcPr>
            <w:tcW w:w="1264" w:type="dxa"/>
            <w:gridSpan w:val="2"/>
          </w:tcPr>
          <w:p w:rsidR="00E82222" w:rsidRPr="000967DA" w:rsidRDefault="003A2906" w:rsidP="00963C6B">
            <w:pPr>
              <w:suppressAutoHyphens/>
              <w:jc w:val="center"/>
              <w:rPr>
                <w:b/>
                <w:color w:val="000000"/>
                <w:lang w:val="uk-UA"/>
              </w:rPr>
            </w:pPr>
            <w:r>
              <w:rPr>
                <w:b/>
                <w:color w:val="000000"/>
                <w:lang w:val="uk-UA"/>
              </w:rPr>
              <w:t>10,0</w:t>
            </w:r>
          </w:p>
        </w:tc>
        <w:tc>
          <w:tcPr>
            <w:tcW w:w="2438" w:type="dxa"/>
            <w:gridSpan w:val="2"/>
            <w:shd w:val="clear" w:color="auto" w:fill="auto"/>
          </w:tcPr>
          <w:p w:rsidR="00E82222" w:rsidRPr="000967DA" w:rsidRDefault="00E82222" w:rsidP="00963C6B">
            <w:pPr>
              <w:suppressAutoHyphens/>
              <w:jc w:val="both"/>
              <w:rPr>
                <w:lang w:val="uk-UA"/>
              </w:rPr>
            </w:pPr>
          </w:p>
        </w:tc>
      </w:tr>
      <w:tr w:rsidR="00E82222" w:rsidRPr="000967DA" w:rsidTr="003426DC">
        <w:trPr>
          <w:gridAfter w:val="1"/>
          <w:wAfter w:w="18" w:type="dxa"/>
        </w:trPr>
        <w:tc>
          <w:tcPr>
            <w:tcW w:w="6366" w:type="dxa"/>
            <w:gridSpan w:val="5"/>
            <w:shd w:val="clear" w:color="auto" w:fill="auto"/>
            <w:vAlign w:val="center"/>
          </w:tcPr>
          <w:p w:rsidR="00E82222" w:rsidRPr="000967DA" w:rsidRDefault="00E82222" w:rsidP="00963C6B">
            <w:pPr>
              <w:suppressAutoHyphens/>
              <w:contextualSpacing/>
              <w:jc w:val="center"/>
              <w:rPr>
                <w:color w:val="000000"/>
                <w:lang w:val="uk-UA"/>
              </w:rPr>
            </w:pPr>
            <w:r w:rsidRPr="000967DA">
              <w:rPr>
                <w:b/>
                <w:lang w:val="uk-UA"/>
              </w:rPr>
              <w:t xml:space="preserve">Усього за напрямом </w:t>
            </w:r>
            <w:r w:rsidRPr="000967DA">
              <w:rPr>
                <w:b/>
                <w:lang w:val="en-US"/>
              </w:rPr>
              <w:t>V</w:t>
            </w:r>
            <w:r w:rsidRPr="000967DA">
              <w:rPr>
                <w:b/>
                <w:lang w:val="uk-UA"/>
              </w:rPr>
              <w:t>І</w:t>
            </w:r>
          </w:p>
        </w:tc>
        <w:tc>
          <w:tcPr>
            <w:tcW w:w="1276" w:type="dxa"/>
            <w:gridSpan w:val="2"/>
            <w:shd w:val="clear" w:color="auto" w:fill="auto"/>
          </w:tcPr>
          <w:p w:rsidR="00E82222" w:rsidRPr="000967DA" w:rsidRDefault="00E82222" w:rsidP="008D07D9">
            <w:pPr>
              <w:suppressAutoHyphens/>
              <w:jc w:val="center"/>
              <w:rPr>
                <w:iCs/>
                <w:lang w:val="uk-UA"/>
              </w:rPr>
            </w:pPr>
            <w:r w:rsidRPr="000967DA">
              <w:rPr>
                <w:color w:val="000000"/>
                <w:lang w:val="uk-UA"/>
              </w:rPr>
              <w:t>Бюджет Роменської  МТГ</w:t>
            </w:r>
          </w:p>
        </w:tc>
        <w:tc>
          <w:tcPr>
            <w:tcW w:w="1460" w:type="dxa"/>
            <w:gridSpan w:val="2"/>
            <w:shd w:val="clear" w:color="auto" w:fill="auto"/>
          </w:tcPr>
          <w:p w:rsidR="00E82222" w:rsidRPr="000967DA" w:rsidRDefault="003A2906" w:rsidP="00963C6B">
            <w:pPr>
              <w:suppressAutoHyphens/>
              <w:jc w:val="center"/>
              <w:rPr>
                <w:b/>
                <w:bCs/>
                <w:color w:val="000000"/>
                <w:lang w:val="uk-UA"/>
              </w:rPr>
            </w:pPr>
            <w:r>
              <w:rPr>
                <w:b/>
                <w:bCs/>
                <w:color w:val="000000"/>
                <w:lang w:val="uk-UA"/>
              </w:rPr>
              <w:t>3</w:t>
            </w:r>
            <w:r w:rsidR="00997CCB" w:rsidRPr="000967DA">
              <w:rPr>
                <w:b/>
                <w:bCs/>
                <w:color w:val="000000"/>
                <w:lang w:val="uk-UA"/>
              </w:rPr>
              <w:t>0,0</w:t>
            </w:r>
          </w:p>
        </w:tc>
        <w:tc>
          <w:tcPr>
            <w:tcW w:w="1241" w:type="dxa"/>
            <w:shd w:val="clear" w:color="auto" w:fill="auto"/>
          </w:tcPr>
          <w:p w:rsidR="00E82222" w:rsidRPr="000967DA" w:rsidRDefault="003A2906" w:rsidP="00963C6B">
            <w:pPr>
              <w:suppressAutoHyphens/>
              <w:jc w:val="center"/>
              <w:rPr>
                <w:b/>
                <w:color w:val="000000"/>
                <w:lang w:val="uk-UA"/>
              </w:rPr>
            </w:pPr>
            <w:r>
              <w:rPr>
                <w:b/>
                <w:color w:val="000000"/>
                <w:lang w:val="uk-UA"/>
              </w:rPr>
              <w:t>1</w:t>
            </w:r>
            <w:r w:rsidR="00997CCB" w:rsidRPr="000967DA">
              <w:rPr>
                <w:b/>
                <w:color w:val="000000"/>
                <w:lang w:val="uk-UA"/>
              </w:rPr>
              <w:t>0,0</w:t>
            </w:r>
          </w:p>
        </w:tc>
        <w:tc>
          <w:tcPr>
            <w:tcW w:w="1259" w:type="dxa"/>
          </w:tcPr>
          <w:p w:rsidR="00E82222" w:rsidRPr="000967DA" w:rsidRDefault="003A2906" w:rsidP="00963C6B">
            <w:pPr>
              <w:suppressAutoHyphens/>
              <w:jc w:val="center"/>
              <w:rPr>
                <w:b/>
                <w:color w:val="000000"/>
                <w:lang w:val="uk-UA"/>
              </w:rPr>
            </w:pPr>
            <w:r>
              <w:rPr>
                <w:b/>
                <w:color w:val="000000"/>
                <w:lang w:val="uk-UA"/>
              </w:rPr>
              <w:t>1</w:t>
            </w:r>
            <w:r w:rsidR="00997CCB" w:rsidRPr="000967DA">
              <w:rPr>
                <w:b/>
                <w:color w:val="000000"/>
                <w:lang w:val="uk-UA"/>
              </w:rPr>
              <w:t>0,0</w:t>
            </w:r>
          </w:p>
        </w:tc>
        <w:tc>
          <w:tcPr>
            <w:tcW w:w="1264" w:type="dxa"/>
            <w:gridSpan w:val="2"/>
          </w:tcPr>
          <w:p w:rsidR="00E82222" w:rsidRPr="000967DA" w:rsidRDefault="003A2906" w:rsidP="00963C6B">
            <w:pPr>
              <w:suppressAutoHyphens/>
              <w:jc w:val="center"/>
              <w:rPr>
                <w:b/>
                <w:color w:val="000000"/>
                <w:lang w:val="uk-UA"/>
              </w:rPr>
            </w:pPr>
            <w:r>
              <w:rPr>
                <w:b/>
                <w:color w:val="000000"/>
                <w:lang w:val="uk-UA"/>
              </w:rPr>
              <w:t>1</w:t>
            </w:r>
            <w:r w:rsidR="00997CCB" w:rsidRPr="000967DA">
              <w:rPr>
                <w:b/>
                <w:color w:val="000000"/>
                <w:lang w:val="uk-UA"/>
              </w:rPr>
              <w:t>0,0</w:t>
            </w:r>
          </w:p>
        </w:tc>
        <w:tc>
          <w:tcPr>
            <w:tcW w:w="2438" w:type="dxa"/>
            <w:gridSpan w:val="2"/>
            <w:shd w:val="clear" w:color="auto" w:fill="auto"/>
          </w:tcPr>
          <w:p w:rsidR="00E82222" w:rsidRPr="000967DA" w:rsidRDefault="00E82222" w:rsidP="00963C6B">
            <w:pPr>
              <w:suppressAutoHyphens/>
              <w:jc w:val="both"/>
              <w:rPr>
                <w:lang w:val="uk-UA"/>
              </w:rPr>
            </w:pPr>
          </w:p>
        </w:tc>
      </w:tr>
      <w:tr w:rsidR="00E82222" w:rsidRPr="000967DA" w:rsidTr="003426DC">
        <w:tc>
          <w:tcPr>
            <w:tcW w:w="15322" w:type="dxa"/>
            <w:gridSpan w:val="16"/>
            <w:shd w:val="clear" w:color="auto" w:fill="auto"/>
          </w:tcPr>
          <w:p w:rsidR="00E82222" w:rsidRPr="000967DA" w:rsidRDefault="008D07D9" w:rsidP="00963C6B">
            <w:pPr>
              <w:keepNext/>
              <w:widowControl w:val="0"/>
              <w:suppressAutoHyphens/>
              <w:contextualSpacing/>
              <w:jc w:val="center"/>
              <w:rPr>
                <w:rStyle w:val="Bodytext71045"/>
                <w:rFonts w:ascii="Times New Roman" w:hAnsi="Times New Roman"/>
                <w:b w:val="0"/>
                <w:bCs/>
                <w:sz w:val="24"/>
                <w:lang w:val="uk-UA"/>
              </w:rPr>
            </w:pPr>
            <w:r w:rsidRPr="000967DA">
              <w:rPr>
                <w:b/>
                <w:lang w:val="uk-UA"/>
              </w:rPr>
              <w:t xml:space="preserve">Напрямок </w:t>
            </w:r>
            <w:r w:rsidR="00E82222" w:rsidRPr="000967DA">
              <w:rPr>
                <w:b/>
                <w:lang w:val="en-US"/>
              </w:rPr>
              <w:t>VII</w:t>
            </w:r>
            <w:r w:rsidR="00E82222" w:rsidRPr="000967DA">
              <w:rPr>
                <w:b/>
                <w:lang w:val="uk-UA"/>
              </w:rPr>
              <w:t>. Протидія торгівлі людьми, надання допомоги постраждалим особам</w:t>
            </w:r>
          </w:p>
        </w:tc>
      </w:tr>
      <w:tr w:rsidR="00E82222" w:rsidRPr="000967DA" w:rsidTr="003426DC">
        <w:tc>
          <w:tcPr>
            <w:tcW w:w="15322" w:type="dxa"/>
            <w:gridSpan w:val="16"/>
            <w:shd w:val="clear" w:color="auto" w:fill="auto"/>
          </w:tcPr>
          <w:p w:rsidR="00E82222" w:rsidRPr="000967DA" w:rsidRDefault="00E82222" w:rsidP="00963C6B">
            <w:pPr>
              <w:keepNext/>
              <w:widowControl w:val="0"/>
              <w:suppressAutoHyphens/>
              <w:contextualSpacing/>
              <w:jc w:val="center"/>
              <w:rPr>
                <w:b/>
                <w:lang w:val="uk-UA"/>
              </w:rPr>
            </w:pPr>
            <w:r w:rsidRPr="000967DA">
              <w:rPr>
                <w:rStyle w:val="rvts82"/>
                <w:b/>
                <w:lang w:val="uk-UA"/>
              </w:rPr>
              <w:t>Завдання 1. Запобігання торгівлі людьми, її первинна профілактика</w:t>
            </w:r>
          </w:p>
        </w:tc>
      </w:tr>
      <w:tr w:rsidR="00E82222" w:rsidRPr="000967DA" w:rsidTr="003426DC">
        <w:trPr>
          <w:gridAfter w:val="1"/>
          <w:wAfter w:w="18" w:type="dxa"/>
        </w:trPr>
        <w:tc>
          <w:tcPr>
            <w:tcW w:w="534" w:type="dxa"/>
            <w:shd w:val="clear" w:color="auto" w:fill="auto"/>
          </w:tcPr>
          <w:p w:rsidR="00E82222" w:rsidRPr="000967DA" w:rsidRDefault="00E82222" w:rsidP="00963C6B">
            <w:pPr>
              <w:suppressAutoHyphens/>
              <w:spacing w:line="216" w:lineRule="auto"/>
              <w:jc w:val="both"/>
              <w:rPr>
                <w:lang w:val="uk-UA"/>
              </w:rPr>
            </w:pPr>
            <w:r w:rsidRPr="000967DA">
              <w:rPr>
                <w:lang w:val="uk-UA"/>
              </w:rPr>
              <w:t>1.1. </w:t>
            </w:r>
          </w:p>
        </w:tc>
        <w:tc>
          <w:tcPr>
            <w:tcW w:w="2268" w:type="dxa"/>
            <w:shd w:val="clear" w:color="auto" w:fill="auto"/>
          </w:tcPr>
          <w:p w:rsidR="00E82222" w:rsidRPr="000967DA" w:rsidRDefault="00E82222" w:rsidP="00963C6B">
            <w:pPr>
              <w:suppressAutoHyphens/>
              <w:contextualSpacing/>
              <w:jc w:val="both"/>
              <w:rPr>
                <w:lang w:val="uk-UA"/>
              </w:rPr>
            </w:pPr>
            <w:r w:rsidRPr="000967DA">
              <w:rPr>
                <w:lang w:val="uk-UA"/>
              </w:rPr>
              <w:t>Підвищення рівня обізнаності населення щодо сучасних проявів торгівлі людьми, а також засобів і методів, що використовуються торгівцями людьми, у тому числі виготовлення та розповсюдження соціальної реклами: буклетів, плакатів біл-бордів, сіті-лайтів тощо; оприлюднення інформаційно-просвітницьких матеріалів у засобах масової інформації</w:t>
            </w:r>
          </w:p>
        </w:tc>
        <w:tc>
          <w:tcPr>
            <w:tcW w:w="858" w:type="dxa"/>
            <w:shd w:val="clear" w:color="auto" w:fill="auto"/>
          </w:tcPr>
          <w:p w:rsidR="00E82222" w:rsidRPr="000967DA" w:rsidRDefault="00E26C41" w:rsidP="00963C6B">
            <w:pPr>
              <w:keepNext/>
              <w:widowControl w:val="0"/>
              <w:suppressAutoHyphens/>
              <w:jc w:val="center"/>
              <w:rPr>
                <w:bCs/>
                <w:lang w:val="uk-UA"/>
              </w:rPr>
            </w:pPr>
            <w:r w:rsidRPr="000967DA">
              <w:rPr>
                <w:bCs/>
                <w:lang w:val="uk-UA"/>
              </w:rPr>
              <w:t>202</w:t>
            </w:r>
            <w:r w:rsidRPr="000967DA">
              <w:rPr>
                <w:bCs/>
                <w:lang w:val="en-US"/>
              </w:rPr>
              <w:t>6</w:t>
            </w:r>
            <w:r w:rsidRPr="000967DA">
              <w:rPr>
                <w:bCs/>
                <w:lang w:val="uk-UA"/>
              </w:rPr>
              <w:t>-202</w:t>
            </w:r>
            <w:r w:rsidRPr="000967DA">
              <w:rPr>
                <w:bCs/>
                <w:lang w:val="en-US"/>
              </w:rPr>
              <w:t>8</w:t>
            </w:r>
            <w:r w:rsidRPr="000967DA">
              <w:rPr>
                <w:bCs/>
                <w:lang w:val="uk-UA"/>
              </w:rPr>
              <w:t xml:space="preserve"> роки</w:t>
            </w:r>
          </w:p>
        </w:tc>
        <w:tc>
          <w:tcPr>
            <w:tcW w:w="2693" w:type="dxa"/>
          </w:tcPr>
          <w:p w:rsidR="00E82222" w:rsidRPr="000967DA" w:rsidRDefault="00E82222" w:rsidP="00963C6B">
            <w:pPr>
              <w:suppressAutoHyphens/>
              <w:contextualSpacing/>
              <w:jc w:val="both"/>
              <w:rPr>
                <w:bCs/>
                <w:lang w:val="uk-UA"/>
              </w:rPr>
            </w:pPr>
            <w:r w:rsidRPr="000967DA">
              <w:rPr>
                <w:lang w:val="uk-UA"/>
              </w:rPr>
              <w:t>Управління  соціального захисту населення</w:t>
            </w:r>
          </w:p>
        </w:tc>
        <w:tc>
          <w:tcPr>
            <w:tcW w:w="1276" w:type="dxa"/>
            <w:gridSpan w:val="2"/>
            <w:shd w:val="clear" w:color="auto" w:fill="auto"/>
          </w:tcPr>
          <w:p w:rsidR="00E82222" w:rsidRPr="000967DA" w:rsidRDefault="00E82222" w:rsidP="00963C6B">
            <w:pPr>
              <w:keepNext/>
              <w:widowControl w:val="0"/>
              <w:suppressAutoHyphens/>
              <w:ind w:left="-30" w:right="-28"/>
              <w:jc w:val="center"/>
              <w:rPr>
                <w:lang w:val="uk-UA"/>
              </w:rPr>
            </w:pPr>
            <w:r w:rsidRPr="000967DA">
              <w:rPr>
                <w:color w:val="000000"/>
                <w:lang w:val="uk-UA"/>
              </w:rPr>
              <w:t>Не потребує фінансува</w:t>
            </w:r>
            <w:r w:rsidR="000E58F2" w:rsidRPr="000967DA">
              <w:rPr>
                <w:color w:val="000000"/>
                <w:lang w:val="uk-UA"/>
              </w:rPr>
              <w:t>-</w:t>
            </w:r>
            <w:r w:rsidRPr="000967DA">
              <w:rPr>
                <w:color w:val="000000"/>
                <w:lang w:val="uk-UA"/>
              </w:rPr>
              <w:t>ння</w:t>
            </w:r>
          </w:p>
        </w:tc>
        <w:tc>
          <w:tcPr>
            <w:tcW w:w="1460" w:type="dxa"/>
            <w:gridSpan w:val="2"/>
            <w:shd w:val="clear" w:color="auto" w:fill="auto"/>
          </w:tcPr>
          <w:p w:rsidR="00E82222" w:rsidRPr="000967DA" w:rsidRDefault="00E82222" w:rsidP="00963C6B">
            <w:pPr>
              <w:suppressAutoHyphens/>
              <w:jc w:val="center"/>
              <w:rPr>
                <w:bCs/>
                <w:color w:val="000000"/>
              </w:rPr>
            </w:pPr>
          </w:p>
        </w:tc>
        <w:tc>
          <w:tcPr>
            <w:tcW w:w="1254" w:type="dxa"/>
            <w:gridSpan w:val="2"/>
            <w:shd w:val="clear" w:color="auto" w:fill="auto"/>
          </w:tcPr>
          <w:p w:rsidR="00E82222" w:rsidRPr="000967DA" w:rsidRDefault="00E82222" w:rsidP="00963C6B">
            <w:pPr>
              <w:suppressAutoHyphens/>
              <w:jc w:val="center"/>
              <w:rPr>
                <w:color w:val="000000"/>
              </w:rPr>
            </w:pPr>
          </w:p>
        </w:tc>
        <w:tc>
          <w:tcPr>
            <w:tcW w:w="1259" w:type="dxa"/>
          </w:tcPr>
          <w:p w:rsidR="00E82222" w:rsidRPr="000967DA" w:rsidRDefault="00E82222" w:rsidP="00963C6B">
            <w:pPr>
              <w:suppressAutoHyphens/>
              <w:jc w:val="center"/>
              <w:rPr>
                <w:color w:val="000000"/>
              </w:rPr>
            </w:pPr>
          </w:p>
        </w:tc>
        <w:tc>
          <w:tcPr>
            <w:tcW w:w="1264" w:type="dxa"/>
            <w:gridSpan w:val="2"/>
          </w:tcPr>
          <w:p w:rsidR="00E82222" w:rsidRPr="000967DA" w:rsidRDefault="00E82222" w:rsidP="00963C6B">
            <w:pPr>
              <w:suppressAutoHyphens/>
              <w:jc w:val="center"/>
              <w:rPr>
                <w:bCs/>
                <w:color w:val="000000"/>
              </w:rPr>
            </w:pPr>
          </w:p>
        </w:tc>
        <w:tc>
          <w:tcPr>
            <w:tcW w:w="2438" w:type="dxa"/>
            <w:gridSpan w:val="2"/>
            <w:shd w:val="clear" w:color="auto" w:fill="auto"/>
          </w:tcPr>
          <w:p w:rsidR="00E82222" w:rsidRPr="000967DA" w:rsidRDefault="00E82222" w:rsidP="00963C6B">
            <w:pPr>
              <w:keepNext/>
              <w:widowControl w:val="0"/>
              <w:suppressAutoHyphens/>
              <w:jc w:val="both"/>
              <w:rPr>
                <w:lang w:val="uk-UA"/>
              </w:rPr>
            </w:pPr>
            <w:r w:rsidRPr="000967DA">
              <w:rPr>
                <w:lang w:val="uk-UA"/>
              </w:rPr>
              <w:t xml:space="preserve">Підвищення поінформованості суспільства щодо шляхів убезпечення від потрапляння до ситуацій торгівлі людьми. </w:t>
            </w:r>
          </w:p>
        </w:tc>
      </w:tr>
      <w:tr w:rsidR="00E82222" w:rsidRPr="00373580" w:rsidTr="003426DC">
        <w:trPr>
          <w:gridAfter w:val="1"/>
          <w:wAfter w:w="18" w:type="dxa"/>
        </w:trPr>
        <w:tc>
          <w:tcPr>
            <w:tcW w:w="534" w:type="dxa"/>
            <w:shd w:val="clear" w:color="auto" w:fill="auto"/>
          </w:tcPr>
          <w:p w:rsidR="00E82222" w:rsidRPr="000967DA" w:rsidRDefault="00E82222" w:rsidP="00963C6B">
            <w:pPr>
              <w:suppressAutoHyphens/>
              <w:spacing w:line="216" w:lineRule="auto"/>
              <w:jc w:val="both"/>
              <w:rPr>
                <w:lang w:val="uk-UA"/>
              </w:rPr>
            </w:pPr>
            <w:r w:rsidRPr="000967DA">
              <w:rPr>
                <w:lang w:val="uk-UA"/>
              </w:rPr>
              <w:t>1.2. </w:t>
            </w:r>
          </w:p>
        </w:tc>
        <w:tc>
          <w:tcPr>
            <w:tcW w:w="2268" w:type="dxa"/>
            <w:shd w:val="clear" w:color="auto" w:fill="auto"/>
          </w:tcPr>
          <w:p w:rsidR="00E82222" w:rsidRPr="000967DA" w:rsidRDefault="00E82222" w:rsidP="00963C6B">
            <w:pPr>
              <w:suppressAutoHyphens/>
              <w:contextualSpacing/>
              <w:jc w:val="both"/>
              <w:rPr>
                <w:lang w:val="uk-UA"/>
              </w:rPr>
            </w:pPr>
            <w:r w:rsidRPr="000967DA">
              <w:rPr>
                <w:lang w:val="uk-UA"/>
              </w:rPr>
              <w:t>Залучення учнівської та студентської молоді до проведення інформаційних і культурно-просвітницьких заходів щодо протидії торгівлі людьми</w:t>
            </w:r>
          </w:p>
        </w:tc>
        <w:tc>
          <w:tcPr>
            <w:tcW w:w="858" w:type="dxa"/>
            <w:shd w:val="clear" w:color="auto" w:fill="auto"/>
          </w:tcPr>
          <w:p w:rsidR="00E82222" w:rsidRPr="000967DA" w:rsidRDefault="00E26C41" w:rsidP="00963C6B">
            <w:pPr>
              <w:keepNext/>
              <w:widowControl w:val="0"/>
              <w:suppressAutoHyphens/>
              <w:jc w:val="center"/>
              <w:rPr>
                <w:bCs/>
                <w:lang w:val="uk-UA"/>
              </w:rPr>
            </w:pPr>
            <w:r w:rsidRPr="000967DA">
              <w:rPr>
                <w:bCs/>
                <w:lang w:val="uk-UA"/>
              </w:rPr>
              <w:t>202</w:t>
            </w:r>
            <w:r w:rsidRPr="000967DA">
              <w:rPr>
                <w:bCs/>
                <w:lang w:val="en-US"/>
              </w:rPr>
              <w:t>6</w:t>
            </w:r>
            <w:r w:rsidRPr="000967DA">
              <w:rPr>
                <w:bCs/>
                <w:lang w:val="uk-UA"/>
              </w:rPr>
              <w:t>-202</w:t>
            </w:r>
            <w:r w:rsidRPr="000967DA">
              <w:rPr>
                <w:bCs/>
                <w:lang w:val="en-US"/>
              </w:rPr>
              <w:t>8</w:t>
            </w:r>
            <w:r w:rsidRPr="000967DA">
              <w:rPr>
                <w:bCs/>
                <w:lang w:val="uk-UA"/>
              </w:rPr>
              <w:t xml:space="preserve"> роки</w:t>
            </w:r>
          </w:p>
        </w:tc>
        <w:tc>
          <w:tcPr>
            <w:tcW w:w="2693" w:type="dxa"/>
          </w:tcPr>
          <w:p w:rsidR="00E82222" w:rsidRPr="000967DA" w:rsidRDefault="00E82222" w:rsidP="00963C6B">
            <w:pPr>
              <w:suppressAutoHyphens/>
              <w:contextualSpacing/>
              <w:jc w:val="both"/>
              <w:rPr>
                <w:lang w:val="uk-UA"/>
              </w:rPr>
            </w:pPr>
            <w:r w:rsidRPr="000967DA">
              <w:rPr>
                <w:lang w:val="uk-UA"/>
              </w:rPr>
              <w:t>Відділ  освіти</w:t>
            </w:r>
          </w:p>
        </w:tc>
        <w:tc>
          <w:tcPr>
            <w:tcW w:w="1276" w:type="dxa"/>
            <w:gridSpan w:val="2"/>
            <w:shd w:val="clear" w:color="auto" w:fill="auto"/>
          </w:tcPr>
          <w:p w:rsidR="00E82222" w:rsidRPr="000967DA" w:rsidRDefault="00E82222" w:rsidP="008D07D9">
            <w:pPr>
              <w:suppressAutoHyphens/>
              <w:ind w:right="-108"/>
              <w:jc w:val="center"/>
              <w:rPr>
                <w:lang w:val="uk-UA"/>
              </w:rPr>
            </w:pPr>
            <w:r w:rsidRPr="000967DA">
              <w:rPr>
                <w:color w:val="000000"/>
                <w:lang w:val="uk-UA"/>
              </w:rPr>
              <w:t>Не потребує фінансува</w:t>
            </w:r>
            <w:r w:rsidR="000E58F2" w:rsidRPr="000967DA">
              <w:rPr>
                <w:color w:val="000000"/>
                <w:lang w:val="uk-UA"/>
              </w:rPr>
              <w:t>-</w:t>
            </w:r>
            <w:r w:rsidRPr="000967DA">
              <w:rPr>
                <w:color w:val="000000"/>
                <w:lang w:val="uk-UA"/>
              </w:rPr>
              <w:t>ння</w:t>
            </w:r>
          </w:p>
        </w:tc>
        <w:tc>
          <w:tcPr>
            <w:tcW w:w="1460" w:type="dxa"/>
            <w:gridSpan w:val="2"/>
            <w:shd w:val="clear" w:color="auto" w:fill="auto"/>
          </w:tcPr>
          <w:p w:rsidR="00E82222" w:rsidRPr="000967DA" w:rsidRDefault="00E82222" w:rsidP="00963C6B">
            <w:pPr>
              <w:suppressAutoHyphens/>
              <w:jc w:val="center"/>
              <w:rPr>
                <w:lang w:val="uk-UA"/>
              </w:rPr>
            </w:pPr>
          </w:p>
        </w:tc>
        <w:tc>
          <w:tcPr>
            <w:tcW w:w="1254" w:type="dxa"/>
            <w:gridSpan w:val="2"/>
            <w:shd w:val="clear" w:color="auto" w:fill="auto"/>
          </w:tcPr>
          <w:p w:rsidR="00E82222" w:rsidRPr="000967DA" w:rsidRDefault="00E82222" w:rsidP="00963C6B">
            <w:pPr>
              <w:keepNext/>
              <w:widowControl w:val="0"/>
              <w:suppressAutoHyphens/>
              <w:ind w:left="-30"/>
              <w:jc w:val="center"/>
              <w:rPr>
                <w:lang w:val="uk-UA"/>
              </w:rPr>
            </w:pPr>
          </w:p>
        </w:tc>
        <w:tc>
          <w:tcPr>
            <w:tcW w:w="1259" w:type="dxa"/>
          </w:tcPr>
          <w:p w:rsidR="00E82222" w:rsidRPr="000967DA" w:rsidRDefault="00E82222" w:rsidP="00963C6B">
            <w:pPr>
              <w:suppressAutoHyphens/>
              <w:jc w:val="center"/>
              <w:rPr>
                <w:lang w:val="uk-UA"/>
              </w:rPr>
            </w:pPr>
          </w:p>
        </w:tc>
        <w:tc>
          <w:tcPr>
            <w:tcW w:w="1264" w:type="dxa"/>
            <w:gridSpan w:val="2"/>
          </w:tcPr>
          <w:p w:rsidR="00E82222" w:rsidRPr="000967DA" w:rsidRDefault="00E82222" w:rsidP="00963C6B">
            <w:pPr>
              <w:suppressAutoHyphens/>
              <w:jc w:val="center"/>
              <w:rPr>
                <w:lang w:val="uk-UA"/>
              </w:rPr>
            </w:pPr>
          </w:p>
        </w:tc>
        <w:tc>
          <w:tcPr>
            <w:tcW w:w="2438" w:type="dxa"/>
            <w:gridSpan w:val="2"/>
            <w:shd w:val="clear" w:color="auto" w:fill="auto"/>
          </w:tcPr>
          <w:p w:rsidR="00E82222" w:rsidRPr="000967DA" w:rsidRDefault="00E82222" w:rsidP="00963C6B">
            <w:pPr>
              <w:keepNext/>
              <w:widowControl w:val="0"/>
              <w:suppressAutoHyphens/>
              <w:jc w:val="both"/>
              <w:rPr>
                <w:lang w:val="uk-UA"/>
              </w:rPr>
            </w:pPr>
            <w:r w:rsidRPr="000967DA">
              <w:rPr>
                <w:lang w:val="uk-UA"/>
              </w:rPr>
              <w:t xml:space="preserve">Підвищення поінформованості суспільства щодо шляхів убезпечення від потрапляння до ситуацій торгівлі людьми. </w:t>
            </w:r>
          </w:p>
        </w:tc>
      </w:tr>
      <w:tr w:rsidR="00E82222" w:rsidRPr="000967DA" w:rsidTr="003426DC">
        <w:trPr>
          <w:gridAfter w:val="1"/>
          <w:wAfter w:w="18" w:type="dxa"/>
        </w:trPr>
        <w:tc>
          <w:tcPr>
            <w:tcW w:w="534" w:type="dxa"/>
            <w:shd w:val="clear" w:color="auto" w:fill="auto"/>
          </w:tcPr>
          <w:p w:rsidR="00E82222" w:rsidRPr="000967DA" w:rsidRDefault="00E82222" w:rsidP="00963C6B">
            <w:pPr>
              <w:suppressAutoHyphens/>
              <w:spacing w:line="216" w:lineRule="auto"/>
              <w:jc w:val="both"/>
              <w:rPr>
                <w:lang w:val="uk-UA"/>
              </w:rPr>
            </w:pPr>
            <w:r w:rsidRPr="000967DA">
              <w:rPr>
                <w:rStyle w:val="rvts82"/>
                <w:lang w:val="uk-UA"/>
              </w:rPr>
              <w:t>1.3. </w:t>
            </w:r>
          </w:p>
        </w:tc>
        <w:tc>
          <w:tcPr>
            <w:tcW w:w="2268" w:type="dxa"/>
            <w:shd w:val="clear" w:color="auto" w:fill="auto"/>
          </w:tcPr>
          <w:p w:rsidR="00E82222" w:rsidRPr="000967DA" w:rsidRDefault="00E82222" w:rsidP="00963C6B">
            <w:pPr>
              <w:suppressAutoHyphens/>
              <w:contextualSpacing/>
              <w:jc w:val="both"/>
              <w:rPr>
                <w:rStyle w:val="rvts82"/>
                <w:lang w:val="uk-UA"/>
              </w:rPr>
            </w:pPr>
            <w:r w:rsidRPr="000967DA">
              <w:rPr>
                <w:rStyle w:val="rvts82"/>
                <w:lang w:val="uk-UA"/>
              </w:rPr>
              <w:t>Проведення інформаційно-роз’яснювальної роботи з:</w:t>
            </w:r>
          </w:p>
          <w:p w:rsidR="00E82222" w:rsidRPr="000967DA" w:rsidRDefault="00E82222" w:rsidP="00963C6B">
            <w:pPr>
              <w:suppressAutoHyphens/>
              <w:contextualSpacing/>
              <w:jc w:val="both"/>
              <w:rPr>
                <w:rStyle w:val="rvts82"/>
                <w:lang w:val="uk-UA"/>
              </w:rPr>
            </w:pPr>
            <w:r w:rsidRPr="000967DA">
              <w:rPr>
                <w:lang w:val="uk-UA"/>
              </w:rPr>
              <w:t>дітьми працівників-мігрантів, дітьми-сиротами, дітьми, позбавленими батьківського піклування, та іншими категоріями дітей, які потребують соціального захисту;</w:t>
            </w:r>
            <w:r w:rsidRPr="000967DA">
              <w:rPr>
                <w:rStyle w:val="rvts82"/>
                <w:lang w:val="uk-UA"/>
              </w:rPr>
              <w:t>особами, які є батьками та опікунами; особами, які мають намір здійснити працевлаштування за кордоном;</w:t>
            </w:r>
          </w:p>
          <w:p w:rsidR="00E82222" w:rsidRPr="000967DA" w:rsidRDefault="00E82222" w:rsidP="00963C6B">
            <w:pPr>
              <w:suppressAutoHyphens/>
              <w:contextualSpacing/>
              <w:jc w:val="both"/>
              <w:rPr>
                <w:lang w:val="uk-UA"/>
              </w:rPr>
            </w:pPr>
            <w:r w:rsidRPr="000967DA">
              <w:rPr>
                <w:rStyle w:val="rvts82"/>
                <w:lang w:val="uk-UA"/>
              </w:rPr>
              <w:t>безробітними громадянами;</w:t>
            </w:r>
            <w:r w:rsidR="007220D5" w:rsidRPr="000967DA">
              <w:rPr>
                <w:rStyle w:val="rvts82"/>
                <w:lang w:val="uk-UA"/>
              </w:rPr>
              <w:t xml:space="preserve"> </w:t>
            </w:r>
            <w:r w:rsidRPr="000967DA">
              <w:rPr>
                <w:lang w:val="uk-UA"/>
              </w:rPr>
              <w:t>особами, залученими до найгірших форм праці</w:t>
            </w:r>
          </w:p>
          <w:p w:rsidR="00E82222" w:rsidRPr="000967DA" w:rsidRDefault="00E82222" w:rsidP="00963C6B">
            <w:pPr>
              <w:suppressAutoHyphens/>
              <w:contextualSpacing/>
              <w:jc w:val="both"/>
              <w:rPr>
                <w:lang w:val="uk-UA"/>
              </w:rPr>
            </w:pPr>
            <w:r w:rsidRPr="000967DA">
              <w:rPr>
                <w:lang w:val="uk-UA"/>
              </w:rPr>
              <w:t>зокрема тими, що на-дають платні сексуальні послуги</w:t>
            </w:r>
          </w:p>
        </w:tc>
        <w:tc>
          <w:tcPr>
            <w:tcW w:w="858" w:type="dxa"/>
            <w:shd w:val="clear" w:color="auto" w:fill="auto"/>
          </w:tcPr>
          <w:p w:rsidR="00E82222" w:rsidRPr="000967DA" w:rsidRDefault="00E26C41" w:rsidP="00963C6B">
            <w:pPr>
              <w:keepNext/>
              <w:widowControl w:val="0"/>
              <w:suppressAutoHyphens/>
              <w:jc w:val="center"/>
              <w:rPr>
                <w:bCs/>
                <w:color w:val="000000"/>
                <w:lang w:val="uk-UA"/>
              </w:rPr>
            </w:pPr>
            <w:r w:rsidRPr="000967DA">
              <w:rPr>
                <w:bCs/>
                <w:lang w:val="uk-UA"/>
              </w:rPr>
              <w:t>202</w:t>
            </w:r>
            <w:r w:rsidRPr="000967DA">
              <w:rPr>
                <w:bCs/>
                <w:lang w:val="en-US"/>
              </w:rPr>
              <w:t>6</w:t>
            </w:r>
            <w:r w:rsidRPr="000967DA">
              <w:rPr>
                <w:bCs/>
                <w:lang w:val="uk-UA"/>
              </w:rPr>
              <w:t>-202</w:t>
            </w:r>
            <w:r w:rsidRPr="000967DA">
              <w:rPr>
                <w:bCs/>
                <w:lang w:val="en-US"/>
              </w:rPr>
              <w:t>8</w:t>
            </w:r>
            <w:r w:rsidRPr="000967DA">
              <w:rPr>
                <w:bCs/>
                <w:lang w:val="uk-UA"/>
              </w:rPr>
              <w:t xml:space="preserve"> роки</w:t>
            </w:r>
          </w:p>
        </w:tc>
        <w:tc>
          <w:tcPr>
            <w:tcW w:w="2693" w:type="dxa"/>
          </w:tcPr>
          <w:p w:rsidR="00E82222" w:rsidRPr="000967DA" w:rsidRDefault="00E82222" w:rsidP="00963C6B">
            <w:pPr>
              <w:suppressAutoHyphens/>
              <w:contextualSpacing/>
              <w:jc w:val="both"/>
              <w:rPr>
                <w:lang w:val="uk-UA"/>
              </w:rPr>
            </w:pPr>
            <w:r w:rsidRPr="000967DA">
              <w:rPr>
                <w:lang w:val="uk-UA"/>
              </w:rPr>
              <w:t>Роменський міський центр соціальних служб</w:t>
            </w:r>
          </w:p>
        </w:tc>
        <w:tc>
          <w:tcPr>
            <w:tcW w:w="1276" w:type="dxa"/>
            <w:gridSpan w:val="2"/>
            <w:shd w:val="clear" w:color="auto" w:fill="auto"/>
          </w:tcPr>
          <w:p w:rsidR="00E82222" w:rsidRPr="000967DA" w:rsidRDefault="00E82222" w:rsidP="008D07D9">
            <w:pPr>
              <w:suppressAutoHyphens/>
              <w:ind w:right="-108"/>
              <w:jc w:val="center"/>
              <w:rPr>
                <w:color w:val="000000"/>
                <w:lang w:val="uk-UA"/>
              </w:rPr>
            </w:pPr>
            <w:r w:rsidRPr="000967DA">
              <w:rPr>
                <w:color w:val="000000"/>
                <w:lang w:val="uk-UA"/>
              </w:rPr>
              <w:t>Не потребує фінансува</w:t>
            </w:r>
            <w:r w:rsidR="000E58F2" w:rsidRPr="000967DA">
              <w:rPr>
                <w:color w:val="000000"/>
                <w:lang w:val="uk-UA"/>
              </w:rPr>
              <w:t>-</w:t>
            </w:r>
            <w:r w:rsidRPr="000967DA">
              <w:rPr>
                <w:color w:val="000000"/>
                <w:lang w:val="uk-UA"/>
              </w:rPr>
              <w:t>ння</w:t>
            </w:r>
          </w:p>
        </w:tc>
        <w:tc>
          <w:tcPr>
            <w:tcW w:w="1460" w:type="dxa"/>
            <w:gridSpan w:val="2"/>
            <w:shd w:val="clear" w:color="auto" w:fill="auto"/>
          </w:tcPr>
          <w:p w:rsidR="00E82222" w:rsidRPr="000967DA" w:rsidRDefault="00E82222" w:rsidP="00963C6B">
            <w:pPr>
              <w:suppressAutoHyphens/>
              <w:jc w:val="center"/>
              <w:rPr>
                <w:lang w:val="uk-UA"/>
              </w:rPr>
            </w:pPr>
          </w:p>
        </w:tc>
        <w:tc>
          <w:tcPr>
            <w:tcW w:w="1254" w:type="dxa"/>
            <w:gridSpan w:val="2"/>
            <w:shd w:val="clear" w:color="auto" w:fill="auto"/>
          </w:tcPr>
          <w:p w:rsidR="00E82222" w:rsidRPr="000967DA" w:rsidRDefault="00E82222" w:rsidP="00963C6B">
            <w:pPr>
              <w:keepNext/>
              <w:widowControl w:val="0"/>
              <w:suppressAutoHyphens/>
              <w:ind w:left="-30"/>
              <w:jc w:val="center"/>
              <w:rPr>
                <w:lang w:val="uk-UA"/>
              </w:rPr>
            </w:pPr>
          </w:p>
        </w:tc>
        <w:tc>
          <w:tcPr>
            <w:tcW w:w="1259" w:type="dxa"/>
          </w:tcPr>
          <w:p w:rsidR="00E82222" w:rsidRPr="000967DA" w:rsidRDefault="00E82222" w:rsidP="00963C6B">
            <w:pPr>
              <w:suppressAutoHyphens/>
              <w:jc w:val="center"/>
              <w:rPr>
                <w:lang w:val="uk-UA"/>
              </w:rPr>
            </w:pPr>
          </w:p>
        </w:tc>
        <w:tc>
          <w:tcPr>
            <w:tcW w:w="1264" w:type="dxa"/>
            <w:gridSpan w:val="2"/>
          </w:tcPr>
          <w:p w:rsidR="00E82222" w:rsidRPr="000967DA" w:rsidRDefault="00E82222" w:rsidP="00963C6B">
            <w:pPr>
              <w:suppressAutoHyphens/>
              <w:jc w:val="center"/>
              <w:rPr>
                <w:lang w:val="uk-UA"/>
              </w:rPr>
            </w:pPr>
          </w:p>
        </w:tc>
        <w:tc>
          <w:tcPr>
            <w:tcW w:w="2438" w:type="dxa"/>
            <w:gridSpan w:val="2"/>
            <w:shd w:val="clear" w:color="auto" w:fill="auto"/>
          </w:tcPr>
          <w:p w:rsidR="00E82222" w:rsidRPr="000967DA" w:rsidRDefault="00E82222" w:rsidP="00963C6B">
            <w:pPr>
              <w:keepNext/>
              <w:widowControl w:val="0"/>
              <w:suppressAutoHyphens/>
              <w:jc w:val="both"/>
              <w:rPr>
                <w:lang w:val="uk-UA"/>
              </w:rPr>
            </w:pPr>
            <w:r w:rsidRPr="000967DA">
              <w:rPr>
                <w:rStyle w:val="Bodytext71042"/>
                <w:rFonts w:ascii="Times New Roman" w:hAnsi="Times New Roman"/>
                <w:b w:val="0"/>
                <w:bCs/>
                <w:sz w:val="24"/>
                <w:lang w:val="uk-UA"/>
              </w:rPr>
              <w:t xml:space="preserve">Зменшення особливої вразливості до торгівлі людьми груп, що перебувають у несприятливих соціальних та економічних умовах </w:t>
            </w:r>
          </w:p>
        </w:tc>
      </w:tr>
      <w:tr w:rsidR="00E82222" w:rsidRPr="000967DA" w:rsidTr="003426DC">
        <w:trPr>
          <w:gridAfter w:val="1"/>
          <w:wAfter w:w="18" w:type="dxa"/>
        </w:trPr>
        <w:tc>
          <w:tcPr>
            <w:tcW w:w="534" w:type="dxa"/>
            <w:shd w:val="clear" w:color="auto" w:fill="auto"/>
          </w:tcPr>
          <w:p w:rsidR="00E82222" w:rsidRPr="000967DA" w:rsidRDefault="00E82222" w:rsidP="00963C6B">
            <w:pPr>
              <w:suppressAutoHyphens/>
              <w:spacing w:line="216" w:lineRule="auto"/>
              <w:jc w:val="both"/>
              <w:rPr>
                <w:lang w:val="uk-UA"/>
              </w:rPr>
            </w:pPr>
            <w:r w:rsidRPr="000967DA">
              <w:rPr>
                <w:lang w:val="uk-UA"/>
              </w:rPr>
              <w:t>1.4. </w:t>
            </w:r>
          </w:p>
        </w:tc>
        <w:tc>
          <w:tcPr>
            <w:tcW w:w="2268" w:type="dxa"/>
            <w:shd w:val="clear" w:color="auto" w:fill="auto"/>
          </w:tcPr>
          <w:p w:rsidR="00E82222" w:rsidRPr="000967DA" w:rsidRDefault="00E82222" w:rsidP="00963C6B">
            <w:pPr>
              <w:suppressAutoHyphens/>
              <w:contextualSpacing/>
              <w:jc w:val="both"/>
              <w:rPr>
                <w:lang w:val="uk-UA"/>
              </w:rPr>
            </w:pPr>
            <w:r w:rsidRPr="000967DA">
              <w:rPr>
                <w:lang w:val="uk-UA"/>
              </w:rPr>
              <w:t xml:space="preserve">Надання в межах компетенції консультативно- юридичних, психологічних, освітніх послуг, послуг з працевлаштування особам, у тому числі дітям, які постраждали від торгівлі людьми; надання допомоги </w:t>
            </w:r>
            <w:r w:rsidRPr="000967DA">
              <w:rPr>
                <w:rStyle w:val="rvts82"/>
                <w:bdr w:val="none" w:sz="0" w:space="0" w:color="auto" w:frame="1"/>
                <w:lang w:val="uk-UA"/>
              </w:rPr>
              <w:t>громадянам іноземних держав, особам без громадянства, які постраждали від торгівлі людьми</w:t>
            </w:r>
          </w:p>
        </w:tc>
        <w:tc>
          <w:tcPr>
            <w:tcW w:w="858" w:type="dxa"/>
            <w:shd w:val="clear" w:color="auto" w:fill="auto"/>
          </w:tcPr>
          <w:p w:rsidR="00E82222" w:rsidRPr="000967DA" w:rsidRDefault="00E26C41" w:rsidP="00963C6B">
            <w:pPr>
              <w:keepNext/>
              <w:widowControl w:val="0"/>
              <w:suppressAutoHyphens/>
              <w:jc w:val="center"/>
              <w:rPr>
                <w:bCs/>
                <w:lang w:val="uk-UA"/>
              </w:rPr>
            </w:pPr>
            <w:r w:rsidRPr="000967DA">
              <w:rPr>
                <w:bCs/>
                <w:lang w:val="uk-UA"/>
              </w:rPr>
              <w:t>202</w:t>
            </w:r>
            <w:r w:rsidRPr="000967DA">
              <w:rPr>
                <w:bCs/>
                <w:lang w:val="en-US"/>
              </w:rPr>
              <w:t>6</w:t>
            </w:r>
            <w:r w:rsidRPr="000967DA">
              <w:rPr>
                <w:bCs/>
                <w:lang w:val="uk-UA"/>
              </w:rPr>
              <w:t>-202</w:t>
            </w:r>
            <w:r w:rsidRPr="000967DA">
              <w:rPr>
                <w:bCs/>
                <w:lang w:val="en-US"/>
              </w:rPr>
              <w:t>8</w:t>
            </w:r>
            <w:r w:rsidRPr="000967DA">
              <w:rPr>
                <w:bCs/>
                <w:lang w:val="uk-UA"/>
              </w:rPr>
              <w:t xml:space="preserve"> роки</w:t>
            </w:r>
          </w:p>
        </w:tc>
        <w:tc>
          <w:tcPr>
            <w:tcW w:w="2693" w:type="dxa"/>
          </w:tcPr>
          <w:p w:rsidR="008D07D9" w:rsidRPr="000967DA" w:rsidRDefault="00E82222" w:rsidP="00963C6B">
            <w:pPr>
              <w:suppressAutoHyphens/>
              <w:contextualSpacing/>
              <w:jc w:val="both"/>
              <w:rPr>
                <w:lang w:val="uk-UA"/>
              </w:rPr>
            </w:pPr>
            <w:r w:rsidRPr="000967DA">
              <w:rPr>
                <w:lang w:val="uk-UA"/>
              </w:rPr>
              <w:t xml:space="preserve">Відділ  освіти, </w:t>
            </w:r>
          </w:p>
          <w:p w:rsidR="00CE148D" w:rsidRPr="000967DA" w:rsidRDefault="00CE148D" w:rsidP="00963C6B">
            <w:pPr>
              <w:suppressAutoHyphens/>
              <w:contextualSpacing/>
              <w:jc w:val="both"/>
              <w:rPr>
                <w:lang w:val="uk-UA"/>
              </w:rPr>
            </w:pPr>
            <w:r w:rsidRPr="000967DA">
              <w:rPr>
                <w:lang w:val="uk-UA" w:eastAsia="x-none"/>
              </w:rPr>
              <w:t xml:space="preserve">Роменський ВП ГУНП в Сумській області </w:t>
            </w:r>
            <w:r w:rsidRPr="000967DA">
              <w:rPr>
                <w:lang w:val="uk-UA"/>
              </w:rPr>
              <w:t>(за згодою),</w:t>
            </w:r>
          </w:p>
          <w:p w:rsidR="00E82222" w:rsidRPr="000967DA" w:rsidRDefault="00E82222" w:rsidP="00963C6B">
            <w:pPr>
              <w:suppressAutoHyphens/>
              <w:contextualSpacing/>
              <w:jc w:val="both"/>
              <w:rPr>
                <w:lang w:val="uk-UA"/>
              </w:rPr>
            </w:pPr>
            <w:r w:rsidRPr="000967DA">
              <w:rPr>
                <w:lang w:val="uk-UA"/>
              </w:rPr>
              <w:t>Роменська міськрайонна філія Сумського обласного центру зайнятості</w:t>
            </w:r>
            <w:r w:rsidR="008D07D9" w:rsidRPr="000967DA">
              <w:rPr>
                <w:lang w:val="uk-UA"/>
              </w:rPr>
              <w:t xml:space="preserve"> </w:t>
            </w:r>
            <w:r w:rsidRPr="000967DA">
              <w:rPr>
                <w:lang w:val="uk-UA"/>
              </w:rPr>
              <w:t>(за згодою)</w:t>
            </w:r>
          </w:p>
        </w:tc>
        <w:tc>
          <w:tcPr>
            <w:tcW w:w="1276" w:type="dxa"/>
            <w:gridSpan w:val="2"/>
            <w:shd w:val="clear" w:color="auto" w:fill="auto"/>
          </w:tcPr>
          <w:p w:rsidR="00E82222" w:rsidRPr="000967DA" w:rsidRDefault="00E82222" w:rsidP="008D07D9">
            <w:pPr>
              <w:suppressAutoHyphens/>
              <w:ind w:right="-108"/>
              <w:jc w:val="center"/>
              <w:rPr>
                <w:lang w:val="uk-UA"/>
              </w:rPr>
            </w:pPr>
            <w:r w:rsidRPr="000967DA">
              <w:rPr>
                <w:lang w:val="uk-UA"/>
              </w:rPr>
              <w:t>Не потребує фінансува</w:t>
            </w:r>
            <w:r w:rsidR="000E58F2" w:rsidRPr="000967DA">
              <w:rPr>
                <w:lang w:val="uk-UA"/>
              </w:rPr>
              <w:t>-</w:t>
            </w:r>
            <w:r w:rsidRPr="000967DA">
              <w:rPr>
                <w:lang w:val="uk-UA"/>
              </w:rPr>
              <w:t>ння</w:t>
            </w:r>
          </w:p>
        </w:tc>
        <w:tc>
          <w:tcPr>
            <w:tcW w:w="1460" w:type="dxa"/>
            <w:gridSpan w:val="2"/>
            <w:shd w:val="clear" w:color="auto" w:fill="auto"/>
          </w:tcPr>
          <w:p w:rsidR="00E82222" w:rsidRPr="000967DA" w:rsidRDefault="00E82222" w:rsidP="00963C6B">
            <w:pPr>
              <w:suppressAutoHyphens/>
              <w:jc w:val="center"/>
              <w:rPr>
                <w:lang w:val="uk-UA"/>
              </w:rPr>
            </w:pPr>
          </w:p>
        </w:tc>
        <w:tc>
          <w:tcPr>
            <w:tcW w:w="1254" w:type="dxa"/>
            <w:gridSpan w:val="2"/>
            <w:shd w:val="clear" w:color="auto" w:fill="auto"/>
          </w:tcPr>
          <w:p w:rsidR="00E82222" w:rsidRPr="000967DA" w:rsidRDefault="00E82222" w:rsidP="00963C6B">
            <w:pPr>
              <w:keepNext/>
              <w:widowControl w:val="0"/>
              <w:suppressAutoHyphens/>
              <w:ind w:left="-30"/>
              <w:jc w:val="center"/>
              <w:rPr>
                <w:lang w:val="uk-UA"/>
              </w:rPr>
            </w:pPr>
          </w:p>
        </w:tc>
        <w:tc>
          <w:tcPr>
            <w:tcW w:w="1259" w:type="dxa"/>
          </w:tcPr>
          <w:p w:rsidR="00E82222" w:rsidRPr="000967DA" w:rsidRDefault="00E82222" w:rsidP="00963C6B">
            <w:pPr>
              <w:suppressAutoHyphens/>
              <w:jc w:val="center"/>
              <w:rPr>
                <w:lang w:val="uk-UA"/>
              </w:rPr>
            </w:pPr>
          </w:p>
        </w:tc>
        <w:tc>
          <w:tcPr>
            <w:tcW w:w="1264" w:type="dxa"/>
            <w:gridSpan w:val="2"/>
          </w:tcPr>
          <w:p w:rsidR="00E82222" w:rsidRPr="000967DA" w:rsidRDefault="00E82222" w:rsidP="00963C6B">
            <w:pPr>
              <w:suppressAutoHyphens/>
              <w:jc w:val="center"/>
              <w:rPr>
                <w:lang w:val="uk-UA"/>
              </w:rPr>
            </w:pPr>
          </w:p>
        </w:tc>
        <w:tc>
          <w:tcPr>
            <w:tcW w:w="2438" w:type="dxa"/>
            <w:gridSpan w:val="2"/>
            <w:shd w:val="clear" w:color="auto" w:fill="auto"/>
          </w:tcPr>
          <w:p w:rsidR="00E82222" w:rsidRPr="000967DA" w:rsidRDefault="00E82222" w:rsidP="00963C6B">
            <w:pPr>
              <w:keepNext/>
              <w:widowControl w:val="0"/>
              <w:suppressAutoHyphens/>
              <w:jc w:val="both"/>
              <w:rPr>
                <w:lang w:val="uk-UA"/>
              </w:rPr>
            </w:pPr>
            <w:r w:rsidRPr="000967DA">
              <w:rPr>
                <w:lang w:val="uk-UA"/>
              </w:rPr>
              <w:t xml:space="preserve">Захист та надання допомоги особам, постраждалим від торгівлі людьми </w:t>
            </w:r>
          </w:p>
        </w:tc>
      </w:tr>
      <w:tr w:rsidR="00E82222" w:rsidRPr="000967DA" w:rsidTr="003426DC">
        <w:trPr>
          <w:gridAfter w:val="1"/>
          <w:wAfter w:w="18" w:type="dxa"/>
        </w:trPr>
        <w:tc>
          <w:tcPr>
            <w:tcW w:w="6366" w:type="dxa"/>
            <w:gridSpan w:val="5"/>
            <w:shd w:val="clear" w:color="auto" w:fill="auto"/>
            <w:vAlign w:val="center"/>
          </w:tcPr>
          <w:p w:rsidR="00E82222" w:rsidRPr="000967DA" w:rsidRDefault="00E82222" w:rsidP="00963C6B">
            <w:pPr>
              <w:suppressAutoHyphens/>
              <w:contextualSpacing/>
              <w:jc w:val="center"/>
              <w:rPr>
                <w:lang w:val="en-US"/>
              </w:rPr>
            </w:pPr>
            <w:r w:rsidRPr="000967DA">
              <w:rPr>
                <w:b/>
                <w:lang w:val="uk-UA"/>
              </w:rPr>
              <w:t>Усього за завданням</w:t>
            </w:r>
            <w:r w:rsidRPr="000967DA">
              <w:rPr>
                <w:b/>
                <w:lang w:val="en-US"/>
              </w:rPr>
              <w:t xml:space="preserve"> </w:t>
            </w:r>
            <w:r w:rsidRPr="000967DA">
              <w:rPr>
                <w:b/>
                <w:lang w:val="uk-UA"/>
              </w:rPr>
              <w:t>1</w:t>
            </w:r>
          </w:p>
        </w:tc>
        <w:tc>
          <w:tcPr>
            <w:tcW w:w="1276" w:type="dxa"/>
            <w:gridSpan w:val="2"/>
            <w:shd w:val="clear" w:color="auto" w:fill="auto"/>
          </w:tcPr>
          <w:p w:rsidR="00E82222" w:rsidRPr="000967DA" w:rsidRDefault="00E82222" w:rsidP="008D07D9">
            <w:pPr>
              <w:suppressAutoHyphens/>
              <w:ind w:right="-108"/>
              <w:jc w:val="center"/>
              <w:rPr>
                <w:iCs/>
                <w:lang w:val="uk-UA"/>
              </w:rPr>
            </w:pPr>
            <w:r w:rsidRPr="000967DA">
              <w:rPr>
                <w:lang w:val="uk-UA"/>
              </w:rPr>
              <w:t>Не потребує фінансування</w:t>
            </w:r>
          </w:p>
        </w:tc>
        <w:tc>
          <w:tcPr>
            <w:tcW w:w="1460" w:type="dxa"/>
            <w:gridSpan w:val="2"/>
            <w:shd w:val="clear" w:color="auto" w:fill="auto"/>
            <w:vAlign w:val="center"/>
          </w:tcPr>
          <w:p w:rsidR="00E82222" w:rsidRPr="000967DA" w:rsidRDefault="00E82222" w:rsidP="00963C6B">
            <w:pPr>
              <w:suppressAutoHyphens/>
              <w:jc w:val="center"/>
              <w:rPr>
                <w:b/>
                <w:bCs/>
                <w:lang w:val="uk-UA"/>
              </w:rPr>
            </w:pPr>
          </w:p>
        </w:tc>
        <w:tc>
          <w:tcPr>
            <w:tcW w:w="1241" w:type="dxa"/>
            <w:shd w:val="clear" w:color="auto" w:fill="auto"/>
            <w:vAlign w:val="center"/>
          </w:tcPr>
          <w:p w:rsidR="00E82222" w:rsidRPr="000967DA" w:rsidRDefault="00E82222" w:rsidP="00963C6B">
            <w:pPr>
              <w:suppressAutoHyphens/>
              <w:jc w:val="center"/>
              <w:rPr>
                <w:b/>
                <w:lang w:val="uk-UA"/>
              </w:rPr>
            </w:pPr>
          </w:p>
        </w:tc>
        <w:tc>
          <w:tcPr>
            <w:tcW w:w="1259" w:type="dxa"/>
            <w:vAlign w:val="center"/>
          </w:tcPr>
          <w:p w:rsidR="00E82222" w:rsidRPr="000967DA" w:rsidRDefault="00E82222" w:rsidP="00963C6B">
            <w:pPr>
              <w:suppressAutoHyphens/>
              <w:jc w:val="center"/>
              <w:rPr>
                <w:b/>
                <w:lang w:val="uk-UA"/>
              </w:rPr>
            </w:pPr>
          </w:p>
        </w:tc>
        <w:tc>
          <w:tcPr>
            <w:tcW w:w="1264" w:type="dxa"/>
            <w:gridSpan w:val="2"/>
            <w:vAlign w:val="center"/>
          </w:tcPr>
          <w:p w:rsidR="00E82222" w:rsidRPr="000967DA" w:rsidRDefault="00E82222" w:rsidP="00963C6B">
            <w:pPr>
              <w:suppressAutoHyphens/>
              <w:jc w:val="center"/>
              <w:rPr>
                <w:b/>
                <w:bCs/>
                <w:lang w:val="uk-UA"/>
              </w:rPr>
            </w:pPr>
          </w:p>
        </w:tc>
        <w:tc>
          <w:tcPr>
            <w:tcW w:w="2438" w:type="dxa"/>
            <w:gridSpan w:val="2"/>
            <w:shd w:val="clear" w:color="auto" w:fill="auto"/>
          </w:tcPr>
          <w:p w:rsidR="00E82222" w:rsidRPr="000967DA" w:rsidRDefault="00E82222" w:rsidP="00963C6B">
            <w:pPr>
              <w:keepNext/>
              <w:widowControl w:val="0"/>
              <w:suppressAutoHyphens/>
              <w:jc w:val="both"/>
              <w:rPr>
                <w:lang w:val="uk-UA"/>
              </w:rPr>
            </w:pPr>
          </w:p>
        </w:tc>
      </w:tr>
      <w:tr w:rsidR="00E82222" w:rsidRPr="000967DA" w:rsidTr="003426DC">
        <w:trPr>
          <w:gridAfter w:val="1"/>
          <w:wAfter w:w="18" w:type="dxa"/>
        </w:trPr>
        <w:tc>
          <w:tcPr>
            <w:tcW w:w="6366" w:type="dxa"/>
            <w:gridSpan w:val="5"/>
            <w:shd w:val="clear" w:color="auto" w:fill="auto"/>
            <w:vAlign w:val="center"/>
          </w:tcPr>
          <w:p w:rsidR="00E82222" w:rsidRPr="000967DA" w:rsidRDefault="00E82222" w:rsidP="00E82222">
            <w:pPr>
              <w:pStyle w:val="af0"/>
              <w:keepNext/>
              <w:widowControl w:val="0"/>
              <w:suppressAutoHyphens/>
              <w:ind w:right="-5"/>
              <w:contextualSpacing/>
              <w:jc w:val="center"/>
              <w:rPr>
                <w:b/>
                <w:lang w:val="uk-UA"/>
              </w:rPr>
            </w:pPr>
            <w:r w:rsidRPr="000967DA">
              <w:rPr>
                <w:b/>
                <w:lang w:val="uk-UA"/>
              </w:rPr>
              <w:t xml:space="preserve">Усього за напрямом </w:t>
            </w:r>
            <w:r w:rsidRPr="000967DA">
              <w:rPr>
                <w:b/>
                <w:lang w:val="en-US"/>
              </w:rPr>
              <w:t>VII</w:t>
            </w:r>
          </w:p>
        </w:tc>
        <w:tc>
          <w:tcPr>
            <w:tcW w:w="1276" w:type="dxa"/>
            <w:gridSpan w:val="2"/>
            <w:shd w:val="clear" w:color="auto" w:fill="auto"/>
          </w:tcPr>
          <w:p w:rsidR="00E82222" w:rsidRPr="000967DA" w:rsidRDefault="00E82222" w:rsidP="008D07D9">
            <w:pPr>
              <w:suppressAutoHyphens/>
              <w:ind w:right="-108"/>
              <w:jc w:val="center"/>
              <w:rPr>
                <w:iCs/>
                <w:lang w:val="uk-UA"/>
              </w:rPr>
            </w:pPr>
            <w:r w:rsidRPr="000967DA">
              <w:rPr>
                <w:lang w:val="uk-UA"/>
              </w:rPr>
              <w:t>Не потребує фінансування</w:t>
            </w:r>
          </w:p>
        </w:tc>
        <w:tc>
          <w:tcPr>
            <w:tcW w:w="1460" w:type="dxa"/>
            <w:gridSpan w:val="2"/>
            <w:shd w:val="clear" w:color="auto" w:fill="auto"/>
            <w:vAlign w:val="center"/>
          </w:tcPr>
          <w:p w:rsidR="00E82222" w:rsidRPr="000967DA" w:rsidRDefault="00E82222" w:rsidP="00963C6B">
            <w:pPr>
              <w:suppressAutoHyphens/>
              <w:jc w:val="center"/>
              <w:rPr>
                <w:b/>
                <w:bCs/>
              </w:rPr>
            </w:pPr>
          </w:p>
        </w:tc>
        <w:tc>
          <w:tcPr>
            <w:tcW w:w="1241" w:type="dxa"/>
            <w:shd w:val="clear" w:color="auto" w:fill="auto"/>
            <w:vAlign w:val="center"/>
          </w:tcPr>
          <w:p w:rsidR="00E82222" w:rsidRPr="000967DA" w:rsidRDefault="00E82222" w:rsidP="00963C6B">
            <w:pPr>
              <w:suppressAutoHyphens/>
              <w:jc w:val="center"/>
              <w:rPr>
                <w:b/>
              </w:rPr>
            </w:pPr>
          </w:p>
        </w:tc>
        <w:tc>
          <w:tcPr>
            <w:tcW w:w="1259" w:type="dxa"/>
            <w:vAlign w:val="center"/>
          </w:tcPr>
          <w:p w:rsidR="00E82222" w:rsidRPr="000967DA" w:rsidRDefault="00E82222" w:rsidP="00963C6B">
            <w:pPr>
              <w:suppressAutoHyphens/>
              <w:jc w:val="center"/>
              <w:rPr>
                <w:b/>
              </w:rPr>
            </w:pPr>
          </w:p>
        </w:tc>
        <w:tc>
          <w:tcPr>
            <w:tcW w:w="1264" w:type="dxa"/>
            <w:gridSpan w:val="2"/>
            <w:vAlign w:val="center"/>
          </w:tcPr>
          <w:p w:rsidR="00E82222" w:rsidRPr="000967DA" w:rsidRDefault="00E82222" w:rsidP="00963C6B">
            <w:pPr>
              <w:suppressAutoHyphens/>
              <w:jc w:val="center"/>
              <w:rPr>
                <w:b/>
                <w:bCs/>
              </w:rPr>
            </w:pPr>
          </w:p>
        </w:tc>
        <w:tc>
          <w:tcPr>
            <w:tcW w:w="2438" w:type="dxa"/>
            <w:gridSpan w:val="2"/>
            <w:shd w:val="clear" w:color="auto" w:fill="auto"/>
          </w:tcPr>
          <w:p w:rsidR="00E82222" w:rsidRPr="000967DA" w:rsidRDefault="00E82222" w:rsidP="00963C6B">
            <w:pPr>
              <w:keepNext/>
              <w:widowControl w:val="0"/>
              <w:suppressAutoHyphens/>
              <w:jc w:val="both"/>
              <w:rPr>
                <w:rStyle w:val="Bodytext71038"/>
                <w:rFonts w:ascii="Times New Roman" w:hAnsi="Times New Roman"/>
                <w:b w:val="0"/>
                <w:bCs/>
                <w:sz w:val="24"/>
                <w:lang w:val="uk-UA"/>
              </w:rPr>
            </w:pPr>
          </w:p>
        </w:tc>
      </w:tr>
      <w:tr w:rsidR="00E82222" w:rsidRPr="000967DA" w:rsidTr="003426DC">
        <w:tc>
          <w:tcPr>
            <w:tcW w:w="15322" w:type="dxa"/>
            <w:gridSpan w:val="16"/>
            <w:shd w:val="clear" w:color="auto" w:fill="auto"/>
          </w:tcPr>
          <w:p w:rsidR="00E82222" w:rsidRPr="000967DA" w:rsidRDefault="00E82222" w:rsidP="00963C6B">
            <w:pPr>
              <w:suppressAutoHyphens/>
              <w:contextualSpacing/>
              <w:jc w:val="center"/>
              <w:rPr>
                <w:lang w:val="uk-UA"/>
              </w:rPr>
            </w:pPr>
            <w:r w:rsidRPr="000967DA">
              <w:rPr>
                <w:b/>
                <w:lang w:val="en-US"/>
              </w:rPr>
              <w:t>VIII</w:t>
            </w:r>
            <w:r w:rsidRPr="000967DA">
              <w:rPr>
                <w:b/>
                <w:lang w:val="uk-UA"/>
              </w:rPr>
              <w:t>. Жінки, мир, безпека</w:t>
            </w:r>
          </w:p>
        </w:tc>
      </w:tr>
      <w:tr w:rsidR="00E82222" w:rsidRPr="000967DA" w:rsidTr="003426DC">
        <w:tc>
          <w:tcPr>
            <w:tcW w:w="15322" w:type="dxa"/>
            <w:gridSpan w:val="16"/>
            <w:shd w:val="clear" w:color="auto" w:fill="auto"/>
          </w:tcPr>
          <w:p w:rsidR="00E82222" w:rsidRPr="000967DA" w:rsidRDefault="00E82222" w:rsidP="00963C6B">
            <w:pPr>
              <w:suppressAutoHyphens/>
              <w:contextualSpacing/>
              <w:jc w:val="center"/>
              <w:rPr>
                <w:b/>
                <w:lang w:val="uk-UA"/>
              </w:rPr>
            </w:pPr>
            <w:r w:rsidRPr="000967DA">
              <w:rPr>
                <w:b/>
                <w:lang w:val="uk-UA"/>
              </w:rPr>
              <w:t>Завдання 1. Забезпечення ефективної системи міжвідомчої взаємодії на  місцевому рівні щодо розроблення, моніторингу та реалізації Національного плану дій з виконання резолюції Ради Безпеки ООН 1325 «Жінки, мир, безпека»</w:t>
            </w:r>
          </w:p>
        </w:tc>
      </w:tr>
      <w:tr w:rsidR="00E82222" w:rsidRPr="000967DA" w:rsidTr="003426DC">
        <w:trPr>
          <w:gridAfter w:val="1"/>
          <w:wAfter w:w="18" w:type="dxa"/>
        </w:trPr>
        <w:tc>
          <w:tcPr>
            <w:tcW w:w="534" w:type="dxa"/>
            <w:shd w:val="clear" w:color="auto" w:fill="auto"/>
          </w:tcPr>
          <w:p w:rsidR="00E82222" w:rsidRPr="000967DA" w:rsidRDefault="00E82222" w:rsidP="00963C6B">
            <w:pPr>
              <w:suppressAutoHyphens/>
              <w:spacing w:line="216" w:lineRule="auto"/>
              <w:jc w:val="both"/>
              <w:rPr>
                <w:lang w:val="uk-UA"/>
              </w:rPr>
            </w:pPr>
            <w:r w:rsidRPr="000967DA">
              <w:rPr>
                <w:lang w:val="uk-UA"/>
              </w:rPr>
              <w:t>1.1. </w:t>
            </w:r>
          </w:p>
        </w:tc>
        <w:tc>
          <w:tcPr>
            <w:tcW w:w="2268" w:type="dxa"/>
            <w:shd w:val="clear" w:color="auto" w:fill="auto"/>
          </w:tcPr>
          <w:p w:rsidR="00E82222" w:rsidRPr="000967DA" w:rsidRDefault="00E82222" w:rsidP="00963C6B">
            <w:pPr>
              <w:suppressAutoHyphens/>
              <w:contextualSpacing/>
              <w:jc w:val="both"/>
              <w:rPr>
                <w:lang w:val="uk-UA"/>
              </w:rPr>
            </w:pPr>
            <w:r w:rsidRPr="000967DA">
              <w:rPr>
                <w:lang w:val="uk-UA"/>
              </w:rPr>
              <w:t>Проведення у закладах освіти просвітницьких заходів, тренінгів, практичних занять із питань медіа-грамотності, безпечної поведінки в онлайн-просторі, протидії кібербулінгу щодо дітей та молоді з урахуванням гендерного підходу</w:t>
            </w:r>
          </w:p>
        </w:tc>
        <w:tc>
          <w:tcPr>
            <w:tcW w:w="858" w:type="dxa"/>
            <w:shd w:val="clear" w:color="auto" w:fill="auto"/>
          </w:tcPr>
          <w:p w:rsidR="00E82222" w:rsidRPr="000967DA" w:rsidRDefault="00E82222" w:rsidP="00E26C41">
            <w:pPr>
              <w:suppressAutoHyphens/>
              <w:jc w:val="center"/>
              <w:rPr>
                <w:lang w:val="uk-UA"/>
              </w:rPr>
            </w:pPr>
            <w:r w:rsidRPr="000967DA">
              <w:rPr>
                <w:bCs/>
                <w:lang w:val="uk-UA"/>
              </w:rPr>
              <w:t>202</w:t>
            </w:r>
            <w:r w:rsidR="00E26C41" w:rsidRPr="000967DA">
              <w:rPr>
                <w:bCs/>
                <w:lang w:val="en-US"/>
              </w:rPr>
              <w:t>6</w:t>
            </w:r>
            <w:r w:rsidRPr="000967DA">
              <w:rPr>
                <w:bCs/>
                <w:lang w:val="uk-UA"/>
              </w:rPr>
              <w:t>-202</w:t>
            </w:r>
            <w:r w:rsidR="00E26C41" w:rsidRPr="000967DA">
              <w:rPr>
                <w:bCs/>
                <w:lang w:val="en-US"/>
              </w:rPr>
              <w:t>8</w:t>
            </w:r>
            <w:r w:rsidRPr="000967DA">
              <w:rPr>
                <w:bCs/>
                <w:lang w:val="uk-UA"/>
              </w:rPr>
              <w:t xml:space="preserve"> роки</w:t>
            </w:r>
          </w:p>
        </w:tc>
        <w:tc>
          <w:tcPr>
            <w:tcW w:w="2693" w:type="dxa"/>
          </w:tcPr>
          <w:p w:rsidR="00E82222" w:rsidRPr="000967DA" w:rsidRDefault="00E82222" w:rsidP="00963C6B">
            <w:pPr>
              <w:suppressAutoHyphens/>
              <w:contextualSpacing/>
              <w:jc w:val="both"/>
              <w:rPr>
                <w:lang w:val="uk-UA"/>
              </w:rPr>
            </w:pPr>
            <w:r w:rsidRPr="000967DA">
              <w:rPr>
                <w:lang w:val="uk-UA"/>
              </w:rPr>
              <w:t>Відділ  освіти</w:t>
            </w:r>
          </w:p>
        </w:tc>
        <w:tc>
          <w:tcPr>
            <w:tcW w:w="1276" w:type="dxa"/>
            <w:gridSpan w:val="2"/>
            <w:shd w:val="clear" w:color="auto" w:fill="auto"/>
          </w:tcPr>
          <w:p w:rsidR="00E82222" w:rsidRPr="000967DA" w:rsidRDefault="00E82222" w:rsidP="00271E5E">
            <w:pPr>
              <w:suppressAutoHyphens/>
              <w:spacing w:line="18" w:lineRule="atLeast"/>
              <w:ind w:right="-108"/>
              <w:jc w:val="center"/>
              <w:rPr>
                <w:lang w:val="uk-UA"/>
              </w:rPr>
            </w:pPr>
            <w:r w:rsidRPr="000967DA">
              <w:rPr>
                <w:lang w:val="uk-UA"/>
              </w:rPr>
              <w:t>Не потребує фінансування</w:t>
            </w:r>
          </w:p>
        </w:tc>
        <w:tc>
          <w:tcPr>
            <w:tcW w:w="1460" w:type="dxa"/>
            <w:gridSpan w:val="2"/>
            <w:shd w:val="clear" w:color="auto" w:fill="auto"/>
          </w:tcPr>
          <w:p w:rsidR="00E82222" w:rsidRPr="000967DA" w:rsidRDefault="00E82222" w:rsidP="00963C6B">
            <w:pPr>
              <w:suppressAutoHyphens/>
              <w:spacing w:line="18" w:lineRule="atLeast"/>
              <w:jc w:val="center"/>
              <w:rPr>
                <w:lang w:val="uk-UA"/>
              </w:rPr>
            </w:pPr>
          </w:p>
        </w:tc>
        <w:tc>
          <w:tcPr>
            <w:tcW w:w="1254" w:type="dxa"/>
            <w:gridSpan w:val="2"/>
            <w:shd w:val="clear" w:color="auto" w:fill="auto"/>
            <w:vAlign w:val="center"/>
          </w:tcPr>
          <w:p w:rsidR="00E82222" w:rsidRPr="000967DA" w:rsidRDefault="00E82222" w:rsidP="00963C6B">
            <w:pPr>
              <w:suppressAutoHyphens/>
              <w:spacing w:line="18" w:lineRule="atLeast"/>
              <w:jc w:val="center"/>
              <w:rPr>
                <w:lang w:val="uk-UA"/>
              </w:rPr>
            </w:pPr>
          </w:p>
        </w:tc>
        <w:tc>
          <w:tcPr>
            <w:tcW w:w="1259" w:type="dxa"/>
            <w:vAlign w:val="center"/>
          </w:tcPr>
          <w:p w:rsidR="00E82222" w:rsidRPr="000967DA" w:rsidRDefault="00E82222" w:rsidP="00963C6B">
            <w:pPr>
              <w:suppressAutoHyphens/>
              <w:spacing w:line="18" w:lineRule="atLeast"/>
              <w:jc w:val="center"/>
              <w:rPr>
                <w:lang w:val="uk-UA"/>
              </w:rPr>
            </w:pPr>
          </w:p>
        </w:tc>
        <w:tc>
          <w:tcPr>
            <w:tcW w:w="1264" w:type="dxa"/>
            <w:gridSpan w:val="2"/>
            <w:vAlign w:val="center"/>
          </w:tcPr>
          <w:p w:rsidR="00E82222" w:rsidRPr="000967DA" w:rsidRDefault="00E82222" w:rsidP="00963C6B">
            <w:pPr>
              <w:suppressAutoHyphens/>
              <w:spacing w:line="18" w:lineRule="atLeast"/>
              <w:jc w:val="center"/>
              <w:rPr>
                <w:lang w:val="uk-UA"/>
              </w:rPr>
            </w:pPr>
          </w:p>
        </w:tc>
        <w:tc>
          <w:tcPr>
            <w:tcW w:w="2438" w:type="dxa"/>
            <w:gridSpan w:val="2"/>
            <w:shd w:val="clear" w:color="auto" w:fill="auto"/>
          </w:tcPr>
          <w:p w:rsidR="00E82222" w:rsidRPr="000967DA" w:rsidRDefault="00E82222" w:rsidP="00963C6B">
            <w:pPr>
              <w:suppressAutoHyphens/>
              <w:jc w:val="both"/>
              <w:rPr>
                <w:lang w:val="uk-UA"/>
              </w:rPr>
            </w:pPr>
            <w:r w:rsidRPr="000967DA">
              <w:rPr>
                <w:lang w:val="uk-UA"/>
              </w:rPr>
              <w:t>Формування усвідомлення учасниками освітнього процесу небезпеки знаходження в кіберпросторі та шляхів власного убезпечення</w:t>
            </w:r>
          </w:p>
        </w:tc>
      </w:tr>
      <w:tr w:rsidR="00E82222" w:rsidRPr="000967DA" w:rsidTr="003426DC">
        <w:trPr>
          <w:gridAfter w:val="1"/>
          <w:wAfter w:w="18" w:type="dxa"/>
        </w:trPr>
        <w:tc>
          <w:tcPr>
            <w:tcW w:w="534" w:type="dxa"/>
            <w:shd w:val="clear" w:color="auto" w:fill="auto"/>
          </w:tcPr>
          <w:p w:rsidR="00E82222" w:rsidRPr="000967DA" w:rsidRDefault="00E82222" w:rsidP="00963C6B">
            <w:pPr>
              <w:suppressAutoHyphens/>
              <w:spacing w:line="216" w:lineRule="auto"/>
              <w:jc w:val="both"/>
              <w:rPr>
                <w:lang w:val="uk-UA"/>
              </w:rPr>
            </w:pPr>
            <w:r w:rsidRPr="000967DA">
              <w:rPr>
                <w:lang w:val="uk-UA"/>
              </w:rPr>
              <w:t>1.2. </w:t>
            </w:r>
          </w:p>
        </w:tc>
        <w:tc>
          <w:tcPr>
            <w:tcW w:w="2268" w:type="dxa"/>
            <w:shd w:val="clear" w:color="auto" w:fill="auto"/>
          </w:tcPr>
          <w:p w:rsidR="00E82222" w:rsidRPr="000967DA" w:rsidRDefault="00E82222" w:rsidP="00963C6B">
            <w:pPr>
              <w:suppressAutoHyphens/>
              <w:contextualSpacing/>
              <w:jc w:val="both"/>
              <w:rPr>
                <w:lang w:val="uk-UA"/>
              </w:rPr>
            </w:pPr>
            <w:r w:rsidRPr="000967DA">
              <w:rPr>
                <w:lang w:val="uk-UA"/>
              </w:rPr>
              <w:t>Забезпечення надання жінкам і дівчатам, які постраждали від конфлікту, медичної та консультативної допомоги з питань репродуктивного здоров’я</w:t>
            </w:r>
          </w:p>
        </w:tc>
        <w:tc>
          <w:tcPr>
            <w:tcW w:w="858" w:type="dxa"/>
            <w:shd w:val="clear" w:color="auto" w:fill="auto"/>
          </w:tcPr>
          <w:p w:rsidR="00E82222" w:rsidRPr="000967DA" w:rsidRDefault="00E26C41" w:rsidP="00963C6B">
            <w:pPr>
              <w:suppressAutoHyphens/>
              <w:jc w:val="center"/>
              <w:rPr>
                <w:bCs/>
                <w:lang w:val="uk-UA"/>
              </w:rPr>
            </w:pPr>
            <w:r w:rsidRPr="000967DA">
              <w:rPr>
                <w:bCs/>
                <w:lang w:val="uk-UA"/>
              </w:rPr>
              <w:t>202</w:t>
            </w:r>
            <w:r w:rsidRPr="000967DA">
              <w:rPr>
                <w:bCs/>
                <w:lang w:val="en-US"/>
              </w:rPr>
              <w:t>6</w:t>
            </w:r>
            <w:r w:rsidRPr="000967DA">
              <w:rPr>
                <w:bCs/>
                <w:lang w:val="uk-UA"/>
              </w:rPr>
              <w:t>-202</w:t>
            </w:r>
            <w:r w:rsidRPr="000967DA">
              <w:rPr>
                <w:bCs/>
                <w:lang w:val="en-US"/>
              </w:rPr>
              <w:t>8</w:t>
            </w:r>
            <w:r w:rsidRPr="000967DA">
              <w:rPr>
                <w:bCs/>
                <w:lang w:val="uk-UA"/>
              </w:rPr>
              <w:t xml:space="preserve"> роки</w:t>
            </w:r>
          </w:p>
        </w:tc>
        <w:tc>
          <w:tcPr>
            <w:tcW w:w="2693" w:type="dxa"/>
          </w:tcPr>
          <w:p w:rsidR="00CE148D" w:rsidRPr="000967DA" w:rsidRDefault="00E82222" w:rsidP="00963C6B">
            <w:pPr>
              <w:suppressAutoHyphens/>
              <w:contextualSpacing/>
              <w:jc w:val="both"/>
              <w:rPr>
                <w:lang w:val="uk-UA"/>
              </w:rPr>
            </w:pPr>
            <w:r w:rsidRPr="000967DA">
              <w:rPr>
                <w:spacing w:val="3"/>
                <w:shd w:val="clear" w:color="auto" w:fill="FFFFFF"/>
                <w:lang w:val="uk-UA"/>
              </w:rPr>
              <w:t>Комунальне некомерційне підприємство «Центр первинної медико-санітарної допомоги міста Ромни»,</w:t>
            </w:r>
            <w:r w:rsidRPr="000967DA">
              <w:rPr>
                <w:lang w:val="uk-UA"/>
              </w:rPr>
              <w:t xml:space="preserve"> </w:t>
            </w:r>
          </w:p>
          <w:p w:rsidR="00CE148D" w:rsidRPr="000967DA" w:rsidRDefault="00E82222" w:rsidP="00963C6B">
            <w:pPr>
              <w:suppressAutoHyphens/>
              <w:contextualSpacing/>
              <w:jc w:val="both"/>
              <w:rPr>
                <w:lang w:val="uk-UA"/>
              </w:rPr>
            </w:pPr>
            <w:r w:rsidRPr="000967DA">
              <w:rPr>
                <w:lang w:val="uk-UA"/>
              </w:rPr>
              <w:t>ФОП Рогаль Л.І.,</w:t>
            </w:r>
          </w:p>
          <w:p w:rsidR="00CE148D" w:rsidRPr="000967DA" w:rsidRDefault="00E82222" w:rsidP="00963C6B">
            <w:pPr>
              <w:suppressAutoHyphens/>
              <w:contextualSpacing/>
              <w:jc w:val="both"/>
              <w:rPr>
                <w:lang w:val="uk-UA"/>
              </w:rPr>
            </w:pPr>
            <w:r w:rsidRPr="000967DA">
              <w:rPr>
                <w:lang w:val="uk-UA"/>
              </w:rPr>
              <w:t>ФОП Андропова В.В.,</w:t>
            </w:r>
          </w:p>
          <w:p w:rsidR="00E82222" w:rsidRPr="000967DA" w:rsidRDefault="00E82222" w:rsidP="00963C6B">
            <w:pPr>
              <w:suppressAutoHyphens/>
              <w:contextualSpacing/>
              <w:jc w:val="both"/>
              <w:rPr>
                <w:lang w:val="uk-UA"/>
              </w:rPr>
            </w:pPr>
            <w:r w:rsidRPr="000967DA">
              <w:rPr>
                <w:lang w:val="uk-UA"/>
              </w:rPr>
              <w:t>ТОВ СМЦ «Сімейна поліклініка»</w:t>
            </w:r>
          </w:p>
        </w:tc>
        <w:tc>
          <w:tcPr>
            <w:tcW w:w="1276" w:type="dxa"/>
            <w:gridSpan w:val="2"/>
            <w:shd w:val="clear" w:color="auto" w:fill="auto"/>
          </w:tcPr>
          <w:p w:rsidR="00E82222" w:rsidRPr="000967DA" w:rsidRDefault="00997CCB" w:rsidP="00963C6B">
            <w:pPr>
              <w:suppressAutoHyphens/>
              <w:spacing w:line="18" w:lineRule="atLeast"/>
              <w:jc w:val="center"/>
              <w:rPr>
                <w:lang w:val="uk-UA"/>
              </w:rPr>
            </w:pPr>
            <w:r w:rsidRPr="000967DA">
              <w:rPr>
                <w:lang w:val="uk-UA"/>
              </w:rPr>
              <w:t>Не потребує фінансува</w:t>
            </w:r>
            <w:r w:rsidR="000E58F2" w:rsidRPr="000967DA">
              <w:rPr>
                <w:lang w:val="uk-UA"/>
              </w:rPr>
              <w:t>-</w:t>
            </w:r>
            <w:r w:rsidRPr="000967DA">
              <w:rPr>
                <w:lang w:val="uk-UA"/>
              </w:rPr>
              <w:t>ння</w:t>
            </w:r>
          </w:p>
        </w:tc>
        <w:tc>
          <w:tcPr>
            <w:tcW w:w="1460" w:type="dxa"/>
            <w:gridSpan w:val="2"/>
            <w:shd w:val="clear" w:color="auto" w:fill="auto"/>
          </w:tcPr>
          <w:p w:rsidR="00E82222" w:rsidRPr="000967DA" w:rsidRDefault="00E82222" w:rsidP="00963C6B">
            <w:pPr>
              <w:suppressAutoHyphens/>
              <w:spacing w:line="18" w:lineRule="atLeast"/>
              <w:jc w:val="center"/>
              <w:rPr>
                <w:lang w:val="uk-UA"/>
              </w:rPr>
            </w:pPr>
          </w:p>
        </w:tc>
        <w:tc>
          <w:tcPr>
            <w:tcW w:w="1254" w:type="dxa"/>
            <w:gridSpan w:val="2"/>
            <w:shd w:val="clear" w:color="auto" w:fill="auto"/>
          </w:tcPr>
          <w:p w:rsidR="00E82222" w:rsidRPr="000967DA" w:rsidRDefault="00E82222" w:rsidP="00963C6B">
            <w:pPr>
              <w:suppressAutoHyphens/>
              <w:spacing w:line="18" w:lineRule="atLeast"/>
              <w:jc w:val="center"/>
              <w:rPr>
                <w:lang w:val="uk-UA"/>
              </w:rPr>
            </w:pPr>
          </w:p>
        </w:tc>
        <w:tc>
          <w:tcPr>
            <w:tcW w:w="1259" w:type="dxa"/>
          </w:tcPr>
          <w:p w:rsidR="00E82222" w:rsidRPr="000967DA" w:rsidRDefault="00E82222" w:rsidP="00963C6B">
            <w:pPr>
              <w:suppressAutoHyphens/>
              <w:spacing w:line="18" w:lineRule="atLeast"/>
              <w:jc w:val="center"/>
              <w:rPr>
                <w:lang w:val="uk-UA"/>
              </w:rPr>
            </w:pPr>
          </w:p>
        </w:tc>
        <w:tc>
          <w:tcPr>
            <w:tcW w:w="1264" w:type="dxa"/>
            <w:gridSpan w:val="2"/>
          </w:tcPr>
          <w:p w:rsidR="00E82222" w:rsidRPr="000967DA" w:rsidRDefault="00E82222" w:rsidP="00963C6B">
            <w:pPr>
              <w:suppressAutoHyphens/>
              <w:spacing w:line="18" w:lineRule="atLeast"/>
              <w:jc w:val="center"/>
              <w:rPr>
                <w:lang w:val="uk-UA"/>
              </w:rPr>
            </w:pPr>
          </w:p>
        </w:tc>
        <w:tc>
          <w:tcPr>
            <w:tcW w:w="2438" w:type="dxa"/>
            <w:gridSpan w:val="2"/>
            <w:shd w:val="clear" w:color="auto" w:fill="auto"/>
          </w:tcPr>
          <w:p w:rsidR="00E82222" w:rsidRPr="000967DA" w:rsidRDefault="00E82222" w:rsidP="00963C6B">
            <w:pPr>
              <w:suppressAutoHyphens/>
              <w:jc w:val="both"/>
              <w:rPr>
                <w:lang w:val="uk-UA"/>
              </w:rPr>
            </w:pPr>
            <w:r w:rsidRPr="000967DA">
              <w:rPr>
                <w:lang w:val="uk-UA"/>
              </w:rPr>
              <w:t>Збереження (поліпшення) репродуктивного здоров’я жінок та дівчат-підлітків, особливо жертв ґендерного та сексуального насильства</w:t>
            </w:r>
          </w:p>
        </w:tc>
      </w:tr>
      <w:tr w:rsidR="00E26C41" w:rsidRPr="000967DA" w:rsidTr="003426DC">
        <w:trPr>
          <w:gridAfter w:val="1"/>
          <w:wAfter w:w="18" w:type="dxa"/>
        </w:trPr>
        <w:tc>
          <w:tcPr>
            <w:tcW w:w="534" w:type="dxa"/>
            <w:shd w:val="clear" w:color="auto" w:fill="auto"/>
          </w:tcPr>
          <w:p w:rsidR="00E82222" w:rsidRPr="000967DA" w:rsidRDefault="00E82222" w:rsidP="00963C6B">
            <w:pPr>
              <w:suppressAutoHyphens/>
              <w:spacing w:line="216" w:lineRule="auto"/>
              <w:jc w:val="both"/>
              <w:rPr>
                <w:color w:val="000000"/>
                <w:lang w:val="uk-UA"/>
              </w:rPr>
            </w:pPr>
            <w:r w:rsidRPr="000967DA">
              <w:rPr>
                <w:color w:val="000000"/>
                <w:lang w:val="uk-UA"/>
              </w:rPr>
              <w:t>1.3. </w:t>
            </w:r>
          </w:p>
        </w:tc>
        <w:tc>
          <w:tcPr>
            <w:tcW w:w="2268" w:type="dxa"/>
            <w:shd w:val="clear" w:color="auto" w:fill="auto"/>
          </w:tcPr>
          <w:p w:rsidR="00E82222" w:rsidRPr="000967DA" w:rsidRDefault="00E82222" w:rsidP="00963C6B">
            <w:pPr>
              <w:suppressAutoHyphens/>
              <w:contextualSpacing/>
              <w:jc w:val="both"/>
              <w:rPr>
                <w:lang w:val="uk-UA"/>
              </w:rPr>
            </w:pPr>
            <w:r w:rsidRPr="000967DA">
              <w:rPr>
                <w:lang w:val="uk-UA"/>
              </w:rPr>
              <w:t>Проведення інформаційних кампаній/заходів з підвищення обізнаності населення з питань запобігання та протидії насильству, спрямованих на подолання гендерних стереотипів, формування «нульової» толерантності до насильства за ознакою статі та сексуального насильства, пов’язаного з конфліктом у військовий та мирний час (у тому числі шляхом розміщення інформації на Інтернет-ресурсах та у мобільних додатках)</w:t>
            </w:r>
          </w:p>
        </w:tc>
        <w:tc>
          <w:tcPr>
            <w:tcW w:w="858" w:type="dxa"/>
            <w:shd w:val="clear" w:color="auto" w:fill="auto"/>
          </w:tcPr>
          <w:p w:rsidR="00E82222" w:rsidRPr="000967DA" w:rsidRDefault="00E26C41" w:rsidP="00963C6B">
            <w:pPr>
              <w:suppressAutoHyphens/>
              <w:jc w:val="center"/>
              <w:rPr>
                <w:bCs/>
                <w:lang w:val="uk-UA"/>
              </w:rPr>
            </w:pPr>
            <w:r w:rsidRPr="000967DA">
              <w:rPr>
                <w:bCs/>
                <w:lang w:val="uk-UA"/>
              </w:rPr>
              <w:t>202</w:t>
            </w:r>
            <w:r w:rsidRPr="000967DA">
              <w:rPr>
                <w:bCs/>
                <w:lang w:val="en-US"/>
              </w:rPr>
              <w:t>6</w:t>
            </w:r>
            <w:r w:rsidRPr="000967DA">
              <w:rPr>
                <w:bCs/>
                <w:lang w:val="uk-UA"/>
              </w:rPr>
              <w:t>-202</w:t>
            </w:r>
            <w:r w:rsidRPr="000967DA">
              <w:rPr>
                <w:bCs/>
                <w:lang w:val="en-US"/>
              </w:rPr>
              <w:t>8</w:t>
            </w:r>
            <w:r w:rsidRPr="000967DA">
              <w:rPr>
                <w:bCs/>
                <w:lang w:val="uk-UA"/>
              </w:rPr>
              <w:t xml:space="preserve"> роки</w:t>
            </w:r>
          </w:p>
        </w:tc>
        <w:tc>
          <w:tcPr>
            <w:tcW w:w="2693" w:type="dxa"/>
          </w:tcPr>
          <w:p w:rsidR="00E26C41" w:rsidRPr="000967DA" w:rsidRDefault="00E82222" w:rsidP="00963C6B">
            <w:pPr>
              <w:suppressAutoHyphens/>
              <w:contextualSpacing/>
              <w:jc w:val="both"/>
              <w:rPr>
                <w:lang w:val="uk-UA"/>
              </w:rPr>
            </w:pPr>
            <w:r w:rsidRPr="000967DA">
              <w:rPr>
                <w:lang w:val="uk-UA"/>
              </w:rPr>
              <w:t xml:space="preserve">Управління  соціального захисту населення, </w:t>
            </w:r>
          </w:p>
          <w:p w:rsidR="00E26C41" w:rsidRPr="000967DA" w:rsidRDefault="000E58F2" w:rsidP="00963C6B">
            <w:pPr>
              <w:suppressAutoHyphens/>
              <w:contextualSpacing/>
              <w:jc w:val="both"/>
              <w:rPr>
                <w:lang w:val="uk-UA"/>
              </w:rPr>
            </w:pPr>
            <w:r w:rsidRPr="000967DA">
              <w:rPr>
                <w:lang w:val="uk-UA"/>
              </w:rPr>
              <w:t>В</w:t>
            </w:r>
            <w:r w:rsidR="00E82222" w:rsidRPr="000967DA">
              <w:rPr>
                <w:lang w:val="uk-UA"/>
              </w:rPr>
              <w:t xml:space="preserve">ідділ освіти, </w:t>
            </w:r>
          </w:p>
          <w:p w:rsidR="00E82222" w:rsidRPr="000967DA" w:rsidRDefault="00E82222" w:rsidP="00963C6B">
            <w:pPr>
              <w:suppressAutoHyphens/>
              <w:contextualSpacing/>
              <w:jc w:val="both"/>
              <w:rPr>
                <w:lang w:val="uk-UA"/>
              </w:rPr>
            </w:pPr>
            <w:r w:rsidRPr="000967DA">
              <w:rPr>
                <w:lang w:val="uk-UA"/>
              </w:rPr>
              <w:t>Роменський міський центр соціальних служб</w:t>
            </w:r>
          </w:p>
        </w:tc>
        <w:tc>
          <w:tcPr>
            <w:tcW w:w="1276" w:type="dxa"/>
            <w:gridSpan w:val="2"/>
            <w:shd w:val="clear" w:color="auto" w:fill="auto"/>
          </w:tcPr>
          <w:p w:rsidR="00E82222" w:rsidRPr="000967DA" w:rsidRDefault="00E82222" w:rsidP="00963C6B">
            <w:pPr>
              <w:suppressAutoHyphens/>
              <w:spacing w:line="18" w:lineRule="atLeast"/>
              <w:jc w:val="center"/>
              <w:rPr>
                <w:lang w:val="uk-UA"/>
              </w:rPr>
            </w:pPr>
            <w:r w:rsidRPr="000967DA">
              <w:rPr>
                <w:lang w:val="uk-UA"/>
              </w:rPr>
              <w:t>Бюджет Роменської  МТГ</w:t>
            </w:r>
          </w:p>
        </w:tc>
        <w:tc>
          <w:tcPr>
            <w:tcW w:w="1460" w:type="dxa"/>
            <w:gridSpan w:val="2"/>
            <w:shd w:val="clear" w:color="auto" w:fill="auto"/>
          </w:tcPr>
          <w:p w:rsidR="00E82222" w:rsidRPr="000967DA" w:rsidRDefault="00997CCB" w:rsidP="00963C6B">
            <w:pPr>
              <w:suppressAutoHyphens/>
              <w:spacing w:line="18" w:lineRule="atLeast"/>
              <w:jc w:val="center"/>
              <w:rPr>
                <w:lang w:val="uk-UA"/>
              </w:rPr>
            </w:pPr>
            <w:r w:rsidRPr="000967DA">
              <w:rPr>
                <w:lang w:val="uk-UA"/>
              </w:rPr>
              <w:t>0</w:t>
            </w:r>
          </w:p>
        </w:tc>
        <w:tc>
          <w:tcPr>
            <w:tcW w:w="1254" w:type="dxa"/>
            <w:gridSpan w:val="2"/>
            <w:shd w:val="clear" w:color="auto" w:fill="auto"/>
          </w:tcPr>
          <w:p w:rsidR="00E82222" w:rsidRPr="000967DA" w:rsidRDefault="00997CCB" w:rsidP="00963C6B">
            <w:pPr>
              <w:suppressAutoHyphens/>
              <w:spacing w:line="18" w:lineRule="atLeast"/>
              <w:jc w:val="center"/>
              <w:rPr>
                <w:lang w:val="uk-UA"/>
              </w:rPr>
            </w:pPr>
            <w:r w:rsidRPr="000967DA">
              <w:rPr>
                <w:lang w:val="uk-UA"/>
              </w:rPr>
              <w:t>0</w:t>
            </w:r>
          </w:p>
        </w:tc>
        <w:tc>
          <w:tcPr>
            <w:tcW w:w="1259" w:type="dxa"/>
          </w:tcPr>
          <w:p w:rsidR="00E82222" w:rsidRPr="000967DA" w:rsidRDefault="00997CCB" w:rsidP="00963C6B">
            <w:pPr>
              <w:suppressAutoHyphens/>
              <w:spacing w:line="18" w:lineRule="atLeast"/>
              <w:jc w:val="center"/>
              <w:rPr>
                <w:lang w:val="uk-UA"/>
              </w:rPr>
            </w:pPr>
            <w:r w:rsidRPr="000967DA">
              <w:rPr>
                <w:lang w:val="uk-UA"/>
              </w:rPr>
              <w:t>0</w:t>
            </w:r>
          </w:p>
        </w:tc>
        <w:tc>
          <w:tcPr>
            <w:tcW w:w="1264" w:type="dxa"/>
            <w:gridSpan w:val="2"/>
          </w:tcPr>
          <w:p w:rsidR="00E82222" w:rsidRPr="000967DA" w:rsidRDefault="00997CCB" w:rsidP="00963C6B">
            <w:pPr>
              <w:suppressAutoHyphens/>
              <w:spacing w:line="18" w:lineRule="atLeast"/>
              <w:jc w:val="center"/>
              <w:rPr>
                <w:lang w:val="uk-UA"/>
              </w:rPr>
            </w:pPr>
            <w:r w:rsidRPr="000967DA">
              <w:rPr>
                <w:lang w:val="uk-UA"/>
              </w:rPr>
              <w:t>0</w:t>
            </w:r>
          </w:p>
        </w:tc>
        <w:tc>
          <w:tcPr>
            <w:tcW w:w="2438" w:type="dxa"/>
            <w:gridSpan w:val="2"/>
            <w:shd w:val="clear" w:color="auto" w:fill="auto"/>
          </w:tcPr>
          <w:p w:rsidR="00E82222" w:rsidRPr="000967DA" w:rsidRDefault="00E82222" w:rsidP="00963C6B">
            <w:pPr>
              <w:suppressAutoHyphens/>
              <w:jc w:val="both"/>
              <w:rPr>
                <w:lang w:val="uk-UA"/>
              </w:rPr>
            </w:pPr>
            <w:r w:rsidRPr="000967DA">
              <w:rPr>
                <w:lang w:val="uk-UA"/>
              </w:rPr>
              <w:t>Підвищення рівня обізнаності населення з питань подолання гендерних стереотипів, протидії жорстокості та насильству</w:t>
            </w:r>
          </w:p>
        </w:tc>
      </w:tr>
      <w:tr w:rsidR="00E82222" w:rsidRPr="000967DA" w:rsidTr="003426DC">
        <w:trPr>
          <w:gridAfter w:val="1"/>
          <w:wAfter w:w="18" w:type="dxa"/>
        </w:trPr>
        <w:tc>
          <w:tcPr>
            <w:tcW w:w="6366" w:type="dxa"/>
            <w:gridSpan w:val="5"/>
            <w:shd w:val="clear" w:color="auto" w:fill="auto"/>
            <w:vAlign w:val="center"/>
          </w:tcPr>
          <w:p w:rsidR="00E82222" w:rsidRPr="000967DA" w:rsidRDefault="00E82222" w:rsidP="00E2177F">
            <w:pPr>
              <w:suppressAutoHyphens/>
              <w:contextualSpacing/>
              <w:jc w:val="center"/>
              <w:rPr>
                <w:lang w:val="uk-UA"/>
              </w:rPr>
            </w:pPr>
            <w:r w:rsidRPr="000967DA">
              <w:rPr>
                <w:b/>
                <w:lang w:val="uk-UA"/>
              </w:rPr>
              <w:t>Усього за завданням 1</w:t>
            </w:r>
          </w:p>
        </w:tc>
        <w:tc>
          <w:tcPr>
            <w:tcW w:w="1276" w:type="dxa"/>
            <w:gridSpan w:val="2"/>
            <w:shd w:val="clear" w:color="auto" w:fill="auto"/>
          </w:tcPr>
          <w:p w:rsidR="00E82222" w:rsidRPr="000967DA" w:rsidRDefault="00E82222" w:rsidP="00963C6B">
            <w:pPr>
              <w:suppressAutoHyphens/>
              <w:jc w:val="center"/>
              <w:rPr>
                <w:iCs/>
                <w:lang w:val="uk-UA"/>
              </w:rPr>
            </w:pPr>
            <w:r w:rsidRPr="000967DA">
              <w:rPr>
                <w:lang w:val="uk-UA"/>
              </w:rPr>
              <w:t>Бюджет Роменської  МТГ</w:t>
            </w:r>
          </w:p>
        </w:tc>
        <w:tc>
          <w:tcPr>
            <w:tcW w:w="1460" w:type="dxa"/>
            <w:gridSpan w:val="2"/>
            <w:shd w:val="clear" w:color="auto" w:fill="auto"/>
          </w:tcPr>
          <w:p w:rsidR="00E82222" w:rsidRPr="000967DA" w:rsidRDefault="00997CCB" w:rsidP="00963C6B">
            <w:pPr>
              <w:suppressAutoHyphens/>
              <w:jc w:val="center"/>
              <w:rPr>
                <w:b/>
                <w:lang w:val="uk-UA"/>
              </w:rPr>
            </w:pPr>
            <w:r w:rsidRPr="000967DA">
              <w:rPr>
                <w:b/>
                <w:lang w:val="uk-UA"/>
              </w:rPr>
              <w:t>0</w:t>
            </w:r>
          </w:p>
        </w:tc>
        <w:tc>
          <w:tcPr>
            <w:tcW w:w="1241" w:type="dxa"/>
            <w:shd w:val="clear" w:color="auto" w:fill="auto"/>
          </w:tcPr>
          <w:p w:rsidR="00E82222" w:rsidRPr="000967DA" w:rsidRDefault="00997CCB" w:rsidP="00963C6B">
            <w:pPr>
              <w:suppressAutoHyphens/>
              <w:jc w:val="center"/>
              <w:rPr>
                <w:b/>
                <w:lang w:val="uk-UA"/>
              </w:rPr>
            </w:pPr>
            <w:r w:rsidRPr="000967DA">
              <w:rPr>
                <w:b/>
                <w:lang w:val="uk-UA"/>
              </w:rPr>
              <w:t>0</w:t>
            </w:r>
          </w:p>
        </w:tc>
        <w:tc>
          <w:tcPr>
            <w:tcW w:w="1259" w:type="dxa"/>
          </w:tcPr>
          <w:p w:rsidR="00E82222" w:rsidRPr="000967DA" w:rsidRDefault="00997CCB" w:rsidP="00963C6B">
            <w:pPr>
              <w:suppressAutoHyphens/>
              <w:jc w:val="center"/>
              <w:rPr>
                <w:b/>
                <w:lang w:val="uk-UA"/>
              </w:rPr>
            </w:pPr>
            <w:r w:rsidRPr="000967DA">
              <w:rPr>
                <w:b/>
                <w:lang w:val="uk-UA"/>
              </w:rPr>
              <w:t>0</w:t>
            </w:r>
          </w:p>
        </w:tc>
        <w:tc>
          <w:tcPr>
            <w:tcW w:w="1264" w:type="dxa"/>
            <w:gridSpan w:val="2"/>
          </w:tcPr>
          <w:p w:rsidR="00E82222" w:rsidRPr="000967DA" w:rsidRDefault="00997CCB" w:rsidP="00963C6B">
            <w:pPr>
              <w:suppressAutoHyphens/>
              <w:jc w:val="center"/>
              <w:rPr>
                <w:b/>
                <w:lang w:val="uk-UA"/>
              </w:rPr>
            </w:pPr>
            <w:r w:rsidRPr="000967DA">
              <w:rPr>
                <w:b/>
                <w:lang w:val="uk-UA"/>
              </w:rPr>
              <w:t>0</w:t>
            </w:r>
          </w:p>
        </w:tc>
        <w:tc>
          <w:tcPr>
            <w:tcW w:w="2438" w:type="dxa"/>
            <w:gridSpan w:val="2"/>
            <w:shd w:val="clear" w:color="auto" w:fill="auto"/>
          </w:tcPr>
          <w:p w:rsidR="00E82222" w:rsidRPr="000967DA" w:rsidRDefault="00E82222" w:rsidP="00963C6B">
            <w:pPr>
              <w:suppressAutoHyphens/>
              <w:jc w:val="both"/>
              <w:rPr>
                <w:lang w:val="uk-UA"/>
              </w:rPr>
            </w:pPr>
          </w:p>
        </w:tc>
      </w:tr>
      <w:tr w:rsidR="00E82222" w:rsidRPr="000967DA" w:rsidTr="003426DC">
        <w:trPr>
          <w:gridAfter w:val="1"/>
          <w:wAfter w:w="18" w:type="dxa"/>
        </w:trPr>
        <w:tc>
          <w:tcPr>
            <w:tcW w:w="6366" w:type="dxa"/>
            <w:gridSpan w:val="5"/>
            <w:shd w:val="clear" w:color="auto" w:fill="auto"/>
            <w:vAlign w:val="center"/>
          </w:tcPr>
          <w:p w:rsidR="00E82222" w:rsidRPr="000967DA" w:rsidRDefault="00E82222" w:rsidP="00E2177F">
            <w:pPr>
              <w:suppressAutoHyphens/>
              <w:contextualSpacing/>
              <w:jc w:val="center"/>
              <w:rPr>
                <w:lang w:val="uk-UA"/>
              </w:rPr>
            </w:pPr>
            <w:r w:rsidRPr="000967DA">
              <w:rPr>
                <w:b/>
                <w:lang w:val="uk-UA"/>
              </w:rPr>
              <w:t xml:space="preserve">Усього за напрямом </w:t>
            </w:r>
            <w:r w:rsidRPr="000967DA">
              <w:rPr>
                <w:b/>
                <w:lang w:val="en-US"/>
              </w:rPr>
              <w:t xml:space="preserve"> </w:t>
            </w:r>
            <w:r w:rsidR="00E26C41" w:rsidRPr="000967DA">
              <w:rPr>
                <w:b/>
                <w:lang w:val="en-US"/>
              </w:rPr>
              <w:t>VIII</w:t>
            </w:r>
          </w:p>
        </w:tc>
        <w:tc>
          <w:tcPr>
            <w:tcW w:w="1276" w:type="dxa"/>
            <w:gridSpan w:val="2"/>
            <w:shd w:val="clear" w:color="auto" w:fill="auto"/>
          </w:tcPr>
          <w:p w:rsidR="00E82222" w:rsidRPr="000967DA" w:rsidRDefault="00E82222" w:rsidP="00963C6B">
            <w:pPr>
              <w:suppressAutoHyphens/>
              <w:jc w:val="center"/>
              <w:rPr>
                <w:iCs/>
                <w:lang w:val="uk-UA"/>
              </w:rPr>
            </w:pPr>
            <w:r w:rsidRPr="000967DA">
              <w:rPr>
                <w:lang w:val="uk-UA"/>
              </w:rPr>
              <w:t>Бюджет Роменської  МТГ</w:t>
            </w:r>
          </w:p>
        </w:tc>
        <w:tc>
          <w:tcPr>
            <w:tcW w:w="1460" w:type="dxa"/>
            <w:gridSpan w:val="2"/>
            <w:shd w:val="clear" w:color="auto" w:fill="auto"/>
          </w:tcPr>
          <w:p w:rsidR="00E82222" w:rsidRPr="000967DA" w:rsidRDefault="00997CCB" w:rsidP="00963C6B">
            <w:pPr>
              <w:suppressAutoHyphens/>
              <w:jc w:val="center"/>
              <w:rPr>
                <w:b/>
                <w:bCs/>
                <w:lang w:val="uk-UA"/>
              </w:rPr>
            </w:pPr>
            <w:r w:rsidRPr="000967DA">
              <w:rPr>
                <w:b/>
                <w:bCs/>
                <w:lang w:val="uk-UA"/>
              </w:rPr>
              <w:t>0</w:t>
            </w:r>
          </w:p>
        </w:tc>
        <w:tc>
          <w:tcPr>
            <w:tcW w:w="1241" w:type="dxa"/>
            <w:shd w:val="clear" w:color="auto" w:fill="auto"/>
          </w:tcPr>
          <w:p w:rsidR="00E82222" w:rsidRPr="000967DA" w:rsidRDefault="00997CCB" w:rsidP="00963C6B">
            <w:pPr>
              <w:suppressAutoHyphens/>
              <w:jc w:val="center"/>
              <w:rPr>
                <w:b/>
                <w:bCs/>
                <w:lang w:val="uk-UA"/>
              </w:rPr>
            </w:pPr>
            <w:r w:rsidRPr="000967DA">
              <w:rPr>
                <w:b/>
                <w:bCs/>
                <w:lang w:val="uk-UA"/>
              </w:rPr>
              <w:t>0</w:t>
            </w:r>
          </w:p>
        </w:tc>
        <w:tc>
          <w:tcPr>
            <w:tcW w:w="1259" w:type="dxa"/>
          </w:tcPr>
          <w:p w:rsidR="00E82222" w:rsidRPr="000967DA" w:rsidRDefault="00997CCB" w:rsidP="00963C6B">
            <w:pPr>
              <w:suppressAutoHyphens/>
              <w:jc w:val="center"/>
              <w:rPr>
                <w:b/>
                <w:bCs/>
                <w:lang w:val="uk-UA"/>
              </w:rPr>
            </w:pPr>
            <w:r w:rsidRPr="000967DA">
              <w:rPr>
                <w:b/>
                <w:bCs/>
                <w:lang w:val="uk-UA"/>
              </w:rPr>
              <w:t>0</w:t>
            </w:r>
          </w:p>
        </w:tc>
        <w:tc>
          <w:tcPr>
            <w:tcW w:w="1264" w:type="dxa"/>
            <w:gridSpan w:val="2"/>
          </w:tcPr>
          <w:p w:rsidR="00E82222" w:rsidRPr="000967DA" w:rsidRDefault="00997CCB" w:rsidP="00963C6B">
            <w:pPr>
              <w:suppressAutoHyphens/>
              <w:jc w:val="center"/>
              <w:rPr>
                <w:b/>
                <w:bCs/>
                <w:lang w:val="uk-UA"/>
              </w:rPr>
            </w:pPr>
            <w:r w:rsidRPr="000967DA">
              <w:rPr>
                <w:b/>
                <w:bCs/>
                <w:lang w:val="uk-UA"/>
              </w:rPr>
              <w:t>0</w:t>
            </w:r>
          </w:p>
        </w:tc>
        <w:tc>
          <w:tcPr>
            <w:tcW w:w="2438" w:type="dxa"/>
            <w:gridSpan w:val="2"/>
            <w:shd w:val="clear" w:color="auto" w:fill="auto"/>
          </w:tcPr>
          <w:p w:rsidR="00E82222" w:rsidRPr="000967DA" w:rsidRDefault="00E82222" w:rsidP="00963C6B">
            <w:pPr>
              <w:suppressAutoHyphens/>
              <w:jc w:val="both"/>
              <w:rPr>
                <w:lang w:val="uk-UA"/>
              </w:rPr>
            </w:pPr>
          </w:p>
        </w:tc>
      </w:tr>
      <w:tr w:rsidR="00E82222" w:rsidRPr="000967DA" w:rsidTr="003426DC">
        <w:tc>
          <w:tcPr>
            <w:tcW w:w="15322" w:type="dxa"/>
            <w:gridSpan w:val="16"/>
            <w:shd w:val="clear" w:color="auto" w:fill="auto"/>
          </w:tcPr>
          <w:p w:rsidR="00E82222" w:rsidRPr="000967DA" w:rsidRDefault="00E82222" w:rsidP="00963C6B">
            <w:pPr>
              <w:suppressAutoHyphens/>
              <w:contextualSpacing/>
              <w:jc w:val="center"/>
              <w:rPr>
                <w:rStyle w:val="d2edcug0"/>
              </w:rPr>
            </w:pPr>
            <w:r w:rsidRPr="000967DA">
              <w:rPr>
                <w:b/>
                <w:lang w:val="en-US"/>
              </w:rPr>
              <w:t>I</w:t>
            </w:r>
            <w:r w:rsidRPr="000967DA">
              <w:rPr>
                <w:b/>
                <w:lang w:val="uk-UA"/>
              </w:rPr>
              <w:t>Х. Оздоровлення та відпочинок дітей громади, які потребують особливої соціальної уваги та підтримки</w:t>
            </w:r>
          </w:p>
        </w:tc>
      </w:tr>
      <w:tr w:rsidR="00E82222" w:rsidRPr="000967DA" w:rsidTr="003426DC">
        <w:tc>
          <w:tcPr>
            <w:tcW w:w="15322" w:type="dxa"/>
            <w:gridSpan w:val="16"/>
            <w:shd w:val="clear" w:color="auto" w:fill="auto"/>
          </w:tcPr>
          <w:p w:rsidR="00E82222" w:rsidRPr="000967DA" w:rsidRDefault="00E82222" w:rsidP="00963C6B">
            <w:pPr>
              <w:suppressAutoHyphens/>
              <w:contextualSpacing/>
              <w:jc w:val="center"/>
              <w:rPr>
                <w:rStyle w:val="d2edcug0"/>
                <w:b/>
              </w:rPr>
            </w:pPr>
            <w:r w:rsidRPr="000967DA">
              <w:rPr>
                <w:rStyle w:val="d2edcug0"/>
                <w:b/>
              </w:rPr>
              <w:t>Завдання 1. Збільшення кількості дітей міста, охоплених організованими формами оздоровлення та відпочинку</w:t>
            </w:r>
          </w:p>
        </w:tc>
      </w:tr>
      <w:tr w:rsidR="00E82222" w:rsidRPr="000967DA" w:rsidTr="003426DC">
        <w:trPr>
          <w:gridAfter w:val="1"/>
          <w:wAfter w:w="18" w:type="dxa"/>
        </w:trPr>
        <w:tc>
          <w:tcPr>
            <w:tcW w:w="534" w:type="dxa"/>
            <w:shd w:val="clear" w:color="auto" w:fill="auto"/>
          </w:tcPr>
          <w:p w:rsidR="00E82222" w:rsidRPr="000967DA" w:rsidRDefault="00E82222" w:rsidP="00963C6B">
            <w:pPr>
              <w:suppressAutoHyphens/>
              <w:spacing w:line="216" w:lineRule="auto"/>
              <w:jc w:val="both"/>
              <w:rPr>
                <w:lang w:val="uk-UA"/>
              </w:rPr>
            </w:pPr>
            <w:r w:rsidRPr="000967DA">
              <w:rPr>
                <w:lang w:val="uk-UA"/>
              </w:rPr>
              <w:t>1.1. </w:t>
            </w:r>
          </w:p>
        </w:tc>
        <w:tc>
          <w:tcPr>
            <w:tcW w:w="2268" w:type="dxa"/>
            <w:shd w:val="clear" w:color="auto" w:fill="auto"/>
          </w:tcPr>
          <w:p w:rsidR="00E82222" w:rsidRPr="000967DA" w:rsidRDefault="00E82222" w:rsidP="00963C6B">
            <w:pPr>
              <w:pStyle w:val="ab"/>
              <w:suppressAutoHyphens/>
              <w:spacing w:before="0" w:beforeAutospacing="0" w:after="0" w:afterAutospacing="0"/>
              <w:contextualSpacing/>
              <w:jc w:val="both"/>
              <w:rPr>
                <w:lang w:val="uk-UA" w:eastAsia="ru-RU"/>
              </w:rPr>
            </w:pPr>
            <w:r w:rsidRPr="000967DA">
              <w:rPr>
                <w:lang w:val="uk-UA" w:eastAsia="ru-RU"/>
              </w:rPr>
              <w:t xml:space="preserve">Здійснення підбору та направлення дітей пільгових категорій у ПЗОВ «Вогник»  </w:t>
            </w:r>
          </w:p>
        </w:tc>
        <w:tc>
          <w:tcPr>
            <w:tcW w:w="858" w:type="dxa"/>
            <w:shd w:val="clear" w:color="auto" w:fill="auto"/>
          </w:tcPr>
          <w:p w:rsidR="00E82222" w:rsidRPr="000967DA" w:rsidRDefault="00E26C41" w:rsidP="00963C6B">
            <w:pPr>
              <w:keepNext/>
              <w:widowControl w:val="0"/>
              <w:suppressAutoHyphens/>
              <w:spacing w:line="235" w:lineRule="auto"/>
              <w:jc w:val="center"/>
              <w:rPr>
                <w:noProof/>
                <w:lang w:val="uk-UA"/>
              </w:rPr>
            </w:pPr>
            <w:r w:rsidRPr="000967DA">
              <w:rPr>
                <w:bCs/>
                <w:lang w:val="uk-UA"/>
              </w:rPr>
              <w:t>202</w:t>
            </w:r>
            <w:r w:rsidRPr="000967DA">
              <w:rPr>
                <w:bCs/>
                <w:lang w:val="en-US"/>
              </w:rPr>
              <w:t>6</w:t>
            </w:r>
            <w:r w:rsidRPr="000967DA">
              <w:rPr>
                <w:bCs/>
                <w:lang w:val="uk-UA"/>
              </w:rPr>
              <w:t>-202</w:t>
            </w:r>
            <w:r w:rsidRPr="000967DA">
              <w:rPr>
                <w:bCs/>
                <w:lang w:val="en-US"/>
              </w:rPr>
              <w:t>8</w:t>
            </w:r>
            <w:r w:rsidRPr="000967DA">
              <w:rPr>
                <w:bCs/>
                <w:lang w:val="uk-UA"/>
              </w:rPr>
              <w:t xml:space="preserve"> роки</w:t>
            </w:r>
          </w:p>
        </w:tc>
        <w:tc>
          <w:tcPr>
            <w:tcW w:w="2693" w:type="dxa"/>
          </w:tcPr>
          <w:p w:rsidR="00E82222" w:rsidRPr="000967DA" w:rsidRDefault="00E82222" w:rsidP="00963C6B">
            <w:pPr>
              <w:suppressAutoHyphens/>
              <w:contextualSpacing/>
              <w:jc w:val="both"/>
              <w:rPr>
                <w:bCs/>
                <w:lang w:val="uk-UA"/>
              </w:rPr>
            </w:pPr>
            <w:r w:rsidRPr="000967DA">
              <w:rPr>
                <w:lang w:val="uk-UA"/>
              </w:rPr>
              <w:t>Управління  соціального захисту населення</w:t>
            </w:r>
          </w:p>
        </w:tc>
        <w:tc>
          <w:tcPr>
            <w:tcW w:w="1276" w:type="dxa"/>
            <w:gridSpan w:val="2"/>
            <w:shd w:val="clear" w:color="auto" w:fill="auto"/>
          </w:tcPr>
          <w:p w:rsidR="00E82222" w:rsidRPr="000967DA" w:rsidRDefault="00E82222" w:rsidP="00963C6B">
            <w:pPr>
              <w:keepNext/>
              <w:widowControl w:val="0"/>
              <w:suppressAutoHyphens/>
              <w:spacing w:line="235" w:lineRule="auto"/>
              <w:ind w:left="-30" w:right="-28"/>
              <w:jc w:val="center"/>
              <w:rPr>
                <w:lang w:val="uk-UA"/>
              </w:rPr>
            </w:pPr>
            <w:r w:rsidRPr="000967DA">
              <w:rPr>
                <w:lang w:val="uk-UA"/>
              </w:rPr>
              <w:t>Бюджет Роменської  МТГ</w:t>
            </w:r>
          </w:p>
        </w:tc>
        <w:tc>
          <w:tcPr>
            <w:tcW w:w="1460" w:type="dxa"/>
            <w:gridSpan w:val="2"/>
            <w:shd w:val="clear" w:color="auto" w:fill="auto"/>
          </w:tcPr>
          <w:p w:rsidR="00E82222" w:rsidRPr="000967DA" w:rsidRDefault="00E2177F" w:rsidP="00E2177F">
            <w:pPr>
              <w:suppressAutoHyphens/>
              <w:jc w:val="center"/>
              <w:rPr>
                <w:bCs/>
                <w:lang w:val="uk-UA"/>
              </w:rPr>
            </w:pPr>
            <w:r w:rsidRPr="000967DA">
              <w:rPr>
                <w:bCs/>
                <w:lang w:val="uk-UA"/>
              </w:rPr>
              <w:t>1649,948</w:t>
            </w:r>
          </w:p>
        </w:tc>
        <w:tc>
          <w:tcPr>
            <w:tcW w:w="1254" w:type="dxa"/>
            <w:gridSpan w:val="2"/>
            <w:shd w:val="clear" w:color="auto" w:fill="auto"/>
          </w:tcPr>
          <w:p w:rsidR="00E82222" w:rsidRPr="000967DA" w:rsidRDefault="00997CCB" w:rsidP="00E2177F">
            <w:pPr>
              <w:suppressAutoHyphens/>
              <w:jc w:val="center"/>
              <w:rPr>
                <w:lang w:val="uk-UA"/>
              </w:rPr>
            </w:pPr>
            <w:r w:rsidRPr="000967DA">
              <w:rPr>
                <w:lang w:val="uk-UA"/>
              </w:rPr>
              <w:t>0</w:t>
            </w:r>
          </w:p>
        </w:tc>
        <w:tc>
          <w:tcPr>
            <w:tcW w:w="1259" w:type="dxa"/>
          </w:tcPr>
          <w:p w:rsidR="00E82222" w:rsidRPr="000967DA" w:rsidRDefault="008D0CE3" w:rsidP="00E2177F">
            <w:pPr>
              <w:suppressAutoHyphens/>
              <w:jc w:val="center"/>
              <w:rPr>
                <w:lang w:val="uk-UA"/>
              </w:rPr>
            </w:pPr>
            <w:r w:rsidRPr="000967DA">
              <w:rPr>
                <w:bCs/>
                <w:lang w:val="uk-UA"/>
              </w:rPr>
              <w:t>824,974</w:t>
            </w:r>
          </w:p>
        </w:tc>
        <w:tc>
          <w:tcPr>
            <w:tcW w:w="1264" w:type="dxa"/>
            <w:gridSpan w:val="2"/>
          </w:tcPr>
          <w:p w:rsidR="00E82222" w:rsidRPr="000967DA" w:rsidRDefault="008D0CE3" w:rsidP="00E2177F">
            <w:pPr>
              <w:suppressAutoHyphens/>
              <w:jc w:val="center"/>
              <w:rPr>
                <w:bCs/>
                <w:lang w:val="uk-UA"/>
              </w:rPr>
            </w:pPr>
            <w:r w:rsidRPr="000967DA">
              <w:rPr>
                <w:bCs/>
                <w:lang w:val="uk-UA"/>
              </w:rPr>
              <w:t>824,974</w:t>
            </w:r>
          </w:p>
        </w:tc>
        <w:tc>
          <w:tcPr>
            <w:tcW w:w="2438" w:type="dxa"/>
            <w:gridSpan w:val="2"/>
            <w:shd w:val="clear" w:color="auto" w:fill="auto"/>
          </w:tcPr>
          <w:p w:rsidR="00E82222" w:rsidRPr="000967DA" w:rsidRDefault="00E82222" w:rsidP="00963C6B">
            <w:pPr>
              <w:suppressAutoHyphens/>
              <w:jc w:val="both"/>
              <w:rPr>
                <w:noProof/>
                <w:lang w:val="uk-UA"/>
              </w:rPr>
            </w:pPr>
            <w:r w:rsidRPr="000967DA">
              <w:rPr>
                <w:lang w:val="uk-UA"/>
              </w:rPr>
              <w:t xml:space="preserve"> Оздоровлення дітей пільгових категорій</w:t>
            </w:r>
          </w:p>
        </w:tc>
      </w:tr>
      <w:tr w:rsidR="00E82222" w:rsidRPr="000967DA" w:rsidTr="003426DC">
        <w:trPr>
          <w:gridAfter w:val="1"/>
          <w:wAfter w:w="18" w:type="dxa"/>
        </w:trPr>
        <w:tc>
          <w:tcPr>
            <w:tcW w:w="534" w:type="dxa"/>
            <w:shd w:val="clear" w:color="auto" w:fill="auto"/>
          </w:tcPr>
          <w:p w:rsidR="00E82222" w:rsidRPr="000967DA" w:rsidRDefault="00E82222" w:rsidP="00E2177F">
            <w:pPr>
              <w:suppressAutoHyphens/>
              <w:spacing w:line="216" w:lineRule="auto"/>
              <w:rPr>
                <w:lang w:val="uk-UA"/>
              </w:rPr>
            </w:pPr>
            <w:r w:rsidRPr="000967DA">
              <w:rPr>
                <w:lang w:val="uk-UA"/>
              </w:rPr>
              <w:t>1.2.</w:t>
            </w:r>
          </w:p>
        </w:tc>
        <w:tc>
          <w:tcPr>
            <w:tcW w:w="2268" w:type="dxa"/>
            <w:shd w:val="clear" w:color="auto" w:fill="auto"/>
          </w:tcPr>
          <w:p w:rsidR="00E82222" w:rsidRPr="000967DA" w:rsidRDefault="00E82222" w:rsidP="00E2177F">
            <w:pPr>
              <w:pStyle w:val="ab"/>
              <w:suppressAutoHyphens/>
              <w:spacing w:before="0" w:beforeAutospacing="0" w:after="0" w:afterAutospacing="0"/>
              <w:contextualSpacing/>
              <w:rPr>
                <w:noProof/>
                <w:lang w:val="uk-UA" w:eastAsia="ru-RU"/>
              </w:rPr>
            </w:pPr>
            <w:r w:rsidRPr="000967DA">
              <w:rPr>
                <w:lang w:val="uk-UA" w:eastAsia="ru-RU"/>
              </w:rPr>
              <w:t>Виділення коштів за бажанням батьків-вихователів та прийомних батьків для оздоровлення дітей, які виховуються в дитячих будинках сімейного типу та прийомних сім'ях разом з батьками</w:t>
            </w:r>
          </w:p>
        </w:tc>
        <w:tc>
          <w:tcPr>
            <w:tcW w:w="858" w:type="dxa"/>
            <w:shd w:val="clear" w:color="auto" w:fill="auto"/>
          </w:tcPr>
          <w:p w:rsidR="00E82222" w:rsidRPr="000967DA" w:rsidRDefault="00E26C41" w:rsidP="00E2177F">
            <w:pPr>
              <w:keepNext/>
              <w:widowControl w:val="0"/>
              <w:suppressAutoHyphens/>
              <w:spacing w:line="235" w:lineRule="auto"/>
              <w:rPr>
                <w:bCs/>
                <w:noProof/>
                <w:lang w:val="uk-UA"/>
              </w:rPr>
            </w:pPr>
            <w:r w:rsidRPr="000967DA">
              <w:rPr>
                <w:bCs/>
                <w:lang w:val="uk-UA"/>
              </w:rPr>
              <w:t>202</w:t>
            </w:r>
            <w:r w:rsidRPr="000967DA">
              <w:rPr>
                <w:bCs/>
                <w:lang w:val="en-US"/>
              </w:rPr>
              <w:t>6</w:t>
            </w:r>
            <w:r w:rsidRPr="000967DA">
              <w:rPr>
                <w:bCs/>
                <w:lang w:val="uk-UA"/>
              </w:rPr>
              <w:t>-202</w:t>
            </w:r>
            <w:r w:rsidRPr="000967DA">
              <w:rPr>
                <w:bCs/>
                <w:lang w:val="en-US"/>
              </w:rPr>
              <w:t>8</w:t>
            </w:r>
            <w:r w:rsidRPr="000967DA">
              <w:rPr>
                <w:bCs/>
                <w:lang w:val="uk-UA"/>
              </w:rPr>
              <w:t xml:space="preserve"> роки</w:t>
            </w:r>
          </w:p>
        </w:tc>
        <w:tc>
          <w:tcPr>
            <w:tcW w:w="2693" w:type="dxa"/>
          </w:tcPr>
          <w:p w:rsidR="00E82222" w:rsidRPr="000967DA" w:rsidRDefault="00E82222" w:rsidP="00E2177F">
            <w:pPr>
              <w:suppressAutoHyphens/>
              <w:contextualSpacing/>
              <w:rPr>
                <w:noProof/>
                <w:lang w:val="uk-UA"/>
              </w:rPr>
            </w:pPr>
            <w:r w:rsidRPr="000967DA">
              <w:rPr>
                <w:lang w:val="uk-UA"/>
              </w:rPr>
              <w:t>Управління  соціального захисту населення</w:t>
            </w:r>
          </w:p>
        </w:tc>
        <w:tc>
          <w:tcPr>
            <w:tcW w:w="1276" w:type="dxa"/>
            <w:gridSpan w:val="2"/>
            <w:shd w:val="clear" w:color="auto" w:fill="auto"/>
          </w:tcPr>
          <w:p w:rsidR="00E82222" w:rsidRPr="000967DA" w:rsidRDefault="00E82222" w:rsidP="000E58F2">
            <w:pPr>
              <w:keepNext/>
              <w:widowControl w:val="0"/>
              <w:suppressAutoHyphens/>
              <w:spacing w:line="235" w:lineRule="auto"/>
              <w:ind w:left="-30" w:right="-28"/>
              <w:jc w:val="center"/>
              <w:rPr>
                <w:lang w:val="uk-UA"/>
              </w:rPr>
            </w:pPr>
            <w:r w:rsidRPr="000967DA">
              <w:rPr>
                <w:lang w:val="uk-UA"/>
              </w:rPr>
              <w:t>Бюджет Роменської  МТГ</w:t>
            </w:r>
          </w:p>
        </w:tc>
        <w:tc>
          <w:tcPr>
            <w:tcW w:w="1460" w:type="dxa"/>
            <w:gridSpan w:val="2"/>
            <w:shd w:val="clear" w:color="auto" w:fill="auto"/>
          </w:tcPr>
          <w:p w:rsidR="00E82222" w:rsidRPr="000967DA" w:rsidRDefault="00E2177F" w:rsidP="00E2177F">
            <w:pPr>
              <w:keepNext/>
              <w:widowControl w:val="0"/>
              <w:suppressAutoHyphens/>
              <w:spacing w:line="235" w:lineRule="auto"/>
              <w:ind w:left="-30" w:right="-28"/>
              <w:jc w:val="center"/>
              <w:rPr>
                <w:lang w:val="uk-UA"/>
              </w:rPr>
            </w:pPr>
            <w:r w:rsidRPr="000967DA">
              <w:rPr>
                <w:lang w:val="uk-UA"/>
              </w:rPr>
              <w:t>144,0</w:t>
            </w:r>
          </w:p>
        </w:tc>
        <w:tc>
          <w:tcPr>
            <w:tcW w:w="1254" w:type="dxa"/>
            <w:gridSpan w:val="2"/>
            <w:shd w:val="clear" w:color="auto" w:fill="auto"/>
          </w:tcPr>
          <w:p w:rsidR="00E82222" w:rsidRPr="000967DA" w:rsidRDefault="00997CCB" w:rsidP="00E2177F">
            <w:pPr>
              <w:keepNext/>
              <w:widowControl w:val="0"/>
              <w:suppressAutoHyphens/>
              <w:spacing w:line="235" w:lineRule="auto"/>
              <w:ind w:left="-30"/>
              <w:jc w:val="center"/>
              <w:rPr>
                <w:lang w:val="uk-UA"/>
              </w:rPr>
            </w:pPr>
            <w:r w:rsidRPr="000967DA">
              <w:rPr>
                <w:lang w:val="uk-UA"/>
              </w:rPr>
              <w:t>0</w:t>
            </w:r>
          </w:p>
        </w:tc>
        <w:tc>
          <w:tcPr>
            <w:tcW w:w="1259" w:type="dxa"/>
          </w:tcPr>
          <w:p w:rsidR="00E82222" w:rsidRPr="000967DA" w:rsidRDefault="00307F6A" w:rsidP="00E2177F">
            <w:pPr>
              <w:suppressAutoHyphens/>
              <w:spacing w:line="235" w:lineRule="auto"/>
              <w:jc w:val="center"/>
              <w:rPr>
                <w:lang w:val="uk-UA"/>
              </w:rPr>
            </w:pPr>
            <w:r w:rsidRPr="000967DA">
              <w:rPr>
                <w:lang w:val="uk-UA"/>
              </w:rPr>
              <w:t>72,0</w:t>
            </w:r>
          </w:p>
        </w:tc>
        <w:tc>
          <w:tcPr>
            <w:tcW w:w="1264" w:type="dxa"/>
            <w:gridSpan w:val="2"/>
          </w:tcPr>
          <w:p w:rsidR="00E82222" w:rsidRPr="000967DA" w:rsidRDefault="00307F6A" w:rsidP="00E2177F">
            <w:pPr>
              <w:suppressAutoHyphens/>
              <w:spacing w:line="235" w:lineRule="auto"/>
              <w:jc w:val="center"/>
              <w:rPr>
                <w:lang w:val="uk-UA"/>
              </w:rPr>
            </w:pPr>
            <w:r w:rsidRPr="000967DA">
              <w:rPr>
                <w:lang w:val="uk-UA"/>
              </w:rPr>
              <w:t>72,0</w:t>
            </w:r>
          </w:p>
        </w:tc>
        <w:tc>
          <w:tcPr>
            <w:tcW w:w="2438" w:type="dxa"/>
            <w:gridSpan w:val="2"/>
            <w:shd w:val="clear" w:color="auto" w:fill="auto"/>
          </w:tcPr>
          <w:p w:rsidR="00E82222" w:rsidRPr="000967DA" w:rsidRDefault="00E82222" w:rsidP="00963C6B">
            <w:pPr>
              <w:suppressAutoHyphens/>
              <w:jc w:val="both"/>
              <w:rPr>
                <w:noProof/>
                <w:lang w:val="uk-UA"/>
              </w:rPr>
            </w:pPr>
            <w:r w:rsidRPr="000967DA">
              <w:rPr>
                <w:lang w:val="uk-UA"/>
              </w:rPr>
              <w:t>Нада</w:t>
            </w:r>
            <w:r w:rsidR="007220D5" w:rsidRPr="000967DA">
              <w:rPr>
                <w:lang w:val="uk-UA"/>
              </w:rPr>
              <w:t>ння соціальної підтримки батькам-вихователям</w:t>
            </w:r>
            <w:r w:rsidRPr="000967DA">
              <w:rPr>
                <w:lang w:val="uk-UA"/>
              </w:rPr>
              <w:t xml:space="preserve"> та пр</w:t>
            </w:r>
            <w:r w:rsidR="007220D5" w:rsidRPr="000967DA">
              <w:rPr>
                <w:lang w:val="uk-UA"/>
              </w:rPr>
              <w:t>ийомним батькам</w:t>
            </w:r>
          </w:p>
        </w:tc>
      </w:tr>
      <w:tr w:rsidR="00E82222" w:rsidRPr="000967DA" w:rsidTr="003426DC">
        <w:trPr>
          <w:gridAfter w:val="1"/>
          <w:wAfter w:w="18" w:type="dxa"/>
          <w:trHeight w:val="567"/>
        </w:trPr>
        <w:tc>
          <w:tcPr>
            <w:tcW w:w="534" w:type="dxa"/>
            <w:shd w:val="clear" w:color="auto" w:fill="auto"/>
          </w:tcPr>
          <w:p w:rsidR="00E82222" w:rsidRPr="000967DA" w:rsidRDefault="00E82222" w:rsidP="00963C6B">
            <w:pPr>
              <w:suppressAutoHyphens/>
              <w:spacing w:line="216" w:lineRule="auto"/>
              <w:jc w:val="both"/>
              <w:rPr>
                <w:color w:val="FF0000"/>
                <w:lang w:val="uk-UA"/>
              </w:rPr>
            </w:pPr>
          </w:p>
          <w:p w:rsidR="00E82222" w:rsidRPr="000967DA" w:rsidRDefault="00E82222" w:rsidP="00963C6B">
            <w:pPr>
              <w:suppressAutoHyphens/>
              <w:spacing w:line="216" w:lineRule="auto"/>
              <w:jc w:val="both"/>
              <w:rPr>
                <w:color w:val="FF0000"/>
                <w:lang w:val="uk-UA"/>
              </w:rPr>
            </w:pPr>
          </w:p>
        </w:tc>
        <w:tc>
          <w:tcPr>
            <w:tcW w:w="5819" w:type="dxa"/>
            <w:gridSpan w:val="3"/>
            <w:shd w:val="clear" w:color="auto" w:fill="auto"/>
            <w:vAlign w:val="center"/>
          </w:tcPr>
          <w:p w:rsidR="00E82222" w:rsidRPr="000967DA" w:rsidRDefault="00E82222" w:rsidP="00E2177F">
            <w:pPr>
              <w:suppressAutoHyphens/>
              <w:contextualSpacing/>
              <w:jc w:val="center"/>
              <w:rPr>
                <w:lang w:val="uk-UA"/>
              </w:rPr>
            </w:pPr>
            <w:r w:rsidRPr="000967DA">
              <w:rPr>
                <w:b/>
                <w:lang w:val="uk-UA"/>
              </w:rPr>
              <w:t>Усього за завданням 1</w:t>
            </w:r>
          </w:p>
        </w:tc>
        <w:tc>
          <w:tcPr>
            <w:tcW w:w="1276" w:type="dxa"/>
            <w:gridSpan w:val="2"/>
            <w:shd w:val="clear" w:color="auto" w:fill="auto"/>
          </w:tcPr>
          <w:p w:rsidR="00E82222" w:rsidRPr="000967DA" w:rsidRDefault="00E82222" w:rsidP="00963C6B">
            <w:pPr>
              <w:keepNext/>
              <w:widowControl w:val="0"/>
              <w:suppressAutoHyphens/>
              <w:spacing w:line="235" w:lineRule="auto"/>
              <w:ind w:left="-30" w:right="-28"/>
              <w:jc w:val="center"/>
              <w:rPr>
                <w:lang w:val="uk-UA"/>
              </w:rPr>
            </w:pPr>
            <w:r w:rsidRPr="000967DA">
              <w:rPr>
                <w:lang w:val="uk-UA"/>
              </w:rPr>
              <w:t>Бюджет Роменської  МТГ</w:t>
            </w:r>
          </w:p>
        </w:tc>
        <w:tc>
          <w:tcPr>
            <w:tcW w:w="1460" w:type="dxa"/>
            <w:gridSpan w:val="2"/>
            <w:shd w:val="clear" w:color="auto" w:fill="auto"/>
            <w:vAlign w:val="center"/>
          </w:tcPr>
          <w:p w:rsidR="00E82222" w:rsidRPr="000967DA" w:rsidRDefault="00E2177F" w:rsidP="003426DC">
            <w:pPr>
              <w:keepNext/>
              <w:widowControl w:val="0"/>
              <w:suppressAutoHyphens/>
              <w:spacing w:line="235" w:lineRule="auto"/>
              <w:ind w:left="-30" w:right="-28"/>
              <w:jc w:val="center"/>
              <w:rPr>
                <w:b/>
                <w:lang w:val="uk-UA"/>
              </w:rPr>
            </w:pPr>
            <w:r w:rsidRPr="000967DA">
              <w:rPr>
                <w:b/>
                <w:lang w:val="uk-UA"/>
              </w:rPr>
              <w:t>1793,948</w:t>
            </w:r>
          </w:p>
        </w:tc>
        <w:tc>
          <w:tcPr>
            <w:tcW w:w="1254" w:type="dxa"/>
            <w:gridSpan w:val="2"/>
            <w:shd w:val="clear" w:color="auto" w:fill="auto"/>
            <w:vAlign w:val="center"/>
          </w:tcPr>
          <w:p w:rsidR="00E82222" w:rsidRPr="000967DA" w:rsidRDefault="00997CCB" w:rsidP="003426DC">
            <w:pPr>
              <w:keepNext/>
              <w:widowControl w:val="0"/>
              <w:suppressAutoHyphens/>
              <w:spacing w:line="235" w:lineRule="auto"/>
              <w:ind w:left="-30"/>
              <w:jc w:val="center"/>
              <w:rPr>
                <w:b/>
                <w:lang w:val="uk-UA"/>
              </w:rPr>
            </w:pPr>
            <w:r w:rsidRPr="000967DA">
              <w:rPr>
                <w:b/>
                <w:lang w:val="uk-UA"/>
              </w:rPr>
              <w:t>0</w:t>
            </w:r>
          </w:p>
        </w:tc>
        <w:tc>
          <w:tcPr>
            <w:tcW w:w="1259" w:type="dxa"/>
            <w:vAlign w:val="center"/>
          </w:tcPr>
          <w:p w:rsidR="00E82222" w:rsidRPr="000967DA" w:rsidRDefault="00693435" w:rsidP="003426DC">
            <w:pPr>
              <w:suppressAutoHyphens/>
              <w:spacing w:line="235" w:lineRule="auto"/>
              <w:jc w:val="center"/>
              <w:rPr>
                <w:b/>
                <w:lang w:val="uk-UA"/>
              </w:rPr>
            </w:pPr>
            <w:r w:rsidRPr="000967DA">
              <w:rPr>
                <w:b/>
                <w:lang w:val="uk-UA"/>
              </w:rPr>
              <w:t>896,974</w:t>
            </w:r>
          </w:p>
        </w:tc>
        <w:tc>
          <w:tcPr>
            <w:tcW w:w="1264" w:type="dxa"/>
            <w:gridSpan w:val="2"/>
            <w:vAlign w:val="center"/>
          </w:tcPr>
          <w:p w:rsidR="00E82222" w:rsidRPr="000967DA" w:rsidRDefault="00693435" w:rsidP="003426DC">
            <w:pPr>
              <w:suppressAutoHyphens/>
              <w:spacing w:line="235" w:lineRule="auto"/>
              <w:jc w:val="center"/>
              <w:rPr>
                <w:b/>
                <w:lang w:val="uk-UA"/>
              </w:rPr>
            </w:pPr>
            <w:r w:rsidRPr="000967DA">
              <w:rPr>
                <w:b/>
                <w:lang w:val="uk-UA"/>
              </w:rPr>
              <w:t>896,974</w:t>
            </w:r>
          </w:p>
        </w:tc>
        <w:tc>
          <w:tcPr>
            <w:tcW w:w="2438" w:type="dxa"/>
            <w:gridSpan w:val="2"/>
            <w:shd w:val="clear" w:color="auto" w:fill="auto"/>
          </w:tcPr>
          <w:p w:rsidR="00E82222" w:rsidRPr="000967DA" w:rsidRDefault="00E82222" w:rsidP="00963C6B">
            <w:pPr>
              <w:suppressAutoHyphens/>
              <w:jc w:val="both"/>
              <w:rPr>
                <w:noProof/>
                <w:lang w:val="uk-UA"/>
              </w:rPr>
            </w:pPr>
          </w:p>
        </w:tc>
      </w:tr>
      <w:tr w:rsidR="00E82222" w:rsidRPr="000967DA" w:rsidTr="003426DC">
        <w:trPr>
          <w:gridAfter w:val="1"/>
          <w:wAfter w:w="18" w:type="dxa"/>
        </w:trPr>
        <w:tc>
          <w:tcPr>
            <w:tcW w:w="534" w:type="dxa"/>
            <w:shd w:val="clear" w:color="auto" w:fill="auto"/>
          </w:tcPr>
          <w:p w:rsidR="00E82222" w:rsidRPr="000967DA" w:rsidRDefault="00E82222" w:rsidP="00963C6B">
            <w:pPr>
              <w:suppressAutoHyphens/>
              <w:spacing w:line="216" w:lineRule="auto"/>
              <w:jc w:val="both"/>
              <w:rPr>
                <w:color w:val="FF0000"/>
                <w:lang w:val="uk-UA"/>
              </w:rPr>
            </w:pPr>
          </w:p>
        </w:tc>
        <w:tc>
          <w:tcPr>
            <w:tcW w:w="5819" w:type="dxa"/>
            <w:gridSpan w:val="3"/>
            <w:shd w:val="clear" w:color="auto" w:fill="auto"/>
            <w:vAlign w:val="center"/>
          </w:tcPr>
          <w:p w:rsidR="00E82222" w:rsidRPr="000967DA" w:rsidRDefault="00E82222" w:rsidP="00E2177F">
            <w:pPr>
              <w:suppressAutoHyphens/>
              <w:contextualSpacing/>
              <w:jc w:val="center"/>
              <w:rPr>
                <w:lang w:val="en-US"/>
              </w:rPr>
            </w:pPr>
            <w:r w:rsidRPr="000967DA">
              <w:rPr>
                <w:b/>
                <w:lang w:val="uk-UA"/>
              </w:rPr>
              <w:t xml:space="preserve">Усього за напрямом </w:t>
            </w:r>
            <w:r w:rsidR="00E26C41" w:rsidRPr="000967DA">
              <w:rPr>
                <w:b/>
                <w:lang w:val="uk-UA"/>
              </w:rPr>
              <w:t>І</w:t>
            </w:r>
            <w:r w:rsidRPr="000967DA">
              <w:rPr>
                <w:b/>
                <w:lang w:val="uk-UA"/>
              </w:rPr>
              <w:t>Х</w:t>
            </w:r>
          </w:p>
        </w:tc>
        <w:tc>
          <w:tcPr>
            <w:tcW w:w="1276" w:type="dxa"/>
            <w:gridSpan w:val="2"/>
            <w:shd w:val="clear" w:color="auto" w:fill="auto"/>
          </w:tcPr>
          <w:p w:rsidR="00E82222" w:rsidRPr="000967DA" w:rsidRDefault="00E82222" w:rsidP="00963C6B">
            <w:pPr>
              <w:keepNext/>
              <w:widowControl w:val="0"/>
              <w:suppressAutoHyphens/>
              <w:spacing w:line="235" w:lineRule="auto"/>
              <w:ind w:left="-30" w:right="-28"/>
              <w:jc w:val="center"/>
              <w:rPr>
                <w:lang w:val="uk-UA"/>
              </w:rPr>
            </w:pPr>
            <w:r w:rsidRPr="000967DA">
              <w:rPr>
                <w:lang w:val="uk-UA"/>
              </w:rPr>
              <w:t>Бюджет Роменської  МТГ</w:t>
            </w:r>
          </w:p>
        </w:tc>
        <w:tc>
          <w:tcPr>
            <w:tcW w:w="1460" w:type="dxa"/>
            <w:gridSpan w:val="2"/>
            <w:shd w:val="clear" w:color="auto" w:fill="auto"/>
            <w:vAlign w:val="center"/>
          </w:tcPr>
          <w:p w:rsidR="00E82222" w:rsidRPr="000967DA" w:rsidRDefault="005F104B" w:rsidP="003426DC">
            <w:pPr>
              <w:keepNext/>
              <w:widowControl w:val="0"/>
              <w:suppressAutoHyphens/>
              <w:spacing w:line="235" w:lineRule="auto"/>
              <w:ind w:left="-30" w:right="-28"/>
              <w:jc w:val="center"/>
              <w:rPr>
                <w:b/>
                <w:lang w:val="uk-UA"/>
              </w:rPr>
            </w:pPr>
            <w:r w:rsidRPr="000967DA">
              <w:rPr>
                <w:b/>
                <w:lang w:val="uk-UA"/>
              </w:rPr>
              <w:t>1793,948</w:t>
            </w:r>
          </w:p>
        </w:tc>
        <w:tc>
          <w:tcPr>
            <w:tcW w:w="1254" w:type="dxa"/>
            <w:gridSpan w:val="2"/>
            <w:shd w:val="clear" w:color="auto" w:fill="auto"/>
            <w:vAlign w:val="center"/>
          </w:tcPr>
          <w:p w:rsidR="00E82222" w:rsidRPr="000967DA" w:rsidRDefault="005F104B" w:rsidP="003426DC">
            <w:pPr>
              <w:keepNext/>
              <w:widowControl w:val="0"/>
              <w:suppressAutoHyphens/>
              <w:spacing w:line="235" w:lineRule="auto"/>
              <w:ind w:left="-30"/>
              <w:jc w:val="center"/>
              <w:rPr>
                <w:b/>
                <w:lang w:val="uk-UA"/>
              </w:rPr>
            </w:pPr>
            <w:r w:rsidRPr="000967DA">
              <w:rPr>
                <w:b/>
                <w:lang w:val="uk-UA"/>
              </w:rPr>
              <w:t>0</w:t>
            </w:r>
          </w:p>
        </w:tc>
        <w:tc>
          <w:tcPr>
            <w:tcW w:w="1259" w:type="dxa"/>
            <w:vAlign w:val="center"/>
          </w:tcPr>
          <w:p w:rsidR="00E82222" w:rsidRPr="000967DA" w:rsidRDefault="005F104B" w:rsidP="003426DC">
            <w:pPr>
              <w:suppressAutoHyphens/>
              <w:spacing w:line="235" w:lineRule="auto"/>
              <w:jc w:val="center"/>
              <w:rPr>
                <w:b/>
                <w:lang w:val="uk-UA"/>
              </w:rPr>
            </w:pPr>
            <w:r w:rsidRPr="000967DA">
              <w:rPr>
                <w:b/>
                <w:lang w:val="uk-UA"/>
              </w:rPr>
              <w:t>896,974</w:t>
            </w:r>
          </w:p>
        </w:tc>
        <w:tc>
          <w:tcPr>
            <w:tcW w:w="1264" w:type="dxa"/>
            <w:gridSpan w:val="2"/>
            <w:vAlign w:val="center"/>
          </w:tcPr>
          <w:p w:rsidR="00E82222" w:rsidRPr="000967DA" w:rsidRDefault="005F104B" w:rsidP="003426DC">
            <w:pPr>
              <w:suppressAutoHyphens/>
              <w:spacing w:line="235" w:lineRule="auto"/>
              <w:jc w:val="center"/>
              <w:rPr>
                <w:b/>
                <w:lang w:val="uk-UA"/>
              </w:rPr>
            </w:pPr>
            <w:r w:rsidRPr="000967DA">
              <w:rPr>
                <w:b/>
                <w:lang w:val="uk-UA"/>
              </w:rPr>
              <w:t>896,974</w:t>
            </w:r>
          </w:p>
        </w:tc>
        <w:tc>
          <w:tcPr>
            <w:tcW w:w="2438" w:type="dxa"/>
            <w:gridSpan w:val="2"/>
            <w:shd w:val="clear" w:color="auto" w:fill="auto"/>
          </w:tcPr>
          <w:p w:rsidR="00E82222" w:rsidRPr="000967DA" w:rsidRDefault="00E82222" w:rsidP="00963C6B">
            <w:pPr>
              <w:suppressAutoHyphens/>
              <w:jc w:val="both"/>
              <w:rPr>
                <w:noProof/>
                <w:lang w:val="uk-UA"/>
              </w:rPr>
            </w:pPr>
          </w:p>
        </w:tc>
      </w:tr>
      <w:tr w:rsidR="00E82222" w:rsidRPr="000967DA" w:rsidTr="003426DC">
        <w:trPr>
          <w:gridAfter w:val="1"/>
          <w:wAfter w:w="18" w:type="dxa"/>
          <w:trHeight w:val="753"/>
        </w:trPr>
        <w:tc>
          <w:tcPr>
            <w:tcW w:w="6366" w:type="dxa"/>
            <w:gridSpan w:val="5"/>
            <w:shd w:val="clear" w:color="auto" w:fill="auto"/>
            <w:vAlign w:val="center"/>
          </w:tcPr>
          <w:p w:rsidR="00E82222" w:rsidRPr="000967DA" w:rsidRDefault="00E82222" w:rsidP="00963C6B">
            <w:pPr>
              <w:suppressAutoHyphens/>
              <w:ind w:left="-57" w:right="-57"/>
              <w:contextualSpacing/>
              <w:jc w:val="center"/>
              <w:rPr>
                <w:b/>
                <w:bCs/>
                <w:lang w:val="uk-UA"/>
              </w:rPr>
            </w:pPr>
            <w:r w:rsidRPr="000967DA">
              <w:rPr>
                <w:b/>
                <w:lang w:val="uk-UA"/>
              </w:rPr>
              <w:t>Усього за програмою</w:t>
            </w:r>
          </w:p>
        </w:tc>
        <w:tc>
          <w:tcPr>
            <w:tcW w:w="1276" w:type="dxa"/>
            <w:gridSpan w:val="2"/>
            <w:shd w:val="clear" w:color="auto" w:fill="auto"/>
          </w:tcPr>
          <w:p w:rsidR="00E82222" w:rsidRPr="000967DA" w:rsidRDefault="00E82222" w:rsidP="00963C6B">
            <w:pPr>
              <w:suppressAutoHyphens/>
              <w:ind w:left="-57" w:right="-57"/>
              <w:contextualSpacing/>
              <w:jc w:val="center"/>
              <w:rPr>
                <w:b/>
                <w:bCs/>
                <w:lang w:val="uk-UA"/>
              </w:rPr>
            </w:pPr>
            <w:r w:rsidRPr="000967DA">
              <w:rPr>
                <w:lang w:val="uk-UA"/>
              </w:rPr>
              <w:t>Бюджет Роменської  МТГ</w:t>
            </w:r>
          </w:p>
        </w:tc>
        <w:tc>
          <w:tcPr>
            <w:tcW w:w="1460" w:type="dxa"/>
            <w:gridSpan w:val="2"/>
            <w:shd w:val="clear" w:color="auto" w:fill="auto"/>
            <w:vAlign w:val="center"/>
          </w:tcPr>
          <w:p w:rsidR="00E82222" w:rsidRPr="000967DA" w:rsidRDefault="003A2906" w:rsidP="003426DC">
            <w:pPr>
              <w:suppressAutoHyphens/>
              <w:contextualSpacing/>
              <w:jc w:val="center"/>
              <w:rPr>
                <w:b/>
                <w:bCs/>
                <w:lang w:val="uk-UA"/>
              </w:rPr>
            </w:pPr>
            <w:r>
              <w:rPr>
                <w:b/>
                <w:bCs/>
                <w:lang w:val="uk-UA"/>
              </w:rPr>
              <w:t>139308,129</w:t>
            </w:r>
          </w:p>
        </w:tc>
        <w:tc>
          <w:tcPr>
            <w:tcW w:w="1241" w:type="dxa"/>
            <w:shd w:val="clear" w:color="auto" w:fill="auto"/>
            <w:vAlign w:val="center"/>
          </w:tcPr>
          <w:p w:rsidR="00E82222" w:rsidRPr="000967DA" w:rsidRDefault="003A2906" w:rsidP="003426DC">
            <w:pPr>
              <w:suppressAutoHyphens/>
              <w:contextualSpacing/>
              <w:jc w:val="center"/>
              <w:rPr>
                <w:b/>
                <w:bCs/>
                <w:lang w:val="uk-UA"/>
              </w:rPr>
            </w:pPr>
            <w:r>
              <w:rPr>
                <w:b/>
                <w:bCs/>
                <w:lang w:val="uk-UA"/>
              </w:rPr>
              <w:t>43103,075</w:t>
            </w:r>
          </w:p>
        </w:tc>
        <w:tc>
          <w:tcPr>
            <w:tcW w:w="1259" w:type="dxa"/>
            <w:vAlign w:val="center"/>
          </w:tcPr>
          <w:p w:rsidR="00E82222" w:rsidRPr="000967DA" w:rsidRDefault="003A2906" w:rsidP="003426DC">
            <w:pPr>
              <w:suppressAutoHyphens/>
              <w:contextualSpacing/>
              <w:jc w:val="center"/>
              <w:rPr>
                <w:b/>
                <w:bCs/>
                <w:lang w:val="uk-UA"/>
              </w:rPr>
            </w:pPr>
            <w:r>
              <w:rPr>
                <w:b/>
                <w:bCs/>
                <w:lang w:val="uk-UA"/>
              </w:rPr>
              <w:t>46637,581</w:t>
            </w:r>
          </w:p>
        </w:tc>
        <w:tc>
          <w:tcPr>
            <w:tcW w:w="1264" w:type="dxa"/>
            <w:gridSpan w:val="2"/>
            <w:vAlign w:val="center"/>
          </w:tcPr>
          <w:p w:rsidR="00E82222" w:rsidRPr="000967DA" w:rsidRDefault="003A2906" w:rsidP="003426DC">
            <w:pPr>
              <w:suppressAutoHyphens/>
              <w:jc w:val="center"/>
              <w:rPr>
                <w:b/>
                <w:bCs/>
                <w:lang w:val="uk-UA"/>
              </w:rPr>
            </w:pPr>
            <w:r>
              <w:rPr>
                <w:b/>
                <w:bCs/>
                <w:lang w:val="uk-UA"/>
              </w:rPr>
              <w:t>49567,473</w:t>
            </w:r>
          </w:p>
        </w:tc>
        <w:tc>
          <w:tcPr>
            <w:tcW w:w="2438" w:type="dxa"/>
            <w:gridSpan w:val="2"/>
            <w:shd w:val="clear" w:color="auto" w:fill="auto"/>
          </w:tcPr>
          <w:p w:rsidR="00E82222" w:rsidRPr="000967DA" w:rsidRDefault="00E82222" w:rsidP="00963C6B">
            <w:pPr>
              <w:suppressAutoHyphens/>
              <w:jc w:val="both"/>
              <w:rPr>
                <w:noProof/>
                <w:lang w:val="uk-UA"/>
              </w:rPr>
            </w:pPr>
          </w:p>
        </w:tc>
      </w:tr>
    </w:tbl>
    <w:p w:rsidR="00A26DF3" w:rsidRDefault="00AD14B8" w:rsidP="00914CB8">
      <w:pPr>
        <w:suppressAutoHyphens/>
        <w:jc w:val="center"/>
        <w:rPr>
          <w:b/>
          <w:sz w:val="20"/>
          <w:szCs w:val="20"/>
          <w:lang w:val="uk-UA"/>
        </w:rPr>
      </w:pPr>
      <w:r>
        <w:rPr>
          <w:b/>
          <w:sz w:val="20"/>
          <w:szCs w:val="20"/>
          <w:lang w:val="uk-UA"/>
        </w:rPr>
        <w:t xml:space="preserve">  </w:t>
      </w:r>
    </w:p>
    <w:p w:rsidR="008869BA" w:rsidRPr="008F7799" w:rsidRDefault="008869BA" w:rsidP="00914CB8">
      <w:pPr>
        <w:suppressAutoHyphens/>
        <w:spacing w:line="216" w:lineRule="auto"/>
        <w:rPr>
          <w:b/>
          <w:sz w:val="28"/>
          <w:szCs w:val="28"/>
          <w:lang w:val="uk-UA"/>
        </w:rPr>
        <w:sectPr w:rsidR="008869BA" w:rsidRPr="008F7799" w:rsidSect="00743C83">
          <w:headerReference w:type="default" r:id="rId10"/>
          <w:pgSz w:w="16838" w:h="11906" w:orient="landscape" w:code="9"/>
          <w:pgMar w:top="1701" w:right="567" w:bottom="567" w:left="851" w:header="709" w:footer="709" w:gutter="0"/>
          <w:cols w:space="708"/>
          <w:titlePg/>
          <w:docGrid w:linePitch="360"/>
        </w:sectPr>
      </w:pPr>
    </w:p>
    <w:p w:rsidR="00582D49" w:rsidRPr="000967DA" w:rsidRDefault="00582D49" w:rsidP="00914CB8">
      <w:pPr>
        <w:widowControl w:val="0"/>
        <w:tabs>
          <w:tab w:val="left" w:pos="1330"/>
        </w:tabs>
        <w:suppressAutoHyphens/>
        <w:spacing w:line="276" w:lineRule="auto"/>
        <w:ind w:left="6804"/>
        <w:rPr>
          <w:b/>
        </w:rPr>
      </w:pPr>
      <w:r w:rsidRPr="000967DA">
        <w:rPr>
          <w:b/>
        </w:rPr>
        <w:t xml:space="preserve">Додаток </w:t>
      </w:r>
      <w:r w:rsidR="007107BE" w:rsidRPr="000967DA">
        <w:rPr>
          <w:b/>
          <w:lang w:val="uk-UA"/>
        </w:rPr>
        <w:t>3</w:t>
      </w:r>
      <w:r w:rsidRPr="000967DA">
        <w:rPr>
          <w:b/>
        </w:rPr>
        <w:t xml:space="preserve"> </w:t>
      </w:r>
    </w:p>
    <w:p w:rsidR="00582D49" w:rsidRPr="000967DA" w:rsidRDefault="00582D49" w:rsidP="00914CB8">
      <w:pPr>
        <w:suppressAutoHyphens/>
        <w:spacing w:line="276" w:lineRule="auto"/>
        <w:ind w:left="6804"/>
        <w:rPr>
          <w:b/>
          <w:lang w:val="uk-UA"/>
        </w:rPr>
      </w:pPr>
      <w:r w:rsidRPr="000967DA">
        <w:rPr>
          <w:b/>
        </w:rPr>
        <w:t xml:space="preserve">до </w:t>
      </w:r>
      <w:r w:rsidR="008654E2" w:rsidRPr="000967DA">
        <w:rPr>
          <w:b/>
          <w:lang w:val="uk-UA"/>
        </w:rPr>
        <w:t>Програми</w:t>
      </w:r>
    </w:p>
    <w:p w:rsidR="007107BE" w:rsidRPr="007107BE" w:rsidRDefault="007107BE" w:rsidP="007107BE">
      <w:pPr>
        <w:shd w:val="clear" w:color="auto" w:fill="FFFFFF"/>
        <w:suppressAutoHyphens/>
        <w:jc w:val="center"/>
        <w:rPr>
          <w:b/>
          <w:lang w:val="uk-UA"/>
        </w:rPr>
      </w:pPr>
      <w:r w:rsidRPr="007107BE">
        <w:rPr>
          <w:b/>
          <w:bCs/>
          <w:lang w:val="uk-UA"/>
        </w:rPr>
        <w:t>ПОРЯДОК</w:t>
      </w:r>
    </w:p>
    <w:p w:rsidR="007107BE" w:rsidRPr="007107BE" w:rsidRDefault="007107BE" w:rsidP="007107BE">
      <w:pPr>
        <w:tabs>
          <w:tab w:val="left" w:pos="709"/>
        </w:tabs>
        <w:suppressAutoHyphens/>
        <w:ind w:firstLine="709"/>
        <w:jc w:val="center"/>
        <w:rPr>
          <w:b/>
          <w:lang w:val="uk-UA"/>
        </w:rPr>
      </w:pPr>
      <w:r w:rsidRPr="007107BE">
        <w:rPr>
          <w:b/>
          <w:lang w:val="uk-UA"/>
        </w:rPr>
        <w:t xml:space="preserve">надання одноразової матеріальної допомоги малозахищеним </w:t>
      </w:r>
      <w:r w:rsidRPr="007107BE">
        <w:rPr>
          <w:b/>
          <w:shd w:val="clear" w:color="auto" w:fill="FFFFFF"/>
          <w:lang w:val="uk-UA"/>
        </w:rPr>
        <w:t xml:space="preserve">громадянам та </w:t>
      </w:r>
      <w:r w:rsidRPr="00125970">
        <w:rPr>
          <w:b/>
          <w:shd w:val="clear" w:color="auto" w:fill="FFFFFF"/>
        </w:rPr>
        <w:t> </w:t>
      </w:r>
      <w:r w:rsidRPr="007107BE">
        <w:rPr>
          <w:b/>
          <w:shd w:val="clear" w:color="auto" w:fill="FFFFFF"/>
          <w:lang w:val="uk-UA"/>
        </w:rPr>
        <w:t xml:space="preserve"> </w:t>
      </w:r>
      <w:r w:rsidRPr="007107BE">
        <w:rPr>
          <w:b/>
          <w:lang w:val="uk-UA"/>
        </w:rPr>
        <w:t xml:space="preserve">внутрішньо переміщеним особам, </w:t>
      </w:r>
      <w:r w:rsidRPr="007107BE">
        <w:rPr>
          <w:b/>
          <w:shd w:val="clear" w:color="auto" w:fill="FFFFFF"/>
          <w:lang w:val="uk-UA"/>
        </w:rPr>
        <w:t xml:space="preserve">які  зареєстровані в населених пунктах </w:t>
      </w:r>
      <w:r w:rsidRPr="007107BE">
        <w:rPr>
          <w:b/>
          <w:lang w:val="uk-UA"/>
        </w:rPr>
        <w:t xml:space="preserve">Роменської міської територіальної громади, що опинилися в складній життєвій ситуації </w:t>
      </w:r>
    </w:p>
    <w:p w:rsidR="007107BE" w:rsidRPr="007107BE" w:rsidRDefault="007107BE" w:rsidP="007107BE">
      <w:pPr>
        <w:suppressAutoHyphens/>
        <w:ind w:firstLine="709"/>
        <w:rPr>
          <w:b/>
          <w:sz w:val="16"/>
          <w:szCs w:val="16"/>
          <w:lang w:val="uk-UA"/>
        </w:rPr>
      </w:pPr>
    </w:p>
    <w:p w:rsidR="007107BE" w:rsidRPr="00125970" w:rsidRDefault="007107BE" w:rsidP="007107BE">
      <w:pPr>
        <w:shd w:val="clear" w:color="auto" w:fill="FFFFFF"/>
        <w:suppressAutoHyphens/>
        <w:spacing w:line="269" w:lineRule="auto"/>
        <w:ind w:firstLine="425"/>
        <w:jc w:val="center"/>
        <w:rPr>
          <w:b/>
          <w:lang w:val="uk-UA"/>
        </w:rPr>
      </w:pPr>
      <w:r w:rsidRPr="007107BE">
        <w:rPr>
          <w:b/>
          <w:lang w:val="uk-UA"/>
        </w:rPr>
        <w:t xml:space="preserve">І. </w:t>
      </w:r>
      <w:r w:rsidRPr="00125970">
        <w:rPr>
          <w:b/>
          <w:lang w:val="uk-UA"/>
        </w:rPr>
        <w:t>Загальні положення</w:t>
      </w:r>
    </w:p>
    <w:p w:rsidR="007107BE" w:rsidRPr="002313E9" w:rsidRDefault="007107BE" w:rsidP="007107BE">
      <w:pPr>
        <w:shd w:val="clear" w:color="auto" w:fill="FFFFFF"/>
        <w:suppressAutoHyphens/>
        <w:spacing w:line="269" w:lineRule="auto"/>
        <w:ind w:firstLine="425"/>
        <w:contextualSpacing/>
        <w:jc w:val="both"/>
        <w:rPr>
          <w:lang w:val="uk-UA"/>
        </w:rPr>
      </w:pPr>
      <w:r w:rsidRPr="002313E9">
        <w:rPr>
          <w:lang w:val="uk-UA"/>
        </w:rPr>
        <w:t>Це</w:t>
      </w:r>
      <w:r>
        <w:rPr>
          <w:lang w:val="uk-UA"/>
        </w:rPr>
        <w:t>й</w:t>
      </w:r>
      <w:r w:rsidRPr="002313E9">
        <w:rPr>
          <w:lang w:val="uk-UA"/>
        </w:rPr>
        <w:t xml:space="preserve"> </w:t>
      </w:r>
      <w:r>
        <w:rPr>
          <w:lang w:val="uk-UA"/>
        </w:rPr>
        <w:t>Порядок</w:t>
      </w:r>
      <w:r w:rsidRPr="002313E9">
        <w:rPr>
          <w:lang w:val="uk-UA"/>
        </w:rPr>
        <w:t xml:space="preserve"> визначає умови та надання одноразової матеріальної допомоги малозахищеним громадянам та внутрішньо переміщеним особам, які зареєстровані в населених пунктах Роменської міської територіальної громади, які опинилися в складних життєвих ситуаціях.</w:t>
      </w:r>
    </w:p>
    <w:p w:rsidR="007107BE" w:rsidRPr="002313E9" w:rsidRDefault="007107BE" w:rsidP="007107BE">
      <w:pPr>
        <w:shd w:val="clear" w:color="auto" w:fill="FFFFFF"/>
        <w:suppressAutoHyphens/>
        <w:spacing w:line="269" w:lineRule="auto"/>
        <w:ind w:firstLine="425"/>
        <w:jc w:val="both"/>
        <w:rPr>
          <w:sz w:val="16"/>
          <w:szCs w:val="16"/>
          <w:shd w:val="clear" w:color="auto" w:fill="FFFFFF"/>
          <w:lang w:val="uk-UA"/>
        </w:rPr>
      </w:pPr>
    </w:p>
    <w:p w:rsidR="007107BE" w:rsidRPr="007107BE" w:rsidRDefault="007107BE" w:rsidP="007107BE">
      <w:pPr>
        <w:shd w:val="clear" w:color="auto" w:fill="FFFFFF"/>
        <w:suppressAutoHyphens/>
        <w:spacing w:line="269" w:lineRule="auto"/>
        <w:ind w:firstLine="425"/>
        <w:jc w:val="center"/>
        <w:rPr>
          <w:b/>
          <w:lang w:val="uk-UA"/>
        </w:rPr>
      </w:pPr>
      <w:r w:rsidRPr="007107BE">
        <w:rPr>
          <w:b/>
          <w:lang w:val="uk-UA"/>
        </w:rPr>
        <w:t>ІІ. Порядок надання матеріальної допомоги</w:t>
      </w:r>
    </w:p>
    <w:p w:rsidR="007107BE" w:rsidRPr="007107BE" w:rsidRDefault="007107BE" w:rsidP="007107BE">
      <w:pPr>
        <w:shd w:val="clear" w:color="auto" w:fill="FFFFFF"/>
        <w:suppressAutoHyphens/>
        <w:spacing w:line="269" w:lineRule="auto"/>
        <w:ind w:firstLine="425"/>
        <w:contextualSpacing/>
        <w:jc w:val="both"/>
        <w:rPr>
          <w:lang w:val="uk-UA"/>
        </w:rPr>
      </w:pPr>
      <w:r w:rsidRPr="007107BE">
        <w:rPr>
          <w:lang w:val="uk-UA"/>
        </w:rPr>
        <w:t>1. Матеріальна допомога надається малозахищеним громадянам та внутрішньо переміщеним особам, які зареєстровані у населених пунктах  Роменської міської територіальної громади</w:t>
      </w:r>
      <w:r w:rsidRPr="007107BE">
        <w:rPr>
          <w:b/>
          <w:lang w:val="uk-UA"/>
        </w:rPr>
        <w:t xml:space="preserve">, </w:t>
      </w:r>
      <w:r w:rsidRPr="007107BE">
        <w:rPr>
          <w:lang w:val="uk-UA"/>
        </w:rPr>
        <w:t>середньомісячний дохід на кожного члена сім’ї  яких  за попередні три місяці, що передують місяцю звернення не повинен перевищувати розміру трьох прожиткових мінімумів для кожної окремої категорії громадян на підставі їхнього письмового звернення до міського голови та необхідних документів, перелік яких визначається цим Положенням.</w:t>
      </w:r>
    </w:p>
    <w:p w:rsidR="007107BE" w:rsidRPr="00125970" w:rsidRDefault="007107BE" w:rsidP="007107BE">
      <w:pPr>
        <w:shd w:val="clear" w:color="auto" w:fill="FFFFFF"/>
        <w:suppressAutoHyphens/>
        <w:spacing w:line="269" w:lineRule="auto"/>
        <w:ind w:firstLine="425"/>
        <w:contextualSpacing/>
        <w:jc w:val="both"/>
      </w:pPr>
      <w:r w:rsidRPr="00125970">
        <w:t>У виняткових випадках, що підтверджуються відповідними документами, матеріальна допомога надається незалежно від доходів членів сім’ї заявника, а саме:</w:t>
      </w:r>
    </w:p>
    <w:p w:rsidR="007107BE" w:rsidRPr="00125970" w:rsidRDefault="007107BE" w:rsidP="007107BE">
      <w:pPr>
        <w:shd w:val="clear" w:color="auto" w:fill="FFFFFF"/>
        <w:suppressAutoHyphens/>
        <w:spacing w:line="269" w:lineRule="auto"/>
        <w:ind w:firstLine="425"/>
        <w:jc w:val="both"/>
      </w:pPr>
      <w:r w:rsidRPr="00125970">
        <w:t>1)  хворим на онкологічні захворювання;</w:t>
      </w:r>
    </w:p>
    <w:p w:rsidR="007107BE" w:rsidRPr="00125970" w:rsidRDefault="007107BE" w:rsidP="007107BE">
      <w:pPr>
        <w:shd w:val="clear" w:color="auto" w:fill="FFFFFF"/>
        <w:suppressAutoHyphens/>
        <w:spacing w:line="269" w:lineRule="auto"/>
        <w:ind w:firstLine="425"/>
        <w:jc w:val="both"/>
      </w:pPr>
      <w:r w:rsidRPr="00125970">
        <w:t>2) хворим на хронічну хворобу нирок, для проведення за життєвими показаннями амбулаторного екстракорпорального та інших видів діалізу;</w:t>
      </w:r>
    </w:p>
    <w:p w:rsidR="007107BE" w:rsidRPr="00125970" w:rsidRDefault="007107BE" w:rsidP="007107BE">
      <w:pPr>
        <w:shd w:val="clear" w:color="auto" w:fill="FFFFFF"/>
        <w:suppressAutoHyphens/>
        <w:spacing w:line="269" w:lineRule="auto"/>
        <w:ind w:firstLine="425"/>
        <w:jc w:val="both"/>
      </w:pPr>
      <w:r w:rsidRPr="00125970">
        <w:t>3) дітям з тяжкими формами захворювання;</w:t>
      </w:r>
    </w:p>
    <w:p w:rsidR="007107BE" w:rsidRPr="00125970" w:rsidRDefault="007107BE" w:rsidP="007107BE">
      <w:pPr>
        <w:shd w:val="clear" w:color="auto" w:fill="FFFFFF"/>
        <w:suppressAutoHyphens/>
        <w:spacing w:line="269" w:lineRule="auto"/>
        <w:ind w:firstLine="425"/>
        <w:jc w:val="both"/>
        <w:rPr>
          <w:shd w:val="clear" w:color="auto" w:fill="FFFFFF"/>
        </w:rPr>
      </w:pPr>
      <w:r w:rsidRPr="00125970">
        <w:t>4) особам які постраждали в надзвичайних ситуаціях (</w:t>
      </w:r>
      <w:r w:rsidRPr="00125970">
        <w:rPr>
          <w:shd w:val="clear" w:color="auto" w:fill="FFFFFF"/>
        </w:rPr>
        <w:t xml:space="preserve">подолання наслідків пожежі, </w:t>
      </w:r>
      <w:proofErr w:type="gramStart"/>
      <w:r w:rsidRPr="00125970">
        <w:rPr>
          <w:shd w:val="clear" w:color="auto" w:fill="FFFFFF"/>
        </w:rPr>
        <w:t>повені,  стихійного</w:t>
      </w:r>
      <w:proofErr w:type="gramEnd"/>
      <w:r w:rsidRPr="00125970">
        <w:rPr>
          <w:shd w:val="clear" w:color="auto" w:fill="FFFFFF"/>
        </w:rPr>
        <w:t xml:space="preserve"> лиха, інше).</w:t>
      </w:r>
    </w:p>
    <w:p w:rsidR="00FC6510" w:rsidRDefault="00FC6510" w:rsidP="00FC6510">
      <w:pPr>
        <w:shd w:val="clear" w:color="auto" w:fill="FFFFFF"/>
        <w:suppressAutoHyphens/>
        <w:spacing w:line="269" w:lineRule="auto"/>
        <w:ind w:firstLine="425"/>
        <w:jc w:val="both"/>
      </w:pPr>
      <w:r>
        <w:t>2. Види матеріальної допомоги:</w:t>
      </w:r>
    </w:p>
    <w:p w:rsidR="00FC6510" w:rsidRDefault="00FC6510" w:rsidP="00FC6510">
      <w:pPr>
        <w:shd w:val="clear" w:color="auto" w:fill="FFFFFF"/>
        <w:suppressAutoHyphens/>
        <w:spacing w:line="269" w:lineRule="auto"/>
        <w:ind w:firstLine="425"/>
        <w:jc w:val="both"/>
      </w:pPr>
      <w:r>
        <w:t>1)  матеріальна допомога на дороговартісне лікування;</w:t>
      </w:r>
    </w:p>
    <w:p w:rsidR="00FC6510" w:rsidRDefault="00FC6510" w:rsidP="00FC6510">
      <w:pPr>
        <w:shd w:val="clear" w:color="auto" w:fill="FFFFFF"/>
        <w:suppressAutoHyphens/>
        <w:spacing w:line="269" w:lineRule="auto"/>
        <w:ind w:firstLine="425"/>
        <w:jc w:val="both"/>
      </w:pPr>
      <w:r>
        <w:t xml:space="preserve">2) матеріальна допомога сім’ям, які постраждали в надзвичайних </w:t>
      </w:r>
      <w:proofErr w:type="gramStart"/>
      <w:r>
        <w:t>ситуаціях  в</w:t>
      </w:r>
      <w:proofErr w:type="gramEnd"/>
      <w:r>
        <w:t xml:space="preserve"> результаті яких повністю або частково знищено житлові приміщення (підтверджується відповідними документами).</w:t>
      </w:r>
    </w:p>
    <w:p w:rsidR="00FC6510" w:rsidRDefault="00FC6510" w:rsidP="00FC6510">
      <w:pPr>
        <w:shd w:val="clear" w:color="auto" w:fill="FFFFFF"/>
        <w:suppressAutoHyphens/>
        <w:spacing w:line="269" w:lineRule="auto"/>
        <w:ind w:firstLine="425"/>
        <w:jc w:val="both"/>
      </w:pPr>
      <w:r>
        <w:t xml:space="preserve">3. Матеріальна допомога на дороговартісне </w:t>
      </w:r>
      <w:proofErr w:type="gramStart"/>
      <w:r>
        <w:t>лікування,  якщо</w:t>
      </w:r>
      <w:proofErr w:type="gramEnd"/>
      <w:r>
        <w:t xml:space="preserve"> вартість лікування складає понад 20 000 грн, надається один раз на рік. </w:t>
      </w:r>
    </w:p>
    <w:p w:rsidR="00FC6510" w:rsidRDefault="00FC6510" w:rsidP="00FC6510">
      <w:pPr>
        <w:shd w:val="clear" w:color="auto" w:fill="FFFFFF"/>
        <w:suppressAutoHyphens/>
        <w:spacing w:line="269" w:lineRule="auto"/>
        <w:ind w:firstLine="425"/>
        <w:jc w:val="both"/>
      </w:pPr>
      <w:r>
        <w:t xml:space="preserve">4. Максимальний розмір матеріальної допомоги </w:t>
      </w:r>
      <w:proofErr w:type="gramStart"/>
      <w:r>
        <w:t>складає  10</w:t>
      </w:r>
      <w:proofErr w:type="gramEnd"/>
      <w:r>
        <w:t xml:space="preserve"> 000 грн. </w:t>
      </w:r>
    </w:p>
    <w:p w:rsidR="00FC6510" w:rsidRDefault="00FC6510" w:rsidP="00FC6510">
      <w:pPr>
        <w:shd w:val="clear" w:color="auto" w:fill="FFFFFF"/>
        <w:suppressAutoHyphens/>
        <w:spacing w:line="269" w:lineRule="auto"/>
        <w:ind w:firstLine="425"/>
        <w:jc w:val="both"/>
      </w:pPr>
      <w:r>
        <w:t xml:space="preserve">4.1. Матеріальна допомога хворим на хронічну хворобу нирок для проведення за життєвими показаннями амбулаторного екстракорпорального та інших видів діалізу надається один раз в рік в розмірі до 3 000,00 </w:t>
      </w:r>
      <w:proofErr w:type="gramStart"/>
      <w:r>
        <w:t>грн  за</w:t>
      </w:r>
      <w:proofErr w:type="gramEnd"/>
      <w:r>
        <w:t xml:space="preserve"> наявності підтверджуючих документів.</w:t>
      </w:r>
    </w:p>
    <w:p w:rsidR="007107BE" w:rsidRDefault="00FC6510" w:rsidP="00FC6510">
      <w:pPr>
        <w:shd w:val="clear" w:color="auto" w:fill="FFFFFF"/>
        <w:suppressAutoHyphens/>
        <w:spacing w:line="269" w:lineRule="auto"/>
        <w:ind w:firstLine="425"/>
        <w:jc w:val="both"/>
      </w:pPr>
      <w:r>
        <w:t>4.2. Дітям з тяжкими формами захворювання сума матеріальної допомоги не може перевищувати 15 000 грн.</w:t>
      </w:r>
    </w:p>
    <w:p w:rsidR="00FC6510" w:rsidRPr="00125970" w:rsidRDefault="00FC6510" w:rsidP="00FC6510">
      <w:pPr>
        <w:shd w:val="clear" w:color="auto" w:fill="FFFFFF"/>
        <w:suppressAutoHyphens/>
        <w:spacing w:line="269" w:lineRule="auto"/>
        <w:ind w:firstLine="425"/>
        <w:jc w:val="both"/>
        <w:rPr>
          <w:shd w:val="clear" w:color="auto" w:fill="FFFFFF"/>
          <w:lang w:val="uk-UA"/>
        </w:rPr>
      </w:pPr>
    </w:p>
    <w:p w:rsidR="007107BE" w:rsidRPr="00125970" w:rsidRDefault="007107BE" w:rsidP="007107BE">
      <w:pPr>
        <w:shd w:val="clear" w:color="auto" w:fill="FFFFFF"/>
        <w:suppressAutoHyphens/>
        <w:spacing w:line="269" w:lineRule="auto"/>
        <w:ind w:firstLine="425"/>
        <w:jc w:val="center"/>
        <w:rPr>
          <w:b/>
        </w:rPr>
      </w:pPr>
      <w:r w:rsidRPr="00125970">
        <w:rPr>
          <w:b/>
        </w:rPr>
        <w:t>ІІІ. Документи, необхідні для призначення</w:t>
      </w:r>
      <w:r w:rsidRPr="00125970">
        <w:rPr>
          <w:b/>
          <w:lang w:val="uk-UA"/>
        </w:rPr>
        <w:t xml:space="preserve"> м</w:t>
      </w:r>
      <w:r w:rsidRPr="00125970">
        <w:rPr>
          <w:b/>
        </w:rPr>
        <w:t>атеріальної допомоги</w:t>
      </w:r>
    </w:p>
    <w:p w:rsidR="007107BE" w:rsidRPr="00125970" w:rsidRDefault="007107BE" w:rsidP="007107BE">
      <w:pPr>
        <w:shd w:val="clear" w:color="auto" w:fill="FFFFFF"/>
        <w:suppressAutoHyphens/>
        <w:spacing w:line="269" w:lineRule="auto"/>
        <w:ind w:firstLine="425"/>
        <w:jc w:val="both"/>
      </w:pPr>
      <w:r w:rsidRPr="00125970">
        <w:t>1. Підставою для призначення матеріальної допомоги є такі документи:</w:t>
      </w:r>
    </w:p>
    <w:p w:rsidR="007107BE" w:rsidRPr="00125970" w:rsidRDefault="007107BE" w:rsidP="007107BE">
      <w:pPr>
        <w:shd w:val="clear" w:color="auto" w:fill="FFFFFF"/>
        <w:suppressAutoHyphens/>
        <w:spacing w:line="269" w:lineRule="auto"/>
        <w:ind w:firstLine="425"/>
        <w:jc w:val="both"/>
      </w:pPr>
      <w:r w:rsidRPr="00125970">
        <w:t>1) заява на ім’я міського голови, в якій вказуються:</w:t>
      </w:r>
    </w:p>
    <w:p w:rsidR="007107BE" w:rsidRPr="00125970" w:rsidRDefault="007107BE" w:rsidP="007107BE">
      <w:pPr>
        <w:shd w:val="clear" w:color="auto" w:fill="FFFFFF"/>
        <w:suppressAutoHyphens/>
        <w:spacing w:line="269" w:lineRule="auto"/>
        <w:ind w:firstLine="425"/>
        <w:jc w:val="both"/>
      </w:pPr>
      <w:r w:rsidRPr="00125970">
        <w:t xml:space="preserve">прізвище, ім'я, по батькові заявника; </w:t>
      </w:r>
    </w:p>
    <w:p w:rsidR="007107BE" w:rsidRPr="00125970" w:rsidRDefault="007107BE" w:rsidP="007107BE">
      <w:pPr>
        <w:shd w:val="clear" w:color="auto" w:fill="FFFFFF"/>
        <w:suppressAutoHyphens/>
        <w:spacing w:line="269" w:lineRule="auto"/>
        <w:ind w:firstLine="425"/>
        <w:jc w:val="both"/>
      </w:pPr>
      <w:r w:rsidRPr="00125970">
        <w:t xml:space="preserve">рік народження заявника; </w:t>
      </w:r>
    </w:p>
    <w:p w:rsidR="007107BE" w:rsidRPr="00125970" w:rsidRDefault="007107BE" w:rsidP="007107BE">
      <w:pPr>
        <w:shd w:val="clear" w:color="auto" w:fill="FFFFFF"/>
        <w:suppressAutoHyphens/>
        <w:spacing w:line="269" w:lineRule="auto"/>
        <w:ind w:firstLine="425"/>
        <w:jc w:val="both"/>
      </w:pPr>
      <w:r w:rsidRPr="00125970">
        <w:t xml:space="preserve">адреса, номер телефону; обставини, якими заявник обґрунтовує потребу у наданні йому матеріальної допомоги; </w:t>
      </w:r>
    </w:p>
    <w:p w:rsidR="007107BE" w:rsidRPr="00125970" w:rsidRDefault="007107BE" w:rsidP="007107BE">
      <w:pPr>
        <w:shd w:val="clear" w:color="auto" w:fill="FFFFFF"/>
        <w:suppressAutoHyphens/>
        <w:spacing w:line="269" w:lineRule="auto"/>
        <w:ind w:firstLine="425"/>
        <w:jc w:val="both"/>
      </w:pPr>
      <w:r w:rsidRPr="00125970">
        <w:t>дата подання заяви;</w:t>
      </w:r>
    </w:p>
    <w:p w:rsidR="007107BE" w:rsidRPr="00125970" w:rsidRDefault="007107BE" w:rsidP="007107BE">
      <w:pPr>
        <w:shd w:val="clear" w:color="auto" w:fill="FFFFFF"/>
        <w:suppressAutoHyphens/>
        <w:spacing w:line="269" w:lineRule="auto"/>
        <w:ind w:firstLine="425"/>
        <w:jc w:val="both"/>
      </w:pPr>
      <w:r w:rsidRPr="00125970">
        <w:t xml:space="preserve">підпис заявника; </w:t>
      </w:r>
    </w:p>
    <w:p w:rsidR="007107BE" w:rsidRPr="00125970" w:rsidRDefault="007107BE" w:rsidP="007107BE">
      <w:pPr>
        <w:tabs>
          <w:tab w:val="left" w:pos="0"/>
        </w:tabs>
        <w:suppressAutoHyphens/>
        <w:spacing w:line="269" w:lineRule="auto"/>
        <w:ind w:firstLine="425"/>
        <w:jc w:val="both"/>
        <w:rPr>
          <w:spacing w:val="-1"/>
          <w:lang w:eastAsia="x-none"/>
        </w:rPr>
      </w:pPr>
      <w:r w:rsidRPr="00125970">
        <w:rPr>
          <w:spacing w:val="-1"/>
          <w:lang w:eastAsia="x-none"/>
        </w:rPr>
        <w:t xml:space="preserve">2) копія </w:t>
      </w:r>
      <w:proofErr w:type="gramStart"/>
      <w:r w:rsidRPr="00125970">
        <w:rPr>
          <w:spacing w:val="-1"/>
          <w:lang w:eastAsia="x-none"/>
        </w:rPr>
        <w:t>паспорта  громадянина</w:t>
      </w:r>
      <w:proofErr w:type="gramEnd"/>
      <w:r w:rsidRPr="00125970">
        <w:rPr>
          <w:spacing w:val="-1"/>
          <w:lang w:eastAsia="x-none"/>
        </w:rPr>
        <w:t xml:space="preserve"> України та реєстраційного номера облікової картки платника податків (довідка про присвоєння ідентифікаційного номера); </w:t>
      </w:r>
    </w:p>
    <w:p w:rsidR="007107BE" w:rsidRPr="00467EEE" w:rsidRDefault="007107BE" w:rsidP="007107BE">
      <w:pPr>
        <w:tabs>
          <w:tab w:val="left" w:pos="0"/>
        </w:tabs>
        <w:suppressAutoHyphens/>
        <w:spacing w:line="269" w:lineRule="auto"/>
        <w:ind w:firstLine="425"/>
        <w:jc w:val="both"/>
        <w:rPr>
          <w:spacing w:val="-1"/>
          <w:lang w:eastAsia="x-none"/>
        </w:rPr>
      </w:pPr>
      <w:r w:rsidRPr="00467EEE">
        <w:rPr>
          <w:spacing w:val="-1"/>
          <w:lang w:eastAsia="x-none"/>
        </w:rPr>
        <w:t>3) письмова згода про збір та обробку персональних даних, які необхідні для призначення матеріальної допомоги;</w:t>
      </w:r>
    </w:p>
    <w:p w:rsidR="007107BE" w:rsidRPr="00467EEE" w:rsidRDefault="00467EEE" w:rsidP="007107BE">
      <w:pPr>
        <w:shd w:val="clear" w:color="auto" w:fill="FFFFFF"/>
        <w:suppressAutoHyphens/>
        <w:spacing w:line="269" w:lineRule="auto"/>
        <w:ind w:firstLine="425"/>
        <w:jc w:val="both"/>
        <w:rPr>
          <w:lang w:val="uk-UA"/>
        </w:rPr>
      </w:pPr>
      <w:r>
        <w:rPr>
          <w:lang w:val="uk-UA"/>
        </w:rPr>
        <w:t>4</w:t>
      </w:r>
      <w:r w:rsidR="007107BE" w:rsidRPr="00125970">
        <w:t xml:space="preserve">) довідка про доходи кожного члена сім’ї </w:t>
      </w:r>
      <w:r w:rsidR="007107BE" w:rsidRPr="00467EEE">
        <w:t>за попередні  три місяці;</w:t>
      </w:r>
      <w:r w:rsidR="003E214B">
        <w:rPr>
          <w:color w:val="FF0000"/>
          <w:lang w:val="uk-UA"/>
        </w:rPr>
        <w:t xml:space="preserve"> </w:t>
      </w:r>
    </w:p>
    <w:p w:rsidR="007107BE" w:rsidRPr="00125970" w:rsidRDefault="00467EEE" w:rsidP="007107BE">
      <w:pPr>
        <w:shd w:val="clear" w:color="auto" w:fill="FFFFFF"/>
        <w:suppressAutoHyphens/>
        <w:spacing w:line="269" w:lineRule="auto"/>
        <w:ind w:firstLine="425"/>
        <w:jc w:val="both"/>
        <w:rPr>
          <w:spacing w:val="-1"/>
          <w:lang w:val="uk-UA" w:eastAsia="x-none"/>
        </w:rPr>
      </w:pPr>
      <w:r>
        <w:rPr>
          <w:lang w:val="uk-UA"/>
        </w:rPr>
        <w:t>5</w:t>
      </w:r>
      <w:r w:rsidR="007107BE" w:rsidRPr="00467EEE">
        <w:rPr>
          <w:lang w:val="uk-UA"/>
        </w:rPr>
        <w:t xml:space="preserve">) </w:t>
      </w:r>
      <w:r w:rsidR="007107BE" w:rsidRPr="00467EEE">
        <w:rPr>
          <w:spacing w:val="-1"/>
          <w:lang w:val="uk-UA" w:eastAsia="x-none"/>
        </w:rPr>
        <w:t>медичні документи (копія  епікризу про знаходження на стаціонарному лікуванні  та/або інші медичні документи про проведене лікування), чеки, квитанції датовані не більше ніж за 6 місяців до дати звернення;</w:t>
      </w:r>
      <w:r w:rsidR="007107BE" w:rsidRPr="00125970">
        <w:rPr>
          <w:spacing w:val="-1"/>
          <w:lang w:val="uk-UA" w:eastAsia="x-none"/>
        </w:rPr>
        <w:t xml:space="preserve"> для онкохворих при наявності довідки профільного лікаря про необхідність медикоментозного лікування чеки не обов</w:t>
      </w:r>
      <w:r w:rsidR="007107BE" w:rsidRPr="00467EEE">
        <w:rPr>
          <w:spacing w:val="-1"/>
          <w:lang w:val="uk-UA" w:eastAsia="x-none"/>
        </w:rPr>
        <w:t>’</w:t>
      </w:r>
      <w:r w:rsidR="007107BE" w:rsidRPr="00125970">
        <w:rPr>
          <w:spacing w:val="-1"/>
          <w:lang w:val="uk-UA" w:eastAsia="x-none"/>
        </w:rPr>
        <w:t>язкові;</w:t>
      </w:r>
    </w:p>
    <w:p w:rsidR="007107BE" w:rsidRPr="00125970" w:rsidRDefault="00467EEE" w:rsidP="007107BE">
      <w:pPr>
        <w:shd w:val="clear" w:color="auto" w:fill="FFFFFF"/>
        <w:suppressAutoHyphens/>
        <w:spacing w:line="269" w:lineRule="auto"/>
        <w:ind w:firstLine="425"/>
        <w:jc w:val="both"/>
        <w:rPr>
          <w:u w:val="single"/>
          <w:lang w:val="uk-UA"/>
        </w:rPr>
      </w:pPr>
      <w:r>
        <w:rPr>
          <w:lang w:val="uk-UA"/>
        </w:rPr>
        <w:t>6</w:t>
      </w:r>
      <w:r w:rsidR="007107BE" w:rsidRPr="00125970">
        <w:rPr>
          <w:lang w:val="uk-UA"/>
        </w:rPr>
        <w:t>) довідка з Міжрегіонального Центру швидкого реагування Державної служби України з надзвичайних ситуацій, довідка з пожежної частин</w:t>
      </w:r>
      <w:r w:rsidR="007220D5">
        <w:rPr>
          <w:lang w:val="uk-UA"/>
        </w:rPr>
        <w:t>и, акт міжвідомчої комісії при В</w:t>
      </w:r>
      <w:r w:rsidR="007107BE" w:rsidRPr="00125970">
        <w:rPr>
          <w:lang w:val="uk-UA"/>
        </w:rPr>
        <w:t>иконавчому комітеті Роменської міської ради  про факт надзвичайної ситуації;</w:t>
      </w:r>
    </w:p>
    <w:p w:rsidR="007107BE" w:rsidRPr="00125970" w:rsidRDefault="00467EEE" w:rsidP="007107BE">
      <w:pPr>
        <w:shd w:val="clear" w:color="auto" w:fill="FFFFFF"/>
        <w:suppressAutoHyphens/>
        <w:spacing w:line="269" w:lineRule="auto"/>
        <w:ind w:firstLine="425"/>
        <w:jc w:val="both"/>
        <w:rPr>
          <w:lang w:val="uk-UA"/>
        </w:rPr>
      </w:pPr>
      <w:r>
        <w:rPr>
          <w:lang w:val="uk-UA"/>
        </w:rPr>
        <w:t>7</w:t>
      </w:r>
      <w:r w:rsidR="007107BE" w:rsidRPr="00125970">
        <w:rPr>
          <w:lang w:val="uk-UA"/>
        </w:rPr>
        <w:t>) у разі потреби – інші довідки та копії документів за вимогою комісії з питань надання одноразової матеріальної допомоги малозахищеним громадянам і внутрішньо переміщеним особам, які  потребують лікування або опинилися у скрутній життєвій ситуації (далі – Комісія) (про інвалідність, направлення на лікування, результати обстеження, понесені збитки тощо);</w:t>
      </w:r>
    </w:p>
    <w:p w:rsidR="007107BE" w:rsidRPr="00125970" w:rsidRDefault="007107BE" w:rsidP="007107BE">
      <w:pPr>
        <w:shd w:val="clear" w:color="auto" w:fill="FFFFFF"/>
        <w:suppressAutoHyphens/>
        <w:spacing w:line="269" w:lineRule="auto"/>
        <w:ind w:firstLine="425"/>
        <w:jc w:val="both"/>
      </w:pPr>
      <w:r w:rsidRPr="00125970">
        <w:t>У разі, якщо заявник або його член сім’ї працездатного віку не мають доходів, додатково надаються:</w:t>
      </w:r>
    </w:p>
    <w:p w:rsidR="00467EEE" w:rsidRDefault="007107BE" w:rsidP="007107BE">
      <w:pPr>
        <w:shd w:val="clear" w:color="auto" w:fill="FFFFFF"/>
        <w:suppressAutoHyphens/>
        <w:spacing w:line="269" w:lineRule="auto"/>
        <w:ind w:firstLine="425"/>
        <w:jc w:val="both"/>
      </w:pPr>
      <w:r w:rsidRPr="00125970">
        <w:t>копія трудової книжки;</w:t>
      </w:r>
    </w:p>
    <w:p w:rsidR="007107BE" w:rsidRPr="00467EEE" w:rsidRDefault="003E214B" w:rsidP="007107BE">
      <w:pPr>
        <w:shd w:val="clear" w:color="auto" w:fill="FFFFFF"/>
        <w:suppressAutoHyphens/>
        <w:spacing w:line="269" w:lineRule="auto"/>
        <w:ind w:firstLine="425"/>
        <w:jc w:val="both"/>
        <w:rPr>
          <w:lang w:val="uk-UA"/>
        </w:rPr>
      </w:pPr>
      <w:r w:rsidRPr="00467EEE">
        <w:rPr>
          <w:lang w:val="uk-UA"/>
        </w:rPr>
        <w:t xml:space="preserve">довідка з </w:t>
      </w:r>
      <w:r w:rsidR="007220D5" w:rsidRPr="007220D5">
        <w:rPr>
          <w:lang w:val="uk-UA"/>
        </w:rPr>
        <w:t>Центр</w:t>
      </w:r>
      <w:r w:rsidR="007220D5">
        <w:rPr>
          <w:lang w:val="uk-UA"/>
        </w:rPr>
        <w:t>у</w:t>
      </w:r>
      <w:r w:rsidR="007220D5" w:rsidRPr="007220D5">
        <w:rPr>
          <w:lang w:val="uk-UA"/>
        </w:rPr>
        <w:t xml:space="preserve"> обслуговування платників Роменської ДПІ Головного управління ДПС у Сумській області </w:t>
      </w:r>
      <w:r w:rsidRPr="00467EEE">
        <w:rPr>
          <w:lang w:val="uk-UA"/>
        </w:rPr>
        <w:t>про відсутність доходів</w:t>
      </w:r>
      <w:r w:rsidR="00467EEE" w:rsidRPr="00467EEE">
        <w:rPr>
          <w:lang w:val="uk-UA"/>
        </w:rPr>
        <w:t>;</w:t>
      </w:r>
    </w:p>
    <w:p w:rsidR="007107BE" w:rsidRPr="00125970" w:rsidRDefault="007107BE" w:rsidP="007107BE">
      <w:pPr>
        <w:shd w:val="clear" w:color="auto" w:fill="FFFFFF"/>
        <w:suppressAutoHyphens/>
        <w:spacing w:line="269" w:lineRule="auto"/>
        <w:ind w:firstLine="425"/>
        <w:jc w:val="both"/>
      </w:pPr>
      <w:r w:rsidRPr="00125970">
        <w:t xml:space="preserve">довідка про те, що особа не зареєстрована в Роменській міськрайонній філії Сумського </w:t>
      </w:r>
      <w:proofErr w:type="gramStart"/>
      <w:r w:rsidRPr="00125970">
        <w:t>обласного  центру</w:t>
      </w:r>
      <w:proofErr w:type="gramEnd"/>
      <w:r w:rsidRPr="00125970">
        <w:t xml:space="preserve"> зайнятості.</w:t>
      </w:r>
    </w:p>
    <w:p w:rsidR="007107BE" w:rsidRPr="00125970" w:rsidRDefault="007107BE" w:rsidP="007107BE">
      <w:pPr>
        <w:shd w:val="clear" w:color="auto" w:fill="FFFFFF"/>
        <w:suppressAutoHyphens/>
        <w:spacing w:line="269" w:lineRule="auto"/>
        <w:ind w:firstLine="425"/>
        <w:jc w:val="center"/>
        <w:rPr>
          <w:sz w:val="16"/>
          <w:szCs w:val="16"/>
        </w:rPr>
      </w:pPr>
    </w:p>
    <w:p w:rsidR="007107BE" w:rsidRPr="00125970" w:rsidRDefault="007107BE" w:rsidP="007107BE">
      <w:pPr>
        <w:shd w:val="clear" w:color="auto" w:fill="FFFFFF"/>
        <w:suppressAutoHyphens/>
        <w:spacing w:line="269" w:lineRule="auto"/>
        <w:ind w:firstLine="425"/>
        <w:jc w:val="center"/>
        <w:rPr>
          <w:b/>
        </w:rPr>
      </w:pPr>
      <w:r w:rsidRPr="00125970">
        <w:rPr>
          <w:b/>
        </w:rPr>
        <w:t>ІV. Процедура надання адресної матеріальної допомоги:</w:t>
      </w:r>
    </w:p>
    <w:p w:rsidR="007107BE" w:rsidRPr="00125970" w:rsidRDefault="007107BE" w:rsidP="007107BE">
      <w:pPr>
        <w:shd w:val="clear" w:color="auto" w:fill="FFFFFF"/>
        <w:suppressAutoHyphens/>
        <w:spacing w:line="269" w:lineRule="auto"/>
        <w:ind w:firstLine="425"/>
        <w:jc w:val="both"/>
      </w:pPr>
      <w:r w:rsidRPr="00125970">
        <w:t xml:space="preserve">1. Питання про надання (або не надання) та розмір матеріальної допомоги </w:t>
      </w:r>
      <w:r w:rsidRPr="00125970">
        <w:rPr>
          <w:bCs/>
        </w:rPr>
        <w:t xml:space="preserve"> малозахищеним громадянам </w:t>
      </w:r>
      <w:r w:rsidRPr="00125970">
        <w:t>та внутрішньо переміщеним особам, зареєстрованим в населених пунктах Роменської міської територіальної громади, що опинилися в складній життєвій ситуації</w:t>
      </w:r>
      <w:r w:rsidRPr="00125970">
        <w:rPr>
          <w:bCs/>
        </w:rPr>
        <w:t xml:space="preserve">, вирішуються </w:t>
      </w:r>
      <w:r w:rsidRPr="00125970">
        <w:t xml:space="preserve">на засіданні комісії з питань надання одноразової матеріальної допомоги малозахищеним громадянам і внутрішньо переміщеним особам, які потребують лікування або опинилися у складних життєвих ситуаціях (далі  – Комісія), яка </w:t>
      </w:r>
      <w:r w:rsidRPr="00125970">
        <w:rPr>
          <w:lang w:val="uk-UA"/>
        </w:rPr>
        <w:t xml:space="preserve">утворюється рішенням </w:t>
      </w:r>
      <w:r w:rsidR="007220D5">
        <w:rPr>
          <w:lang w:val="uk-UA"/>
        </w:rPr>
        <w:t>В</w:t>
      </w:r>
      <w:r w:rsidRPr="00125970">
        <w:rPr>
          <w:lang w:val="uk-UA"/>
        </w:rPr>
        <w:t>иконавчого комітету Роменської міської ради.</w:t>
      </w:r>
    </w:p>
    <w:p w:rsidR="007107BE" w:rsidRPr="00125970" w:rsidRDefault="007107BE" w:rsidP="007107BE">
      <w:pPr>
        <w:suppressAutoHyphens/>
        <w:spacing w:line="269" w:lineRule="auto"/>
        <w:ind w:firstLine="425"/>
        <w:jc w:val="both"/>
        <w:rPr>
          <w:bCs/>
          <w:lang w:val="uk-UA"/>
        </w:rPr>
      </w:pPr>
      <w:r w:rsidRPr="00125970">
        <w:rPr>
          <w:bCs/>
          <w:lang w:val="uk-UA"/>
        </w:rPr>
        <w:t>Комісія утворюється у складі голови, заступника голови, секретаря комісії та членів комісії. До складу Комісії включаються представники структурних підрозділів Роменської міської ради, гром</w:t>
      </w:r>
      <w:r w:rsidR="007220D5">
        <w:rPr>
          <w:bCs/>
          <w:lang w:val="uk-UA"/>
        </w:rPr>
        <w:t>адських організацій та органів в</w:t>
      </w:r>
      <w:r w:rsidRPr="00125970">
        <w:rPr>
          <w:bCs/>
          <w:lang w:val="uk-UA"/>
        </w:rPr>
        <w:t xml:space="preserve">иконавчої влади (за згодою). Зміни до її </w:t>
      </w:r>
      <w:r w:rsidR="007220D5">
        <w:rPr>
          <w:bCs/>
          <w:lang w:val="uk-UA"/>
        </w:rPr>
        <w:t>складу затверджуються рішенням В</w:t>
      </w:r>
      <w:r w:rsidRPr="00125970">
        <w:rPr>
          <w:bCs/>
          <w:lang w:val="uk-UA"/>
        </w:rPr>
        <w:t xml:space="preserve">иконавчого комітету </w:t>
      </w:r>
      <w:r w:rsidR="007220D5">
        <w:rPr>
          <w:bCs/>
          <w:lang w:val="uk-UA"/>
        </w:rPr>
        <w:t xml:space="preserve">Роменської </w:t>
      </w:r>
      <w:r w:rsidRPr="00125970">
        <w:rPr>
          <w:bCs/>
          <w:lang w:val="uk-UA"/>
        </w:rPr>
        <w:t>міської ради. У разі відсутності члена комісії його може замінити посадова особа, яка виконує його обов'язки за місцем роботи.</w:t>
      </w:r>
    </w:p>
    <w:p w:rsidR="007107BE" w:rsidRPr="00125970" w:rsidRDefault="007107BE" w:rsidP="007107BE">
      <w:pPr>
        <w:suppressAutoHyphens/>
        <w:spacing w:line="269" w:lineRule="auto"/>
        <w:ind w:firstLine="425"/>
        <w:jc w:val="both"/>
        <w:rPr>
          <w:bCs/>
          <w:lang w:val="uk-UA"/>
        </w:rPr>
      </w:pPr>
      <w:r w:rsidRPr="00125970">
        <w:rPr>
          <w:bCs/>
          <w:lang w:val="uk-UA"/>
        </w:rPr>
        <w:t>Голова Комісії організовує роботу комісії та несе відповідальність за виконання покладених на комісію завдань.</w:t>
      </w:r>
    </w:p>
    <w:p w:rsidR="007107BE" w:rsidRPr="00125970" w:rsidRDefault="007107BE" w:rsidP="007107BE">
      <w:pPr>
        <w:suppressAutoHyphens/>
        <w:spacing w:line="269" w:lineRule="auto"/>
        <w:ind w:firstLine="425"/>
        <w:jc w:val="both"/>
        <w:rPr>
          <w:bCs/>
          <w:lang w:val="uk-UA"/>
        </w:rPr>
      </w:pPr>
      <w:r w:rsidRPr="00125970">
        <w:rPr>
          <w:bCs/>
          <w:lang w:val="uk-UA"/>
        </w:rPr>
        <w:t>Заступник голови Комісії виконує доручення голови комісії, а також обов’язки голови Комісії у разі його відсутності.</w:t>
      </w:r>
    </w:p>
    <w:p w:rsidR="007107BE" w:rsidRPr="00125970" w:rsidRDefault="007107BE" w:rsidP="007107BE">
      <w:pPr>
        <w:suppressAutoHyphens/>
        <w:spacing w:line="269" w:lineRule="auto"/>
        <w:ind w:firstLine="425"/>
        <w:jc w:val="both"/>
        <w:rPr>
          <w:bCs/>
          <w:lang w:val="uk-UA"/>
        </w:rPr>
      </w:pPr>
      <w:r w:rsidRPr="00125970">
        <w:rPr>
          <w:bCs/>
          <w:lang w:val="uk-UA"/>
        </w:rPr>
        <w:t>Секретар Комісії забезпечує ведення діловодства комісії, підготовку аналітичних, статистичних та інформаційних матеріалів, необхідних для вирішення питань, що належать до компетенції Комісії, їх зберігання, а також облік документації Комісії.</w:t>
      </w:r>
    </w:p>
    <w:p w:rsidR="007107BE" w:rsidRPr="00125970" w:rsidRDefault="007107BE" w:rsidP="007107BE">
      <w:pPr>
        <w:suppressAutoHyphens/>
        <w:spacing w:line="269" w:lineRule="auto"/>
        <w:ind w:firstLine="425"/>
        <w:jc w:val="both"/>
        <w:rPr>
          <w:bCs/>
          <w:lang w:val="uk-UA"/>
        </w:rPr>
      </w:pPr>
      <w:r w:rsidRPr="00125970">
        <w:rPr>
          <w:bCs/>
          <w:lang w:val="uk-UA"/>
        </w:rPr>
        <w:t>Формою роботи Комісії є засідання, які проводяться не рідше одного разу на місяць. Комісія правоможна вирішувати питання, якщо на її засіданні присутні більше половини складу комісії. Рішення Комісії приймаються відкритим голосуванням більшістю голосів присутніх на засіданні. У разі рівного розподілу голосів, голос головуючого на засіданні Комісії є вирішальним.</w:t>
      </w:r>
    </w:p>
    <w:p w:rsidR="007107BE" w:rsidRPr="00125970" w:rsidRDefault="007107BE" w:rsidP="007107BE">
      <w:pPr>
        <w:suppressAutoHyphens/>
        <w:spacing w:line="269" w:lineRule="auto"/>
        <w:ind w:firstLine="425"/>
        <w:jc w:val="both"/>
        <w:rPr>
          <w:lang w:val="uk-UA"/>
        </w:rPr>
      </w:pPr>
      <w:r w:rsidRPr="00125970">
        <w:rPr>
          <w:bCs/>
          <w:lang w:val="uk-UA"/>
        </w:rPr>
        <w:t>Протокол комісії підписуються головою Комісії, у разі його відсутності – заступником голови, і секретарем.</w:t>
      </w:r>
    </w:p>
    <w:p w:rsidR="007107BE" w:rsidRPr="00125970" w:rsidRDefault="007107BE" w:rsidP="007107BE">
      <w:pPr>
        <w:shd w:val="clear" w:color="auto" w:fill="FFFFFF"/>
        <w:suppressAutoHyphens/>
        <w:spacing w:line="269" w:lineRule="auto"/>
        <w:ind w:firstLine="425"/>
        <w:jc w:val="both"/>
        <w:rPr>
          <w:spacing w:val="-1"/>
          <w:lang w:val="uk-UA"/>
        </w:rPr>
      </w:pPr>
      <w:r w:rsidRPr="00125970">
        <w:rPr>
          <w:bCs/>
          <w:lang w:val="uk-UA"/>
        </w:rPr>
        <w:t xml:space="preserve">2. У наданні </w:t>
      </w:r>
      <w:r w:rsidRPr="00125970">
        <w:rPr>
          <w:spacing w:val="-1"/>
          <w:lang w:val="uk-UA"/>
        </w:rPr>
        <w:t xml:space="preserve">матеріальної допомоги відмовляється в разі подання заявником неповного пакету документів, відсутності коштів у бюджеті, особистої відмови заявника від отримання одноразової матеріальної допомоги, у зв’язку зі смертю особи, яка потребувала одноразової матеріальної допомоги, у разі перевищення доходу на кожного члена сім’ї  за попередні три місяці </w:t>
      </w:r>
      <w:r w:rsidRPr="00125970">
        <w:rPr>
          <w:lang w:val="uk-UA"/>
        </w:rPr>
        <w:t>розміру трьох прожиткових мінімумів для кожної окремої категорії громадян.</w:t>
      </w:r>
    </w:p>
    <w:p w:rsidR="007107BE" w:rsidRPr="00125970" w:rsidRDefault="007107BE" w:rsidP="007107BE">
      <w:pPr>
        <w:shd w:val="clear" w:color="auto" w:fill="FFFFFF"/>
        <w:suppressAutoHyphens/>
        <w:spacing w:line="269" w:lineRule="auto"/>
        <w:ind w:firstLine="425"/>
        <w:jc w:val="both"/>
        <w:rPr>
          <w:bCs/>
        </w:rPr>
      </w:pPr>
      <w:r w:rsidRPr="00125970">
        <w:rPr>
          <w:bCs/>
        </w:rPr>
        <w:t>3. Засідання комісії відбуваються за потреби, але не рідше одного разу на місяць.</w:t>
      </w:r>
    </w:p>
    <w:p w:rsidR="007107BE" w:rsidRPr="00125970" w:rsidRDefault="007107BE" w:rsidP="007107BE">
      <w:pPr>
        <w:shd w:val="clear" w:color="auto" w:fill="FFFFFF"/>
        <w:suppressAutoHyphens/>
        <w:spacing w:line="269" w:lineRule="auto"/>
        <w:ind w:firstLine="425"/>
        <w:jc w:val="both"/>
        <w:rPr>
          <w:spacing w:val="-1"/>
          <w:lang w:val="uk-UA"/>
        </w:rPr>
      </w:pPr>
      <w:r w:rsidRPr="00125970">
        <w:rPr>
          <w:bCs/>
        </w:rPr>
        <w:t>4. Виплата матеріальної</w:t>
      </w:r>
      <w:r w:rsidRPr="00125970">
        <w:rPr>
          <w:spacing w:val="-1"/>
        </w:rPr>
        <w:t xml:space="preserve"> допомоги здійснюється відповідно до виплатних відомостей у поштових відділеннях зв’язку, банківських установах за місцем проживання заявника.</w:t>
      </w:r>
    </w:p>
    <w:p w:rsidR="007107BE" w:rsidRPr="00125970" w:rsidRDefault="007107BE" w:rsidP="007107BE">
      <w:pPr>
        <w:shd w:val="clear" w:color="auto" w:fill="FFFFFF"/>
        <w:suppressAutoHyphens/>
        <w:spacing w:line="269" w:lineRule="auto"/>
        <w:ind w:firstLine="425"/>
        <w:jc w:val="both"/>
        <w:rPr>
          <w:lang w:val="uk-UA"/>
        </w:rPr>
      </w:pPr>
    </w:p>
    <w:p w:rsidR="007107BE" w:rsidRPr="00125970" w:rsidRDefault="007107BE" w:rsidP="007107BE">
      <w:pPr>
        <w:shd w:val="clear" w:color="auto" w:fill="FFFFFF"/>
        <w:suppressAutoHyphens/>
        <w:spacing w:line="269" w:lineRule="auto"/>
        <w:ind w:firstLine="425"/>
        <w:jc w:val="center"/>
        <w:rPr>
          <w:b/>
        </w:rPr>
      </w:pPr>
      <w:r w:rsidRPr="00125970">
        <w:rPr>
          <w:b/>
        </w:rPr>
        <w:t xml:space="preserve">V. Облік малозахищених громадян, </w:t>
      </w:r>
      <w:r w:rsidRPr="00125970">
        <w:rPr>
          <w:b/>
          <w:lang w:val="uk-UA"/>
        </w:rPr>
        <w:t>я</w:t>
      </w:r>
      <w:r w:rsidRPr="00125970">
        <w:rPr>
          <w:b/>
        </w:rPr>
        <w:t>кі отримали матеріальну допомогу</w:t>
      </w:r>
    </w:p>
    <w:p w:rsidR="007107BE" w:rsidRPr="00125970" w:rsidRDefault="007107BE" w:rsidP="007107BE">
      <w:pPr>
        <w:suppressAutoHyphens/>
        <w:spacing w:line="269" w:lineRule="auto"/>
        <w:ind w:firstLine="425"/>
        <w:jc w:val="both"/>
      </w:pPr>
      <w:r w:rsidRPr="00125970">
        <w:t>Облік малозахищених громадян, які звернулися за наданням матеріальної допомоги згідно з цим Положенням, нарахування та виплата матеріа</w:t>
      </w:r>
      <w:r w:rsidR="00F71A6A">
        <w:t xml:space="preserve">льної допомоги покладається на </w:t>
      </w:r>
      <w:r w:rsidR="00F71A6A">
        <w:rPr>
          <w:lang w:val="uk-UA"/>
        </w:rPr>
        <w:t>У</w:t>
      </w:r>
      <w:r w:rsidRPr="00125970">
        <w:t>правління соціального захисту населення Роменської міської ради.</w:t>
      </w:r>
    </w:p>
    <w:p w:rsidR="007107BE" w:rsidRPr="00125970" w:rsidRDefault="007107BE" w:rsidP="007107BE">
      <w:pPr>
        <w:suppressAutoHyphens/>
        <w:spacing w:line="269" w:lineRule="auto"/>
        <w:ind w:firstLine="425"/>
        <w:jc w:val="both"/>
      </w:pPr>
    </w:p>
    <w:p w:rsidR="007107BE" w:rsidRPr="00125970" w:rsidRDefault="007107BE" w:rsidP="007107BE">
      <w:pPr>
        <w:suppressAutoHyphens/>
        <w:spacing w:line="216" w:lineRule="auto"/>
        <w:jc w:val="both"/>
        <w:rPr>
          <w:lang w:val="uk-UA"/>
        </w:rPr>
      </w:pPr>
    </w:p>
    <w:p w:rsidR="007107BE" w:rsidRPr="00125970" w:rsidRDefault="007107BE" w:rsidP="007107BE">
      <w:pPr>
        <w:suppressAutoHyphens/>
        <w:spacing w:line="269" w:lineRule="auto"/>
        <w:ind w:right="-284" w:firstLine="567"/>
        <w:jc w:val="both"/>
      </w:pPr>
    </w:p>
    <w:p w:rsidR="007107BE" w:rsidRPr="00125970" w:rsidRDefault="007107BE" w:rsidP="007107BE">
      <w:pPr>
        <w:suppressAutoHyphens/>
        <w:spacing w:line="269" w:lineRule="auto"/>
        <w:ind w:right="-284" w:firstLine="567"/>
        <w:jc w:val="both"/>
      </w:pPr>
    </w:p>
    <w:p w:rsidR="007107BE" w:rsidRPr="00125970" w:rsidRDefault="007107BE" w:rsidP="007107BE">
      <w:pPr>
        <w:suppressAutoHyphens/>
        <w:spacing w:line="269" w:lineRule="auto"/>
        <w:ind w:right="-284" w:firstLine="567"/>
        <w:jc w:val="both"/>
      </w:pPr>
    </w:p>
    <w:p w:rsidR="007107BE" w:rsidRPr="00125970" w:rsidRDefault="007107BE" w:rsidP="007107BE">
      <w:pPr>
        <w:suppressAutoHyphens/>
        <w:spacing w:line="269" w:lineRule="auto"/>
        <w:ind w:right="-284" w:firstLine="567"/>
        <w:jc w:val="both"/>
      </w:pPr>
    </w:p>
    <w:p w:rsidR="007107BE" w:rsidRPr="00125970" w:rsidRDefault="007107BE" w:rsidP="007107BE">
      <w:pPr>
        <w:suppressAutoHyphens/>
        <w:spacing w:line="269" w:lineRule="auto"/>
        <w:ind w:right="-284" w:firstLine="567"/>
        <w:jc w:val="both"/>
      </w:pPr>
    </w:p>
    <w:p w:rsidR="00A26DF3" w:rsidRDefault="00A26DF3" w:rsidP="00914CB8">
      <w:pPr>
        <w:shd w:val="clear" w:color="auto" w:fill="FFFFFF"/>
        <w:suppressAutoHyphens/>
        <w:ind w:firstLine="567"/>
        <w:jc w:val="both"/>
      </w:pPr>
    </w:p>
    <w:p w:rsidR="00A26DF3" w:rsidRDefault="00A26DF3" w:rsidP="00914CB8">
      <w:pPr>
        <w:shd w:val="clear" w:color="auto" w:fill="FFFFFF"/>
        <w:suppressAutoHyphens/>
        <w:ind w:firstLine="567"/>
        <w:jc w:val="both"/>
      </w:pPr>
    </w:p>
    <w:p w:rsidR="00A26DF3" w:rsidRDefault="00A26DF3" w:rsidP="00914CB8">
      <w:pPr>
        <w:shd w:val="clear" w:color="auto" w:fill="FFFFFF"/>
        <w:suppressAutoHyphens/>
        <w:ind w:firstLine="567"/>
        <w:jc w:val="both"/>
      </w:pPr>
    </w:p>
    <w:p w:rsidR="00582D49" w:rsidRDefault="00582D49" w:rsidP="00914CB8">
      <w:pPr>
        <w:suppressAutoHyphens/>
      </w:pPr>
    </w:p>
    <w:p w:rsidR="00582D49" w:rsidRDefault="00582D49" w:rsidP="00914CB8">
      <w:pPr>
        <w:suppressAutoHyphens/>
        <w:ind w:left="6946" w:firstLine="4678"/>
        <w:jc w:val="both"/>
        <w:rPr>
          <w:b/>
        </w:rPr>
      </w:pPr>
    </w:p>
    <w:p w:rsidR="004153AB" w:rsidRDefault="004153AB" w:rsidP="00914CB8">
      <w:pPr>
        <w:widowControl w:val="0"/>
        <w:tabs>
          <w:tab w:val="left" w:pos="1330"/>
        </w:tabs>
        <w:suppressAutoHyphens/>
        <w:ind w:left="6804"/>
        <w:rPr>
          <w:b/>
          <w:lang w:val="uk-UA"/>
        </w:rPr>
      </w:pPr>
    </w:p>
    <w:p w:rsidR="000534C7" w:rsidRDefault="000534C7" w:rsidP="00914CB8">
      <w:pPr>
        <w:widowControl w:val="0"/>
        <w:tabs>
          <w:tab w:val="left" w:pos="1330"/>
        </w:tabs>
        <w:suppressAutoHyphens/>
        <w:ind w:left="6804"/>
        <w:rPr>
          <w:b/>
          <w:lang w:val="uk-UA"/>
        </w:rPr>
      </w:pPr>
    </w:p>
    <w:p w:rsidR="000534C7" w:rsidRDefault="000534C7" w:rsidP="00914CB8">
      <w:pPr>
        <w:widowControl w:val="0"/>
        <w:tabs>
          <w:tab w:val="left" w:pos="1330"/>
        </w:tabs>
        <w:suppressAutoHyphens/>
        <w:ind w:left="6804"/>
        <w:rPr>
          <w:b/>
          <w:lang w:val="uk-UA"/>
        </w:rPr>
      </w:pPr>
    </w:p>
    <w:p w:rsidR="000534C7" w:rsidRDefault="000534C7" w:rsidP="00914CB8">
      <w:pPr>
        <w:widowControl w:val="0"/>
        <w:tabs>
          <w:tab w:val="left" w:pos="1330"/>
        </w:tabs>
        <w:suppressAutoHyphens/>
        <w:ind w:left="6804"/>
        <w:rPr>
          <w:b/>
          <w:lang w:val="uk-UA"/>
        </w:rPr>
      </w:pPr>
    </w:p>
    <w:p w:rsidR="000534C7" w:rsidRDefault="000534C7" w:rsidP="00914CB8">
      <w:pPr>
        <w:widowControl w:val="0"/>
        <w:tabs>
          <w:tab w:val="left" w:pos="1330"/>
        </w:tabs>
        <w:suppressAutoHyphens/>
        <w:ind w:left="6804"/>
        <w:rPr>
          <w:b/>
          <w:lang w:val="uk-UA"/>
        </w:rPr>
      </w:pPr>
    </w:p>
    <w:p w:rsidR="000534C7" w:rsidRDefault="000534C7" w:rsidP="00914CB8">
      <w:pPr>
        <w:widowControl w:val="0"/>
        <w:tabs>
          <w:tab w:val="left" w:pos="1330"/>
        </w:tabs>
        <w:suppressAutoHyphens/>
        <w:ind w:left="6804"/>
        <w:rPr>
          <w:b/>
          <w:lang w:val="uk-UA"/>
        </w:rPr>
      </w:pPr>
    </w:p>
    <w:p w:rsidR="000534C7" w:rsidRDefault="000534C7" w:rsidP="00914CB8">
      <w:pPr>
        <w:widowControl w:val="0"/>
        <w:tabs>
          <w:tab w:val="left" w:pos="1330"/>
        </w:tabs>
        <w:suppressAutoHyphens/>
        <w:ind w:left="6804"/>
        <w:rPr>
          <w:b/>
          <w:lang w:val="uk-UA"/>
        </w:rPr>
      </w:pPr>
    </w:p>
    <w:p w:rsidR="000534C7" w:rsidRDefault="000534C7" w:rsidP="00914CB8">
      <w:pPr>
        <w:widowControl w:val="0"/>
        <w:tabs>
          <w:tab w:val="left" w:pos="1330"/>
        </w:tabs>
        <w:suppressAutoHyphens/>
        <w:ind w:left="6804"/>
        <w:rPr>
          <w:b/>
          <w:lang w:val="uk-UA"/>
        </w:rPr>
      </w:pPr>
    </w:p>
    <w:p w:rsidR="000534C7" w:rsidRDefault="000534C7" w:rsidP="00914CB8">
      <w:pPr>
        <w:widowControl w:val="0"/>
        <w:tabs>
          <w:tab w:val="left" w:pos="1330"/>
        </w:tabs>
        <w:suppressAutoHyphens/>
        <w:ind w:left="6804"/>
        <w:rPr>
          <w:b/>
          <w:lang w:val="uk-UA"/>
        </w:rPr>
      </w:pPr>
    </w:p>
    <w:p w:rsidR="000534C7" w:rsidRDefault="000534C7" w:rsidP="00914CB8">
      <w:pPr>
        <w:widowControl w:val="0"/>
        <w:tabs>
          <w:tab w:val="left" w:pos="1330"/>
        </w:tabs>
        <w:suppressAutoHyphens/>
        <w:ind w:left="6804"/>
        <w:rPr>
          <w:b/>
          <w:lang w:val="uk-UA"/>
        </w:rPr>
      </w:pPr>
    </w:p>
    <w:p w:rsidR="000534C7" w:rsidRDefault="000534C7" w:rsidP="00914CB8">
      <w:pPr>
        <w:widowControl w:val="0"/>
        <w:tabs>
          <w:tab w:val="left" w:pos="1330"/>
        </w:tabs>
        <w:suppressAutoHyphens/>
        <w:ind w:left="6804"/>
        <w:rPr>
          <w:b/>
          <w:lang w:val="uk-UA"/>
        </w:rPr>
      </w:pPr>
    </w:p>
    <w:p w:rsidR="000534C7" w:rsidRDefault="000534C7" w:rsidP="00914CB8">
      <w:pPr>
        <w:widowControl w:val="0"/>
        <w:tabs>
          <w:tab w:val="left" w:pos="1330"/>
        </w:tabs>
        <w:suppressAutoHyphens/>
        <w:ind w:left="6804"/>
        <w:rPr>
          <w:b/>
          <w:lang w:val="uk-UA"/>
        </w:rPr>
      </w:pPr>
    </w:p>
    <w:p w:rsidR="000534C7" w:rsidRDefault="000534C7" w:rsidP="00914CB8">
      <w:pPr>
        <w:widowControl w:val="0"/>
        <w:tabs>
          <w:tab w:val="left" w:pos="1330"/>
        </w:tabs>
        <w:suppressAutoHyphens/>
        <w:ind w:left="6804"/>
        <w:rPr>
          <w:b/>
          <w:lang w:val="uk-UA"/>
        </w:rPr>
      </w:pPr>
    </w:p>
    <w:p w:rsidR="000534C7" w:rsidRDefault="000534C7" w:rsidP="00914CB8">
      <w:pPr>
        <w:widowControl w:val="0"/>
        <w:tabs>
          <w:tab w:val="left" w:pos="1330"/>
        </w:tabs>
        <w:suppressAutoHyphens/>
        <w:ind w:left="6804"/>
        <w:rPr>
          <w:b/>
          <w:lang w:val="uk-UA"/>
        </w:rPr>
      </w:pPr>
    </w:p>
    <w:p w:rsidR="0023050E" w:rsidRPr="00D4187D" w:rsidRDefault="007107BE" w:rsidP="00914CB8">
      <w:pPr>
        <w:widowControl w:val="0"/>
        <w:tabs>
          <w:tab w:val="left" w:pos="1330"/>
        </w:tabs>
        <w:suppressAutoHyphens/>
        <w:ind w:left="6804"/>
        <w:rPr>
          <w:b/>
          <w:lang w:val="uk-UA"/>
        </w:rPr>
      </w:pPr>
      <w:r>
        <w:rPr>
          <w:b/>
          <w:lang w:val="uk-UA"/>
        </w:rPr>
        <w:t>До</w:t>
      </w:r>
      <w:r w:rsidR="0023050E" w:rsidRPr="00D4187D">
        <w:rPr>
          <w:b/>
          <w:lang w:val="uk-UA"/>
        </w:rPr>
        <w:t xml:space="preserve">даток </w:t>
      </w:r>
      <w:r>
        <w:rPr>
          <w:b/>
          <w:lang w:val="uk-UA"/>
        </w:rPr>
        <w:t>4</w:t>
      </w:r>
      <w:r w:rsidR="0023050E" w:rsidRPr="00D4187D">
        <w:rPr>
          <w:b/>
          <w:lang w:val="uk-UA"/>
        </w:rPr>
        <w:t xml:space="preserve"> </w:t>
      </w:r>
    </w:p>
    <w:p w:rsidR="0023050E" w:rsidRPr="00D4187D" w:rsidRDefault="0023050E" w:rsidP="00914CB8">
      <w:pPr>
        <w:suppressAutoHyphens/>
        <w:ind w:left="6804"/>
        <w:rPr>
          <w:b/>
          <w:lang w:val="uk-UA"/>
        </w:rPr>
      </w:pPr>
      <w:r w:rsidRPr="00D4187D">
        <w:rPr>
          <w:b/>
          <w:lang w:val="uk-UA"/>
        </w:rPr>
        <w:t>до Програми</w:t>
      </w:r>
    </w:p>
    <w:p w:rsidR="0023050E" w:rsidRPr="00D4187D" w:rsidRDefault="0023050E" w:rsidP="00914CB8">
      <w:pPr>
        <w:suppressAutoHyphens/>
        <w:rPr>
          <w:b/>
          <w:szCs w:val="20"/>
          <w:lang w:val="uk-UA"/>
        </w:rPr>
      </w:pPr>
    </w:p>
    <w:p w:rsidR="0023050E" w:rsidRPr="00D4187D" w:rsidRDefault="0023050E" w:rsidP="00914CB8">
      <w:pPr>
        <w:shd w:val="clear" w:color="auto" w:fill="FFFFFF"/>
        <w:suppressAutoHyphens/>
        <w:ind w:left="450"/>
        <w:jc w:val="center"/>
        <w:rPr>
          <w:b/>
          <w:bCs/>
          <w:lang w:val="uk-UA"/>
        </w:rPr>
      </w:pPr>
      <w:r w:rsidRPr="00D4187D">
        <w:rPr>
          <w:b/>
          <w:bCs/>
          <w:lang w:val="uk-UA"/>
        </w:rPr>
        <w:t xml:space="preserve">ПОРЯДОК </w:t>
      </w:r>
    </w:p>
    <w:p w:rsidR="0023050E" w:rsidRPr="00D4187D" w:rsidRDefault="0023050E" w:rsidP="00914CB8">
      <w:pPr>
        <w:shd w:val="clear" w:color="auto" w:fill="FFFFFF"/>
        <w:suppressAutoHyphens/>
        <w:ind w:left="450"/>
        <w:jc w:val="center"/>
        <w:rPr>
          <w:b/>
          <w:bCs/>
          <w:lang w:val="uk-UA"/>
        </w:rPr>
      </w:pPr>
      <w:r w:rsidRPr="00D4187D">
        <w:rPr>
          <w:b/>
          <w:bCs/>
          <w:lang w:val="uk-UA"/>
        </w:rPr>
        <w:t xml:space="preserve">забезпечення санаторно-курортними путівками </w:t>
      </w:r>
      <w:r w:rsidR="00ED21ED" w:rsidRPr="00D4187D">
        <w:rPr>
          <w:b/>
          <w:lang w:val="uk-UA"/>
        </w:rPr>
        <w:t xml:space="preserve">осіб з інвалідністю внаслідок війни, учасників бойових дій, </w:t>
      </w:r>
      <w:r w:rsidRPr="00D4187D">
        <w:rPr>
          <w:b/>
          <w:bCs/>
          <w:lang w:val="uk-UA"/>
        </w:rPr>
        <w:t>осіб з інвалідніс</w:t>
      </w:r>
      <w:r w:rsidR="00ED21ED" w:rsidRPr="00D4187D">
        <w:rPr>
          <w:b/>
          <w:bCs/>
          <w:lang w:val="uk-UA"/>
        </w:rPr>
        <w:t xml:space="preserve">тю загального захворювання та </w:t>
      </w:r>
      <w:r w:rsidRPr="00D4187D">
        <w:rPr>
          <w:b/>
          <w:bCs/>
          <w:lang w:val="uk-UA"/>
        </w:rPr>
        <w:t>з дитинства</w:t>
      </w:r>
    </w:p>
    <w:p w:rsidR="00AF56ED" w:rsidRPr="00AF56ED" w:rsidRDefault="00AF56ED" w:rsidP="00914CB8">
      <w:pPr>
        <w:shd w:val="clear" w:color="auto" w:fill="FFFFFF"/>
        <w:suppressAutoHyphens/>
        <w:ind w:left="450"/>
        <w:jc w:val="center"/>
        <w:rPr>
          <w:b/>
          <w:bCs/>
        </w:rPr>
      </w:pPr>
      <w:r w:rsidRPr="00AF56ED">
        <w:rPr>
          <w:b/>
          <w:lang w:val="uk-UA"/>
        </w:rPr>
        <w:t>та осіб, що супроводжують  осіб з інвалідністю 1 групи</w:t>
      </w:r>
    </w:p>
    <w:p w:rsidR="009D3CF7" w:rsidRPr="007601EC" w:rsidRDefault="009D3CF7" w:rsidP="00914CB8">
      <w:pPr>
        <w:shd w:val="clear" w:color="auto" w:fill="FFFFFF"/>
        <w:suppressAutoHyphens/>
        <w:ind w:left="450"/>
        <w:jc w:val="center"/>
        <w:rPr>
          <w:b/>
          <w:bCs/>
        </w:rPr>
      </w:pPr>
    </w:p>
    <w:p w:rsidR="0023050E" w:rsidRPr="007601EC" w:rsidRDefault="0023050E" w:rsidP="000534C7">
      <w:pPr>
        <w:numPr>
          <w:ilvl w:val="0"/>
          <w:numId w:val="39"/>
        </w:numPr>
        <w:shd w:val="clear" w:color="auto" w:fill="FFFFFF"/>
        <w:suppressAutoHyphens/>
        <w:spacing w:line="269" w:lineRule="auto"/>
        <w:ind w:left="0" w:firstLine="425"/>
        <w:jc w:val="both"/>
      </w:pPr>
      <w:bookmarkStart w:id="2" w:name="n12"/>
      <w:bookmarkEnd w:id="2"/>
      <w:r w:rsidRPr="007601EC">
        <w:t xml:space="preserve">Цей Порядок </w:t>
      </w:r>
      <w:r w:rsidR="007220D5">
        <w:t xml:space="preserve">визначає механізм забезпечення </w:t>
      </w:r>
      <w:r w:rsidR="007220D5">
        <w:rPr>
          <w:lang w:val="uk-UA"/>
        </w:rPr>
        <w:t>У</w:t>
      </w:r>
      <w:r w:rsidRPr="007601EC">
        <w:t xml:space="preserve">правлінням соціального захисту населення Роменської міської ради (далі – Управління) путівками до санаторно-курортних закладів (далі - путівки) </w:t>
      </w:r>
      <w:r w:rsidR="00ED21ED" w:rsidRPr="00ED21ED">
        <w:t xml:space="preserve">осіб з інвалідністю внаслідок війни, учасників бойових </w:t>
      </w:r>
      <w:proofErr w:type="gramStart"/>
      <w:r w:rsidR="00ED21ED" w:rsidRPr="00ED21ED">
        <w:t xml:space="preserve">дій, </w:t>
      </w:r>
      <w:r w:rsidR="00ED21ED">
        <w:rPr>
          <w:lang w:val="uk-UA"/>
        </w:rPr>
        <w:t xml:space="preserve"> </w:t>
      </w:r>
      <w:r w:rsidRPr="007601EC">
        <w:t>осіб</w:t>
      </w:r>
      <w:proofErr w:type="gramEnd"/>
      <w:r w:rsidRPr="007601EC">
        <w:t xml:space="preserve"> з інвалідністю загального захворювання та з дитинства, </w:t>
      </w:r>
      <w:r w:rsidR="00C02FFC">
        <w:rPr>
          <w:lang w:val="uk-UA"/>
        </w:rPr>
        <w:t xml:space="preserve">та особи, що супроводжують  осіб з інвалідністю 1 групи, </w:t>
      </w:r>
      <w:r w:rsidRPr="007601EC">
        <w:t>які є мешканцями Роменської міської територіальної громади</w:t>
      </w:r>
      <w:r>
        <w:t>.</w:t>
      </w:r>
    </w:p>
    <w:p w:rsidR="0023050E" w:rsidRPr="007601EC" w:rsidRDefault="0023050E" w:rsidP="000534C7">
      <w:pPr>
        <w:numPr>
          <w:ilvl w:val="0"/>
          <w:numId w:val="39"/>
        </w:numPr>
        <w:shd w:val="clear" w:color="auto" w:fill="FFFFFF"/>
        <w:suppressAutoHyphens/>
        <w:spacing w:line="269" w:lineRule="auto"/>
        <w:ind w:left="0" w:firstLine="425"/>
        <w:jc w:val="both"/>
      </w:pPr>
      <w:r w:rsidRPr="007601EC">
        <w:t xml:space="preserve">Управління забезпечує осіб безоплатними путівками до санаторно-курортних закладів </w:t>
      </w:r>
      <w:r w:rsidR="00ED21ED">
        <w:t xml:space="preserve">відповідно до медичних рекомендацій з урахуванням пільг, передбачених законодавством для конкретної категорії осіб, </w:t>
      </w:r>
      <w:proofErr w:type="gramStart"/>
      <w:r w:rsidR="00ED21ED">
        <w:t>в порядку</w:t>
      </w:r>
      <w:proofErr w:type="gramEnd"/>
      <w:r w:rsidR="00ED21ED">
        <w:t xml:space="preserve"> черговості</w:t>
      </w:r>
      <w:r w:rsidR="00ED21ED">
        <w:rPr>
          <w:lang w:val="uk-UA"/>
        </w:rPr>
        <w:t>,</w:t>
      </w:r>
      <w:r w:rsidRPr="007601EC">
        <w:t xml:space="preserve"> відповідно до цього Порядку. </w:t>
      </w:r>
    </w:p>
    <w:p w:rsidR="0023050E" w:rsidRPr="007601EC" w:rsidRDefault="0023050E" w:rsidP="00A851D3">
      <w:pPr>
        <w:numPr>
          <w:ilvl w:val="0"/>
          <w:numId w:val="39"/>
        </w:numPr>
        <w:shd w:val="clear" w:color="auto" w:fill="FFFFFF"/>
        <w:suppressAutoHyphens/>
        <w:spacing w:line="269" w:lineRule="auto"/>
        <w:ind w:left="0" w:firstLine="425"/>
        <w:jc w:val="both"/>
      </w:pPr>
      <w:r w:rsidRPr="007601EC">
        <w:t>Особи зазначених категорій, які забезпечуються безоплатними путівками в санаторно-курортні заклади, мають право вільного вибору таких закладів відповідного профілю лікування, розміщеного на території України.</w:t>
      </w:r>
    </w:p>
    <w:p w:rsidR="0023050E" w:rsidRPr="007601EC" w:rsidRDefault="00C02FFC" w:rsidP="000534C7">
      <w:pPr>
        <w:numPr>
          <w:ilvl w:val="0"/>
          <w:numId w:val="39"/>
        </w:numPr>
        <w:shd w:val="clear" w:color="auto" w:fill="FFFFFF"/>
        <w:suppressAutoHyphens/>
        <w:spacing w:line="269" w:lineRule="auto"/>
        <w:ind w:left="0" w:firstLine="425"/>
        <w:jc w:val="both"/>
      </w:pPr>
      <w:r>
        <w:t xml:space="preserve"> Особи</w:t>
      </w:r>
      <w:r w:rsidR="00D10B91">
        <w:rPr>
          <w:lang w:val="uk-UA"/>
        </w:rPr>
        <w:t xml:space="preserve"> </w:t>
      </w:r>
      <w:r w:rsidR="0023050E" w:rsidRPr="007601EC">
        <w:t>зазначені у пункті 1 цього Порядку</w:t>
      </w:r>
      <w:r w:rsidR="00D10B91">
        <w:rPr>
          <w:lang w:val="uk-UA"/>
        </w:rPr>
        <w:t xml:space="preserve"> (далі - Особи)</w:t>
      </w:r>
      <w:r w:rsidR="0023050E" w:rsidRPr="007601EC">
        <w:t>, повинні перебувати на обліку для забезпечення санаторно-курортним лікуванням в Управлінні за місцем їх реєстрації.</w:t>
      </w:r>
    </w:p>
    <w:p w:rsidR="0023050E" w:rsidRPr="007601EC" w:rsidRDefault="0023050E" w:rsidP="000534C7">
      <w:pPr>
        <w:shd w:val="clear" w:color="auto" w:fill="FFFFFF"/>
        <w:suppressAutoHyphens/>
        <w:spacing w:line="269" w:lineRule="auto"/>
        <w:ind w:firstLine="425"/>
        <w:jc w:val="both"/>
      </w:pPr>
      <w:r w:rsidRPr="007601EC">
        <w:t>Особи які зареєстровані як внутрішньо переміщені особи, повинні перебувати на обліку для забезпечення санаторно-курортним лікуванням в Управлінні за місцем фактичного проживання.</w:t>
      </w:r>
    </w:p>
    <w:p w:rsidR="0023050E" w:rsidRPr="007601EC" w:rsidRDefault="0023050E" w:rsidP="000534C7">
      <w:pPr>
        <w:numPr>
          <w:ilvl w:val="0"/>
          <w:numId w:val="39"/>
        </w:numPr>
        <w:shd w:val="clear" w:color="auto" w:fill="FFFFFF"/>
        <w:suppressAutoHyphens/>
        <w:spacing w:line="269" w:lineRule="auto"/>
        <w:ind w:left="0" w:firstLine="425"/>
        <w:jc w:val="both"/>
      </w:pPr>
      <w:r w:rsidRPr="007601EC">
        <w:t xml:space="preserve">Для отримання путівки подається </w:t>
      </w:r>
      <w:r w:rsidRPr="00DF26B6">
        <w:t xml:space="preserve">заява та </w:t>
      </w:r>
      <w:hyperlink r:id="rId11" w:anchor="n3" w:tgtFrame="_blank" w:history="1">
        <w:r w:rsidRPr="00A851D3">
          <w:rPr>
            <w:rStyle w:val="af9"/>
            <w:color w:val="auto"/>
            <w:u w:val="none"/>
          </w:rPr>
          <w:t>медична довідка</w:t>
        </w:r>
      </w:hyperlink>
      <w:r w:rsidRPr="00DF26B6">
        <w:t xml:space="preserve"> закладу охорони </w:t>
      </w:r>
      <w:r w:rsidRPr="007601EC">
        <w:t xml:space="preserve">здоров’я за формою № 070/о. </w:t>
      </w:r>
    </w:p>
    <w:p w:rsidR="0023050E" w:rsidRPr="007601EC" w:rsidRDefault="0023050E" w:rsidP="00A851D3">
      <w:pPr>
        <w:pStyle w:val="rvps2"/>
        <w:suppressAutoHyphens/>
        <w:spacing w:before="0" w:beforeAutospacing="0" w:after="0" w:afterAutospacing="0" w:line="269" w:lineRule="auto"/>
        <w:ind w:firstLine="425"/>
        <w:jc w:val="both"/>
        <w:rPr>
          <w:lang w:val="uk-UA"/>
        </w:rPr>
      </w:pPr>
      <w:r w:rsidRPr="007601EC">
        <w:rPr>
          <w:lang w:val="uk-UA"/>
        </w:rPr>
        <w:t xml:space="preserve">Після закінчення строку дії зазначеної медичної довідки, але не рідше ніж один раз на три роки, подається нова медична довідка. </w:t>
      </w:r>
      <w:r w:rsidR="007220D5">
        <w:rPr>
          <w:lang w:val="uk-UA"/>
        </w:rPr>
        <w:t>У разі неподання такої довідки О</w:t>
      </w:r>
      <w:r w:rsidRPr="007601EC">
        <w:rPr>
          <w:lang w:val="uk-UA"/>
        </w:rPr>
        <w:t xml:space="preserve">соба, яка понад три роки перебуває на обліку для забезпечення санаторно-курортною путівкою, знімається з обліку. </w:t>
      </w:r>
    </w:p>
    <w:p w:rsidR="0023050E" w:rsidRPr="007601EC" w:rsidRDefault="0023050E" w:rsidP="00A851D3">
      <w:pPr>
        <w:pStyle w:val="rvps2"/>
        <w:suppressAutoHyphens/>
        <w:spacing w:before="0" w:beforeAutospacing="0" w:after="0" w:afterAutospacing="0" w:line="269" w:lineRule="auto"/>
        <w:ind w:firstLine="425"/>
        <w:jc w:val="both"/>
        <w:rPr>
          <w:lang w:val="uk-UA"/>
        </w:rPr>
      </w:pPr>
      <w:r w:rsidRPr="007601EC">
        <w:rPr>
          <w:lang w:val="uk-UA"/>
        </w:rPr>
        <w:t xml:space="preserve">6. Особи забезпечуються путівками строком </w:t>
      </w:r>
      <w:r w:rsidR="00C02FFC">
        <w:rPr>
          <w:lang w:val="uk-UA"/>
        </w:rPr>
        <w:t>на 18 днів.</w:t>
      </w:r>
    </w:p>
    <w:p w:rsidR="0023050E" w:rsidRPr="007601EC" w:rsidRDefault="0023050E" w:rsidP="000534C7">
      <w:pPr>
        <w:shd w:val="clear" w:color="auto" w:fill="FFFFFF"/>
        <w:suppressAutoHyphens/>
        <w:spacing w:line="269" w:lineRule="auto"/>
        <w:ind w:firstLine="425"/>
        <w:jc w:val="both"/>
      </w:pPr>
      <w:r w:rsidRPr="007601EC">
        <w:t xml:space="preserve">7. Особа, що перебуває на обліку </w:t>
      </w:r>
      <w:r w:rsidR="00E15B4D" w:rsidRPr="007601EC">
        <w:t xml:space="preserve">в Управлінні </w:t>
      </w:r>
      <w:r w:rsidRPr="007601EC">
        <w:t>для забезпечення путівки, але в поточному році одержала безплатну путівку в іншій організації, знімається з обліку.</w:t>
      </w:r>
    </w:p>
    <w:p w:rsidR="0023050E" w:rsidRPr="007601EC" w:rsidRDefault="0023050E" w:rsidP="000534C7">
      <w:pPr>
        <w:shd w:val="clear" w:color="auto" w:fill="FFFFFF"/>
        <w:suppressAutoHyphens/>
        <w:spacing w:line="269" w:lineRule="auto"/>
        <w:ind w:firstLine="425"/>
        <w:jc w:val="both"/>
      </w:pPr>
      <w:r w:rsidRPr="007601EC">
        <w:t>У разі</w:t>
      </w:r>
      <w:r w:rsidR="00E15B4D">
        <w:rPr>
          <w:lang w:val="uk-UA"/>
        </w:rPr>
        <w:t>,</w:t>
      </w:r>
      <w:r w:rsidR="007220D5">
        <w:t xml:space="preserve"> коли </w:t>
      </w:r>
      <w:r w:rsidR="007220D5">
        <w:rPr>
          <w:lang w:val="uk-UA"/>
        </w:rPr>
        <w:t>О</w:t>
      </w:r>
      <w:r w:rsidRPr="007601EC">
        <w:t>соба за місцем обліку забезпечена путівкою у поточному році, повторне взяття на облік здійснюється на підставі копії (дубліката) медичної довідки закладу охорони здоров’я за формою № 070/о, що додана до попередньої заяви, якщо строк її дії не закінчився.</w:t>
      </w:r>
    </w:p>
    <w:p w:rsidR="0023050E" w:rsidRPr="007601EC" w:rsidRDefault="00D10B91" w:rsidP="000534C7">
      <w:pPr>
        <w:shd w:val="clear" w:color="auto" w:fill="FFFFFF"/>
        <w:suppressAutoHyphens/>
        <w:spacing w:line="269" w:lineRule="auto"/>
        <w:ind w:firstLine="425"/>
        <w:jc w:val="both"/>
      </w:pPr>
      <w:r>
        <w:t xml:space="preserve">8. У разі відмови </w:t>
      </w:r>
      <w:r>
        <w:rPr>
          <w:lang w:val="uk-UA"/>
        </w:rPr>
        <w:t>О</w:t>
      </w:r>
      <w:r w:rsidR="0023050E" w:rsidRPr="007601EC">
        <w:t>соби від путівки складається відповідний акт, а зазначено</w:t>
      </w:r>
      <w:r>
        <w:t xml:space="preserve">ю путівкою забезпечується інша </w:t>
      </w:r>
      <w:r>
        <w:rPr>
          <w:lang w:val="uk-UA"/>
        </w:rPr>
        <w:t>О</w:t>
      </w:r>
      <w:r w:rsidR="0023050E" w:rsidRPr="007601EC">
        <w:t xml:space="preserve">соба </w:t>
      </w:r>
      <w:proofErr w:type="gramStart"/>
      <w:r w:rsidR="0023050E" w:rsidRPr="007601EC">
        <w:t>у порядку</w:t>
      </w:r>
      <w:proofErr w:type="gramEnd"/>
      <w:r w:rsidR="0023050E" w:rsidRPr="007601EC">
        <w:t xml:space="preserve"> черговості.</w:t>
      </w:r>
    </w:p>
    <w:p w:rsidR="0023050E" w:rsidRPr="007601EC" w:rsidRDefault="0023050E" w:rsidP="000534C7">
      <w:pPr>
        <w:pStyle w:val="rvps2"/>
        <w:suppressAutoHyphens/>
        <w:spacing w:before="0" w:beforeAutospacing="0" w:after="0" w:afterAutospacing="0" w:line="269" w:lineRule="auto"/>
        <w:ind w:firstLine="425"/>
        <w:jc w:val="both"/>
        <w:rPr>
          <w:lang w:val="uk-UA"/>
        </w:rPr>
      </w:pPr>
      <w:r w:rsidRPr="007601EC">
        <w:t xml:space="preserve">9. </w:t>
      </w:r>
      <w:r w:rsidRPr="007601EC">
        <w:rPr>
          <w:lang w:val="uk-UA"/>
        </w:rPr>
        <w:t>Особам за їхнім бажанням можуть надаватися додаткові послуги в санаторно-курортному закладі за умови оплати вартості таких послуг за рахунок власних коштів осіб чи інших джерел, не заборонених законодавством.</w:t>
      </w:r>
    </w:p>
    <w:p w:rsidR="0023050E" w:rsidRDefault="0023050E" w:rsidP="000534C7">
      <w:pPr>
        <w:shd w:val="clear" w:color="auto" w:fill="FFFFFF"/>
        <w:suppressAutoHyphens/>
        <w:spacing w:line="269" w:lineRule="auto"/>
        <w:ind w:firstLine="425"/>
        <w:jc w:val="both"/>
        <w:rPr>
          <w:lang w:val="uk-UA"/>
        </w:rPr>
      </w:pPr>
      <w:r w:rsidRPr="0023050E">
        <w:rPr>
          <w:lang w:val="uk-UA"/>
        </w:rPr>
        <w:t>10. Забезпечення пу</w:t>
      </w:r>
      <w:r w:rsidR="007220D5">
        <w:rPr>
          <w:lang w:val="uk-UA"/>
        </w:rPr>
        <w:t>тівками О</w:t>
      </w:r>
      <w:r w:rsidRPr="0023050E">
        <w:rPr>
          <w:lang w:val="uk-UA"/>
        </w:rPr>
        <w:t>сіб</w:t>
      </w:r>
      <w:r w:rsidR="007220D5">
        <w:rPr>
          <w:lang w:val="uk-UA"/>
        </w:rPr>
        <w:t>,</w:t>
      </w:r>
      <w:r w:rsidRPr="0023050E">
        <w:rPr>
          <w:lang w:val="uk-UA"/>
        </w:rPr>
        <w:t xml:space="preserve"> </w:t>
      </w:r>
      <w:r w:rsidR="00C02FFC">
        <w:rPr>
          <w:lang w:val="uk-UA"/>
        </w:rPr>
        <w:t>зазначених в пункті 1 цього Порядку</w:t>
      </w:r>
      <w:r w:rsidR="007220D5">
        <w:rPr>
          <w:lang w:val="uk-UA"/>
        </w:rPr>
        <w:t xml:space="preserve">, </w:t>
      </w:r>
      <w:r w:rsidRPr="0023050E">
        <w:rPr>
          <w:lang w:val="uk-UA"/>
        </w:rPr>
        <w:t>здійснюється в межах коштів, передбачених на зазначені цілі в бюджеті Роменської міської територіальної громади на поточний рік, шляхом відшкодування вартості путівки санаторно-курортним закладам.</w:t>
      </w:r>
      <w:bookmarkStart w:id="3" w:name="n148"/>
      <w:bookmarkStart w:id="4" w:name="n135"/>
      <w:bookmarkStart w:id="5" w:name="n136"/>
      <w:bookmarkEnd w:id="3"/>
      <w:bookmarkEnd w:id="4"/>
      <w:bookmarkEnd w:id="5"/>
      <w:r w:rsidRPr="0023050E">
        <w:rPr>
          <w:lang w:val="uk-UA"/>
        </w:rPr>
        <w:t xml:space="preserve"> </w:t>
      </w:r>
    </w:p>
    <w:p w:rsidR="00C02FFC" w:rsidRDefault="00C02FFC" w:rsidP="000534C7">
      <w:pPr>
        <w:shd w:val="clear" w:color="auto" w:fill="FFFFFF"/>
        <w:suppressAutoHyphens/>
        <w:spacing w:line="269" w:lineRule="auto"/>
        <w:ind w:firstLine="425"/>
        <w:jc w:val="both"/>
        <w:rPr>
          <w:lang w:val="uk-UA"/>
        </w:rPr>
      </w:pPr>
      <w:r>
        <w:rPr>
          <w:lang w:val="uk-UA"/>
        </w:rPr>
        <w:t>Граничні ціни вартості санаторн</w:t>
      </w:r>
      <w:r w:rsidR="00D10B91">
        <w:rPr>
          <w:lang w:val="uk-UA"/>
        </w:rPr>
        <w:t>о-курортних путівок на 2026 рік становлять:</w:t>
      </w:r>
    </w:p>
    <w:p w:rsidR="00C02FFC" w:rsidRDefault="00D10B91" w:rsidP="000534C7">
      <w:pPr>
        <w:shd w:val="clear" w:color="auto" w:fill="FFFFFF"/>
        <w:suppressAutoHyphens/>
        <w:spacing w:line="269" w:lineRule="auto"/>
        <w:ind w:firstLine="425"/>
        <w:jc w:val="both"/>
        <w:rPr>
          <w:lang w:val="uk-UA"/>
        </w:rPr>
      </w:pPr>
      <w:r>
        <w:rPr>
          <w:lang w:val="uk-UA"/>
        </w:rPr>
        <w:t>д</w:t>
      </w:r>
      <w:r w:rsidR="00C02FFC">
        <w:rPr>
          <w:lang w:val="uk-UA"/>
        </w:rPr>
        <w:t>ля осіб з інвалідністю - 18,0 тис. грн, для учасників бойових дій - 21,</w:t>
      </w:r>
      <w:r>
        <w:rPr>
          <w:lang w:val="uk-UA"/>
        </w:rPr>
        <w:t>6 тис. грн (з ПДВ), для супроводжуючих</w:t>
      </w:r>
      <w:r w:rsidR="00C02FFC">
        <w:rPr>
          <w:lang w:val="uk-UA"/>
        </w:rPr>
        <w:t xml:space="preserve"> </w:t>
      </w:r>
      <w:r>
        <w:rPr>
          <w:lang w:val="uk-UA"/>
        </w:rPr>
        <w:t>осіб з інвалідністю 1 групи - 14,0 тис. грн.</w:t>
      </w:r>
    </w:p>
    <w:p w:rsidR="00D10B91" w:rsidRPr="00D10B91" w:rsidRDefault="00D10B91" w:rsidP="00D10B91">
      <w:pPr>
        <w:shd w:val="clear" w:color="auto" w:fill="FFFFFF"/>
        <w:suppressAutoHyphens/>
        <w:spacing w:line="269" w:lineRule="auto"/>
        <w:ind w:firstLine="425"/>
        <w:jc w:val="both"/>
        <w:rPr>
          <w:lang w:val="uk-UA"/>
        </w:rPr>
      </w:pPr>
      <w:r w:rsidRPr="00D10B91">
        <w:rPr>
          <w:lang w:val="uk-UA"/>
        </w:rPr>
        <w:t>Граничні ціни вартості сан</w:t>
      </w:r>
      <w:r>
        <w:rPr>
          <w:lang w:val="uk-UA"/>
        </w:rPr>
        <w:t>аторно-курортних путівок на 2027</w:t>
      </w:r>
      <w:r w:rsidRPr="00D10B91">
        <w:rPr>
          <w:lang w:val="uk-UA"/>
        </w:rPr>
        <w:t xml:space="preserve"> рік становлять:</w:t>
      </w:r>
    </w:p>
    <w:p w:rsidR="00D10B91" w:rsidRDefault="00D10B91" w:rsidP="00D10B91">
      <w:pPr>
        <w:shd w:val="clear" w:color="auto" w:fill="FFFFFF"/>
        <w:suppressAutoHyphens/>
        <w:spacing w:line="269" w:lineRule="auto"/>
        <w:ind w:firstLine="425"/>
        <w:jc w:val="both"/>
        <w:rPr>
          <w:lang w:val="uk-UA"/>
        </w:rPr>
      </w:pPr>
      <w:r>
        <w:rPr>
          <w:lang w:val="uk-UA"/>
        </w:rPr>
        <w:t>для осіб з інвалідністю - 20</w:t>
      </w:r>
      <w:r w:rsidRPr="00D10B91">
        <w:rPr>
          <w:lang w:val="uk-UA"/>
        </w:rPr>
        <w:t xml:space="preserve">,0 тис. грн, для учасників бойових дій - </w:t>
      </w:r>
      <w:r>
        <w:rPr>
          <w:lang w:val="uk-UA"/>
        </w:rPr>
        <w:t>24,0</w:t>
      </w:r>
      <w:r w:rsidRPr="00D10B91">
        <w:rPr>
          <w:lang w:val="uk-UA"/>
        </w:rPr>
        <w:t xml:space="preserve"> тис. грн (з ПДВ), для супроводжуючих </w:t>
      </w:r>
      <w:r>
        <w:rPr>
          <w:lang w:val="uk-UA"/>
        </w:rPr>
        <w:t>осіб з інвалідністю 1 групи - 15,0 тис. грн.</w:t>
      </w:r>
    </w:p>
    <w:p w:rsidR="00D10B91" w:rsidRDefault="00D10B91" w:rsidP="00D10B91">
      <w:pPr>
        <w:shd w:val="clear" w:color="auto" w:fill="FFFFFF"/>
        <w:suppressAutoHyphens/>
        <w:spacing w:line="269" w:lineRule="auto"/>
        <w:ind w:firstLine="425"/>
        <w:jc w:val="both"/>
        <w:rPr>
          <w:lang w:val="uk-UA"/>
        </w:rPr>
      </w:pPr>
      <w:r>
        <w:rPr>
          <w:lang w:val="uk-UA"/>
        </w:rPr>
        <w:t>Граничні ціни вартості санаторно-курортних путівок на 2028 рік становлять:</w:t>
      </w:r>
    </w:p>
    <w:p w:rsidR="00D10B91" w:rsidRDefault="00D10B91" w:rsidP="00D10B91">
      <w:pPr>
        <w:shd w:val="clear" w:color="auto" w:fill="FFFFFF"/>
        <w:suppressAutoHyphens/>
        <w:spacing w:line="269" w:lineRule="auto"/>
        <w:ind w:firstLine="425"/>
        <w:jc w:val="both"/>
        <w:rPr>
          <w:lang w:val="uk-UA"/>
        </w:rPr>
      </w:pPr>
      <w:r>
        <w:rPr>
          <w:lang w:val="uk-UA"/>
        </w:rPr>
        <w:t>для осіб з інвалідністю 22,5 тис. грн, для учасників бойових дій - 27,0 тис. грн (з ПДВ), для супроводжуючих осіб з інвалідністю 1 групи - 16,0 тис. грн;</w:t>
      </w:r>
    </w:p>
    <w:p w:rsidR="0023050E" w:rsidRPr="007601EC" w:rsidRDefault="0023050E" w:rsidP="000534C7">
      <w:pPr>
        <w:pStyle w:val="rvps2"/>
        <w:suppressAutoHyphens/>
        <w:spacing w:before="0" w:beforeAutospacing="0" w:after="0" w:afterAutospacing="0" w:line="269" w:lineRule="auto"/>
        <w:ind w:firstLine="425"/>
        <w:jc w:val="both"/>
        <w:rPr>
          <w:lang w:val="uk-UA"/>
        </w:rPr>
      </w:pPr>
      <w:bookmarkStart w:id="6" w:name="n149"/>
      <w:bookmarkStart w:id="7" w:name="n137"/>
      <w:bookmarkStart w:id="8" w:name="n138"/>
      <w:bookmarkStart w:id="9" w:name="n134"/>
      <w:bookmarkStart w:id="10" w:name="n88"/>
      <w:bookmarkEnd w:id="6"/>
      <w:bookmarkEnd w:id="7"/>
      <w:bookmarkEnd w:id="8"/>
      <w:bookmarkEnd w:id="9"/>
      <w:bookmarkEnd w:id="10"/>
      <w:r w:rsidRPr="007601EC">
        <w:rPr>
          <w:lang w:val="uk-UA"/>
        </w:rPr>
        <w:t>11. Для співпраці Управління з санаторно-курортними закладами щодо забезпечення санаторно-кур</w:t>
      </w:r>
      <w:r w:rsidR="00D10B91">
        <w:rPr>
          <w:lang w:val="uk-UA"/>
        </w:rPr>
        <w:t>ортним</w:t>
      </w:r>
      <w:r w:rsidRPr="007601EC">
        <w:rPr>
          <w:lang w:val="uk-UA"/>
        </w:rPr>
        <w:t xml:space="preserve"> лікування</w:t>
      </w:r>
      <w:r w:rsidR="00D10B91">
        <w:rPr>
          <w:lang w:val="uk-UA"/>
        </w:rPr>
        <w:t>м</w:t>
      </w:r>
      <w:r w:rsidRPr="007601EC">
        <w:rPr>
          <w:lang w:val="uk-UA"/>
        </w:rPr>
        <w:t xml:space="preserve"> </w:t>
      </w:r>
      <w:r w:rsidR="00D10B91">
        <w:rPr>
          <w:lang w:val="uk-UA"/>
        </w:rPr>
        <w:t xml:space="preserve">Осіб, </w:t>
      </w:r>
      <w:r w:rsidRPr="007601EC">
        <w:rPr>
          <w:lang w:val="uk-UA"/>
        </w:rPr>
        <w:t>такі заклади мають подати до Управління:</w:t>
      </w:r>
    </w:p>
    <w:p w:rsidR="0023050E" w:rsidRPr="007601EC" w:rsidRDefault="0023050E" w:rsidP="000534C7">
      <w:pPr>
        <w:pStyle w:val="rvps2"/>
        <w:suppressAutoHyphens/>
        <w:spacing w:before="0" w:beforeAutospacing="0" w:after="0" w:afterAutospacing="0" w:line="269" w:lineRule="auto"/>
        <w:ind w:firstLine="425"/>
        <w:jc w:val="both"/>
        <w:rPr>
          <w:lang w:val="uk-UA"/>
        </w:rPr>
      </w:pPr>
      <w:bookmarkStart w:id="11" w:name="n89"/>
      <w:bookmarkEnd w:id="11"/>
      <w:r w:rsidRPr="007601EC">
        <w:rPr>
          <w:lang w:val="uk-UA"/>
        </w:rPr>
        <w:t>1) підтвердження про наявність у них ліцензії на провадження господарської діяльності з медичної практики та присвоєння вищої або першої акредитаційної категорії;</w:t>
      </w:r>
    </w:p>
    <w:p w:rsidR="0023050E" w:rsidRPr="007601EC" w:rsidRDefault="0023050E" w:rsidP="000534C7">
      <w:pPr>
        <w:pStyle w:val="rvps2"/>
        <w:suppressAutoHyphens/>
        <w:spacing w:before="0" w:beforeAutospacing="0" w:after="0" w:afterAutospacing="0" w:line="269" w:lineRule="auto"/>
        <w:ind w:firstLine="425"/>
        <w:jc w:val="both"/>
        <w:rPr>
          <w:lang w:val="uk-UA"/>
        </w:rPr>
      </w:pPr>
      <w:bookmarkStart w:id="12" w:name="n90"/>
      <w:bookmarkEnd w:id="12"/>
      <w:r w:rsidRPr="007601EC">
        <w:rPr>
          <w:lang w:val="uk-UA"/>
        </w:rPr>
        <w:t>2) гарантійний лист про згоду на лік</w:t>
      </w:r>
      <w:r w:rsidR="00D10B91">
        <w:rPr>
          <w:lang w:val="uk-UA"/>
        </w:rPr>
        <w:t>ування за відповідним профілем О</w:t>
      </w:r>
      <w:r w:rsidR="00AF56ED">
        <w:rPr>
          <w:lang w:val="uk-UA"/>
        </w:rPr>
        <w:t>сіб</w:t>
      </w:r>
      <w:r w:rsidRPr="007601EC">
        <w:rPr>
          <w:lang w:val="uk-UA"/>
        </w:rPr>
        <w:t xml:space="preserve"> (із зазначенням дати заїзду щодо кожної особи) і про готовність до укладення договору;</w:t>
      </w:r>
    </w:p>
    <w:p w:rsidR="0023050E" w:rsidRPr="007601EC" w:rsidRDefault="0023050E" w:rsidP="000534C7">
      <w:pPr>
        <w:pStyle w:val="rvps2"/>
        <w:suppressAutoHyphens/>
        <w:spacing w:before="0" w:beforeAutospacing="0" w:after="0" w:afterAutospacing="0" w:line="269" w:lineRule="auto"/>
        <w:ind w:firstLine="425"/>
        <w:jc w:val="both"/>
        <w:rPr>
          <w:lang w:val="uk-UA"/>
        </w:rPr>
      </w:pPr>
      <w:bookmarkStart w:id="13" w:name="n91"/>
      <w:bookmarkEnd w:id="13"/>
      <w:r w:rsidRPr="007601EC">
        <w:rPr>
          <w:lang w:val="uk-UA"/>
        </w:rPr>
        <w:t>інформацію про умови проживання та харчування;</w:t>
      </w:r>
    </w:p>
    <w:p w:rsidR="0023050E" w:rsidRPr="007601EC" w:rsidRDefault="0023050E" w:rsidP="000534C7">
      <w:pPr>
        <w:pStyle w:val="rvps2"/>
        <w:suppressAutoHyphens/>
        <w:spacing w:before="0" w:beforeAutospacing="0" w:after="0" w:afterAutospacing="0" w:line="269" w:lineRule="auto"/>
        <w:ind w:firstLine="425"/>
        <w:jc w:val="both"/>
        <w:rPr>
          <w:lang w:val="uk-UA"/>
        </w:rPr>
      </w:pPr>
      <w:bookmarkStart w:id="14" w:name="n92"/>
      <w:bookmarkEnd w:id="14"/>
      <w:r w:rsidRPr="007601EC">
        <w:rPr>
          <w:lang w:val="uk-UA"/>
        </w:rPr>
        <w:t xml:space="preserve">перелік </w:t>
      </w:r>
      <w:r w:rsidR="00D10B91">
        <w:rPr>
          <w:lang w:val="uk-UA"/>
        </w:rPr>
        <w:t>процедур, що можуть надаватись О</w:t>
      </w:r>
      <w:r w:rsidRPr="007601EC">
        <w:rPr>
          <w:lang w:val="uk-UA"/>
        </w:rPr>
        <w:t>собі за період санаторно-курортного лікування відповідно до медичних рекомендацій;</w:t>
      </w:r>
    </w:p>
    <w:p w:rsidR="0023050E" w:rsidRPr="007601EC" w:rsidRDefault="0023050E" w:rsidP="000534C7">
      <w:pPr>
        <w:pStyle w:val="rvps2"/>
        <w:suppressAutoHyphens/>
        <w:spacing w:before="0" w:beforeAutospacing="0" w:after="0" w:afterAutospacing="0" w:line="269" w:lineRule="auto"/>
        <w:ind w:firstLine="425"/>
        <w:jc w:val="both"/>
        <w:rPr>
          <w:lang w:val="uk-UA"/>
        </w:rPr>
      </w:pPr>
      <w:bookmarkStart w:id="15" w:name="n93"/>
      <w:bookmarkEnd w:id="15"/>
      <w:r w:rsidRPr="007601EC">
        <w:rPr>
          <w:lang w:val="uk-UA"/>
        </w:rPr>
        <w:t>інформацію про вартість путівки.</w:t>
      </w:r>
    </w:p>
    <w:p w:rsidR="0023050E" w:rsidRPr="007601EC" w:rsidRDefault="0023050E" w:rsidP="000534C7">
      <w:pPr>
        <w:pStyle w:val="rvps2"/>
        <w:suppressAutoHyphens/>
        <w:spacing w:before="0" w:beforeAutospacing="0" w:after="0" w:afterAutospacing="0" w:line="269" w:lineRule="auto"/>
        <w:ind w:firstLine="425"/>
        <w:jc w:val="both"/>
        <w:rPr>
          <w:lang w:val="uk-UA"/>
        </w:rPr>
      </w:pPr>
      <w:bookmarkStart w:id="16" w:name="n94"/>
      <w:bookmarkStart w:id="17" w:name="n95"/>
      <w:bookmarkEnd w:id="16"/>
      <w:bookmarkEnd w:id="17"/>
      <w:r w:rsidRPr="007601EC">
        <w:rPr>
          <w:lang w:val="uk-UA"/>
        </w:rPr>
        <w:t>12. Управління, санаторно-курортний заклад та</w:t>
      </w:r>
      <w:r w:rsidR="00D10B91">
        <w:rPr>
          <w:lang w:val="uk-UA"/>
        </w:rPr>
        <w:t xml:space="preserve"> Особа,</w:t>
      </w:r>
      <w:r w:rsidRPr="007601EC">
        <w:rPr>
          <w:lang w:val="uk-UA"/>
        </w:rPr>
        <w:t xml:space="preserve"> укладають договір у трьох примірниках.</w:t>
      </w:r>
    </w:p>
    <w:p w:rsidR="0023050E" w:rsidRPr="007601EC" w:rsidRDefault="0023050E" w:rsidP="000534C7">
      <w:pPr>
        <w:pStyle w:val="rvps2"/>
        <w:suppressAutoHyphens/>
        <w:spacing w:before="0" w:beforeAutospacing="0" w:after="0" w:afterAutospacing="0" w:line="269" w:lineRule="auto"/>
        <w:ind w:firstLine="425"/>
        <w:jc w:val="both"/>
        <w:rPr>
          <w:lang w:val="uk-UA"/>
        </w:rPr>
      </w:pPr>
      <w:r w:rsidRPr="007601EC">
        <w:rPr>
          <w:lang w:val="uk-UA"/>
        </w:rPr>
        <w:t>Усі примірники договору, підпи</w:t>
      </w:r>
      <w:r w:rsidR="00AF56ED">
        <w:rPr>
          <w:lang w:val="uk-UA"/>
        </w:rPr>
        <w:t>сані начальником Управління та О</w:t>
      </w:r>
      <w:r w:rsidRPr="007601EC">
        <w:rPr>
          <w:lang w:val="uk-UA"/>
        </w:rPr>
        <w:t xml:space="preserve">собою і скріплені печаткою Управління, передаються </w:t>
      </w:r>
      <w:r w:rsidR="00AF56ED">
        <w:rPr>
          <w:lang w:val="uk-UA"/>
        </w:rPr>
        <w:t>Особі.</w:t>
      </w:r>
    </w:p>
    <w:p w:rsidR="0023050E" w:rsidRPr="007601EC" w:rsidRDefault="00AF56ED" w:rsidP="000534C7">
      <w:pPr>
        <w:pStyle w:val="rvps2"/>
        <w:suppressAutoHyphens/>
        <w:spacing w:before="0" w:beforeAutospacing="0" w:after="0" w:afterAutospacing="0" w:line="269" w:lineRule="auto"/>
        <w:ind w:firstLine="425"/>
        <w:jc w:val="both"/>
        <w:rPr>
          <w:lang w:val="uk-UA"/>
        </w:rPr>
      </w:pPr>
      <w:r>
        <w:rPr>
          <w:lang w:val="uk-UA"/>
        </w:rPr>
        <w:t>Після прибуття зазначеної О</w:t>
      </w:r>
      <w:r w:rsidR="0023050E" w:rsidRPr="007601EC">
        <w:rPr>
          <w:lang w:val="uk-UA"/>
        </w:rPr>
        <w:t xml:space="preserve">соби до відповідного санаторно-курортного закладу керівник такого закладу підписує і скріплює печаткою всі примірники договору, після чого заклад надсилає один примірник договору поштовим відправленням до Управління, </w:t>
      </w:r>
      <w:r w:rsidR="005D361A">
        <w:rPr>
          <w:lang w:val="uk-UA"/>
        </w:rPr>
        <w:t xml:space="preserve"> </w:t>
      </w:r>
      <w:r>
        <w:rPr>
          <w:lang w:val="uk-UA"/>
        </w:rPr>
        <w:t>другий  передає О</w:t>
      </w:r>
      <w:r w:rsidR="0023050E" w:rsidRPr="007601EC">
        <w:rPr>
          <w:lang w:val="uk-UA"/>
        </w:rPr>
        <w:t>собі, а третій залишає на зберіганні у закладі.</w:t>
      </w:r>
    </w:p>
    <w:p w:rsidR="0023050E" w:rsidRPr="007601EC" w:rsidRDefault="0023050E" w:rsidP="000534C7">
      <w:pPr>
        <w:pStyle w:val="rvps2"/>
        <w:suppressAutoHyphens/>
        <w:spacing w:before="0" w:beforeAutospacing="0" w:after="0" w:afterAutospacing="0" w:line="269" w:lineRule="auto"/>
        <w:ind w:firstLine="425"/>
        <w:jc w:val="both"/>
        <w:rPr>
          <w:lang w:val="uk-UA"/>
        </w:rPr>
      </w:pPr>
      <w:bookmarkStart w:id="18" w:name="n139"/>
      <w:bookmarkStart w:id="19" w:name="n141"/>
      <w:bookmarkStart w:id="20" w:name="n140"/>
      <w:bookmarkStart w:id="21" w:name="n101"/>
      <w:bookmarkEnd w:id="18"/>
      <w:bookmarkEnd w:id="19"/>
      <w:bookmarkEnd w:id="20"/>
      <w:bookmarkEnd w:id="21"/>
      <w:r w:rsidRPr="007601EC">
        <w:rPr>
          <w:lang w:val="uk-UA"/>
        </w:rPr>
        <w:t xml:space="preserve">13. Після закінчення санаторно-курортного лікування: </w:t>
      </w:r>
    </w:p>
    <w:p w:rsidR="0023050E" w:rsidRPr="007601EC" w:rsidRDefault="00467EEE" w:rsidP="000534C7">
      <w:pPr>
        <w:pStyle w:val="rvps2"/>
        <w:suppressAutoHyphens/>
        <w:spacing w:before="0" w:beforeAutospacing="0" w:after="0" w:afterAutospacing="0" w:line="269" w:lineRule="auto"/>
        <w:ind w:firstLine="425"/>
        <w:jc w:val="both"/>
        <w:rPr>
          <w:lang w:val="uk-UA"/>
        </w:rPr>
      </w:pPr>
      <w:r>
        <w:rPr>
          <w:lang w:val="uk-UA"/>
        </w:rPr>
        <w:t>Особа</w:t>
      </w:r>
      <w:r w:rsidR="0023050E" w:rsidRPr="007601EC">
        <w:rPr>
          <w:lang w:val="uk-UA"/>
        </w:rPr>
        <w:t xml:space="preserve"> </w:t>
      </w:r>
      <w:r>
        <w:rPr>
          <w:lang w:val="uk-UA"/>
        </w:rPr>
        <w:t>подає</w:t>
      </w:r>
      <w:r w:rsidR="0023050E" w:rsidRPr="007601EC">
        <w:rPr>
          <w:lang w:val="uk-UA"/>
        </w:rPr>
        <w:t xml:space="preserve"> Управлінню зворотний талон від путівки або інший документ, що підтверджує проходження лікування в санаторно-курортному закладі, завірений підписом керівника та скріплений печаткою санаторно-курортного закладу;</w:t>
      </w:r>
    </w:p>
    <w:p w:rsidR="0023050E" w:rsidRPr="007601EC" w:rsidRDefault="0023050E" w:rsidP="000534C7">
      <w:pPr>
        <w:pStyle w:val="rvps2"/>
        <w:suppressAutoHyphens/>
        <w:spacing w:before="0" w:beforeAutospacing="0" w:after="0" w:afterAutospacing="0" w:line="269" w:lineRule="auto"/>
        <w:ind w:firstLine="425"/>
        <w:jc w:val="both"/>
        <w:rPr>
          <w:lang w:val="uk-UA"/>
        </w:rPr>
      </w:pPr>
      <w:r w:rsidRPr="007601EC">
        <w:rPr>
          <w:lang w:val="uk-UA"/>
        </w:rPr>
        <w:t>санаторно-курортний заклад подає Управлінню акт наданих послуг і документ про проведення розрахунків за надані послуги за відповідний період згідно з умовами договору.</w:t>
      </w:r>
    </w:p>
    <w:p w:rsidR="0023050E" w:rsidRPr="007601EC" w:rsidRDefault="0023050E" w:rsidP="000534C7">
      <w:pPr>
        <w:pStyle w:val="rvps2"/>
        <w:suppressAutoHyphens/>
        <w:spacing w:before="0" w:beforeAutospacing="0" w:after="0" w:afterAutospacing="0" w:line="269" w:lineRule="auto"/>
        <w:ind w:firstLine="425"/>
        <w:jc w:val="both"/>
        <w:rPr>
          <w:lang w:val="uk-UA"/>
        </w:rPr>
      </w:pPr>
      <w:bookmarkStart w:id="22" w:name="n143"/>
      <w:bookmarkStart w:id="23" w:name="n102"/>
      <w:bookmarkEnd w:id="22"/>
      <w:bookmarkEnd w:id="23"/>
      <w:r w:rsidRPr="007601EC">
        <w:rPr>
          <w:lang w:val="uk-UA"/>
        </w:rPr>
        <w:t>1</w:t>
      </w:r>
      <w:r w:rsidR="00AF56ED">
        <w:rPr>
          <w:lang w:val="uk-UA"/>
        </w:rPr>
        <w:t>4. У разі дострокового вибуття О</w:t>
      </w:r>
      <w:r w:rsidRPr="007601EC">
        <w:rPr>
          <w:lang w:val="uk-UA"/>
        </w:rPr>
        <w:t>соби із санаторно-курортного закладу Управління здійснює відшкодування лише вартості використаної частини путівки (використаних ліжко-днів).</w:t>
      </w:r>
    </w:p>
    <w:p w:rsidR="0023050E" w:rsidRPr="007601EC" w:rsidRDefault="0023050E" w:rsidP="000534C7">
      <w:pPr>
        <w:pStyle w:val="rvps2"/>
        <w:suppressAutoHyphens/>
        <w:spacing w:before="0" w:beforeAutospacing="0" w:after="0" w:afterAutospacing="0" w:line="269" w:lineRule="auto"/>
        <w:ind w:firstLine="425"/>
        <w:jc w:val="both"/>
        <w:rPr>
          <w:lang w:val="uk-UA"/>
        </w:rPr>
      </w:pPr>
      <w:bookmarkStart w:id="24" w:name="n103"/>
      <w:bookmarkEnd w:id="24"/>
      <w:r w:rsidRPr="007601EC">
        <w:rPr>
          <w:lang w:val="uk-UA"/>
        </w:rPr>
        <w:t>Вартість невикористаної частини путівки (невикористаних ліжко-днів) санаторно-курортному закладу не відшкодовується.</w:t>
      </w:r>
    </w:p>
    <w:p w:rsidR="0023050E" w:rsidRPr="007601EC" w:rsidRDefault="0023050E" w:rsidP="000534C7">
      <w:pPr>
        <w:pStyle w:val="rvps2"/>
        <w:suppressAutoHyphens/>
        <w:spacing w:before="0" w:beforeAutospacing="0" w:after="0" w:afterAutospacing="0" w:line="269" w:lineRule="auto"/>
        <w:ind w:firstLine="425"/>
        <w:jc w:val="both"/>
        <w:rPr>
          <w:lang w:val="uk-UA"/>
        </w:rPr>
      </w:pPr>
      <w:r w:rsidRPr="007601EC">
        <w:rPr>
          <w:lang w:val="uk-UA"/>
        </w:rPr>
        <w:t xml:space="preserve">Відповідальність за недостовірність інформації про кількість невикористаних ліжко-днів несе санаторно-курортний заклад відповідно до </w:t>
      </w:r>
      <w:r w:rsidR="00467EEE">
        <w:rPr>
          <w:lang w:val="uk-UA"/>
        </w:rPr>
        <w:t>діючого законодавства.</w:t>
      </w:r>
    </w:p>
    <w:p w:rsidR="0023050E" w:rsidRPr="007601EC" w:rsidRDefault="0023050E" w:rsidP="000534C7">
      <w:pPr>
        <w:pStyle w:val="rvps2"/>
        <w:suppressAutoHyphens/>
        <w:spacing w:before="0" w:beforeAutospacing="0" w:after="0" w:afterAutospacing="0" w:line="269" w:lineRule="auto"/>
        <w:ind w:firstLine="425"/>
        <w:jc w:val="both"/>
        <w:rPr>
          <w:lang w:val="uk-UA"/>
        </w:rPr>
      </w:pPr>
      <w:r w:rsidRPr="007601EC">
        <w:rPr>
          <w:lang w:val="uk-UA"/>
        </w:rPr>
        <w:t xml:space="preserve">15. Останнім днем періоду перебування </w:t>
      </w:r>
      <w:r w:rsidR="007220D5">
        <w:rPr>
          <w:lang w:val="uk-UA"/>
        </w:rPr>
        <w:t>О</w:t>
      </w:r>
      <w:r w:rsidRPr="007601EC">
        <w:rPr>
          <w:lang w:val="uk-UA"/>
        </w:rPr>
        <w:t>сіб у санаторно-курортних закладах протягом року є 15 грудня поточного бюджетного року (включно).</w:t>
      </w:r>
    </w:p>
    <w:p w:rsidR="0023050E" w:rsidRDefault="0023050E" w:rsidP="00914CB8">
      <w:pPr>
        <w:suppressAutoHyphens/>
      </w:pPr>
    </w:p>
    <w:p w:rsidR="0023050E" w:rsidRDefault="0023050E" w:rsidP="00914CB8">
      <w:pPr>
        <w:suppressAutoHyphens/>
        <w:ind w:left="6946" w:firstLine="4678"/>
        <w:jc w:val="both"/>
        <w:rPr>
          <w:b/>
        </w:rPr>
      </w:pPr>
    </w:p>
    <w:p w:rsidR="00582D49" w:rsidRPr="00DF2A0D" w:rsidRDefault="00582D49" w:rsidP="00914CB8">
      <w:pPr>
        <w:suppressAutoHyphens/>
      </w:pPr>
    </w:p>
    <w:p w:rsidR="00735B96" w:rsidRDefault="00735B96" w:rsidP="00914CB8">
      <w:pPr>
        <w:suppressAutoHyphens/>
        <w:rPr>
          <w:b/>
          <w:color w:val="000000"/>
          <w:lang w:val="uk-UA"/>
        </w:rPr>
      </w:pPr>
    </w:p>
    <w:p w:rsidR="00735B96" w:rsidRDefault="00735B96" w:rsidP="00914CB8">
      <w:pPr>
        <w:suppressAutoHyphens/>
        <w:rPr>
          <w:b/>
          <w:color w:val="000000"/>
          <w:lang w:val="uk-UA"/>
        </w:rPr>
      </w:pPr>
    </w:p>
    <w:p w:rsidR="007220D5" w:rsidRDefault="007220D5" w:rsidP="00914CB8">
      <w:pPr>
        <w:suppressAutoHyphens/>
        <w:rPr>
          <w:b/>
          <w:color w:val="000000"/>
          <w:lang w:val="uk-UA"/>
        </w:rPr>
      </w:pPr>
    </w:p>
    <w:p w:rsidR="00D4187D" w:rsidRDefault="00D4187D" w:rsidP="00914CB8">
      <w:pPr>
        <w:suppressAutoHyphens/>
        <w:rPr>
          <w:b/>
          <w:color w:val="000000"/>
          <w:lang w:val="uk-UA"/>
        </w:rPr>
      </w:pPr>
    </w:p>
    <w:p w:rsidR="00D4187D" w:rsidRDefault="00D4187D" w:rsidP="00914CB8">
      <w:pPr>
        <w:suppressAutoHyphens/>
        <w:rPr>
          <w:b/>
          <w:color w:val="000000"/>
          <w:lang w:val="uk-UA"/>
        </w:rPr>
      </w:pPr>
    </w:p>
    <w:p w:rsidR="00735B96" w:rsidRDefault="00735B96" w:rsidP="00914CB8">
      <w:pPr>
        <w:suppressAutoHyphens/>
        <w:rPr>
          <w:b/>
          <w:color w:val="000000"/>
          <w:lang w:val="uk-UA"/>
        </w:rPr>
      </w:pPr>
    </w:p>
    <w:p w:rsidR="00F0027F" w:rsidRPr="008654E2" w:rsidRDefault="00F0027F" w:rsidP="00914CB8">
      <w:pPr>
        <w:widowControl w:val="0"/>
        <w:tabs>
          <w:tab w:val="left" w:pos="1330"/>
        </w:tabs>
        <w:suppressAutoHyphens/>
        <w:ind w:left="6804"/>
        <w:rPr>
          <w:b/>
          <w:lang w:val="uk-UA"/>
        </w:rPr>
      </w:pPr>
      <w:r w:rsidRPr="00EC4D95">
        <w:rPr>
          <w:b/>
          <w:lang w:val="uk-UA"/>
        </w:rPr>
        <w:t xml:space="preserve">Додаток </w:t>
      </w:r>
      <w:r w:rsidR="007107BE">
        <w:rPr>
          <w:b/>
          <w:lang w:val="uk-UA"/>
        </w:rPr>
        <w:t>5</w:t>
      </w:r>
    </w:p>
    <w:p w:rsidR="00F0027F" w:rsidRPr="00AE34A6" w:rsidRDefault="00F0027F" w:rsidP="00914CB8">
      <w:pPr>
        <w:suppressAutoHyphens/>
        <w:ind w:left="6804"/>
        <w:rPr>
          <w:b/>
          <w:lang w:val="uk-UA"/>
        </w:rPr>
      </w:pPr>
      <w:r w:rsidRPr="00AE34A6">
        <w:rPr>
          <w:b/>
          <w:lang w:val="uk-UA"/>
        </w:rPr>
        <w:t>до Програми</w:t>
      </w:r>
    </w:p>
    <w:p w:rsidR="00F0027F" w:rsidRPr="00AE34A6" w:rsidRDefault="00F0027F" w:rsidP="00914CB8">
      <w:pPr>
        <w:suppressAutoHyphens/>
        <w:jc w:val="center"/>
        <w:rPr>
          <w:szCs w:val="20"/>
          <w:lang w:val="uk-UA"/>
        </w:rPr>
      </w:pPr>
    </w:p>
    <w:p w:rsidR="00F0027F" w:rsidRPr="00AE34A6" w:rsidRDefault="00F0027F" w:rsidP="00914CB8">
      <w:pPr>
        <w:suppressAutoHyphens/>
        <w:jc w:val="center"/>
        <w:rPr>
          <w:b/>
          <w:szCs w:val="20"/>
          <w:lang w:val="uk-UA"/>
        </w:rPr>
      </w:pPr>
      <w:r w:rsidRPr="00AE34A6">
        <w:rPr>
          <w:b/>
          <w:szCs w:val="20"/>
          <w:lang w:val="uk-UA"/>
        </w:rPr>
        <w:t>ПОРЯДОК</w:t>
      </w:r>
    </w:p>
    <w:p w:rsidR="00F0027F" w:rsidRPr="00AE34A6" w:rsidRDefault="00F0027F" w:rsidP="00914CB8">
      <w:pPr>
        <w:suppressAutoHyphens/>
        <w:jc w:val="center"/>
        <w:rPr>
          <w:b/>
          <w:szCs w:val="20"/>
          <w:lang w:val="uk-UA"/>
        </w:rPr>
      </w:pPr>
      <w:r w:rsidRPr="00AE34A6">
        <w:rPr>
          <w:b/>
          <w:szCs w:val="20"/>
          <w:lang w:val="uk-UA"/>
        </w:rPr>
        <w:t xml:space="preserve">надання матеріальної допомоги на вирішення соціально-побутових проблем мешканців Роменської міської територіальної громади, постраждалих внаслідок Чорнобильської катастрофи, та членів їх сімей </w:t>
      </w:r>
    </w:p>
    <w:p w:rsidR="00F0027F" w:rsidRPr="00AE34A6" w:rsidRDefault="00F0027F" w:rsidP="00914CB8">
      <w:pPr>
        <w:suppressAutoHyphens/>
        <w:jc w:val="both"/>
        <w:rPr>
          <w:szCs w:val="20"/>
          <w:lang w:val="uk-UA"/>
        </w:rPr>
      </w:pPr>
    </w:p>
    <w:p w:rsidR="00F0027F" w:rsidRPr="00AE34A6" w:rsidRDefault="00F0027F" w:rsidP="005D361A">
      <w:pPr>
        <w:widowControl w:val="0"/>
        <w:tabs>
          <w:tab w:val="left" w:pos="1330"/>
        </w:tabs>
        <w:suppressAutoHyphens/>
        <w:spacing w:line="269" w:lineRule="auto"/>
        <w:ind w:firstLine="425"/>
        <w:jc w:val="both"/>
        <w:rPr>
          <w:rFonts w:eastAsia="Calibri"/>
          <w:spacing w:val="3"/>
          <w:shd w:val="clear" w:color="auto" w:fill="FFFFFF"/>
          <w:lang w:val="uk-UA"/>
        </w:rPr>
      </w:pPr>
      <w:r w:rsidRPr="00AE34A6">
        <w:rPr>
          <w:rFonts w:eastAsia="Calibri"/>
          <w:spacing w:val="3"/>
          <w:shd w:val="clear" w:color="auto" w:fill="FFFFFF"/>
          <w:lang w:val="uk-UA"/>
        </w:rPr>
        <w:t xml:space="preserve">1. Порядок визначає умови надання матеріальної допомоги на вирішення соціально-побутових проблем </w:t>
      </w:r>
      <w:r w:rsidRPr="00AE34A6">
        <w:rPr>
          <w:szCs w:val="20"/>
          <w:lang w:val="uk-UA"/>
        </w:rPr>
        <w:t>мешканців Роменської міської територіальної громади</w:t>
      </w:r>
      <w:r w:rsidRPr="00AE34A6">
        <w:rPr>
          <w:rFonts w:eastAsia="Calibri"/>
          <w:spacing w:val="3"/>
          <w:shd w:val="clear" w:color="auto" w:fill="FFFFFF"/>
          <w:lang w:val="uk-UA"/>
        </w:rPr>
        <w:t>, постраждалих внаслідок Чорнобильської катастрофи, та чле</w:t>
      </w:r>
      <w:r w:rsidR="007220D5">
        <w:rPr>
          <w:rFonts w:eastAsia="Calibri"/>
          <w:spacing w:val="3"/>
          <w:shd w:val="clear" w:color="auto" w:fill="FFFFFF"/>
          <w:lang w:val="uk-UA"/>
        </w:rPr>
        <w:t>нів їх сімей (далі по тексту – м</w:t>
      </w:r>
      <w:r w:rsidRPr="00AE34A6">
        <w:rPr>
          <w:rFonts w:eastAsia="Calibri"/>
          <w:spacing w:val="3"/>
          <w:shd w:val="clear" w:color="auto" w:fill="FFFFFF"/>
          <w:lang w:val="uk-UA"/>
        </w:rPr>
        <w:t xml:space="preserve">атеріальна допомога) за рахунок коштів  бюджету Роменської міської територіальної громади. </w:t>
      </w:r>
    </w:p>
    <w:p w:rsidR="00F0027F" w:rsidRPr="00AE34A6" w:rsidRDefault="00F0027F" w:rsidP="005D361A">
      <w:pPr>
        <w:widowControl w:val="0"/>
        <w:tabs>
          <w:tab w:val="left" w:pos="1330"/>
        </w:tabs>
        <w:suppressAutoHyphens/>
        <w:spacing w:line="269" w:lineRule="auto"/>
        <w:ind w:firstLine="425"/>
        <w:jc w:val="both"/>
        <w:rPr>
          <w:rFonts w:eastAsia="Calibri"/>
          <w:spacing w:val="3"/>
          <w:shd w:val="clear" w:color="auto" w:fill="FFFFFF"/>
          <w:lang w:val="uk-UA"/>
        </w:rPr>
      </w:pPr>
      <w:r w:rsidRPr="00AE34A6">
        <w:rPr>
          <w:rFonts w:eastAsia="Calibri"/>
          <w:spacing w:val="3"/>
          <w:shd w:val="clear" w:color="auto" w:fill="FFFFFF"/>
          <w:lang w:val="uk-UA"/>
        </w:rPr>
        <w:t xml:space="preserve"> Види матеріальної допомоги:</w:t>
      </w:r>
    </w:p>
    <w:p w:rsidR="00F0027F" w:rsidRPr="00AE34A6" w:rsidRDefault="00F0027F" w:rsidP="005D361A">
      <w:pPr>
        <w:widowControl w:val="0"/>
        <w:tabs>
          <w:tab w:val="left" w:pos="1330"/>
        </w:tabs>
        <w:suppressAutoHyphens/>
        <w:spacing w:line="269" w:lineRule="auto"/>
        <w:ind w:firstLine="425"/>
        <w:jc w:val="both"/>
        <w:rPr>
          <w:rFonts w:eastAsia="Calibri"/>
          <w:spacing w:val="3"/>
          <w:shd w:val="clear" w:color="auto" w:fill="FFFFFF"/>
          <w:lang w:val="uk-UA"/>
        </w:rPr>
      </w:pPr>
      <w:r w:rsidRPr="00AE34A6">
        <w:rPr>
          <w:rFonts w:eastAsia="Calibri"/>
          <w:spacing w:val="3"/>
          <w:shd w:val="clear" w:color="auto" w:fill="FFFFFF"/>
          <w:lang w:val="uk-UA"/>
        </w:rPr>
        <w:t>1) матеріальна допомога на вирішення соціально-побутових проблем дітям з інвалідністю, захворювання яких пов’язане з наслідками аварії на ЧАЕС;</w:t>
      </w:r>
    </w:p>
    <w:p w:rsidR="00F0027F" w:rsidRPr="007601EC" w:rsidRDefault="00F0027F" w:rsidP="005D361A">
      <w:pPr>
        <w:widowControl w:val="0"/>
        <w:tabs>
          <w:tab w:val="left" w:pos="1330"/>
        </w:tabs>
        <w:suppressAutoHyphens/>
        <w:spacing w:line="269" w:lineRule="auto"/>
        <w:ind w:firstLine="425"/>
        <w:jc w:val="both"/>
        <w:rPr>
          <w:rFonts w:eastAsia="Calibri"/>
          <w:spacing w:val="3"/>
          <w:shd w:val="clear" w:color="auto" w:fill="FFFFFF"/>
        </w:rPr>
      </w:pPr>
      <w:r w:rsidRPr="007601EC">
        <w:rPr>
          <w:rFonts w:eastAsia="Calibri"/>
          <w:spacing w:val="3"/>
          <w:shd w:val="clear" w:color="auto" w:fill="FFFFFF"/>
        </w:rPr>
        <w:t>2) матеріальна допомога постраждалим внаслідок аварії на ЧАЕС при оперативному лікуванні;</w:t>
      </w:r>
    </w:p>
    <w:p w:rsidR="00F0027F" w:rsidRPr="007601EC" w:rsidRDefault="009D3CF7" w:rsidP="005D361A">
      <w:pPr>
        <w:widowControl w:val="0"/>
        <w:tabs>
          <w:tab w:val="left" w:pos="1330"/>
        </w:tabs>
        <w:suppressAutoHyphens/>
        <w:spacing w:line="269" w:lineRule="auto"/>
        <w:ind w:firstLine="425"/>
        <w:jc w:val="both"/>
        <w:rPr>
          <w:rFonts w:eastAsia="Calibri"/>
          <w:spacing w:val="3"/>
          <w:shd w:val="clear" w:color="auto" w:fill="FFFFFF"/>
        </w:rPr>
      </w:pPr>
      <w:r>
        <w:rPr>
          <w:rFonts w:eastAsia="Calibri"/>
          <w:spacing w:val="3"/>
          <w:shd w:val="clear" w:color="auto" w:fill="FFFFFF"/>
        </w:rPr>
        <w:t xml:space="preserve">3) </w:t>
      </w:r>
      <w:r w:rsidR="00F0027F" w:rsidRPr="007601EC">
        <w:rPr>
          <w:rFonts w:eastAsia="Calibri"/>
          <w:spacing w:val="3"/>
          <w:shd w:val="clear" w:color="auto" w:fill="FFFFFF"/>
        </w:rPr>
        <w:t>матеріальна допомога онкохворим, постраждалим внаслідок Чорнобильської катастрофи;</w:t>
      </w:r>
    </w:p>
    <w:p w:rsidR="00F0027F" w:rsidRPr="007601EC" w:rsidRDefault="00F0027F" w:rsidP="005D361A">
      <w:pPr>
        <w:widowControl w:val="0"/>
        <w:tabs>
          <w:tab w:val="left" w:pos="1330"/>
        </w:tabs>
        <w:suppressAutoHyphens/>
        <w:spacing w:line="269" w:lineRule="auto"/>
        <w:ind w:firstLine="425"/>
        <w:jc w:val="both"/>
        <w:rPr>
          <w:rFonts w:eastAsia="Calibri"/>
          <w:spacing w:val="3"/>
          <w:shd w:val="clear" w:color="auto" w:fill="FFFFFF"/>
        </w:rPr>
      </w:pPr>
      <w:r w:rsidRPr="007601EC">
        <w:rPr>
          <w:rFonts w:eastAsia="Calibri"/>
          <w:spacing w:val="3"/>
          <w:shd w:val="clear" w:color="auto" w:fill="FFFFFF"/>
        </w:rPr>
        <w:t>4) матеріальна допомога сім’ям на поховання громадян, які постраждали внаслідок Чорнобильської катастрофи;</w:t>
      </w:r>
    </w:p>
    <w:p w:rsidR="00F0027F" w:rsidRPr="00AF56ED" w:rsidRDefault="00F0027F" w:rsidP="00641164">
      <w:pPr>
        <w:widowControl w:val="0"/>
        <w:tabs>
          <w:tab w:val="left" w:pos="1330"/>
        </w:tabs>
        <w:suppressAutoHyphens/>
        <w:spacing w:line="269" w:lineRule="auto"/>
        <w:ind w:firstLine="425"/>
        <w:jc w:val="both"/>
        <w:rPr>
          <w:rFonts w:eastAsia="Calibri"/>
          <w:spacing w:val="3"/>
          <w:shd w:val="clear" w:color="auto" w:fill="FFFFFF"/>
        </w:rPr>
      </w:pPr>
      <w:r w:rsidRPr="00AF56ED">
        <w:rPr>
          <w:rFonts w:eastAsia="Calibri"/>
          <w:spacing w:val="3"/>
          <w:shd w:val="clear" w:color="auto" w:fill="FFFFFF"/>
        </w:rPr>
        <w:t xml:space="preserve">5) </w:t>
      </w:r>
      <w:r w:rsidR="009D3CF7" w:rsidRPr="00AF56ED">
        <w:rPr>
          <w:rFonts w:eastAsia="Calibri"/>
          <w:spacing w:val="3"/>
          <w:shd w:val="clear" w:color="auto" w:fill="FFFFFF"/>
        </w:rPr>
        <w:t>матеріальна допомог</w:t>
      </w:r>
      <w:r w:rsidR="00F71A6A" w:rsidRPr="00AF56ED">
        <w:rPr>
          <w:rFonts w:eastAsia="Calibri"/>
          <w:spacing w:val="3"/>
          <w:shd w:val="clear" w:color="auto" w:fill="FFFFFF"/>
          <w:lang w:val="uk-UA"/>
        </w:rPr>
        <w:t>а</w:t>
      </w:r>
      <w:r w:rsidR="009D3CF7" w:rsidRPr="00AF56ED">
        <w:rPr>
          <w:rFonts w:eastAsia="Calibri"/>
          <w:spacing w:val="3"/>
          <w:shd w:val="clear" w:color="auto" w:fill="FFFFFF"/>
        </w:rPr>
        <w:t xml:space="preserve"> членам </w:t>
      </w:r>
      <w:r w:rsidR="00F71A6A" w:rsidRPr="00AF56ED">
        <w:rPr>
          <w:rFonts w:eastAsia="Calibri"/>
          <w:spacing w:val="3"/>
          <w:shd w:val="clear" w:color="auto" w:fill="FFFFFF"/>
          <w:lang w:val="uk-UA"/>
        </w:rPr>
        <w:t>Громадської організації «</w:t>
      </w:r>
      <w:r w:rsidR="00F71A6A" w:rsidRPr="00AF56ED">
        <w:rPr>
          <w:rFonts w:eastAsia="Calibri"/>
          <w:spacing w:val="3"/>
          <w:shd w:val="clear" w:color="auto" w:fill="FFFFFF"/>
        </w:rPr>
        <w:t>Роменська</w:t>
      </w:r>
      <w:r w:rsidR="00641164" w:rsidRPr="00AF56ED">
        <w:rPr>
          <w:rFonts w:eastAsia="Calibri"/>
          <w:spacing w:val="3"/>
          <w:shd w:val="clear" w:color="auto" w:fill="FFFFFF"/>
        </w:rPr>
        <w:t xml:space="preserve"> міська</w:t>
      </w:r>
      <w:r w:rsidR="009D3CF7" w:rsidRPr="00AF56ED">
        <w:rPr>
          <w:rFonts w:eastAsia="Calibri"/>
          <w:spacing w:val="3"/>
          <w:shd w:val="clear" w:color="auto" w:fill="FFFFFF"/>
        </w:rPr>
        <w:t xml:space="preserve"> </w:t>
      </w:r>
      <w:r w:rsidR="00641164" w:rsidRPr="00AF56ED">
        <w:rPr>
          <w:rFonts w:eastAsia="Calibri"/>
          <w:spacing w:val="3"/>
          <w:shd w:val="clear" w:color="auto" w:fill="FFFFFF"/>
        </w:rPr>
        <w:t>організація</w:t>
      </w:r>
      <w:r w:rsidR="009D3CF7" w:rsidRPr="00AF56ED">
        <w:rPr>
          <w:rFonts w:eastAsia="Calibri"/>
          <w:spacing w:val="3"/>
          <w:shd w:val="clear" w:color="auto" w:fill="FFFFFF"/>
        </w:rPr>
        <w:t xml:space="preserve"> </w:t>
      </w:r>
      <w:r w:rsidR="00F71A6A" w:rsidRPr="00AF56ED">
        <w:rPr>
          <w:rFonts w:eastAsia="Calibri"/>
          <w:spacing w:val="3"/>
          <w:shd w:val="clear" w:color="auto" w:fill="FFFFFF"/>
          <w:lang w:val="uk-UA"/>
        </w:rPr>
        <w:t>Всеукраїнської громадської організації інвалідів</w:t>
      </w:r>
      <w:r w:rsidR="009D3CF7" w:rsidRPr="00AF56ED">
        <w:rPr>
          <w:rFonts w:eastAsia="Calibri"/>
          <w:spacing w:val="3"/>
          <w:shd w:val="clear" w:color="auto" w:fill="FFFFFF"/>
        </w:rPr>
        <w:t xml:space="preserve"> «Союз Чорнобиль Україна»</w:t>
      </w:r>
      <w:r w:rsidR="00641164" w:rsidRPr="00AF56ED">
        <w:rPr>
          <w:rFonts w:eastAsia="Calibri"/>
          <w:spacing w:val="3"/>
          <w:shd w:val="clear" w:color="auto" w:fill="FFFFFF"/>
          <w:lang w:val="uk-UA"/>
        </w:rPr>
        <w:t xml:space="preserve"> </w:t>
      </w:r>
      <w:proofErr w:type="gramStart"/>
      <w:r w:rsidR="00641164" w:rsidRPr="00AF56ED">
        <w:rPr>
          <w:rFonts w:eastAsia="Calibri"/>
          <w:spacing w:val="3"/>
          <w:shd w:val="clear" w:color="auto" w:fill="FFFFFF"/>
          <w:lang w:val="uk-UA"/>
        </w:rPr>
        <w:t xml:space="preserve">та </w:t>
      </w:r>
      <w:r w:rsidR="009D3CF7" w:rsidRPr="00AF56ED">
        <w:rPr>
          <w:rFonts w:eastAsia="Calibri"/>
          <w:spacing w:val="3"/>
          <w:shd w:val="clear" w:color="auto" w:fill="FFFFFF"/>
        </w:rPr>
        <w:t xml:space="preserve"> </w:t>
      </w:r>
      <w:r w:rsidR="00F71A6A" w:rsidRPr="00AF56ED">
        <w:rPr>
          <w:rFonts w:eastAsia="Calibri"/>
          <w:spacing w:val="3"/>
          <w:shd w:val="clear" w:color="auto" w:fill="FFFFFF"/>
        </w:rPr>
        <w:t>Громадської</w:t>
      </w:r>
      <w:proofErr w:type="gramEnd"/>
      <w:r w:rsidR="00F71A6A" w:rsidRPr="00AF56ED">
        <w:rPr>
          <w:rFonts w:eastAsia="Calibri"/>
          <w:spacing w:val="3"/>
          <w:shd w:val="clear" w:color="auto" w:fill="FFFFFF"/>
        </w:rPr>
        <w:t xml:space="preserve"> організації «Ветеранів, інвалідів, учасників «Чорнобиль-86» Роменщини»</w:t>
      </w:r>
      <w:r w:rsidR="00641164" w:rsidRPr="00AF56ED">
        <w:rPr>
          <w:rFonts w:eastAsia="Calibri"/>
          <w:spacing w:val="3"/>
          <w:shd w:val="clear" w:color="auto" w:fill="FFFFFF"/>
          <w:lang w:val="uk-UA"/>
        </w:rPr>
        <w:t xml:space="preserve"> </w:t>
      </w:r>
      <w:r w:rsidR="009D3CF7" w:rsidRPr="00AF56ED">
        <w:rPr>
          <w:rFonts w:eastAsia="Calibri"/>
          <w:spacing w:val="3"/>
          <w:shd w:val="clear" w:color="auto" w:fill="FFFFFF"/>
        </w:rPr>
        <w:t>до Дня вшанування учасників ліквідації наслідків аварії на ЧАЕС</w:t>
      </w:r>
      <w:r w:rsidRPr="00AF56ED">
        <w:rPr>
          <w:rFonts w:eastAsia="Calibri"/>
          <w:spacing w:val="3"/>
          <w:shd w:val="clear" w:color="auto" w:fill="FFFFFF"/>
        </w:rPr>
        <w:t xml:space="preserve">. </w:t>
      </w:r>
    </w:p>
    <w:p w:rsidR="00F0027F" w:rsidRPr="007601EC" w:rsidRDefault="007220D5" w:rsidP="005D361A">
      <w:pPr>
        <w:widowControl w:val="0"/>
        <w:tabs>
          <w:tab w:val="left" w:pos="1330"/>
        </w:tabs>
        <w:suppressAutoHyphens/>
        <w:spacing w:line="269" w:lineRule="auto"/>
        <w:ind w:firstLine="425"/>
        <w:jc w:val="both"/>
        <w:rPr>
          <w:rFonts w:eastAsia="Calibri"/>
          <w:spacing w:val="3"/>
          <w:shd w:val="clear" w:color="auto" w:fill="FFFFFF"/>
        </w:rPr>
      </w:pPr>
      <w:r>
        <w:rPr>
          <w:rFonts w:eastAsia="Calibri"/>
          <w:spacing w:val="3"/>
          <w:shd w:val="clear" w:color="auto" w:fill="FFFFFF"/>
        </w:rPr>
        <w:t>2</w:t>
      </w:r>
      <w:r w:rsidR="00F0027F" w:rsidRPr="007601EC">
        <w:rPr>
          <w:rFonts w:eastAsia="Calibri"/>
          <w:spacing w:val="3"/>
          <w:shd w:val="clear" w:color="auto" w:fill="FFFFFF"/>
        </w:rPr>
        <w:t>. Для розгляду питання н</w:t>
      </w:r>
      <w:r w:rsidR="00AE489B">
        <w:rPr>
          <w:rFonts w:eastAsia="Calibri"/>
          <w:spacing w:val="3"/>
          <w:shd w:val="clear" w:color="auto" w:fill="FFFFFF"/>
        </w:rPr>
        <w:t xml:space="preserve">адання матеріальної допомоги в </w:t>
      </w:r>
      <w:r w:rsidR="00AE489B">
        <w:rPr>
          <w:rFonts w:eastAsia="Calibri"/>
          <w:spacing w:val="3"/>
          <w:shd w:val="clear" w:color="auto" w:fill="FFFFFF"/>
          <w:lang w:val="uk-UA"/>
        </w:rPr>
        <w:t>У</w:t>
      </w:r>
      <w:r w:rsidR="00F0027F" w:rsidRPr="007601EC">
        <w:rPr>
          <w:rFonts w:eastAsia="Calibri"/>
          <w:spacing w:val="3"/>
          <w:shd w:val="clear" w:color="auto" w:fill="FFFFFF"/>
        </w:rPr>
        <w:t>правлінні соціального захисту населення Роменської міської ради</w:t>
      </w:r>
      <w:r w:rsidR="00AE489B">
        <w:rPr>
          <w:rFonts w:eastAsia="Calibri"/>
          <w:spacing w:val="3"/>
          <w:shd w:val="clear" w:color="auto" w:fill="FFFFFF"/>
          <w:lang w:val="uk-UA"/>
        </w:rPr>
        <w:t xml:space="preserve"> (далі - Управ</w:t>
      </w:r>
      <w:r w:rsidR="00AC642D">
        <w:rPr>
          <w:rFonts w:eastAsia="Calibri"/>
          <w:spacing w:val="3"/>
          <w:shd w:val="clear" w:color="auto" w:fill="FFFFFF"/>
          <w:lang w:val="uk-UA"/>
        </w:rPr>
        <w:t>л</w:t>
      </w:r>
      <w:r w:rsidR="00AE489B">
        <w:rPr>
          <w:rFonts w:eastAsia="Calibri"/>
          <w:spacing w:val="3"/>
          <w:shd w:val="clear" w:color="auto" w:fill="FFFFFF"/>
          <w:lang w:val="uk-UA"/>
        </w:rPr>
        <w:t>іння)</w:t>
      </w:r>
      <w:r w:rsidR="00F0027F" w:rsidRPr="007601EC">
        <w:rPr>
          <w:rFonts w:eastAsia="Calibri"/>
          <w:spacing w:val="3"/>
          <w:shd w:val="clear" w:color="auto" w:fill="FFFFFF"/>
        </w:rPr>
        <w:t xml:space="preserve"> створюється комісія, склад якої затверджується наказом начальника управління.</w:t>
      </w:r>
    </w:p>
    <w:p w:rsidR="00F0027F" w:rsidRPr="007601EC" w:rsidRDefault="007220D5" w:rsidP="005D361A">
      <w:pPr>
        <w:widowControl w:val="0"/>
        <w:tabs>
          <w:tab w:val="left" w:pos="1330"/>
        </w:tabs>
        <w:suppressAutoHyphens/>
        <w:spacing w:line="269" w:lineRule="auto"/>
        <w:ind w:firstLine="425"/>
        <w:jc w:val="both"/>
        <w:rPr>
          <w:rFonts w:eastAsia="Calibri"/>
          <w:spacing w:val="3"/>
          <w:shd w:val="clear" w:color="auto" w:fill="FFFFFF"/>
        </w:rPr>
      </w:pPr>
      <w:r>
        <w:rPr>
          <w:rFonts w:eastAsia="Calibri"/>
          <w:spacing w:val="3"/>
          <w:shd w:val="clear" w:color="auto" w:fill="FFFFFF"/>
          <w:lang w:val="uk-UA"/>
        </w:rPr>
        <w:t>3</w:t>
      </w:r>
      <w:r w:rsidR="00F0027F">
        <w:rPr>
          <w:rFonts w:eastAsia="Calibri"/>
          <w:spacing w:val="3"/>
          <w:shd w:val="clear" w:color="auto" w:fill="FFFFFF"/>
        </w:rPr>
        <w:t>. Дітям з інвалідністю</w:t>
      </w:r>
      <w:r w:rsidR="00F0027F" w:rsidRPr="007601EC">
        <w:rPr>
          <w:rFonts w:eastAsia="Calibri"/>
          <w:spacing w:val="3"/>
          <w:shd w:val="clear" w:color="auto" w:fill="FFFFFF"/>
        </w:rPr>
        <w:t xml:space="preserve">, захворювання яких пов’язане з наслідками аварії на ЧАЕС, </w:t>
      </w:r>
      <w:proofErr w:type="gramStart"/>
      <w:r w:rsidR="00F0027F" w:rsidRPr="007601EC">
        <w:rPr>
          <w:rFonts w:eastAsia="Calibri"/>
          <w:spacing w:val="3"/>
          <w:shd w:val="clear" w:color="auto" w:fill="FFFFFF"/>
        </w:rPr>
        <w:t>виплата  матеріальної</w:t>
      </w:r>
      <w:proofErr w:type="gramEnd"/>
      <w:r w:rsidR="00F0027F" w:rsidRPr="007601EC">
        <w:rPr>
          <w:rFonts w:eastAsia="Calibri"/>
          <w:spacing w:val="3"/>
          <w:shd w:val="clear" w:color="auto" w:fill="FFFFFF"/>
        </w:rPr>
        <w:t xml:space="preserve"> допомоги</w:t>
      </w:r>
      <w:r w:rsidR="00F0027F">
        <w:rPr>
          <w:rFonts w:eastAsia="Calibri"/>
          <w:spacing w:val="3"/>
          <w:shd w:val="clear" w:color="auto" w:fill="FFFFFF"/>
        </w:rPr>
        <w:t xml:space="preserve"> здійснюється </w:t>
      </w:r>
      <w:r w:rsidR="00F0027F" w:rsidRPr="007601EC">
        <w:rPr>
          <w:rFonts w:eastAsia="Calibri"/>
          <w:spacing w:val="3"/>
          <w:shd w:val="clear" w:color="auto" w:fill="FFFFFF"/>
        </w:rPr>
        <w:t>на особовий рахунок законного представника.</w:t>
      </w:r>
    </w:p>
    <w:p w:rsidR="00F0027F" w:rsidRPr="007601EC" w:rsidRDefault="007220D5" w:rsidP="005D361A">
      <w:pPr>
        <w:widowControl w:val="0"/>
        <w:tabs>
          <w:tab w:val="left" w:pos="1330"/>
        </w:tabs>
        <w:suppressAutoHyphens/>
        <w:spacing w:line="269" w:lineRule="auto"/>
        <w:ind w:firstLine="425"/>
        <w:jc w:val="both"/>
        <w:rPr>
          <w:rFonts w:eastAsia="Calibri"/>
          <w:spacing w:val="3"/>
          <w:shd w:val="clear" w:color="auto" w:fill="FFFFFF"/>
        </w:rPr>
      </w:pPr>
      <w:r>
        <w:rPr>
          <w:rFonts w:eastAsia="Calibri"/>
          <w:spacing w:val="3"/>
          <w:shd w:val="clear" w:color="auto" w:fill="FFFFFF"/>
          <w:lang w:val="uk-UA"/>
        </w:rPr>
        <w:t>4</w:t>
      </w:r>
      <w:r w:rsidR="00F0027F" w:rsidRPr="007601EC">
        <w:rPr>
          <w:rFonts w:eastAsia="Calibri"/>
          <w:spacing w:val="3"/>
          <w:shd w:val="clear" w:color="auto" w:fill="FFFFFF"/>
        </w:rPr>
        <w:t xml:space="preserve">. Виплата матеріальної допомоги ліквідаторам наслідків аварії на ЧАЕС при оперативному лікуванні здійснюється відповідно до особистої заяви ліквідатора </w:t>
      </w:r>
      <w:proofErr w:type="gramStart"/>
      <w:r w:rsidR="00F0027F" w:rsidRPr="007601EC">
        <w:rPr>
          <w:rFonts w:eastAsia="Calibri"/>
          <w:spacing w:val="3"/>
          <w:shd w:val="clear" w:color="auto" w:fill="FFFFFF"/>
        </w:rPr>
        <w:t>наслідків  ав</w:t>
      </w:r>
      <w:r w:rsidR="00641164">
        <w:rPr>
          <w:rFonts w:eastAsia="Calibri"/>
          <w:spacing w:val="3"/>
          <w:shd w:val="clear" w:color="auto" w:fill="FFFFFF"/>
        </w:rPr>
        <w:t>арії</w:t>
      </w:r>
      <w:proofErr w:type="gramEnd"/>
      <w:r w:rsidR="00641164">
        <w:rPr>
          <w:rFonts w:eastAsia="Calibri"/>
          <w:spacing w:val="3"/>
          <w:shd w:val="clear" w:color="auto" w:fill="FFFFFF"/>
        </w:rPr>
        <w:t xml:space="preserve"> на ЧАЕС, яка подається до </w:t>
      </w:r>
      <w:r w:rsidR="00641164">
        <w:rPr>
          <w:rFonts w:eastAsia="Calibri"/>
          <w:spacing w:val="3"/>
          <w:shd w:val="clear" w:color="auto" w:fill="FFFFFF"/>
          <w:lang w:val="uk-UA"/>
        </w:rPr>
        <w:t>У</w:t>
      </w:r>
      <w:r w:rsidR="00F0027F" w:rsidRPr="007601EC">
        <w:rPr>
          <w:rFonts w:eastAsia="Calibri"/>
          <w:spacing w:val="3"/>
          <w:shd w:val="clear" w:color="auto" w:fill="FFFFFF"/>
        </w:rPr>
        <w:t>правління. До заяви про надання допомоги додається виписка із медичної карти хворого про оперативне втручання, скріплена печаткою медичного закладу.</w:t>
      </w:r>
    </w:p>
    <w:p w:rsidR="00F0027F" w:rsidRPr="007601EC" w:rsidRDefault="007220D5" w:rsidP="005D361A">
      <w:pPr>
        <w:widowControl w:val="0"/>
        <w:tabs>
          <w:tab w:val="left" w:pos="1330"/>
        </w:tabs>
        <w:suppressAutoHyphens/>
        <w:spacing w:line="269" w:lineRule="auto"/>
        <w:ind w:firstLine="425"/>
        <w:jc w:val="both"/>
        <w:rPr>
          <w:rFonts w:eastAsia="Calibri"/>
          <w:spacing w:val="3"/>
          <w:shd w:val="clear" w:color="auto" w:fill="FFFFFF"/>
        </w:rPr>
      </w:pPr>
      <w:r>
        <w:rPr>
          <w:rFonts w:eastAsia="Calibri"/>
          <w:spacing w:val="3"/>
          <w:shd w:val="clear" w:color="auto" w:fill="FFFFFF"/>
          <w:lang w:val="uk-UA"/>
        </w:rPr>
        <w:t>5</w:t>
      </w:r>
      <w:r w:rsidR="00F0027F">
        <w:rPr>
          <w:rFonts w:eastAsia="Calibri"/>
          <w:spacing w:val="3"/>
          <w:shd w:val="clear" w:color="auto" w:fill="FFFFFF"/>
        </w:rPr>
        <w:t xml:space="preserve">. </w:t>
      </w:r>
      <w:proofErr w:type="gramStart"/>
      <w:r w:rsidR="00F0027F" w:rsidRPr="007C393D">
        <w:rPr>
          <w:rFonts w:eastAsia="Calibri"/>
          <w:spacing w:val="3"/>
          <w:shd w:val="clear" w:color="auto" w:fill="FFFFFF"/>
        </w:rPr>
        <w:t>Виплата  матеріальної</w:t>
      </w:r>
      <w:proofErr w:type="gramEnd"/>
      <w:r w:rsidR="00F0027F" w:rsidRPr="007C393D">
        <w:rPr>
          <w:rFonts w:eastAsia="Calibri"/>
          <w:spacing w:val="3"/>
          <w:shd w:val="clear" w:color="auto" w:fill="FFFFFF"/>
        </w:rPr>
        <w:t xml:space="preserve">  допомоги онкохворим, постраждалим внаслідок Чорнобильської катастрофи, здійснюється на банківські рахунки осіб, зазначені в програмному комплексі ASОPD KOMTEX</w:t>
      </w:r>
      <w:r w:rsidR="00F0027F" w:rsidRPr="007C393D">
        <w:rPr>
          <w:rFonts w:eastAsia="Calibri"/>
          <w:color w:val="FF0000"/>
          <w:spacing w:val="3"/>
          <w:shd w:val="clear" w:color="auto" w:fill="FFFFFF"/>
        </w:rPr>
        <w:t xml:space="preserve">. </w:t>
      </w:r>
      <w:r w:rsidR="00F0027F" w:rsidRPr="007601EC">
        <w:rPr>
          <w:rFonts w:eastAsia="Calibri"/>
          <w:spacing w:val="3"/>
          <w:shd w:val="clear" w:color="auto" w:fill="FFFFFF"/>
        </w:rPr>
        <w:t>Список онкохворих учасників ліквідації наслідків аварії на ЧАЕС надає КМП «Роменська центральна районна лікарня» Роменської міської ради.</w:t>
      </w:r>
    </w:p>
    <w:p w:rsidR="00F0027F" w:rsidRPr="007601EC" w:rsidRDefault="007220D5" w:rsidP="005D361A">
      <w:pPr>
        <w:widowControl w:val="0"/>
        <w:tabs>
          <w:tab w:val="left" w:pos="1330"/>
        </w:tabs>
        <w:suppressAutoHyphens/>
        <w:spacing w:line="269" w:lineRule="auto"/>
        <w:ind w:firstLine="425"/>
        <w:jc w:val="both"/>
        <w:rPr>
          <w:rFonts w:eastAsia="Calibri"/>
          <w:spacing w:val="3"/>
          <w:shd w:val="clear" w:color="auto" w:fill="FFFFFF"/>
        </w:rPr>
      </w:pPr>
      <w:r>
        <w:rPr>
          <w:rFonts w:eastAsia="Calibri"/>
          <w:spacing w:val="3"/>
          <w:shd w:val="clear" w:color="auto" w:fill="FFFFFF"/>
          <w:lang w:val="uk-UA"/>
        </w:rPr>
        <w:t>6</w:t>
      </w:r>
      <w:r w:rsidR="00F0027F" w:rsidRPr="007601EC">
        <w:rPr>
          <w:rFonts w:eastAsia="Calibri"/>
          <w:spacing w:val="3"/>
          <w:shd w:val="clear" w:color="auto" w:fill="FFFFFF"/>
        </w:rPr>
        <w:t xml:space="preserve">. Виплата одноразової матеріальної допомоги на поховання громадян, які постраждали внаслідок Чорнобильської катастрофи, проводиться відповідно до заяви члена сім’ї або особи, яка здійснила поховання, поданої до </w:t>
      </w:r>
      <w:r w:rsidR="00AC642D">
        <w:rPr>
          <w:rFonts w:eastAsia="Calibri"/>
          <w:spacing w:val="3"/>
          <w:shd w:val="clear" w:color="auto" w:fill="FFFFFF"/>
          <w:lang w:val="uk-UA"/>
        </w:rPr>
        <w:t>У</w:t>
      </w:r>
      <w:r w:rsidR="00F0027F" w:rsidRPr="007601EC">
        <w:rPr>
          <w:rFonts w:eastAsia="Calibri"/>
          <w:spacing w:val="3"/>
          <w:shd w:val="clear" w:color="auto" w:fill="FFFFFF"/>
        </w:rPr>
        <w:t xml:space="preserve">правління. </w:t>
      </w:r>
    </w:p>
    <w:p w:rsidR="00F0027F" w:rsidRPr="007601EC" w:rsidRDefault="00F0027F" w:rsidP="005D361A">
      <w:pPr>
        <w:widowControl w:val="0"/>
        <w:tabs>
          <w:tab w:val="left" w:pos="1330"/>
        </w:tabs>
        <w:suppressAutoHyphens/>
        <w:spacing w:line="269" w:lineRule="auto"/>
        <w:ind w:firstLine="425"/>
        <w:jc w:val="both"/>
        <w:rPr>
          <w:rFonts w:eastAsia="Calibri"/>
          <w:spacing w:val="3"/>
          <w:shd w:val="clear" w:color="auto" w:fill="FFFFFF"/>
        </w:rPr>
      </w:pPr>
      <w:r w:rsidRPr="007601EC">
        <w:rPr>
          <w:rFonts w:eastAsia="Calibri"/>
          <w:spacing w:val="3"/>
          <w:shd w:val="clear" w:color="auto" w:fill="FFFFFF"/>
        </w:rPr>
        <w:t>До такої заяви додаються:</w:t>
      </w:r>
    </w:p>
    <w:p w:rsidR="00F0027F" w:rsidRPr="007601EC" w:rsidRDefault="00F0027F" w:rsidP="005D361A">
      <w:pPr>
        <w:widowControl w:val="0"/>
        <w:tabs>
          <w:tab w:val="left" w:pos="1330"/>
        </w:tabs>
        <w:suppressAutoHyphens/>
        <w:spacing w:line="269" w:lineRule="auto"/>
        <w:ind w:firstLine="425"/>
        <w:jc w:val="both"/>
        <w:rPr>
          <w:rFonts w:eastAsia="Calibri"/>
          <w:spacing w:val="3"/>
          <w:shd w:val="clear" w:color="auto" w:fill="FFFFFF"/>
        </w:rPr>
      </w:pPr>
      <w:r w:rsidRPr="007601EC">
        <w:rPr>
          <w:rFonts w:eastAsia="Calibri"/>
          <w:spacing w:val="3"/>
          <w:shd w:val="clear" w:color="auto" w:fill="FFFFFF"/>
        </w:rPr>
        <w:t>1) копія паспорта особи, яка здійснила поховання;</w:t>
      </w:r>
    </w:p>
    <w:p w:rsidR="00F0027F" w:rsidRPr="007601EC" w:rsidRDefault="00F0027F" w:rsidP="005D361A">
      <w:pPr>
        <w:widowControl w:val="0"/>
        <w:tabs>
          <w:tab w:val="left" w:pos="1330"/>
        </w:tabs>
        <w:suppressAutoHyphens/>
        <w:spacing w:line="269" w:lineRule="auto"/>
        <w:ind w:firstLine="425"/>
        <w:jc w:val="both"/>
        <w:rPr>
          <w:rFonts w:eastAsia="Calibri"/>
          <w:spacing w:val="3"/>
          <w:shd w:val="clear" w:color="auto" w:fill="FFFFFF"/>
        </w:rPr>
      </w:pPr>
      <w:r w:rsidRPr="007601EC">
        <w:rPr>
          <w:rFonts w:eastAsia="Calibri"/>
          <w:spacing w:val="3"/>
          <w:shd w:val="clear" w:color="auto" w:fill="FFFFFF"/>
        </w:rPr>
        <w:t>2) копія довідки про присвоєння ідентифікаційного номера особи, яка здійснила поховання (крім осіб, які через свої релігійні переконання відмовились від прийняття реєстраційного номера облікової картки платника податків та повідомила про це відповідний орган державної податкової служби і мають відмітку у паспорті);</w:t>
      </w:r>
    </w:p>
    <w:p w:rsidR="00F0027F" w:rsidRPr="007601EC" w:rsidRDefault="00F0027F" w:rsidP="005D361A">
      <w:pPr>
        <w:widowControl w:val="0"/>
        <w:tabs>
          <w:tab w:val="left" w:pos="1330"/>
        </w:tabs>
        <w:suppressAutoHyphens/>
        <w:spacing w:line="269" w:lineRule="auto"/>
        <w:ind w:firstLine="425"/>
        <w:jc w:val="both"/>
        <w:rPr>
          <w:rFonts w:eastAsia="Calibri"/>
          <w:spacing w:val="3"/>
          <w:shd w:val="clear" w:color="auto" w:fill="FFFFFF"/>
        </w:rPr>
      </w:pPr>
      <w:r w:rsidRPr="007601EC">
        <w:rPr>
          <w:rFonts w:eastAsia="Calibri"/>
          <w:spacing w:val="3"/>
          <w:shd w:val="clear" w:color="auto" w:fill="FFFFFF"/>
        </w:rPr>
        <w:t xml:space="preserve">3) </w:t>
      </w:r>
      <w:proofErr w:type="gramStart"/>
      <w:r w:rsidRPr="007601EC">
        <w:rPr>
          <w:rFonts w:eastAsia="Calibri"/>
          <w:spacing w:val="3"/>
          <w:shd w:val="clear" w:color="auto" w:fill="FFFFFF"/>
        </w:rPr>
        <w:t>копія  свідоцтва</w:t>
      </w:r>
      <w:proofErr w:type="gramEnd"/>
      <w:r w:rsidRPr="007601EC">
        <w:rPr>
          <w:rFonts w:eastAsia="Calibri"/>
          <w:spacing w:val="3"/>
          <w:shd w:val="clear" w:color="auto" w:fill="FFFFFF"/>
        </w:rPr>
        <w:t xml:space="preserve">  про смерть;</w:t>
      </w:r>
    </w:p>
    <w:p w:rsidR="00F0027F" w:rsidRPr="007601EC" w:rsidRDefault="00F0027F" w:rsidP="005D361A">
      <w:pPr>
        <w:widowControl w:val="0"/>
        <w:tabs>
          <w:tab w:val="left" w:pos="1330"/>
        </w:tabs>
        <w:suppressAutoHyphens/>
        <w:spacing w:line="269" w:lineRule="auto"/>
        <w:ind w:firstLine="425"/>
        <w:jc w:val="both"/>
        <w:rPr>
          <w:rFonts w:eastAsia="Calibri"/>
          <w:spacing w:val="3"/>
          <w:shd w:val="clear" w:color="auto" w:fill="FFFFFF"/>
        </w:rPr>
      </w:pPr>
      <w:r w:rsidRPr="007601EC">
        <w:rPr>
          <w:rFonts w:eastAsia="Calibri"/>
          <w:spacing w:val="3"/>
          <w:shd w:val="clear" w:color="auto" w:fill="FFFFFF"/>
        </w:rPr>
        <w:t>4) копії документів, які підтверджують родинні стосунки;</w:t>
      </w:r>
    </w:p>
    <w:p w:rsidR="00F0027F" w:rsidRPr="007601EC" w:rsidRDefault="00F0027F" w:rsidP="005D361A">
      <w:pPr>
        <w:widowControl w:val="0"/>
        <w:tabs>
          <w:tab w:val="left" w:pos="1330"/>
        </w:tabs>
        <w:suppressAutoHyphens/>
        <w:spacing w:line="269" w:lineRule="auto"/>
        <w:ind w:firstLine="425"/>
        <w:jc w:val="both"/>
        <w:rPr>
          <w:rFonts w:eastAsia="Calibri"/>
          <w:spacing w:val="3"/>
          <w:shd w:val="clear" w:color="auto" w:fill="FFFFFF"/>
        </w:rPr>
      </w:pPr>
      <w:r w:rsidRPr="007601EC">
        <w:rPr>
          <w:rFonts w:eastAsia="Calibri"/>
          <w:spacing w:val="3"/>
          <w:shd w:val="clear" w:color="auto" w:fill="FFFFFF"/>
        </w:rPr>
        <w:t>5) документи з бюро ритуальних послуг, які засвідчують здійснене поховання</w:t>
      </w:r>
      <w:r>
        <w:rPr>
          <w:rFonts w:eastAsia="Calibri"/>
          <w:spacing w:val="3"/>
          <w:shd w:val="clear" w:color="auto" w:fill="FFFFFF"/>
        </w:rPr>
        <w:t>;</w:t>
      </w:r>
    </w:p>
    <w:p w:rsidR="00F0027F" w:rsidRPr="007601EC" w:rsidRDefault="00F0027F" w:rsidP="005D361A">
      <w:pPr>
        <w:widowControl w:val="0"/>
        <w:tabs>
          <w:tab w:val="left" w:pos="1330"/>
        </w:tabs>
        <w:suppressAutoHyphens/>
        <w:spacing w:line="269" w:lineRule="auto"/>
        <w:ind w:firstLine="425"/>
        <w:jc w:val="both"/>
        <w:rPr>
          <w:rFonts w:eastAsia="Calibri"/>
          <w:spacing w:val="3"/>
          <w:shd w:val="clear" w:color="auto" w:fill="FFFFFF"/>
        </w:rPr>
      </w:pPr>
      <w:r w:rsidRPr="007601EC">
        <w:rPr>
          <w:rFonts w:eastAsia="Calibri"/>
          <w:spacing w:val="3"/>
          <w:shd w:val="clear" w:color="auto" w:fill="FFFFFF"/>
        </w:rPr>
        <w:t xml:space="preserve">6) </w:t>
      </w:r>
      <w:r w:rsidRPr="00256746">
        <w:rPr>
          <w:rFonts w:eastAsia="Calibri"/>
          <w:spacing w:val="3"/>
          <w:shd w:val="clear" w:color="auto" w:fill="FFFFFF"/>
        </w:rPr>
        <w:t xml:space="preserve">реквізити рахунку в уповноваженому банку, на який перераховуватиметься </w:t>
      </w:r>
      <w:r>
        <w:rPr>
          <w:rFonts w:eastAsia="Calibri"/>
          <w:spacing w:val="3"/>
          <w:shd w:val="clear" w:color="auto" w:fill="FFFFFF"/>
        </w:rPr>
        <w:t>допомога.</w:t>
      </w:r>
    </w:p>
    <w:p w:rsidR="00F0027F" w:rsidRPr="007601EC" w:rsidRDefault="007220D5" w:rsidP="005D361A">
      <w:pPr>
        <w:widowControl w:val="0"/>
        <w:tabs>
          <w:tab w:val="left" w:pos="1330"/>
        </w:tabs>
        <w:suppressAutoHyphens/>
        <w:spacing w:line="269" w:lineRule="auto"/>
        <w:ind w:firstLine="425"/>
        <w:jc w:val="both"/>
        <w:rPr>
          <w:rFonts w:eastAsia="Calibri"/>
          <w:spacing w:val="3"/>
          <w:shd w:val="clear" w:color="auto" w:fill="FFFFFF"/>
        </w:rPr>
      </w:pPr>
      <w:r>
        <w:rPr>
          <w:rFonts w:eastAsia="Calibri"/>
          <w:spacing w:val="3"/>
          <w:shd w:val="clear" w:color="auto" w:fill="FFFFFF"/>
          <w:lang w:val="uk-UA"/>
        </w:rPr>
        <w:t>7</w:t>
      </w:r>
      <w:r w:rsidR="00F0027F" w:rsidRPr="007601EC">
        <w:rPr>
          <w:rFonts w:eastAsia="Calibri"/>
          <w:spacing w:val="3"/>
          <w:shd w:val="clear" w:color="auto" w:fill="FFFFFF"/>
        </w:rPr>
        <w:t xml:space="preserve">. Матеріальна допомога членам Роменської міської організації Всеукраїнської громадської організації «Союз Чорнобиль Україна» виплачується відповідно до клопотання голови громадської організації, поданого до управління соціального захисту населення. До клопотання додається протокол засідання правління Роменської міської організації Всеукраїнської громадської організації «Союз Чорнобиль Україна», підписаний головою та секретарем громадської організації, з пропозицією про виплату допомоги з вказівкою прізвищ, імен та по батькові членів </w:t>
      </w:r>
      <w:proofErr w:type="gramStart"/>
      <w:r w:rsidR="00F0027F" w:rsidRPr="007601EC">
        <w:rPr>
          <w:rFonts w:eastAsia="Calibri"/>
          <w:spacing w:val="3"/>
          <w:shd w:val="clear" w:color="auto" w:fill="FFFFFF"/>
        </w:rPr>
        <w:t>організації  та</w:t>
      </w:r>
      <w:proofErr w:type="gramEnd"/>
      <w:r w:rsidR="00F0027F" w:rsidRPr="007601EC">
        <w:rPr>
          <w:rFonts w:eastAsia="Calibri"/>
          <w:spacing w:val="3"/>
          <w:shd w:val="clear" w:color="auto" w:fill="FFFFFF"/>
        </w:rPr>
        <w:t xml:space="preserve"> сум виплат.</w:t>
      </w:r>
    </w:p>
    <w:p w:rsidR="00F0027F" w:rsidRPr="007601EC" w:rsidRDefault="007220D5" w:rsidP="005D361A">
      <w:pPr>
        <w:widowControl w:val="0"/>
        <w:tabs>
          <w:tab w:val="left" w:pos="1330"/>
        </w:tabs>
        <w:suppressAutoHyphens/>
        <w:spacing w:line="269" w:lineRule="auto"/>
        <w:ind w:firstLine="425"/>
        <w:jc w:val="both"/>
        <w:rPr>
          <w:rFonts w:eastAsia="Calibri"/>
          <w:spacing w:val="3"/>
          <w:shd w:val="clear" w:color="auto" w:fill="FFFFFF"/>
        </w:rPr>
      </w:pPr>
      <w:r>
        <w:rPr>
          <w:rFonts w:eastAsia="Calibri"/>
          <w:spacing w:val="3"/>
          <w:shd w:val="clear" w:color="auto" w:fill="FFFFFF"/>
          <w:lang w:val="uk-UA"/>
        </w:rPr>
        <w:t>8</w:t>
      </w:r>
      <w:r w:rsidR="00F0027F" w:rsidRPr="007601EC">
        <w:rPr>
          <w:rFonts w:eastAsia="Calibri"/>
          <w:spacing w:val="3"/>
          <w:shd w:val="clear" w:color="auto" w:fill="FFFFFF"/>
        </w:rPr>
        <w:t xml:space="preserve">. У наданні матеріальної допомоги може бути відмовлено в разі подання заявником неповного пакету </w:t>
      </w:r>
      <w:proofErr w:type="gramStart"/>
      <w:r w:rsidR="00F0027F" w:rsidRPr="007601EC">
        <w:rPr>
          <w:rFonts w:eastAsia="Calibri"/>
          <w:spacing w:val="3"/>
          <w:shd w:val="clear" w:color="auto" w:fill="FFFFFF"/>
        </w:rPr>
        <w:t xml:space="preserve">документів, </w:t>
      </w:r>
      <w:r w:rsidR="00F0027F" w:rsidRPr="007601EC">
        <w:rPr>
          <w:spacing w:val="-1"/>
        </w:rPr>
        <w:t xml:space="preserve"> відсутності</w:t>
      </w:r>
      <w:proofErr w:type="gramEnd"/>
      <w:r w:rsidR="00F0027F" w:rsidRPr="007601EC">
        <w:rPr>
          <w:spacing w:val="-1"/>
        </w:rPr>
        <w:t xml:space="preserve"> коштів у бюджеті, особистої відмови заявника від отримання  матеріальної допомоги, у зв’язку зі смертю особи, яка потребувала  матеріальної допомоги.</w:t>
      </w:r>
    </w:p>
    <w:p w:rsidR="00F0027F" w:rsidRPr="00AC642D" w:rsidRDefault="007220D5" w:rsidP="005D361A">
      <w:pPr>
        <w:widowControl w:val="0"/>
        <w:tabs>
          <w:tab w:val="left" w:pos="1330"/>
        </w:tabs>
        <w:suppressAutoHyphens/>
        <w:spacing w:line="269" w:lineRule="auto"/>
        <w:ind w:firstLine="425"/>
        <w:jc w:val="both"/>
        <w:rPr>
          <w:rFonts w:eastAsia="Calibri"/>
          <w:spacing w:val="3"/>
          <w:shd w:val="clear" w:color="auto" w:fill="FFFFFF"/>
          <w:lang w:val="uk-UA"/>
        </w:rPr>
      </w:pPr>
      <w:r>
        <w:rPr>
          <w:rFonts w:eastAsia="Calibri"/>
          <w:spacing w:val="3"/>
          <w:shd w:val="clear" w:color="auto" w:fill="FFFFFF"/>
          <w:lang w:val="uk-UA"/>
        </w:rPr>
        <w:t>9</w:t>
      </w:r>
      <w:r w:rsidR="00F0027F" w:rsidRPr="007601EC">
        <w:rPr>
          <w:rFonts w:eastAsia="Calibri"/>
          <w:spacing w:val="3"/>
          <w:shd w:val="clear" w:color="auto" w:fill="FFFFFF"/>
        </w:rPr>
        <w:t>. Виплата матеріа</w:t>
      </w:r>
      <w:r w:rsidR="00AC642D">
        <w:rPr>
          <w:rFonts w:eastAsia="Calibri"/>
          <w:spacing w:val="3"/>
          <w:shd w:val="clear" w:color="auto" w:fill="FFFFFF"/>
        </w:rPr>
        <w:t xml:space="preserve">льної допомоги покладається на </w:t>
      </w:r>
      <w:r w:rsidR="00AC642D">
        <w:rPr>
          <w:rFonts w:eastAsia="Calibri"/>
          <w:spacing w:val="3"/>
          <w:shd w:val="clear" w:color="auto" w:fill="FFFFFF"/>
          <w:lang w:val="uk-UA"/>
        </w:rPr>
        <w:t>У</w:t>
      </w:r>
      <w:r w:rsidR="00F0027F" w:rsidRPr="007601EC">
        <w:rPr>
          <w:rFonts w:eastAsia="Calibri"/>
          <w:spacing w:val="3"/>
          <w:shd w:val="clear" w:color="auto" w:fill="FFFFFF"/>
        </w:rPr>
        <w:t>правління</w:t>
      </w:r>
      <w:r w:rsidR="00AC642D">
        <w:rPr>
          <w:rFonts w:eastAsia="Calibri"/>
          <w:spacing w:val="3"/>
          <w:shd w:val="clear" w:color="auto" w:fill="FFFFFF"/>
          <w:lang w:val="uk-UA"/>
        </w:rPr>
        <w:t>.</w:t>
      </w:r>
    </w:p>
    <w:p w:rsidR="00F0027F" w:rsidRDefault="00F0027F" w:rsidP="00914CB8">
      <w:pPr>
        <w:suppressAutoHyphens/>
      </w:pPr>
    </w:p>
    <w:p w:rsidR="00F0027F" w:rsidRDefault="00F0027F" w:rsidP="00914CB8">
      <w:pPr>
        <w:suppressAutoHyphens/>
        <w:ind w:left="6946" w:firstLine="4678"/>
        <w:jc w:val="both"/>
        <w:rPr>
          <w:b/>
        </w:rPr>
      </w:pPr>
    </w:p>
    <w:p w:rsidR="00F0027F" w:rsidRDefault="00F0027F" w:rsidP="00914CB8">
      <w:pPr>
        <w:suppressAutoHyphens/>
      </w:pPr>
    </w:p>
    <w:p w:rsidR="00F0027F" w:rsidRDefault="00F0027F" w:rsidP="00914CB8">
      <w:pPr>
        <w:suppressAutoHyphens/>
        <w:rPr>
          <w:b/>
          <w:color w:val="000000"/>
          <w:lang w:val="uk-UA"/>
        </w:rPr>
      </w:pPr>
    </w:p>
    <w:p w:rsidR="00F0027F" w:rsidRDefault="00F0027F" w:rsidP="00914CB8">
      <w:pPr>
        <w:suppressAutoHyphens/>
        <w:rPr>
          <w:b/>
          <w:color w:val="000000"/>
          <w:lang w:val="uk-UA"/>
        </w:rPr>
      </w:pPr>
    </w:p>
    <w:p w:rsidR="00F0027F" w:rsidRDefault="00F0027F" w:rsidP="00914CB8">
      <w:pPr>
        <w:suppressAutoHyphens/>
        <w:rPr>
          <w:b/>
          <w:color w:val="000000"/>
          <w:lang w:val="uk-UA"/>
        </w:rPr>
      </w:pPr>
    </w:p>
    <w:p w:rsidR="00F0027F" w:rsidRDefault="00F0027F" w:rsidP="00914CB8">
      <w:pPr>
        <w:suppressAutoHyphens/>
        <w:rPr>
          <w:b/>
          <w:color w:val="000000"/>
          <w:lang w:val="uk-UA"/>
        </w:rPr>
      </w:pPr>
    </w:p>
    <w:p w:rsidR="00F0027F" w:rsidRDefault="00F0027F" w:rsidP="00914CB8">
      <w:pPr>
        <w:suppressAutoHyphens/>
        <w:rPr>
          <w:b/>
          <w:color w:val="000000"/>
          <w:lang w:val="uk-UA"/>
        </w:rPr>
      </w:pPr>
    </w:p>
    <w:p w:rsidR="00F0027F" w:rsidRDefault="00F0027F" w:rsidP="00914CB8">
      <w:pPr>
        <w:suppressAutoHyphens/>
        <w:rPr>
          <w:b/>
          <w:color w:val="000000"/>
          <w:lang w:val="uk-UA"/>
        </w:rPr>
      </w:pPr>
    </w:p>
    <w:p w:rsidR="00F0027F" w:rsidRDefault="00F0027F" w:rsidP="00914CB8">
      <w:pPr>
        <w:suppressAutoHyphens/>
        <w:rPr>
          <w:b/>
          <w:color w:val="000000"/>
          <w:lang w:val="uk-UA"/>
        </w:rPr>
      </w:pPr>
    </w:p>
    <w:p w:rsidR="00F0027F" w:rsidRDefault="00F0027F" w:rsidP="00914CB8">
      <w:pPr>
        <w:suppressAutoHyphens/>
        <w:rPr>
          <w:b/>
          <w:color w:val="000000"/>
          <w:lang w:val="uk-UA"/>
        </w:rPr>
      </w:pPr>
    </w:p>
    <w:p w:rsidR="00F0027F" w:rsidRDefault="00F0027F" w:rsidP="00914CB8">
      <w:pPr>
        <w:suppressAutoHyphens/>
        <w:rPr>
          <w:b/>
          <w:color w:val="000000"/>
          <w:lang w:val="uk-UA"/>
        </w:rPr>
      </w:pPr>
    </w:p>
    <w:p w:rsidR="00F0027F" w:rsidRDefault="00F0027F" w:rsidP="00914CB8">
      <w:pPr>
        <w:suppressAutoHyphens/>
        <w:rPr>
          <w:b/>
          <w:color w:val="000000"/>
          <w:lang w:val="uk-UA"/>
        </w:rPr>
      </w:pPr>
    </w:p>
    <w:p w:rsidR="00F0027F" w:rsidRDefault="00F0027F" w:rsidP="00914CB8">
      <w:pPr>
        <w:suppressAutoHyphens/>
        <w:rPr>
          <w:b/>
          <w:color w:val="000000"/>
          <w:lang w:val="uk-UA"/>
        </w:rPr>
      </w:pPr>
    </w:p>
    <w:p w:rsidR="00F0027F" w:rsidRDefault="00F0027F" w:rsidP="00914CB8">
      <w:pPr>
        <w:suppressAutoHyphens/>
        <w:rPr>
          <w:b/>
          <w:color w:val="000000"/>
          <w:lang w:val="uk-UA"/>
        </w:rPr>
      </w:pPr>
    </w:p>
    <w:p w:rsidR="00F0027F" w:rsidRDefault="00F0027F" w:rsidP="00914CB8">
      <w:pPr>
        <w:suppressAutoHyphens/>
        <w:rPr>
          <w:b/>
          <w:color w:val="000000"/>
          <w:lang w:val="uk-UA"/>
        </w:rPr>
      </w:pPr>
    </w:p>
    <w:p w:rsidR="00F0027F" w:rsidRDefault="00F0027F" w:rsidP="00914CB8">
      <w:pPr>
        <w:suppressAutoHyphens/>
        <w:rPr>
          <w:b/>
          <w:color w:val="000000"/>
          <w:lang w:val="uk-UA"/>
        </w:rPr>
      </w:pPr>
    </w:p>
    <w:p w:rsidR="00F0027F" w:rsidRDefault="00F0027F" w:rsidP="00914CB8">
      <w:pPr>
        <w:suppressAutoHyphens/>
        <w:rPr>
          <w:b/>
          <w:color w:val="000000"/>
          <w:lang w:val="uk-UA"/>
        </w:rPr>
      </w:pPr>
    </w:p>
    <w:p w:rsidR="00F0027F" w:rsidRDefault="00F0027F" w:rsidP="00914CB8">
      <w:pPr>
        <w:suppressAutoHyphens/>
        <w:rPr>
          <w:b/>
          <w:color w:val="000000"/>
          <w:lang w:val="uk-UA"/>
        </w:rPr>
      </w:pPr>
    </w:p>
    <w:p w:rsidR="00F0027F" w:rsidRDefault="00F0027F" w:rsidP="00914CB8">
      <w:pPr>
        <w:suppressAutoHyphens/>
        <w:rPr>
          <w:b/>
          <w:color w:val="000000"/>
          <w:lang w:val="uk-UA"/>
        </w:rPr>
      </w:pPr>
    </w:p>
    <w:p w:rsidR="00F0027F" w:rsidRDefault="00F0027F" w:rsidP="00914CB8">
      <w:pPr>
        <w:suppressAutoHyphens/>
        <w:rPr>
          <w:b/>
          <w:color w:val="000000"/>
          <w:lang w:val="uk-UA"/>
        </w:rPr>
      </w:pPr>
    </w:p>
    <w:p w:rsidR="00F0027F" w:rsidRDefault="00F0027F" w:rsidP="00914CB8">
      <w:pPr>
        <w:suppressAutoHyphens/>
        <w:rPr>
          <w:b/>
          <w:color w:val="000000"/>
          <w:lang w:val="uk-UA"/>
        </w:rPr>
      </w:pPr>
    </w:p>
    <w:p w:rsidR="00F0027F" w:rsidRDefault="00F0027F" w:rsidP="00914CB8">
      <w:pPr>
        <w:suppressAutoHyphens/>
        <w:rPr>
          <w:b/>
          <w:color w:val="000000"/>
          <w:lang w:val="uk-UA"/>
        </w:rPr>
      </w:pPr>
    </w:p>
    <w:p w:rsidR="00F0027F" w:rsidRDefault="00F0027F" w:rsidP="00914CB8">
      <w:pPr>
        <w:suppressAutoHyphens/>
        <w:rPr>
          <w:b/>
          <w:color w:val="000000"/>
          <w:lang w:val="uk-UA"/>
        </w:rPr>
      </w:pPr>
    </w:p>
    <w:p w:rsidR="00F0027F" w:rsidRDefault="00F0027F" w:rsidP="00914CB8">
      <w:pPr>
        <w:suppressAutoHyphens/>
        <w:rPr>
          <w:b/>
          <w:color w:val="000000"/>
          <w:lang w:val="uk-UA"/>
        </w:rPr>
      </w:pPr>
    </w:p>
    <w:p w:rsidR="00F0027F" w:rsidRDefault="00F0027F" w:rsidP="00914CB8">
      <w:pPr>
        <w:suppressAutoHyphens/>
        <w:rPr>
          <w:b/>
          <w:color w:val="000000"/>
          <w:lang w:val="uk-UA"/>
        </w:rPr>
      </w:pPr>
    </w:p>
    <w:p w:rsidR="00F0027F" w:rsidRDefault="00F0027F" w:rsidP="00914CB8">
      <w:pPr>
        <w:suppressAutoHyphens/>
        <w:rPr>
          <w:b/>
          <w:color w:val="000000"/>
          <w:lang w:val="uk-UA"/>
        </w:rPr>
      </w:pPr>
    </w:p>
    <w:p w:rsidR="00AC642D" w:rsidRDefault="00AC642D" w:rsidP="00914CB8">
      <w:pPr>
        <w:suppressAutoHyphens/>
        <w:rPr>
          <w:b/>
          <w:color w:val="000000"/>
          <w:lang w:val="uk-UA"/>
        </w:rPr>
      </w:pPr>
    </w:p>
    <w:p w:rsidR="00AC642D" w:rsidRDefault="00AC642D" w:rsidP="00914CB8">
      <w:pPr>
        <w:suppressAutoHyphens/>
        <w:rPr>
          <w:b/>
          <w:color w:val="000000"/>
          <w:lang w:val="uk-UA"/>
        </w:rPr>
      </w:pPr>
    </w:p>
    <w:p w:rsidR="00F0027F" w:rsidRDefault="00F0027F" w:rsidP="00914CB8">
      <w:pPr>
        <w:suppressAutoHyphens/>
        <w:rPr>
          <w:b/>
          <w:color w:val="000000"/>
          <w:lang w:val="uk-UA"/>
        </w:rPr>
      </w:pPr>
    </w:p>
    <w:p w:rsidR="0089156F" w:rsidRDefault="0089156F" w:rsidP="00914CB8">
      <w:pPr>
        <w:widowControl w:val="0"/>
        <w:tabs>
          <w:tab w:val="left" w:pos="1330"/>
        </w:tabs>
        <w:suppressAutoHyphens/>
        <w:ind w:left="6804"/>
        <w:rPr>
          <w:b/>
        </w:rPr>
      </w:pPr>
    </w:p>
    <w:p w:rsidR="00D4187D" w:rsidRDefault="00D4187D" w:rsidP="00914CB8">
      <w:pPr>
        <w:widowControl w:val="0"/>
        <w:tabs>
          <w:tab w:val="left" w:pos="1330"/>
        </w:tabs>
        <w:suppressAutoHyphens/>
        <w:ind w:left="6804"/>
        <w:rPr>
          <w:b/>
        </w:rPr>
      </w:pPr>
    </w:p>
    <w:p w:rsidR="00F0027F" w:rsidRPr="00F6622A" w:rsidRDefault="00F0027F" w:rsidP="00914CB8">
      <w:pPr>
        <w:widowControl w:val="0"/>
        <w:tabs>
          <w:tab w:val="left" w:pos="1330"/>
        </w:tabs>
        <w:suppressAutoHyphens/>
        <w:ind w:left="6804"/>
        <w:rPr>
          <w:b/>
        </w:rPr>
      </w:pPr>
      <w:r>
        <w:rPr>
          <w:b/>
        </w:rPr>
        <w:t xml:space="preserve">Додаток </w:t>
      </w:r>
      <w:r w:rsidR="007107BE">
        <w:rPr>
          <w:b/>
          <w:lang w:val="uk-UA"/>
        </w:rPr>
        <w:t>6</w:t>
      </w:r>
      <w:r w:rsidRPr="00F6622A">
        <w:rPr>
          <w:b/>
        </w:rPr>
        <w:t xml:space="preserve"> </w:t>
      </w:r>
    </w:p>
    <w:p w:rsidR="00F0027F" w:rsidRPr="00B7606C" w:rsidRDefault="00F0027F" w:rsidP="00914CB8">
      <w:pPr>
        <w:suppressAutoHyphens/>
        <w:ind w:left="6804"/>
        <w:rPr>
          <w:b/>
        </w:rPr>
      </w:pPr>
      <w:r w:rsidRPr="00B7606C">
        <w:rPr>
          <w:b/>
        </w:rPr>
        <w:t>до Програми</w:t>
      </w:r>
    </w:p>
    <w:p w:rsidR="00F0027F" w:rsidRPr="00B7606C" w:rsidRDefault="00F0027F" w:rsidP="00914CB8">
      <w:pPr>
        <w:shd w:val="clear" w:color="auto" w:fill="FFFFFF"/>
        <w:suppressAutoHyphens/>
        <w:ind w:left="450" w:right="450"/>
        <w:jc w:val="center"/>
        <w:rPr>
          <w:b/>
          <w:bCs/>
        </w:rPr>
      </w:pPr>
    </w:p>
    <w:p w:rsidR="00F0027F" w:rsidRPr="00B7606C" w:rsidRDefault="00F0027F" w:rsidP="00914CB8">
      <w:pPr>
        <w:shd w:val="clear" w:color="auto" w:fill="FFFFFF"/>
        <w:suppressAutoHyphens/>
        <w:ind w:left="450" w:right="450"/>
        <w:jc w:val="center"/>
        <w:rPr>
          <w:b/>
          <w:bCs/>
        </w:rPr>
      </w:pPr>
      <w:r w:rsidRPr="00B7606C">
        <w:rPr>
          <w:b/>
          <w:bCs/>
        </w:rPr>
        <w:t>ПОРЯДОК</w:t>
      </w:r>
    </w:p>
    <w:p w:rsidR="00F0027F" w:rsidRPr="00B7606C" w:rsidRDefault="007107BE" w:rsidP="00914CB8">
      <w:pPr>
        <w:shd w:val="clear" w:color="auto" w:fill="FFFFFF"/>
        <w:suppressAutoHyphens/>
        <w:ind w:left="450" w:right="450"/>
        <w:jc w:val="center"/>
        <w:rPr>
          <w:b/>
        </w:rPr>
      </w:pPr>
      <w:r w:rsidRPr="00B7606C">
        <w:rPr>
          <w:b/>
          <w:lang w:val="uk-UA"/>
        </w:rPr>
        <w:t>з</w:t>
      </w:r>
      <w:r w:rsidR="009D3CF7" w:rsidRPr="00B7606C">
        <w:rPr>
          <w:b/>
        </w:rPr>
        <w:t>абезпечення санаторно-курортним лікуванням громадян, які постраждали внаслідок Чорнобильської катастрофи І категорії</w:t>
      </w:r>
    </w:p>
    <w:p w:rsidR="009D3CF7" w:rsidRPr="00B7606C" w:rsidRDefault="009D3CF7" w:rsidP="00914CB8">
      <w:pPr>
        <w:shd w:val="clear" w:color="auto" w:fill="FFFFFF"/>
        <w:suppressAutoHyphens/>
        <w:ind w:left="450" w:right="450"/>
        <w:jc w:val="center"/>
        <w:rPr>
          <w:b/>
          <w:sz w:val="8"/>
          <w:szCs w:val="8"/>
        </w:rPr>
      </w:pPr>
    </w:p>
    <w:p w:rsidR="00F0027F" w:rsidRDefault="00F0027F" w:rsidP="009630FB">
      <w:pPr>
        <w:shd w:val="clear" w:color="auto" w:fill="FFFFFF"/>
        <w:suppressAutoHyphens/>
        <w:spacing w:after="120" w:line="269" w:lineRule="auto"/>
        <w:ind w:firstLine="425"/>
        <w:jc w:val="both"/>
      </w:pPr>
      <w:r w:rsidRPr="00B7606C">
        <w:t>1. Цей Порядок визначає механізм здійснення видатків з бюджету  Роменської міської територіальної громади для проведення санаторно-курортного лікування громадян, які постраждали внаслідок Чорнобильської катастрофи І категорії, відповідно до пункту 4 статті 20 Закону України «Про статус і соціальний  захист  громадян, які  постраждали  внаслідок Чорнобильської  катастрофи» та  Порядку надання щорічної грошової допомоги для компенсації вартості путівок санаторно-курортним закладам та закладам відпочинку, здійснення доплат за рахунок власних коштів, виплати грошової компенсації громадянам, які постраждали внаслідок Чорнобильської катастрофи, затвердженого постановою Кабінету Міністрів України від 23 листопада 2016 р</w:t>
      </w:r>
      <w:r w:rsidR="00AC642D">
        <w:rPr>
          <w:lang w:val="uk-UA"/>
        </w:rPr>
        <w:t>оку</w:t>
      </w:r>
      <w:r w:rsidRPr="00B7606C">
        <w:t xml:space="preserve"> № 854 «Деякі питання санаторно-курортного лікування та відпочинку громадян, які постраждали внаслідок Чорнобильської катастрофи».</w:t>
      </w:r>
    </w:p>
    <w:p w:rsidR="00467EEE" w:rsidRPr="00467EEE" w:rsidRDefault="00467EEE" w:rsidP="00467EEE">
      <w:pPr>
        <w:shd w:val="clear" w:color="auto" w:fill="FFFFFF"/>
        <w:suppressAutoHyphens/>
        <w:spacing w:after="120" w:line="269" w:lineRule="auto"/>
        <w:ind w:firstLine="425"/>
        <w:jc w:val="both"/>
      </w:pPr>
      <w:r>
        <w:t>2</w:t>
      </w:r>
      <w:r w:rsidRPr="00467EEE">
        <w:t>. Управління</w:t>
      </w:r>
      <w:r w:rsidR="00F472B2">
        <w:rPr>
          <w:lang w:val="uk-UA"/>
        </w:rPr>
        <w:t xml:space="preserve"> соціального захисту населенн</w:t>
      </w:r>
      <w:r w:rsidR="00AC642D">
        <w:rPr>
          <w:lang w:val="uk-UA"/>
        </w:rPr>
        <w:t>я Роменської міської ради (далі - Управління)</w:t>
      </w:r>
      <w:r w:rsidRPr="00467EEE">
        <w:t xml:space="preserve"> забезпечує громадян, які постраждали внаслідок Чорнобильської катастрофи І </w:t>
      </w:r>
      <w:proofErr w:type="gramStart"/>
      <w:r w:rsidRPr="00467EEE">
        <w:t>категорії,  безоплатними</w:t>
      </w:r>
      <w:proofErr w:type="gramEnd"/>
      <w:r w:rsidRPr="00467EEE">
        <w:t xml:space="preserve"> путівками до санаторно-курортних закладів відпов</w:t>
      </w:r>
      <w:r>
        <w:t xml:space="preserve">ідно до медичних рекомендацій </w:t>
      </w:r>
      <w:r w:rsidRPr="00467EEE">
        <w:t>в порядку черговості, відповідно до цього Порядку.</w:t>
      </w:r>
    </w:p>
    <w:p w:rsidR="00F0027F" w:rsidRPr="00B7606C" w:rsidRDefault="00467EEE" w:rsidP="009630FB">
      <w:pPr>
        <w:suppressAutoHyphens/>
        <w:spacing w:line="269" w:lineRule="auto"/>
        <w:ind w:firstLine="425"/>
        <w:jc w:val="both"/>
      </w:pPr>
      <w:bookmarkStart w:id="25" w:name="n13"/>
      <w:bookmarkStart w:id="26" w:name="n14"/>
      <w:bookmarkEnd w:id="25"/>
      <w:bookmarkEnd w:id="26"/>
      <w:r>
        <w:t>3</w:t>
      </w:r>
      <w:r w:rsidR="00F0027F" w:rsidRPr="00B7606C">
        <w:t>. Організація та проведення санаторно-курортного лікування громадян, які постраждали внаслідок Чорнобильської катастрофи І категорії,</w:t>
      </w:r>
      <w:r w:rsidR="00F0027F" w:rsidRPr="00B7606C">
        <w:rPr>
          <w:b/>
        </w:rPr>
        <w:t xml:space="preserve"> </w:t>
      </w:r>
      <w:r w:rsidR="00F0027F" w:rsidRPr="00B7606C">
        <w:t xml:space="preserve">здійснюється за рахунок коштів бюджету Роменської міської територіальної громади шляхом </w:t>
      </w:r>
      <w:proofErr w:type="gramStart"/>
      <w:r w:rsidR="00F0027F" w:rsidRPr="00B7606C">
        <w:t>безготівкового  перерахування</w:t>
      </w:r>
      <w:proofErr w:type="gramEnd"/>
      <w:r w:rsidR="00F0027F" w:rsidRPr="00B7606C">
        <w:t xml:space="preserve"> коштів санаторно-курортним закладам та закладам відпочинку, які мають ліцензію на провадження господарської діяльності з медичної практики, на підставі наступних документів:</w:t>
      </w:r>
    </w:p>
    <w:p w:rsidR="00F0027F" w:rsidRPr="00B7606C" w:rsidRDefault="00F0027F" w:rsidP="009630FB">
      <w:pPr>
        <w:suppressAutoHyphens/>
        <w:spacing w:line="269" w:lineRule="auto"/>
        <w:ind w:firstLine="425"/>
        <w:jc w:val="both"/>
      </w:pPr>
      <w:r w:rsidRPr="00B7606C">
        <w:t>заяви про взяття на облік для отримання путівки за формою, затвердженою Мінсоцполітики;</w:t>
      </w:r>
    </w:p>
    <w:p w:rsidR="00F0027F" w:rsidRPr="00B7606C" w:rsidRDefault="00F0027F" w:rsidP="009630FB">
      <w:pPr>
        <w:suppressAutoHyphens/>
        <w:spacing w:line="269" w:lineRule="auto"/>
        <w:ind w:firstLine="425"/>
        <w:jc w:val="both"/>
      </w:pPr>
      <w:r w:rsidRPr="00B7606C">
        <w:t>копії паспорта (1, 2, 11 сторінки);</w:t>
      </w:r>
    </w:p>
    <w:p w:rsidR="00F0027F" w:rsidRPr="00B7606C" w:rsidRDefault="00F0027F" w:rsidP="009630FB">
      <w:pPr>
        <w:suppressAutoHyphens/>
        <w:spacing w:line="269" w:lineRule="auto"/>
        <w:ind w:firstLine="425"/>
        <w:jc w:val="both"/>
      </w:pPr>
      <w:r w:rsidRPr="00B7606C">
        <w:t>копії довідки про присвоєння ідентифікаційного номера;</w:t>
      </w:r>
    </w:p>
    <w:p w:rsidR="00F0027F" w:rsidRPr="00B7606C" w:rsidRDefault="00F0027F" w:rsidP="009630FB">
      <w:pPr>
        <w:suppressAutoHyphens/>
        <w:spacing w:line="269" w:lineRule="auto"/>
        <w:ind w:firstLine="425"/>
        <w:jc w:val="both"/>
        <w:rPr>
          <w:rStyle w:val="rvts15"/>
        </w:rPr>
      </w:pPr>
      <w:r w:rsidRPr="00B7606C">
        <w:t>копії посвідчення особи, яка постраждала внаслідок Чорнобильської катастрофи</w:t>
      </w:r>
      <w:r w:rsidRPr="00B7606C">
        <w:rPr>
          <w:rStyle w:val="rvts15"/>
        </w:rPr>
        <w:t>;</w:t>
      </w:r>
    </w:p>
    <w:p w:rsidR="00F0027F" w:rsidRPr="00B7606C" w:rsidRDefault="00F0027F" w:rsidP="009630FB">
      <w:pPr>
        <w:tabs>
          <w:tab w:val="left" w:pos="0"/>
        </w:tabs>
        <w:suppressAutoHyphens/>
        <w:spacing w:after="120" w:line="269" w:lineRule="auto"/>
        <w:ind w:firstLine="425"/>
        <w:jc w:val="both"/>
        <w:rPr>
          <w:b/>
        </w:rPr>
      </w:pPr>
      <w:r w:rsidRPr="00B7606C">
        <w:t>довідки для одержання путівки на санаторно-курортне лікування за формою 070/0.</w:t>
      </w:r>
    </w:p>
    <w:p w:rsidR="00467EEE" w:rsidRDefault="00467EEE" w:rsidP="009630FB">
      <w:pPr>
        <w:suppressAutoHyphens/>
        <w:spacing w:after="120" w:line="269" w:lineRule="auto"/>
        <w:ind w:firstLine="425"/>
        <w:jc w:val="both"/>
      </w:pPr>
      <w:r>
        <w:rPr>
          <w:lang w:val="uk-UA"/>
        </w:rPr>
        <w:t xml:space="preserve">4. </w:t>
      </w:r>
      <w:r w:rsidR="00F0027F" w:rsidRPr="00B7606C">
        <w:t>Управління укладає трьохсторонній договір із санаторно-курортним закладом та громадянином, постраждалим внаслідок Чорноби</w:t>
      </w:r>
      <w:r>
        <w:t>льської катастрофи категорії</w:t>
      </w:r>
      <w:r w:rsidR="00F472B2">
        <w:t xml:space="preserve"> І</w:t>
      </w:r>
      <w:r>
        <w:t>.</w:t>
      </w:r>
    </w:p>
    <w:p w:rsidR="00F0027F" w:rsidRPr="00B7606C" w:rsidRDefault="00467EEE" w:rsidP="009630FB">
      <w:pPr>
        <w:suppressAutoHyphens/>
        <w:spacing w:after="120" w:line="269" w:lineRule="auto"/>
        <w:ind w:firstLine="425"/>
        <w:jc w:val="both"/>
      </w:pPr>
      <w:r>
        <w:rPr>
          <w:lang w:val="uk-UA"/>
        </w:rPr>
        <w:t xml:space="preserve">5. </w:t>
      </w:r>
      <w:r w:rsidR="00F0027F" w:rsidRPr="00B7606C">
        <w:t>Після оздоровлення (відпочинку) громадяни, віднесені до категорії</w:t>
      </w:r>
      <w:r w:rsidR="00F472B2" w:rsidRPr="00B7606C">
        <w:t xml:space="preserve"> І</w:t>
      </w:r>
      <w:r w:rsidR="00F0027F" w:rsidRPr="00B7606C">
        <w:t>,</w:t>
      </w:r>
      <w:r w:rsidR="00F472B2">
        <w:t xml:space="preserve"> подають до </w:t>
      </w:r>
      <w:r w:rsidR="00F472B2">
        <w:rPr>
          <w:lang w:val="uk-UA"/>
        </w:rPr>
        <w:t>У</w:t>
      </w:r>
      <w:r w:rsidR="00F0027F" w:rsidRPr="00B7606C">
        <w:t>правління зворотний талон путівки або інший документ, який підтверджує проходження лікування в закладі за профілем захворювання, за якими видано довідку для одержання путівки.</w:t>
      </w:r>
    </w:p>
    <w:p w:rsidR="00F0027F" w:rsidRDefault="00F0027F" w:rsidP="00914CB8">
      <w:pPr>
        <w:suppressAutoHyphens/>
      </w:pPr>
    </w:p>
    <w:p w:rsidR="00F0027F" w:rsidRDefault="00F0027F" w:rsidP="00914CB8">
      <w:pPr>
        <w:suppressAutoHyphens/>
      </w:pPr>
    </w:p>
    <w:p w:rsidR="00F0027F" w:rsidRPr="000967DA" w:rsidRDefault="000967DA" w:rsidP="000967DA">
      <w:pPr>
        <w:suppressAutoHyphens/>
        <w:ind w:right="-35"/>
        <w:rPr>
          <w:b/>
          <w:lang w:val="uk-UA"/>
        </w:rPr>
      </w:pPr>
      <w:r>
        <w:rPr>
          <w:b/>
          <w:lang w:val="uk-UA"/>
        </w:rPr>
        <w:t>Секретар міської ради</w:t>
      </w:r>
      <w:r>
        <w:rPr>
          <w:b/>
          <w:lang w:val="uk-UA"/>
        </w:rPr>
        <w:tab/>
      </w:r>
      <w:r>
        <w:rPr>
          <w:b/>
          <w:lang w:val="uk-UA"/>
        </w:rPr>
        <w:tab/>
      </w:r>
      <w:r>
        <w:rPr>
          <w:b/>
          <w:lang w:val="uk-UA"/>
        </w:rPr>
        <w:tab/>
      </w:r>
      <w:r>
        <w:rPr>
          <w:b/>
          <w:lang w:val="uk-UA"/>
        </w:rPr>
        <w:tab/>
      </w:r>
      <w:r>
        <w:rPr>
          <w:b/>
          <w:lang w:val="uk-UA"/>
        </w:rPr>
        <w:tab/>
      </w:r>
      <w:r>
        <w:rPr>
          <w:b/>
          <w:lang w:val="uk-UA"/>
        </w:rPr>
        <w:tab/>
        <w:t>В’ячеслав ГУБАРЬ</w:t>
      </w:r>
    </w:p>
    <w:p w:rsidR="009D3CF7" w:rsidRDefault="009D3CF7" w:rsidP="000967DA">
      <w:pPr>
        <w:suppressAutoHyphens/>
        <w:ind w:right="-35"/>
        <w:rPr>
          <w:b/>
        </w:rPr>
      </w:pPr>
    </w:p>
    <w:p w:rsidR="009D3CF7" w:rsidRDefault="009D3CF7" w:rsidP="00914CB8">
      <w:pPr>
        <w:suppressAutoHyphens/>
        <w:ind w:right="-35"/>
        <w:jc w:val="center"/>
        <w:rPr>
          <w:b/>
        </w:rPr>
      </w:pPr>
    </w:p>
    <w:p w:rsidR="00F0027F" w:rsidRDefault="00F0027F" w:rsidP="00914CB8">
      <w:pPr>
        <w:suppressAutoHyphens/>
        <w:ind w:right="-35"/>
        <w:jc w:val="center"/>
        <w:rPr>
          <w:b/>
        </w:rPr>
      </w:pPr>
    </w:p>
    <w:p w:rsidR="0089156F" w:rsidRDefault="0089156F" w:rsidP="00914CB8">
      <w:pPr>
        <w:widowControl w:val="0"/>
        <w:tabs>
          <w:tab w:val="left" w:pos="1330"/>
        </w:tabs>
        <w:suppressAutoHyphens/>
        <w:ind w:left="6804"/>
        <w:rPr>
          <w:b/>
        </w:rPr>
      </w:pPr>
    </w:p>
    <w:p w:rsidR="0089156F" w:rsidRDefault="0089156F" w:rsidP="00914CB8">
      <w:pPr>
        <w:widowControl w:val="0"/>
        <w:tabs>
          <w:tab w:val="left" w:pos="1330"/>
        </w:tabs>
        <w:suppressAutoHyphens/>
        <w:ind w:left="6804"/>
        <w:rPr>
          <w:b/>
        </w:rPr>
      </w:pPr>
    </w:p>
    <w:p w:rsidR="001B1278" w:rsidRDefault="001B1278" w:rsidP="00914CB8">
      <w:pPr>
        <w:suppressAutoHyphens/>
        <w:ind w:right="-35"/>
        <w:jc w:val="center"/>
        <w:rPr>
          <w:b/>
        </w:rPr>
      </w:pPr>
    </w:p>
    <w:p w:rsidR="00FA1BCD" w:rsidRPr="007F7B6A" w:rsidRDefault="00FA1BCD" w:rsidP="00914CB8">
      <w:pPr>
        <w:suppressAutoHyphens/>
        <w:ind w:right="-35"/>
        <w:jc w:val="center"/>
        <w:rPr>
          <w:b/>
        </w:rPr>
      </w:pPr>
      <w:r w:rsidRPr="007F7B6A">
        <w:rPr>
          <w:b/>
        </w:rPr>
        <w:t>ПОЯСНЮВАЛЬНА ЗАПИСКА</w:t>
      </w:r>
    </w:p>
    <w:p w:rsidR="00FA1BCD" w:rsidRPr="00FA1BCD" w:rsidRDefault="00FA1BCD" w:rsidP="00914CB8">
      <w:pPr>
        <w:suppressAutoHyphens/>
        <w:spacing w:line="276" w:lineRule="auto"/>
        <w:jc w:val="center"/>
        <w:rPr>
          <w:b/>
        </w:rPr>
      </w:pPr>
      <w:r w:rsidRPr="007F7B6A">
        <w:rPr>
          <w:b/>
        </w:rPr>
        <w:t xml:space="preserve">до проєкту рішення Роменської міської ради </w:t>
      </w:r>
      <w:r>
        <w:rPr>
          <w:b/>
          <w:lang w:val="uk-UA"/>
        </w:rPr>
        <w:t xml:space="preserve">«Про </w:t>
      </w:r>
      <w:r w:rsidRPr="00FA1BCD">
        <w:rPr>
          <w:b/>
          <w:lang w:val="uk-UA"/>
        </w:rPr>
        <w:t>П</w:t>
      </w:r>
      <w:r w:rsidRPr="00FA1BCD">
        <w:rPr>
          <w:b/>
        </w:rPr>
        <w:t xml:space="preserve">рограму соціального захисту населення </w:t>
      </w:r>
      <w:r w:rsidRPr="00FA1BCD">
        <w:rPr>
          <w:b/>
          <w:lang w:val="uk-UA"/>
        </w:rPr>
        <w:t xml:space="preserve">Роменської міської територіальної громади </w:t>
      </w:r>
      <w:r w:rsidRPr="00FA1BCD">
        <w:rPr>
          <w:b/>
        </w:rPr>
        <w:t>на 20</w:t>
      </w:r>
      <w:r w:rsidR="00164859">
        <w:rPr>
          <w:b/>
          <w:lang w:val="uk-UA"/>
        </w:rPr>
        <w:t>26</w:t>
      </w:r>
      <w:r w:rsidRPr="00FA1BCD">
        <w:rPr>
          <w:b/>
        </w:rPr>
        <w:t>-202</w:t>
      </w:r>
      <w:r w:rsidR="00164859">
        <w:rPr>
          <w:b/>
          <w:lang w:val="uk-UA"/>
        </w:rPr>
        <w:t>8</w:t>
      </w:r>
      <w:r w:rsidRPr="00FA1BCD">
        <w:rPr>
          <w:b/>
        </w:rPr>
        <w:t xml:space="preserve"> роки»</w:t>
      </w:r>
    </w:p>
    <w:p w:rsidR="00FA1BCD" w:rsidRPr="007F7B6A" w:rsidRDefault="00FA1BCD" w:rsidP="00914CB8">
      <w:pPr>
        <w:suppressAutoHyphens/>
        <w:spacing w:line="276" w:lineRule="auto"/>
        <w:jc w:val="center"/>
        <w:rPr>
          <w:b/>
        </w:rPr>
      </w:pPr>
    </w:p>
    <w:p w:rsidR="007C4656" w:rsidRPr="00BB338C" w:rsidRDefault="005C7053" w:rsidP="00EA47AF">
      <w:pPr>
        <w:suppressAutoHyphens/>
        <w:spacing w:line="269" w:lineRule="auto"/>
        <w:ind w:firstLine="425"/>
        <w:jc w:val="both"/>
        <w:rPr>
          <w:iCs/>
          <w:lang w:val="uk-UA"/>
        </w:rPr>
      </w:pPr>
      <w:r>
        <w:rPr>
          <w:color w:val="000000"/>
          <w:lang w:val="uk-UA"/>
        </w:rPr>
        <w:t>Програма розроблена з</w:t>
      </w:r>
      <w:r w:rsidR="00FA1BCD" w:rsidRPr="007F7B6A">
        <w:rPr>
          <w:color w:val="000000"/>
        </w:rPr>
        <w:t xml:space="preserve"> метою </w:t>
      </w:r>
      <w:r w:rsidR="007C4656" w:rsidRPr="00BB338C">
        <w:rPr>
          <w:iCs/>
          <w:lang w:val="uk-UA"/>
        </w:rPr>
        <w:t>реалізаці</w:t>
      </w:r>
      <w:r w:rsidR="007C4656">
        <w:rPr>
          <w:iCs/>
          <w:lang w:val="uk-UA"/>
        </w:rPr>
        <w:t>ї</w:t>
      </w:r>
      <w:r w:rsidR="007C4656" w:rsidRPr="00BB338C">
        <w:rPr>
          <w:iCs/>
          <w:lang w:val="uk-UA"/>
        </w:rPr>
        <w:t xml:space="preserve"> політики у сфері соціального захисту населення, яке проживає на території </w:t>
      </w:r>
      <w:r w:rsidR="007C4656">
        <w:rPr>
          <w:lang w:val="uk-UA"/>
        </w:rPr>
        <w:t>Роменської міської територіальної громади</w:t>
      </w:r>
      <w:r w:rsidR="007C4656" w:rsidRPr="00BB338C">
        <w:rPr>
          <w:iCs/>
          <w:lang w:val="uk-UA"/>
        </w:rPr>
        <w:t xml:space="preserve">, а саме: </w:t>
      </w:r>
    </w:p>
    <w:p w:rsidR="007C4656" w:rsidRPr="00BB338C" w:rsidRDefault="007C4656" w:rsidP="00EA47AF">
      <w:pPr>
        <w:suppressAutoHyphens/>
        <w:spacing w:line="269" w:lineRule="auto"/>
        <w:ind w:firstLine="425"/>
        <w:jc w:val="both"/>
        <w:rPr>
          <w:iCs/>
          <w:lang w:val="uk-UA"/>
        </w:rPr>
      </w:pPr>
      <w:r w:rsidRPr="00BB338C">
        <w:rPr>
          <w:iCs/>
          <w:lang w:val="uk-UA"/>
        </w:rPr>
        <w:t>запобігання виникненню складних життєвих обставин та/або потраплянню особи, сім’ї в такі обставини;</w:t>
      </w:r>
    </w:p>
    <w:p w:rsidR="007C4656" w:rsidRPr="00AB7767" w:rsidRDefault="007C4656" w:rsidP="00EA47AF">
      <w:pPr>
        <w:suppressAutoHyphens/>
        <w:spacing w:line="269" w:lineRule="auto"/>
        <w:ind w:firstLine="425"/>
        <w:jc w:val="both"/>
        <w:rPr>
          <w:iCs/>
          <w:lang w:val="uk-UA"/>
        </w:rPr>
      </w:pPr>
      <w:r w:rsidRPr="00AB7767">
        <w:rPr>
          <w:lang w:val="uk-UA"/>
        </w:rPr>
        <w:t xml:space="preserve">посилення соціального захисту </w:t>
      </w:r>
      <w:r w:rsidRPr="00267CD6">
        <w:rPr>
          <w:color w:val="000000"/>
          <w:sz w:val="18"/>
          <w:szCs w:val="18"/>
          <w:lang w:val="uk-UA"/>
        </w:rPr>
        <w:t xml:space="preserve"> </w:t>
      </w:r>
      <w:r w:rsidR="00164859">
        <w:rPr>
          <w:color w:val="000000"/>
          <w:lang w:val="uk-UA"/>
        </w:rPr>
        <w:t>осіб з інвалідністю,</w:t>
      </w:r>
      <w:r w:rsidRPr="00AB7767">
        <w:rPr>
          <w:lang w:val="uk-UA"/>
        </w:rPr>
        <w:t xml:space="preserve"> </w:t>
      </w:r>
      <w:r w:rsidR="00164859">
        <w:rPr>
          <w:lang w:val="uk-UA"/>
        </w:rPr>
        <w:t>постраждалих</w:t>
      </w:r>
      <w:r w:rsidRPr="00AB7767">
        <w:rPr>
          <w:lang w:val="uk-UA"/>
        </w:rPr>
        <w:t xml:space="preserve"> </w:t>
      </w:r>
      <w:r w:rsidR="00164859">
        <w:rPr>
          <w:lang w:val="uk-UA"/>
        </w:rPr>
        <w:t>внаслідок</w:t>
      </w:r>
      <w:r w:rsidRPr="00AB7767">
        <w:rPr>
          <w:lang w:val="uk-UA"/>
        </w:rPr>
        <w:t xml:space="preserve"> аварії на Ч</w:t>
      </w:r>
      <w:r w:rsidR="00164859">
        <w:rPr>
          <w:lang w:val="uk-UA"/>
        </w:rPr>
        <w:t xml:space="preserve">орнобильській </w:t>
      </w:r>
      <w:r w:rsidRPr="00AB7767">
        <w:rPr>
          <w:lang w:val="uk-UA"/>
        </w:rPr>
        <w:t>АЕС, інших пільгових</w:t>
      </w:r>
      <w:r>
        <w:rPr>
          <w:lang w:val="uk-UA"/>
        </w:rPr>
        <w:t xml:space="preserve"> категорій населення;</w:t>
      </w:r>
    </w:p>
    <w:p w:rsidR="007C4656" w:rsidRPr="00BB338C" w:rsidRDefault="007C4656" w:rsidP="00EA47AF">
      <w:pPr>
        <w:suppressAutoHyphens/>
        <w:spacing w:line="269" w:lineRule="auto"/>
        <w:ind w:firstLine="425"/>
        <w:jc w:val="both"/>
        <w:rPr>
          <w:iCs/>
          <w:lang w:val="uk-UA"/>
        </w:rPr>
      </w:pPr>
      <w:r w:rsidRPr="00BB338C">
        <w:rPr>
          <w:iCs/>
          <w:lang w:val="uk-UA"/>
        </w:rPr>
        <w:t>поліпшення матеріального становища осіб, сімей, які опинилися у складних життєвих обставинах;</w:t>
      </w:r>
    </w:p>
    <w:p w:rsidR="007C4656" w:rsidRDefault="007C4656" w:rsidP="00EA47AF">
      <w:pPr>
        <w:suppressAutoHyphens/>
        <w:spacing w:line="269" w:lineRule="auto"/>
        <w:ind w:firstLine="425"/>
        <w:jc w:val="both"/>
        <w:rPr>
          <w:iCs/>
          <w:lang w:val="uk-UA"/>
        </w:rPr>
      </w:pPr>
      <w:r w:rsidRPr="00BB338C">
        <w:rPr>
          <w:iCs/>
          <w:lang w:val="uk-UA"/>
        </w:rPr>
        <w:t>забезпечення рівних прав і можливостей для жінок і чоловіків з метою подолання гендерних розривів</w:t>
      </w:r>
      <w:r w:rsidR="00B56057">
        <w:rPr>
          <w:iCs/>
          <w:lang w:val="uk-UA"/>
        </w:rPr>
        <w:t>.</w:t>
      </w:r>
    </w:p>
    <w:p w:rsidR="003426DC" w:rsidRPr="00AB2C97" w:rsidRDefault="003426DC" w:rsidP="003426DC">
      <w:pPr>
        <w:suppressAutoHyphens/>
        <w:spacing w:line="269" w:lineRule="auto"/>
        <w:ind w:firstLine="425"/>
        <w:jc w:val="both"/>
        <w:rPr>
          <w:iCs/>
          <w:lang w:val="uk-UA"/>
        </w:rPr>
      </w:pPr>
      <w:r w:rsidRPr="00BB09C8">
        <w:rPr>
          <w:iCs/>
          <w:noProof/>
          <w:lang w:val="uk-UA"/>
        </w:rPr>
        <w:t xml:space="preserve">Обсяг фінансових ресурсів </w:t>
      </w:r>
      <w:r w:rsidRPr="00BB09C8">
        <w:rPr>
          <w:lang w:val="uk-UA"/>
        </w:rPr>
        <w:t>бюджету Роменської міської територіальної громади</w:t>
      </w:r>
      <w:r w:rsidRPr="00BB09C8">
        <w:rPr>
          <w:iCs/>
          <w:noProof/>
          <w:lang w:val="uk-UA"/>
        </w:rPr>
        <w:t xml:space="preserve">, необхідних для реалізації програми, становить </w:t>
      </w:r>
      <w:r>
        <w:rPr>
          <w:lang w:val="uk-UA"/>
        </w:rPr>
        <w:t>139308,129</w:t>
      </w:r>
      <w:r w:rsidRPr="00BB09C8">
        <w:rPr>
          <w:lang w:val="uk-UA"/>
        </w:rPr>
        <w:t xml:space="preserve"> </w:t>
      </w:r>
      <w:r w:rsidRPr="00BB09C8">
        <w:rPr>
          <w:iCs/>
          <w:noProof/>
          <w:lang w:val="uk-UA"/>
        </w:rPr>
        <w:t>т</w:t>
      </w:r>
      <w:r>
        <w:rPr>
          <w:iCs/>
          <w:noProof/>
          <w:lang w:val="uk-UA"/>
        </w:rPr>
        <w:t>ис. грн</w:t>
      </w:r>
      <w:r w:rsidRPr="00BB09C8">
        <w:rPr>
          <w:iCs/>
          <w:noProof/>
          <w:lang w:val="uk-UA"/>
        </w:rPr>
        <w:t>, із них</w:t>
      </w:r>
      <w:r>
        <w:rPr>
          <w:iCs/>
          <w:noProof/>
          <w:lang w:val="uk-UA"/>
        </w:rPr>
        <w:t>: у 2026</w:t>
      </w:r>
      <w:r w:rsidRPr="00BB09C8">
        <w:rPr>
          <w:iCs/>
          <w:noProof/>
          <w:lang w:val="uk-UA"/>
        </w:rPr>
        <w:t xml:space="preserve"> році – </w:t>
      </w:r>
      <w:r>
        <w:rPr>
          <w:lang w:val="uk-UA"/>
        </w:rPr>
        <w:t>43103,075</w:t>
      </w:r>
      <w:r w:rsidRPr="00BB09C8">
        <w:rPr>
          <w:lang w:val="uk-UA"/>
        </w:rPr>
        <w:t xml:space="preserve"> </w:t>
      </w:r>
      <w:r>
        <w:rPr>
          <w:iCs/>
          <w:noProof/>
          <w:lang w:val="uk-UA"/>
        </w:rPr>
        <w:t>тис. грн</w:t>
      </w:r>
      <w:r w:rsidRPr="00BB09C8">
        <w:rPr>
          <w:iCs/>
          <w:noProof/>
          <w:lang w:val="uk-UA"/>
        </w:rPr>
        <w:t>,</w:t>
      </w:r>
      <w:r>
        <w:rPr>
          <w:iCs/>
          <w:noProof/>
          <w:lang w:val="uk-UA"/>
        </w:rPr>
        <w:t xml:space="preserve"> у 2027 році - 46637,581 тис. грн, у</w:t>
      </w:r>
      <w:r w:rsidRPr="00AB2C97">
        <w:rPr>
          <w:iCs/>
          <w:noProof/>
        </w:rPr>
        <w:t xml:space="preserve"> 2028</w:t>
      </w:r>
      <w:r>
        <w:rPr>
          <w:iCs/>
          <w:noProof/>
          <w:lang w:val="uk-UA"/>
        </w:rPr>
        <w:t xml:space="preserve"> - 49567,473 тис. грн.</w:t>
      </w:r>
    </w:p>
    <w:p w:rsidR="005C7053" w:rsidRDefault="00B56057" w:rsidP="00EA4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69" w:lineRule="auto"/>
        <w:ind w:firstLine="425"/>
        <w:jc w:val="both"/>
        <w:rPr>
          <w:lang w:val="uk-UA"/>
        </w:rPr>
      </w:pPr>
      <w:r w:rsidRPr="00FE1948">
        <w:rPr>
          <w:shd w:val="clear" w:color="auto" w:fill="FFFFFF"/>
          <w:lang w:val="uk-UA"/>
        </w:rPr>
        <w:t xml:space="preserve">Ухвалення Програми забезпечить ефективне розв’язання соціальних проблем мешканців </w:t>
      </w:r>
      <w:r>
        <w:rPr>
          <w:shd w:val="clear" w:color="auto" w:fill="FFFFFF"/>
          <w:lang w:val="uk-UA"/>
        </w:rPr>
        <w:t xml:space="preserve"> </w:t>
      </w:r>
      <w:r w:rsidRPr="00FE1948">
        <w:rPr>
          <w:shd w:val="clear" w:color="auto" w:fill="FFFFFF"/>
          <w:lang w:val="uk-UA"/>
        </w:rPr>
        <w:t>громади</w:t>
      </w:r>
      <w:r w:rsidR="00F472B2">
        <w:rPr>
          <w:shd w:val="clear" w:color="auto" w:fill="FFFFFF"/>
          <w:lang w:val="uk-UA"/>
        </w:rPr>
        <w:t>, а саме:</w:t>
      </w:r>
      <w:r w:rsidR="005C7053">
        <w:rPr>
          <w:shd w:val="clear" w:color="auto" w:fill="FFFFFF"/>
          <w:lang w:val="uk-UA"/>
        </w:rPr>
        <w:t xml:space="preserve"> </w:t>
      </w:r>
      <w:r w:rsidR="005C7053" w:rsidRPr="00000570">
        <w:rPr>
          <w:lang w:val="uk-UA"/>
        </w:rPr>
        <w:t xml:space="preserve">розширити кількість соціальних послуг, що надаються </w:t>
      </w:r>
      <w:r w:rsidR="005C7053">
        <w:rPr>
          <w:lang w:val="uk-UA"/>
        </w:rPr>
        <w:t>мешканцям громади</w:t>
      </w:r>
      <w:r w:rsidR="003814D2">
        <w:rPr>
          <w:lang w:val="uk-UA"/>
        </w:rPr>
        <w:t>,</w:t>
      </w:r>
      <w:r w:rsidR="005C7053" w:rsidRPr="00000570">
        <w:rPr>
          <w:lang w:val="uk-UA"/>
        </w:rPr>
        <w:t xml:space="preserve"> надавати додаткові соціальні гарантії ветеранам, інвалідам, внутрішньо переміщеним особам, особам, </w:t>
      </w:r>
      <w:r w:rsidR="005C7053" w:rsidRPr="00267CD6">
        <w:rPr>
          <w:color w:val="000000"/>
          <w:lang w:val="uk-UA"/>
        </w:rPr>
        <w:t>учасник</w:t>
      </w:r>
      <w:r w:rsidR="005C7053">
        <w:rPr>
          <w:color w:val="000000"/>
          <w:lang w:val="uk-UA"/>
        </w:rPr>
        <w:t>ам</w:t>
      </w:r>
      <w:r w:rsidR="005C7053" w:rsidRPr="00267CD6">
        <w:rPr>
          <w:color w:val="000000"/>
          <w:lang w:val="uk-UA"/>
        </w:rPr>
        <w:t xml:space="preserve"> бойових дій</w:t>
      </w:r>
      <w:r w:rsidR="005C7053">
        <w:rPr>
          <w:color w:val="000000"/>
          <w:lang w:val="uk-UA"/>
        </w:rPr>
        <w:t>,</w:t>
      </w:r>
      <w:r w:rsidR="005C7053" w:rsidRPr="00000570">
        <w:rPr>
          <w:lang w:val="uk-UA"/>
        </w:rPr>
        <w:t xml:space="preserve"> постраждалим внаслідок Чорнобильської катастрофи, створити для них додаткові сприятливі умови для життєдіяльност</w:t>
      </w:r>
      <w:r w:rsidR="003814D2">
        <w:rPr>
          <w:lang w:val="uk-UA"/>
        </w:rPr>
        <w:t>і,</w:t>
      </w:r>
      <w:r w:rsidR="003814D2" w:rsidRPr="003814D2">
        <w:rPr>
          <w:lang w:val="uk-UA"/>
        </w:rPr>
        <w:t xml:space="preserve"> </w:t>
      </w:r>
      <w:r w:rsidR="003814D2" w:rsidRPr="00000570">
        <w:rPr>
          <w:lang w:val="uk-UA"/>
        </w:rPr>
        <w:t>удосконалити систему надання допомоги сім’ям, які перебувають</w:t>
      </w:r>
      <w:r w:rsidR="003814D2">
        <w:rPr>
          <w:lang w:val="uk-UA"/>
        </w:rPr>
        <w:t xml:space="preserve"> у складних життєвих обставинах, іншим вразливим категоріям населення.</w:t>
      </w:r>
    </w:p>
    <w:p w:rsidR="003814D2" w:rsidRPr="00000570" w:rsidRDefault="003814D2" w:rsidP="00914CB8">
      <w:pPr>
        <w:suppressAutoHyphens/>
        <w:jc w:val="both"/>
        <w:rPr>
          <w:lang w:val="uk-UA"/>
        </w:rPr>
      </w:pPr>
    </w:p>
    <w:p w:rsidR="00FA1BCD" w:rsidRPr="007C4656" w:rsidRDefault="00FA1BCD" w:rsidP="00914CB8">
      <w:pPr>
        <w:suppressAutoHyphens/>
        <w:spacing w:line="276" w:lineRule="auto"/>
        <w:rPr>
          <w:b/>
          <w:lang w:val="uk-UA"/>
        </w:rPr>
      </w:pPr>
    </w:p>
    <w:p w:rsidR="007107BE" w:rsidRDefault="00AB2C97" w:rsidP="00914CB8">
      <w:pPr>
        <w:suppressAutoHyphens/>
        <w:spacing w:line="276" w:lineRule="auto"/>
        <w:rPr>
          <w:b/>
        </w:rPr>
      </w:pPr>
      <w:r>
        <w:rPr>
          <w:b/>
          <w:lang w:val="uk-UA"/>
        </w:rPr>
        <w:t>Пе</w:t>
      </w:r>
      <w:r w:rsidR="007107BE">
        <w:rPr>
          <w:b/>
          <w:lang w:val="uk-UA"/>
        </w:rPr>
        <w:t xml:space="preserve">рший заступник </w:t>
      </w:r>
      <w:r w:rsidR="007107BE">
        <w:rPr>
          <w:b/>
        </w:rPr>
        <w:t>н</w:t>
      </w:r>
      <w:r w:rsidR="00FA1BCD">
        <w:rPr>
          <w:b/>
        </w:rPr>
        <w:t>ачальник</w:t>
      </w:r>
      <w:r w:rsidR="007107BE">
        <w:rPr>
          <w:b/>
          <w:lang w:val="uk-UA"/>
        </w:rPr>
        <w:t>а</w:t>
      </w:r>
      <w:r w:rsidR="007107BE">
        <w:rPr>
          <w:b/>
        </w:rPr>
        <w:t xml:space="preserve"> </w:t>
      </w:r>
    </w:p>
    <w:p w:rsidR="007107BE" w:rsidRDefault="007107BE" w:rsidP="00914CB8">
      <w:pPr>
        <w:suppressAutoHyphens/>
        <w:spacing w:line="276" w:lineRule="auto"/>
        <w:rPr>
          <w:b/>
        </w:rPr>
      </w:pPr>
      <w:r>
        <w:rPr>
          <w:b/>
          <w:lang w:val="uk-UA"/>
        </w:rPr>
        <w:t>У</w:t>
      </w:r>
      <w:r w:rsidR="00FA1BCD" w:rsidRPr="00D930F0">
        <w:rPr>
          <w:b/>
        </w:rPr>
        <w:t xml:space="preserve">правління соціальногозахисту </w:t>
      </w:r>
    </w:p>
    <w:p w:rsidR="00FA1BCD" w:rsidRPr="007107BE" w:rsidRDefault="00FA1BCD" w:rsidP="00914CB8">
      <w:pPr>
        <w:suppressAutoHyphens/>
        <w:spacing w:line="276" w:lineRule="auto"/>
        <w:rPr>
          <w:b/>
          <w:lang w:val="uk-UA"/>
        </w:rPr>
      </w:pPr>
      <w:r w:rsidRPr="00D930F0">
        <w:rPr>
          <w:b/>
        </w:rPr>
        <w:t>населення</w:t>
      </w:r>
      <w:r w:rsidR="007107BE">
        <w:rPr>
          <w:b/>
          <w:lang w:val="uk-UA"/>
        </w:rPr>
        <w:t xml:space="preserve"> Роменської міської ради</w:t>
      </w:r>
      <w:r w:rsidR="007107BE">
        <w:rPr>
          <w:b/>
        </w:rPr>
        <w:tab/>
      </w:r>
      <w:r w:rsidR="007107BE">
        <w:rPr>
          <w:b/>
        </w:rPr>
        <w:tab/>
      </w:r>
      <w:r w:rsidR="007107BE">
        <w:rPr>
          <w:b/>
        </w:rPr>
        <w:tab/>
      </w:r>
      <w:r w:rsidR="007107BE">
        <w:rPr>
          <w:b/>
        </w:rPr>
        <w:tab/>
        <w:t xml:space="preserve">      </w:t>
      </w:r>
      <w:r w:rsidR="007107BE">
        <w:rPr>
          <w:b/>
          <w:lang w:val="uk-UA"/>
        </w:rPr>
        <w:t>Наталія ЄФІМОВА</w:t>
      </w:r>
    </w:p>
    <w:p w:rsidR="00FA1BCD" w:rsidRDefault="00FA1BCD" w:rsidP="00914CB8">
      <w:pPr>
        <w:suppressAutoHyphens/>
        <w:spacing w:line="276" w:lineRule="auto"/>
        <w:rPr>
          <w:b/>
        </w:rPr>
      </w:pPr>
    </w:p>
    <w:p w:rsidR="00FA1BCD" w:rsidRPr="00D930F0" w:rsidRDefault="00FA1BCD" w:rsidP="00914CB8">
      <w:pPr>
        <w:suppressAutoHyphens/>
        <w:spacing w:line="276" w:lineRule="auto"/>
        <w:rPr>
          <w:b/>
        </w:rPr>
      </w:pPr>
      <w:r w:rsidRPr="00D930F0">
        <w:rPr>
          <w:b/>
        </w:rPr>
        <w:t>П</w:t>
      </w:r>
      <w:r>
        <w:rPr>
          <w:b/>
        </w:rPr>
        <w:t>огоджено</w:t>
      </w:r>
    </w:p>
    <w:p w:rsidR="00F472B2" w:rsidRDefault="00FA1BCD" w:rsidP="00914CB8">
      <w:pPr>
        <w:suppressAutoHyphens/>
        <w:spacing w:line="276" w:lineRule="auto"/>
        <w:rPr>
          <w:b/>
          <w:lang w:val="uk-UA"/>
        </w:rPr>
      </w:pPr>
      <w:r>
        <w:rPr>
          <w:b/>
        </w:rPr>
        <w:t>Заступник міського голови</w:t>
      </w:r>
      <w:r w:rsidR="00AE489B">
        <w:rPr>
          <w:b/>
          <w:lang w:val="uk-UA"/>
        </w:rPr>
        <w:t xml:space="preserve"> з питань </w:t>
      </w:r>
    </w:p>
    <w:p w:rsidR="00B356E7" w:rsidRPr="007107BE" w:rsidRDefault="00AE489B" w:rsidP="00914CB8">
      <w:pPr>
        <w:suppressAutoHyphens/>
        <w:spacing w:line="276" w:lineRule="auto"/>
        <w:rPr>
          <w:b/>
          <w:lang w:val="uk-UA"/>
        </w:rPr>
      </w:pPr>
      <w:r>
        <w:rPr>
          <w:b/>
          <w:lang w:val="uk-UA"/>
        </w:rPr>
        <w:t>діяльності</w:t>
      </w:r>
      <w:r w:rsidR="00F472B2" w:rsidRPr="00F472B2">
        <w:rPr>
          <w:b/>
          <w:lang w:val="uk-UA"/>
        </w:rPr>
        <w:t xml:space="preserve"> виконавчих органів ради</w:t>
      </w:r>
      <w:r w:rsidR="00F472B2" w:rsidRPr="00F472B2">
        <w:rPr>
          <w:b/>
          <w:lang w:val="uk-UA"/>
        </w:rPr>
        <w:tab/>
      </w:r>
      <w:r w:rsidR="00F472B2">
        <w:rPr>
          <w:b/>
          <w:lang w:val="uk-UA"/>
        </w:rPr>
        <w:t xml:space="preserve">                 </w:t>
      </w:r>
      <w:r w:rsidR="00FA1BCD">
        <w:rPr>
          <w:b/>
        </w:rPr>
        <w:t xml:space="preserve"> </w:t>
      </w:r>
      <w:r w:rsidR="00F472B2">
        <w:rPr>
          <w:b/>
          <w:lang w:val="uk-UA"/>
        </w:rPr>
        <w:t xml:space="preserve">                       </w:t>
      </w:r>
      <w:r w:rsidR="007107BE">
        <w:rPr>
          <w:b/>
          <w:lang w:val="uk-UA"/>
        </w:rPr>
        <w:t>Лілія ГОРОДЕЦЬКА</w:t>
      </w:r>
    </w:p>
    <w:p w:rsidR="00AE7E75" w:rsidRDefault="00AE7E75" w:rsidP="00914CB8">
      <w:pPr>
        <w:suppressAutoHyphens/>
        <w:spacing w:line="276" w:lineRule="auto"/>
        <w:rPr>
          <w:b/>
          <w:lang w:val="uk-UA"/>
        </w:rPr>
      </w:pPr>
    </w:p>
    <w:p w:rsidR="00AE7E75" w:rsidRDefault="00AE7E75" w:rsidP="00914CB8">
      <w:pPr>
        <w:suppressAutoHyphens/>
        <w:spacing w:line="276" w:lineRule="auto"/>
        <w:rPr>
          <w:b/>
          <w:lang w:val="uk-UA"/>
        </w:rPr>
      </w:pPr>
    </w:p>
    <w:sectPr w:rsidR="00AE7E75" w:rsidSect="007220D5">
      <w:headerReference w:type="default" r:id="rId12"/>
      <w:pgSz w:w="11906" w:h="16838" w:code="9"/>
      <w:pgMar w:top="993"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78F6" w:rsidRDefault="00AC78F6" w:rsidP="003F3A01">
      <w:r>
        <w:separator/>
      </w:r>
    </w:p>
  </w:endnote>
  <w:endnote w:type="continuationSeparator" w:id="0">
    <w:p w:rsidR="00AC78F6" w:rsidRDefault="00AC78F6" w:rsidP="003F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tiqua">
    <w:altName w:val="Calibri"/>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78F6" w:rsidRDefault="00AC78F6" w:rsidP="003F3A01">
      <w:r>
        <w:separator/>
      </w:r>
    </w:p>
  </w:footnote>
  <w:footnote w:type="continuationSeparator" w:id="0">
    <w:p w:rsidR="00AC78F6" w:rsidRDefault="00AC78F6" w:rsidP="003F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6DC" w:rsidRPr="00A77311" w:rsidRDefault="003426DC">
    <w:pPr>
      <w:pStyle w:val="a6"/>
      <w:jc w:val="center"/>
    </w:pPr>
    <w:r w:rsidRPr="00A77311">
      <w:fldChar w:fldCharType="begin"/>
    </w:r>
    <w:r w:rsidRPr="00A77311">
      <w:instrText>PAGE   \* MERGEFORMAT</w:instrText>
    </w:r>
    <w:r w:rsidRPr="00A77311">
      <w:fldChar w:fldCharType="separate"/>
    </w:r>
    <w:r w:rsidR="00373580">
      <w:rPr>
        <w:noProof/>
      </w:rPr>
      <w:t>7</w:t>
    </w:r>
    <w:r w:rsidRPr="00A7731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6DC" w:rsidRPr="00101EC0" w:rsidRDefault="003426DC" w:rsidP="00B823C9">
    <w:pPr>
      <w:pStyle w:val="a6"/>
      <w:jc w:val="center"/>
      <w:rPr>
        <w:sz w:val="28"/>
        <w:szCs w:val="28"/>
      </w:rPr>
    </w:pPr>
  </w:p>
  <w:p w:rsidR="003426DC" w:rsidRPr="004874EB" w:rsidRDefault="003426DC" w:rsidP="00B823C9">
    <w:pPr>
      <w:pStyle w:val="a6"/>
      <w:jc w:val="center"/>
      <w:rPr>
        <w:lang w:val="uk-UA"/>
      </w:rPr>
    </w:pPr>
    <w:r>
      <w:rPr>
        <w:lang w:val="uk-UA"/>
      </w:rPr>
      <w:t xml:space="preserve">                                                                                                                                                                                                  </w:t>
    </w:r>
    <w:r w:rsidRPr="004874EB">
      <w:rPr>
        <w:lang w:val="uk-UA"/>
      </w:rPr>
      <w:t>Продовження додатка 2</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55"/>
      <w:gridCol w:w="993"/>
      <w:gridCol w:w="2835"/>
      <w:gridCol w:w="1134"/>
      <w:gridCol w:w="1417"/>
      <w:gridCol w:w="1134"/>
      <w:gridCol w:w="1276"/>
      <w:gridCol w:w="1276"/>
      <w:gridCol w:w="2381"/>
    </w:tblGrid>
    <w:tr w:rsidR="003426DC" w:rsidRPr="006E042A" w:rsidTr="008D5BF3">
      <w:tc>
        <w:tcPr>
          <w:tcW w:w="675" w:type="dxa"/>
          <w:shd w:val="clear" w:color="auto" w:fill="auto"/>
          <w:vAlign w:val="center"/>
        </w:tcPr>
        <w:p w:rsidR="003426DC" w:rsidRPr="006E042A" w:rsidRDefault="003426DC" w:rsidP="00046732">
          <w:pPr>
            <w:spacing w:line="216" w:lineRule="auto"/>
            <w:jc w:val="center"/>
            <w:rPr>
              <w:sz w:val="22"/>
              <w:szCs w:val="22"/>
              <w:lang w:val="uk-UA"/>
            </w:rPr>
          </w:pPr>
          <w:r w:rsidRPr="006E042A">
            <w:rPr>
              <w:sz w:val="22"/>
              <w:szCs w:val="22"/>
              <w:lang w:val="uk-UA"/>
            </w:rPr>
            <w:t>1</w:t>
          </w:r>
        </w:p>
      </w:tc>
      <w:tc>
        <w:tcPr>
          <w:tcW w:w="2155" w:type="dxa"/>
          <w:shd w:val="clear" w:color="auto" w:fill="auto"/>
          <w:vAlign w:val="center"/>
        </w:tcPr>
        <w:p w:rsidR="003426DC" w:rsidRPr="006E042A" w:rsidRDefault="003426DC" w:rsidP="00046732">
          <w:pPr>
            <w:contextualSpacing/>
            <w:jc w:val="center"/>
            <w:rPr>
              <w:sz w:val="22"/>
              <w:szCs w:val="22"/>
              <w:lang w:val="uk-UA"/>
            </w:rPr>
          </w:pPr>
          <w:r w:rsidRPr="006E042A">
            <w:rPr>
              <w:sz w:val="22"/>
              <w:szCs w:val="22"/>
              <w:lang w:val="uk-UA"/>
            </w:rPr>
            <w:t>2</w:t>
          </w:r>
        </w:p>
      </w:tc>
      <w:tc>
        <w:tcPr>
          <w:tcW w:w="993" w:type="dxa"/>
          <w:shd w:val="clear" w:color="auto" w:fill="auto"/>
          <w:vAlign w:val="center"/>
        </w:tcPr>
        <w:p w:rsidR="003426DC" w:rsidRPr="006E042A" w:rsidRDefault="003426DC" w:rsidP="00046732">
          <w:pPr>
            <w:contextualSpacing/>
            <w:jc w:val="center"/>
            <w:rPr>
              <w:sz w:val="22"/>
              <w:szCs w:val="22"/>
              <w:lang w:val="uk-UA"/>
            </w:rPr>
          </w:pPr>
          <w:r w:rsidRPr="006E042A">
            <w:rPr>
              <w:sz w:val="22"/>
              <w:szCs w:val="22"/>
              <w:lang w:val="uk-UA"/>
            </w:rPr>
            <w:t>3</w:t>
          </w:r>
        </w:p>
      </w:tc>
      <w:tc>
        <w:tcPr>
          <w:tcW w:w="2835" w:type="dxa"/>
          <w:vAlign w:val="center"/>
        </w:tcPr>
        <w:p w:rsidR="003426DC" w:rsidRPr="006E042A" w:rsidRDefault="003426DC" w:rsidP="00046732">
          <w:pPr>
            <w:spacing w:line="216" w:lineRule="auto"/>
            <w:jc w:val="center"/>
            <w:rPr>
              <w:sz w:val="22"/>
              <w:szCs w:val="22"/>
              <w:lang w:val="uk-UA"/>
            </w:rPr>
          </w:pPr>
          <w:r w:rsidRPr="006E042A">
            <w:rPr>
              <w:sz w:val="22"/>
              <w:szCs w:val="22"/>
              <w:lang w:val="uk-UA"/>
            </w:rPr>
            <w:t>4</w:t>
          </w:r>
        </w:p>
      </w:tc>
      <w:tc>
        <w:tcPr>
          <w:tcW w:w="1134" w:type="dxa"/>
          <w:shd w:val="clear" w:color="auto" w:fill="auto"/>
        </w:tcPr>
        <w:p w:rsidR="003426DC" w:rsidRPr="006E042A" w:rsidRDefault="003426DC" w:rsidP="00046732">
          <w:pPr>
            <w:contextualSpacing/>
            <w:jc w:val="center"/>
            <w:rPr>
              <w:sz w:val="22"/>
              <w:szCs w:val="22"/>
              <w:lang w:val="uk-UA"/>
            </w:rPr>
          </w:pPr>
          <w:r w:rsidRPr="006E042A">
            <w:rPr>
              <w:sz w:val="22"/>
              <w:szCs w:val="22"/>
              <w:lang w:val="uk-UA"/>
            </w:rPr>
            <w:t>5</w:t>
          </w:r>
        </w:p>
      </w:tc>
      <w:tc>
        <w:tcPr>
          <w:tcW w:w="1417" w:type="dxa"/>
          <w:shd w:val="clear" w:color="auto" w:fill="auto"/>
          <w:vAlign w:val="center"/>
        </w:tcPr>
        <w:p w:rsidR="003426DC" w:rsidRPr="006E042A" w:rsidRDefault="003426DC" w:rsidP="00046732">
          <w:pPr>
            <w:spacing w:line="216" w:lineRule="auto"/>
            <w:jc w:val="center"/>
            <w:rPr>
              <w:sz w:val="22"/>
              <w:szCs w:val="22"/>
              <w:lang w:val="uk-UA"/>
            </w:rPr>
          </w:pPr>
          <w:r w:rsidRPr="006E042A">
            <w:rPr>
              <w:sz w:val="22"/>
              <w:szCs w:val="22"/>
              <w:lang w:val="uk-UA"/>
            </w:rPr>
            <w:t>6</w:t>
          </w:r>
        </w:p>
      </w:tc>
      <w:tc>
        <w:tcPr>
          <w:tcW w:w="1134" w:type="dxa"/>
          <w:shd w:val="clear" w:color="auto" w:fill="auto"/>
          <w:vAlign w:val="center"/>
        </w:tcPr>
        <w:p w:rsidR="003426DC" w:rsidRPr="006E042A" w:rsidRDefault="003426DC" w:rsidP="00046732">
          <w:pPr>
            <w:spacing w:line="216" w:lineRule="auto"/>
            <w:jc w:val="center"/>
            <w:rPr>
              <w:sz w:val="22"/>
              <w:szCs w:val="22"/>
              <w:lang w:val="uk-UA"/>
            </w:rPr>
          </w:pPr>
          <w:r w:rsidRPr="006E042A">
            <w:rPr>
              <w:sz w:val="22"/>
              <w:szCs w:val="22"/>
              <w:lang w:val="uk-UA"/>
            </w:rPr>
            <w:t>7</w:t>
          </w:r>
        </w:p>
      </w:tc>
      <w:tc>
        <w:tcPr>
          <w:tcW w:w="1276" w:type="dxa"/>
          <w:vAlign w:val="center"/>
        </w:tcPr>
        <w:p w:rsidR="003426DC" w:rsidRPr="006E042A" w:rsidRDefault="003426DC" w:rsidP="00046732">
          <w:pPr>
            <w:spacing w:line="216" w:lineRule="auto"/>
            <w:jc w:val="center"/>
            <w:rPr>
              <w:sz w:val="22"/>
              <w:szCs w:val="22"/>
              <w:lang w:val="uk-UA"/>
            </w:rPr>
          </w:pPr>
          <w:r w:rsidRPr="006E042A">
            <w:rPr>
              <w:sz w:val="22"/>
              <w:szCs w:val="22"/>
              <w:lang w:val="uk-UA"/>
            </w:rPr>
            <w:t>8</w:t>
          </w:r>
        </w:p>
      </w:tc>
      <w:tc>
        <w:tcPr>
          <w:tcW w:w="1276" w:type="dxa"/>
          <w:vAlign w:val="center"/>
        </w:tcPr>
        <w:p w:rsidR="003426DC" w:rsidRPr="006E042A" w:rsidRDefault="003426DC" w:rsidP="00046732">
          <w:pPr>
            <w:spacing w:line="216" w:lineRule="auto"/>
            <w:jc w:val="center"/>
            <w:rPr>
              <w:sz w:val="22"/>
              <w:szCs w:val="22"/>
              <w:lang w:val="uk-UA"/>
            </w:rPr>
          </w:pPr>
          <w:r w:rsidRPr="006E042A">
            <w:rPr>
              <w:sz w:val="22"/>
              <w:szCs w:val="22"/>
              <w:lang w:val="uk-UA"/>
            </w:rPr>
            <w:t>9</w:t>
          </w:r>
        </w:p>
      </w:tc>
      <w:tc>
        <w:tcPr>
          <w:tcW w:w="2381" w:type="dxa"/>
          <w:shd w:val="clear" w:color="auto" w:fill="auto"/>
          <w:vAlign w:val="center"/>
        </w:tcPr>
        <w:p w:rsidR="003426DC" w:rsidRPr="006E042A" w:rsidRDefault="003426DC" w:rsidP="00046732">
          <w:pPr>
            <w:spacing w:line="216" w:lineRule="auto"/>
            <w:jc w:val="center"/>
            <w:rPr>
              <w:sz w:val="22"/>
              <w:szCs w:val="22"/>
              <w:lang w:val="uk-UA"/>
            </w:rPr>
          </w:pPr>
          <w:r w:rsidRPr="006E042A">
            <w:rPr>
              <w:sz w:val="22"/>
              <w:szCs w:val="22"/>
              <w:lang w:val="uk-UA"/>
            </w:rPr>
            <w:t>12</w:t>
          </w:r>
        </w:p>
      </w:tc>
    </w:tr>
  </w:tbl>
  <w:p w:rsidR="003426DC" w:rsidRPr="009C4485" w:rsidRDefault="003426DC" w:rsidP="00B823C9">
    <w:pPr>
      <w:pStyle w:val="a6"/>
      <w:jc w:val="center"/>
      <w:rPr>
        <w:sz w:val="2"/>
        <w:szCs w:val="2"/>
        <w:lang w:val="uk-UA"/>
      </w:rPr>
    </w:pPr>
  </w:p>
  <w:p w:rsidR="003426DC" w:rsidRDefault="003426DC" w:rsidP="00D76612">
    <w:pPr>
      <w:pStyle w:val="a6"/>
      <w:jc w:val="center"/>
      <w:rPr>
        <w:sz w:val="2"/>
        <w:szCs w:val="2"/>
        <w:lang w:val="uk-UA"/>
      </w:rPr>
    </w:pPr>
  </w:p>
  <w:p w:rsidR="003426DC" w:rsidRPr="0060015F" w:rsidRDefault="003426DC" w:rsidP="00D76612">
    <w:pPr>
      <w:pStyle w:val="a6"/>
      <w:jc w:val="center"/>
      <w:rPr>
        <w:sz w:val="2"/>
        <w:szCs w:val="2"/>
        <w:lang w:val="uk-U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6DC" w:rsidRPr="00101EC0" w:rsidRDefault="003426DC">
    <w:pPr>
      <w:pStyle w:val="a6"/>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C10FF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b w:val="0"/>
        <w:bCs w:val="0"/>
        <w:i w:val="0"/>
        <w:iCs w:val="0"/>
        <w:smallCaps w:val="0"/>
        <w:strike w:val="0"/>
        <w:color w:val="000000"/>
        <w:spacing w:val="0"/>
        <w:w w:val="100"/>
        <w:position w:val="0"/>
        <w:sz w:val="27"/>
        <w:szCs w:val="27"/>
        <w:u w:val="none"/>
      </w:rPr>
    </w:lvl>
    <w:lvl w:ilvl="2">
      <w:start w:val="1"/>
      <w:numFmt w:val="decimal"/>
      <w:lvlText w:val="%1."/>
      <w:lvlJc w:val="left"/>
      <w:rPr>
        <w:b w:val="0"/>
        <w:bCs w:val="0"/>
        <w:i w:val="0"/>
        <w:iCs w:val="0"/>
        <w:smallCaps w:val="0"/>
        <w:strike w:val="0"/>
        <w:color w:val="000000"/>
        <w:spacing w:val="0"/>
        <w:w w:val="100"/>
        <w:position w:val="0"/>
        <w:sz w:val="27"/>
        <w:szCs w:val="27"/>
        <w:u w:val="none"/>
      </w:rPr>
    </w:lvl>
    <w:lvl w:ilvl="3">
      <w:start w:val="1"/>
      <w:numFmt w:val="decimal"/>
      <w:lvlText w:val="%1."/>
      <w:lvlJc w:val="left"/>
      <w:rPr>
        <w:b w:val="0"/>
        <w:bCs w:val="0"/>
        <w:i w:val="0"/>
        <w:iCs w:val="0"/>
        <w:smallCaps w:val="0"/>
        <w:strike w:val="0"/>
        <w:color w:val="000000"/>
        <w:spacing w:val="0"/>
        <w:w w:val="100"/>
        <w:position w:val="0"/>
        <w:sz w:val="27"/>
        <w:szCs w:val="27"/>
        <w:u w:val="none"/>
      </w:rPr>
    </w:lvl>
    <w:lvl w:ilvl="4">
      <w:start w:val="1"/>
      <w:numFmt w:val="decimal"/>
      <w:lvlText w:val="%1."/>
      <w:lvlJc w:val="left"/>
      <w:rPr>
        <w:b w:val="0"/>
        <w:bCs w:val="0"/>
        <w:i w:val="0"/>
        <w:iCs w:val="0"/>
        <w:smallCaps w:val="0"/>
        <w:strike w:val="0"/>
        <w:color w:val="000000"/>
        <w:spacing w:val="0"/>
        <w:w w:val="100"/>
        <w:position w:val="0"/>
        <w:sz w:val="27"/>
        <w:szCs w:val="27"/>
        <w:u w:val="none"/>
      </w:rPr>
    </w:lvl>
    <w:lvl w:ilvl="5">
      <w:start w:val="1"/>
      <w:numFmt w:val="decimal"/>
      <w:lvlText w:val="%1."/>
      <w:lvlJc w:val="left"/>
      <w:rPr>
        <w:b w:val="0"/>
        <w:bCs w:val="0"/>
        <w:i w:val="0"/>
        <w:iCs w:val="0"/>
        <w:smallCaps w:val="0"/>
        <w:strike w:val="0"/>
        <w:color w:val="000000"/>
        <w:spacing w:val="0"/>
        <w:w w:val="100"/>
        <w:position w:val="0"/>
        <w:sz w:val="27"/>
        <w:szCs w:val="27"/>
        <w:u w:val="none"/>
      </w:rPr>
    </w:lvl>
    <w:lvl w:ilvl="6">
      <w:start w:val="1"/>
      <w:numFmt w:val="decimal"/>
      <w:lvlText w:val="%1."/>
      <w:lvlJc w:val="left"/>
      <w:rPr>
        <w:b w:val="0"/>
        <w:bCs w:val="0"/>
        <w:i w:val="0"/>
        <w:iCs w:val="0"/>
        <w:smallCaps w:val="0"/>
        <w:strike w:val="0"/>
        <w:color w:val="000000"/>
        <w:spacing w:val="0"/>
        <w:w w:val="100"/>
        <w:position w:val="0"/>
        <w:sz w:val="27"/>
        <w:szCs w:val="27"/>
        <w:u w:val="none"/>
      </w:rPr>
    </w:lvl>
    <w:lvl w:ilvl="7">
      <w:start w:val="1"/>
      <w:numFmt w:val="decimal"/>
      <w:lvlText w:val="%1."/>
      <w:lvlJc w:val="left"/>
      <w:rPr>
        <w:b w:val="0"/>
        <w:bCs w:val="0"/>
        <w:i w:val="0"/>
        <w:iCs w:val="0"/>
        <w:smallCaps w:val="0"/>
        <w:strike w:val="0"/>
        <w:color w:val="000000"/>
        <w:spacing w:val="0"/>
        <w:w w:val="100"/>
        <w:position w:val="0"/>
        <w:sz w:val="27"/>
        <w:szCs w:val="27"/>
        <w:u w:val="none"/>
      </w:rPr>
    </w:lvl>
    <w:lvl w:ilvl="8">
      <w:start w:val="1"/>
      <w:numFmt w:val="decimal"/>
      <w:lvlText w:val="%1."/>
      <w:lvlJc w:val="left"/>
      <w:rPr>
        <w:b w:val="0"/>
        <w:bCs w:val="0"/>
        <w:i w:val="0"/>
        <w:iCs w:val="0"/>
        <w:smallCaps w:val="0"/>
        <w:strike w:val="0"/>
        <w:color w:val="000000"/>
        <w:spacing w:val="0"/>
        <w:w w:val="100"/>
        <w:position w:val="0"/>
        <w:sz w:val="27"/>
        <w:szCs w:val="27"/>
        <w:u w:val="none"/>
      </w:rPr>
    </w:lvl>
  </w:abstractNum>
  <w:abstractNum w:abstractNumId="1" w15:restartNumberingAfterBreak="0">
    <w:nsid w:val="01B82DB8"/>
    <w:multiLevelType w:val="multilevel"/>
    <w:tmpl w:val="59F21DC2"/>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 w15:restartNumberingAfterBreak="0">
    <w:nsid w:val="0E8067EF"/>
    <w:multiLevelType w:val="hybridMultilevel"/>
    <w:tmpl w:val="25EC1E22"/>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0443335"/>
    <w:multiLevelType w:val="hybridMultilevel"/>
    <w:tmpl w:val="312A7914"/>
    <w:lvl w:ilvl="0" w:tplc="7A1AC9BC">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A130B0"/>
    <w:multiLevelType w:val="hybridMultilevel"/>
    <w:tmpl w:val="9BF6A77E"/>
    <w:lvl w:ilvl="0" w:tplc="7BC266F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022DA7"/>
    <w:multiLevelType w:val="hybridMultilevel"/>
    <w:tmpl w:val="5480449C"/>
    <w:lvl w:ilvl="0" w:tplc="B198A158">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76291D"/>
    <w:multiLevelType w:val="hybridMultilevel"/>
    <w:tmpl w:val="0F58246E"/>
    <w:lvl w:ilvl="0" w:tplc="B6A6B39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FD045C"/>
    <w:multiLevelType w:val="hybridMultilevel"/>
    <w:tmpl w:val="74EE4B90"/>
    <w:lvl w:ilvl="0" w:tplc="5E9883C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905E02"/>
    <w:multiLevelType w:val="hybridMultilevel"/>
    <w:tmpl w:val="8E5A8174"/>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E4C7F1F"/>
    <w:multiLevelType w:val="hybridMultilevel"/>
    <w:tmpl w:val="1DBCFBF0"/>
    <w:lvl w:ilvl="0" w:tplc="11CC2F8A">
      <w:start w:val="2010"/>
      <w:numFmt w:val="bullet"/>
      <w:lvlText w:val="-"/>
      <w:lvlJc w:val="left"/>
      <w:pPr>
        <w:tabs>
          <w:tab w:val="num" w:pos="7023"/>
        </w:tabs>
        <w:ind w:left="7023" w:hanging="360"/>
      </w:pPr>
      <w:rPr>
        <w:rFonts w:ascii="Times New Roman" w:eastAsia="Times New Roman" w:hAnsi="Times New Roman" w:cs="Times New Roman" w:hint="default"/>
      </w:rPr>
    </w:lvl>
    <w:lvl w:ilvl="1" w:tplc="04190003" w:tentative="1">
      <w:start w:val="1"/>
      <w:numFmt w:val="bullet"/>
      <w:lvlText w:val="o"/>
      <w:lvlJc w:val="left"/>
      <w:pPr>
        <w:tabs>
          <w:tab w:val="num" w:pos="1516"/>
        </w:tabs>
        <w:ind w:left="1516" w:hanging="360"/>
      </w:pPr>
      <w:rPr>
        <w:rFonts w:ascii="Courier New" w:hAnsi="Courier New" w:hint="default"/>
      </w:rPr>
    </w:lvl>
    <w:lvl w:ilvl="2" w:tplc="04190005" w:tentative="1">
      <w:start w:val="1"/>
      <w:numFmt w:val="bullet"/>
      <w:lvlText w:val=""/>
      <w:lvlJc w:val="left"/>
      <w:pPr>
        <w:tabs>
          <w:tab w:val="num" w:pos="2236"/>
        </w:tabs>
        <w:ind w:left="2236" w:hanging="360"/>
      </w:pPr>
      <w:rPr>
        <w:rFonts w:ascii="Wingdings" w:hAnsi="Wingdings" w:hint="default"/>
      </w:rPr>
    </w:lvl>
    <w:lvl w:ilvl="3" w:tplc="04190001" w:tentative="1">
      <w:start w:val="1"/>
      <w:numFmt w:val="bullet"/>
      <w:lvlText w:val=""/>
      <w:lvlJc w:val="left"/>
      <w:pPr>
        <w:tabs>
          <w:tab w:val="num" w:pos="2956"/>
        </w:tabs>
        <w:ind w:left="2956" w:hanging="360"/>
      </w:pPr>
      <w:rPr>
        <w:rFonts w:ascii="Symbol" w:hAnsi="Symbol" w:hint="default"/>
      </w:rPr>
    </w:lvl>
    <w:lvl w:ilvl="4" w:tplc="04190003" w:tentative="1">
      <w:start w:val="1"/>
      <w:numFmt w:val="bullet"/>
      <w:lvlText w:val="o"/>
      <w:lvlJc w:val="left"/>
      <w:pPr>
        <w:tabs>
          <w:tab w:val="num" w:pos="3676"/>
        </w:tabs>
        <w:ind w:left="3676" w:hanging="360"/>
      </w:pPr>
      <w:rPr>
        <w:rFonts w:ascii="Courier New" w:hAnsi="Courier New" w:hint="default"/>
      </w:rPr>
    </w:lvl>
    <w:lvl w:ilvl="5" w:tplc="04190005" w:tentative="1">
      <w:start w:val="1"/>
      <w:numFmt w:val="bullet"/>
      <w:lvlText w:val=""/>
      <w:lvlJc w:val="left"/>
      <w:pPr>
        <w:tabs>
          <w:tab w:val="num" w:pos="4396"/>
        </w:tabs>
        <w:ind w:left="4396" w:hanging="360"/>
      </w:pPr>
      <w:rPr>
        <w:rFonts w:ascii="Wingdings" w:hAnsi="Wingdings" w:hint="default"/>
      </w:rPr>
    </w:lvl>
    <w:lvl w:ilvl="6" w:tplc="04190001" w:tentative="1">
      <w:start w:val="1"/>
      <w:numFmt w:val="bullet"/>
      <w:lvlText w:val=""/>
      <w:lvlJc w:val="left"/>
      <w:pPr>
        <w:tabs>
          <w:tab w:val="num" w:pos="5116"/>
        </w:tabs>
        <w:ind w:left="5116" w:hanging="360"/>
      </w:pPr>
      <w:rPr>
        <w:rFonts w:ascii="Symbol" w:hAnsi="Symbol" w:hint="default"/>
      </w:rPr>
    </w:lvl>
    <w:lvl w:ilvl="7" w:tplc="04190003" w:tentative="1">
      <w:start w:val="1"/>
      <w:numFmt w:val="bullet"/>
      <w:lvlText w:val="o"/>
      <w:lvlJc w:val="left"/>
      <w:pPr>
        <w:tabs>
          <w:tab w:val="num" w:pos="5836"/>
        </w:tabs>
        <w:ind w:left="5836" w:hanging="360"/>
      </w:pPr>
      <w:rPr>
        <w:rFonts w:ascii="Courier New" w:hAnsi="Courier New" w:hint="default"/>
      </w:rPr>
    </w:lvl>
    <w:lvl w:ilvl="8" w:tplc="04190005" w:tentative="1">
      <w:start w:val="1"/>
      <w:numFmt w:val="bullet"/>
      <w:lvlText w:val=""/>
      <w:lvlJc w:val="left"/>
      <w:pPr>
        <w:tabs>
          <w:tab w:val="num" w:pos="6556"/>
        </w:tabs>
        <w:ind w:left="6556" w:hanging="360"/>
      </w:pPr>
      <w:rPr>
        <w:rFonts w:ascii="Wingdings" w:hAnsi="Wingdings" w:hint="default"/>
      </w:rPr>
    </w:lvl>
  </w:abstractNum>
  <w:abstractNum w:abstractNumId="10" w15:restartNumberingAfterBreak="0">
    <w:nsid w:val="1EC658F2"/>
    <w:multiLevelType w:val="hybridMultilevel"/>
    <w:tmpl w:val="4FF4B474"/>
    <w:lvl w:ilvl="0" w:tplc="76285A6E">
      <w:start w:val="1"/>
      <w:numFmt w:val="decimal"/>
      <w:lvlText w:val="%1)"/>
      <w:lvlJc w:val="left"/>
      <w:pPr>
        <w:ind w:left="927" w:hanging="360"/>
      </w:pPr>
      <w:rPr>
        <w:rFonts w:hint="default"/>
        <w:color w:val="000000"/>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56E18BA"/>
    <w:multiLevelType w:val="hybridMultilevel"/>
    <w:tmpl w:val="BF8C0AAC"/>
    <w:lvl w:ilvl="0" w:tplc="D9B0DD0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B35413"/>
    <w:multiLevelType w:val="hybridMultilevel"/>
    <w:tmpl w:val="BE8EE170"/>
    <w:lvl w:ilvl="0" w:tplc="931C019A">
      <w:numFmt w:val="bullet"/>
      <w:lvlText w:val="-"/>
      <w:lvlJc w:val="left"/>
      <w:pPr>
        <w:ind w:left="1211" w:hanging="360"/>
      </w:pPr>
      <w:rPr>
        <w:rFonts w:ascii="Courier New" w:eastAsia="Times New Roman" w:hAnsi="Courier New"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15:restartNumberingAfterBreak="0">
    <w:nsid w:val="2CAA319A"/>
    <w:multiLevelType w:val="hybridMultilevel"/>
    <w:tmpl w:val="533A6C02"/>
    <w:lvl w:ilvl="0" w:tplc="95D812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02E076E"/>
    <w:multiLevelType w:val="hybridMultilevel"/>
    <w:tmpl w:val="48763E36"/>
    <w:lvl w:ilvl="0" w:tplc="68BA146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30AE4BBA"/>
    <w:multiLevelType w:val="hybridMultilevel"/>
    <w:tmpl w:val="89D05EB0"/>
    <w:lvl w:ilvl="0" w:tplc="3B047D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2744DC4"/>
    <w:multiLevelType w:val="multilevel"/>
    <w:tmpl w:val="3E5CB9E6"/>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7" w15:restartNumberingAfterBreak="0">
    <w:nsid w:val="34822364"/>
    <w:multiLevelType w:val="hybridMultilevel"/>
    <w:tmpl w:val="B798BE3A"/>
    <w:lvl w:ilvl="0" w:tplc="5038DDB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353FC3"/>
    <w:multiLevelType w:val="hybridMultilevel"/>
    <w:tmpl w:val="638C7C24"/>
    <w:lvl w:ilvl="0" w:tplc="71EE357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C85F59"/>
    <w:multiLevelType w:val="hybridMultilevel"/>
    <w:tmpl w:val="D7FA3DE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E10379E"/>
    <w:multiLevelType w:val="singleLevel"/>
    <w:tmpl w:val="2FEAA1C6"/>
    <w:lvl w:ilvl="0">
      <w:start w:val="3"/>
      <w:numFmt w:val="decimal"/>
      <w:lvlText w:val="%1."/>
      <w:legacy w:legacy="1" w:legacySpace="0" w:legacyIndent="284"/>
      <w:lvlJc w:val="left"/>
      <w:rPr>
        <w:rFonts w:ascii="Times New Roman" w:hAnsi="Times New Roman" w:cs="Times New Roman" w:hint="default"/>
      </w:rPr>
    </w:lvl>
  </w:abstractNum>
  <w:abstractNum w:abstractNumId="21" w15:restartNumberingAfterBreak="0">
    <w:nsid w:val="3F751CB7"/>
    <w:multiLevelType w:val="hybridMultilevel"/>
    <w:tmpl w:val="92B0F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4707F4"/>
    <w:multiLevelType w:val="hybridMultilevel"/>
    <w:tmpl w:val="31B666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6E50EB3"/>
    <w:multiLevelType w:val="hybridMultilevel"/>
    <w:tmpl w:val="8A94D9D8"/>
    <w:lvl w:ilvl="0" w:tplc="371EF70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73A460A"/>
    <w:multiLevelType w:val="hybridMultilevel"/>
    <w:tmpl w:val="193C62D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ADF1561"/>
    <w:multiLevelType w:val="hybridMultilevel"/>
    <w:tmpl w:val="28C43734"/>
    <w:lvl w:ilvl="0" w:tplc="74AC5C88">
      <w:start w:val="2026"/>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91289F"/>
    <w:multiLevelType w:val="hybridMultilevel"/>
    <w:tmpl w:val="59C41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EDD3A96"/>
    <w:multiLevelType w:val="hybridMultilevel"/>
    <w:tmpl w:val="91CEFBC2"/>
    <w:lvl w:ilvl="0" w:tplc="9E56EE96">
      <w:start w:val="1"/>
      <w:numFmt w:val="decimal"/>
      <w:suff w:val="space"/>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8" w15:restartNumberingAfterBreak="0">
    <w:nsid w:val="549F28A4"/>
    <w:multiLevelType w:val="multilevel"/>
    <w:tmpl w:val="C7D6FB26"/>
    <w:lvl w:ilvl="0">
      <w:start w:val="6"/>
      <w:numFmt w:val="decimal"/>
      <w:lvlText w:val="%1."/>
      <w:lvlJc w:val="left"/>
      <w:pPr>
        <w:tabs>
          <w:tab w:val="num" w:pos="420"/>
        </w:tabs>
        <w:ind w:left="420" w:hanging="420"/>
      </w:pPr>
      <w:rPr>
        <w:rFonts w:hint="default"/>
      </w:rPr>
    </w:lvl>
    <w:lvl w:ilvl="1">
      <w:start w:val="2"/>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9" w15:restartNumberingAfterBreak="0">
    <w:nsid w:val="54F61EEE"/>
    <w:multiLevelType w:val="hybridMultilevel"/>
    <w:tmpl w:val="7512D5E0"/>
    <w:lvl w:ilvl="0" w:tplc="EE34D85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DD3B9E"/>
    <w:multiLevelType w:val="hybridMultilevel"/>
    <w:tmpl w:val="D3BC7BA6"/>
    <w:lvl w:ilvl="0" w:tplc="F79CAD7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B65E38"/>
    <w:multiLevelType w:val="hybridMultilevel"/>
    <w:tmpl w:val="70D2BF0C"/>
    <w:lvl w:ilvl="0" w:tplc="A296CBB2">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9EE5287"/>
    <w:multiLevelType w:val="hybridMultilevel"/>
    <w:tmpl w:val="B874B418"/>
    <w:lvl w:ilvl="0" w:tplc="A516D4C0">
      <w:start w:val="1"/>
      <w:numFmt w:val="bullet"/>
      <w:lvlText w:val="•"/>
      <w:lvlJc w:val="left"/>
      <w:pPr>
        <w:tabs>
          <w:tab w:val="num" w:pos="720"/>
        </w:tabs>
        <w:ind w:left="720" w:hanging="360"/>
      </w:pPr>
      <w:rPr>
        <w:rFonts w:ascii="Times New Roman" w:hAnsi="Times New Roman" w:hint="default"/>
      </w:rPr>
    </w:lvl>
    <w:lvl w:ilvl="1" w:tplc="56CE9CFC" w:tentative="1">
      <w:start w:val="1"/>
      <w:numFmt w:val="bullet"/>
      <w:lvlText w:val="•"/>
      <w:lvlJc w:val="left"/>
      <w:pPr>
        <w:tabs>
          <w:tab w:val="num" w:pos="1440"/>
        </w:tabs>
        <w:ind w:left="1440" w:hanging="360"/>
      </w:pPr>
      <w:rPr>
        <w:rFonts w:ascii="Times New Roman" w:hAnsi="Times New Roman" w:hint="default"/>
      </w:rPr>
    </w:lvl>
    <w:lvl w:ilvl="2" w:tplc="1846BC20" w:tentative="1">
      <w:start w:val="1"/>
      <w:numFmt w:val="bullet"/>
      <w:lvlText w:val="•"/>
      <w:lvlJc w:val="left"/>
      <w:pPr>
        <w:tabs>
          <w:tab w:val="num" w:pos="2160"/>
        </w:tabs>
        <w:ind w:left="2160" w:hanging="360"/>
      </w:pPr>
      <w:rPr>
        <w:rFonts w:ascii="Times New Roman" w:hAnsi="Times New Roman" w:hint="default"/>
      </w:rPr>
    </w:lvl>
    <w:lvl w:ilvl="3" w:tplc="CA1E72D2" w:tentative="1">
      <w:start w:val="1"/>
      <w:numFmt w:val="bullet"/>
      <w:lvlText w:val="•"/>
      <w:lvlJc w:val="left"/>
      <w:pPr>
        <w:tabs>
          <w:tab w:val="num" w:pos="2880"/>
        </w:tabs>
        <w:ind w:left="2880" w:hanging="360"/>
      </w:pPr>
      <w:rPr>
        <w:rFonts w:ascii="Times New Roman" w:hAnsi="Times New Roman" w:hint="default"/>
      </w:rPr>
    </w:lvl>
    <w:lvl w:ilvl="4" w:tplc="48541430" w:tentative="1">
      <w:start w:val="1"/>
      <w:numFmt w:val="bullet"/>
      <w:lvlText w:val="•"/>
      <w:lvlJc w:val="left"/>
      <w:pPr>
        <w:tabs>
          <w:tab w:val="num" w:pos="3600"/>
        </w:tabs>
        <w:ind w:left="3600" w:hanging="360"/>
      </w:pPr>
      <w:rPr>
        <w:rFonts w:ascii="Times New Roman" w:hAnsi="Times New Roman" w:hint="default"/>
      </w:rPr>
    </w:lvl>
    <w:lvl w:ilvl="5" w:tplc="C41C142E" w:tentative="1">
      <w:start w:val="1"/>
      <w:numFmt w:val="bullet"/>
      <w:lvlText w:val="•"/>
      <w:lvlJc w:val="left"/>
      <w:pPr>
        <w:tabs>
          <w:tab w:val="num" w:pos="4320"/>
        </w:tabs>
        <w:ind w:left="4320" w:hanging="360"/>
      </w:pPr>
      <w:rPr>
        <w:rFonts w:ascii="Times New Roman" w:hAnsi="Times New Roman" w:hint="default"/>
      </w:rPr>
    </w:lvl>
    <w:lvl w:ilvl="6" w:tplc="87DEDB24" w:tentative="1">
      <w:start w:val="1"/>
      <w:numFmt w:val="bullet"/>
      <w:lvlText w:val="•"/>
      <w:lvlJc w:val="left"/>
      <w:pPr>
        <w:tabs>
          <w:tab w:val="num" w:pos="5040"/>
        </w:tabs>
        <w:ind w:left="5040" w:hanging="360"/>
      </w:pPr>
      <w:rPr>
        <w:rFonts w:ascii="Times New Roman" w:hAnsi="Times New Roman" w:hint="default"/>
      </w:rPr>
    </w:lvl>
    <w:lvl w:ilvl="7" w:tplc="871E17B6" w:tentative="1">
      <w:start w:val="1"/>
      <w:numFmt w:val="bullet"/>
      <w:lvlText w:val="•"/>
      <w:lvlJc w:val="left"/>
      <w:pPr>
        <w:tabs>
          <w:tab w:val="num" w:pos="5760"/>
        </w:tabs>
        <w:ind w:left="5760" w:hanging="360"/>
      </w:pPr>
      <w:rPr>
        <w:rFonts w:ascii="Times New Roman" w:hAnsi="Times New Roman" w:hint="default"/>
      </w:rPr>
    </w:lvl>
    <w:lvl w:ilvl="8" w:tplc="034A8086"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5CBE2F59"/>
    <w:multiLevelType w:val="hybridMultilevel"/>
    <w:tmpl w:val="20EA0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D636AC6"/>
    <w:multiLevelType w:val="hybridMultilevel"/>
    <w:tmpl w:val="ADD415E2"/>
    <w:lvl w:ilvl="0" w:tplc="BDC601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5F3B2CC9"/>
    <w:multiLevelType w:val="hybridMultilevel"/>
    <w:tmpl w:val="A9E64DB2"/>
    <w:lvl w:ilvl="0" w:tplc="2B46A71E">
      <w:start w:val="1"/>
      <w:numFmt w:val="decimal"/>
      <w:lvlText w:val="%1."/>
      <w:lvlJc w:val="left"/>
      <w:pPr>
        <w:tabs>
          <w:tab w:val="num" w:pos="1065"/>
        </w:tabs>
        <w:ind w:left="1065" w:hanging="360"/>
      </w:pPr>
      <w:rPr>
        <w:rFonts w:hint="default"/>
      </w:rPr>
    </w:lvl>
    <w:lvl w:ilvl="1" w:tplc="AD260608">
      <w:numFmt w:val="none"/>
      <w:lvlText w:val=""/>
      <w:lvlJc w:val="left"/>
      <w:pPr>
        <w:tabs>
          <w:tab w:val="num" w:pos="360"/>
        </w:tabs>
      </w:pPr>
    </w:lvl>
    <w:lvl w:ilvl="2" w:tplc="B22A9FFE">
      <w:numFmt w:val="none"/>
      <w:lvlText w:val=""/>
      <w:lvlJc w:val="left"/>
      <w:pPr>
        <w:tabs>
          <w:tab w:val="num" w:pos="360"/>
        </w:tabs>
      </w:pPr>
    </w:lvl>
    <w:lvl w:ilvl="3" w:tplc="3D7E8F36">
      <w:numFmt w:val="none"/>
      <w:lvlText w:val=""/>
      <w:lvlJc w:val="left"/>
      <w:pPr>
        <w:tabs>
          <w:tab w:val="num" w:pos="360"/>
        </w:tabs>
      </w:pPr>
    </w:lvl>
    <w:lvl w:ilvl="4" w:tplc="A91C3D3C">
      <w:numFmt w:val="none"/>
      <w:lvlText w:val=""/>
      <w:lvlJc w:val="left"/>
      <w:pPr>
        <w:tabs>
          <w:tab w:val="num" w:pos="360"/>
        </w:tabs>
      </w:pPr>
    </w:lvl>
    <w:lvl w:ilvl="5" w:tplc="941EA976">
      <w:numFmt w:val="none"/>
      <w:lvlText w:val=""/>
      <w:lvlJc w:val="left"/>
      <w:pPr>
        <w:tabs>
          <w:tab w:val="num" w:pos="360"/>
        </w:tabs>
      </w:pPr>
    </w:lvl>
    <w:lvl w:ilvl="6" w:tplc="AEAC925C">
      <w:numFmt w:val="none"/>
      <w:lvlText w:val=""/>
      <w:lvlJc w:val="left"/>
      <w:pPr>
        <w:tabs>
          <w:tab w:val="num" w:pos="360"/>
        </w:tabs>
      </w:pPr>
    </w:lvl>
    <w:lvl w:ilvl="7" w:tplc="69B478C0">
      <w:numFmt w:val="none"/>
      <w:lvlText w:val=""/>
      <w:lvlJc w:val="left"/>
      <w:pPr>
        <w:tabs>
          <w:tab w:val="num" w:pos="360"/>
        </w:tabs>
      </w:pPr>
    </w:lvl>
    <w:lvl w:ilvl="8" w:tplc="C914795C">
      <w:numFmt w:val="none"/>
      <w:lvlText w:val=""/>
      <w:lvlJc w:val="left"/>
      <w:pPr>
        <w:tabs>
          <w:tab w:val="num" w:pos="360"/>
        </w:tabs>
      </w:pPr>
    </w:lvl>
  </w:abstractNum>
  <w:abstractNum w:abstractNumId="36" w15:restartNumberingAfterBreak="0">
    <w:nsid w:val="61000EA8"/>
    <w:multiLevelType w:val="hybridMultilevel"/>
    <w:tmpl w:val="29B6960E"/>
    <w:lvl w:ilvl="0" w:tplc="1AA6D41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3226914"/>
    <w:multiLevelType w:val="multilevel"/>
    <w:tmpl w:val="4D227BF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8" w15:restartNumberingAfterBreak="0">
    <w:nsid w:val="66AD5A95"/>
    <w:multiLevelType w:val="multilevel"/>
    <w:tmpl w:val="9530EE18"/>
    <w:lvl w:ilvl="0">
      <w:start w:val="2"/>
      <w:numFmt w:val="decimal"/>
      <w:lvlText w:val="%1."/>
      <w:lvlJc w:val="left"/>
      <w:pPr>
        <w:tabs>
          <w:tab w:val="num" w:pos="420"/>
        </w:tabs>
        <w:ind w:left="420" w:hanging="420"/>
      </w:pPr>
      <w:rPr>
        <w:rFonts w:hint="default"/>
      </w:rPr>
    </w:lvl>
    <w:lvl w:ilvl="1">
      <w:start w:val="8"/>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39" w15:restartNumberingAfterBreak="0">
    <w:nsid w:val="66C44B9C"/>
    <w:multiLevelType w:val="multilevel"/>
    <w:tmpl w:val="D860917A"/>
    <w:lvl w:ilvl="0">
      <w:start w:val="5"/>
      <w:numFmt w:val="decimal"/>
      <w:lvlText w:val="%1."/>
      <w:lvlJc w:val="left"/>
      <w:pPr>
        <w:tabs>
          <w:tab w:val="num" w:pos="705"/>
        </w:tabs>
        <w:ind w:left="705" w:hanging="705"/>
      </w:pPr>
      <w:rPr>
        <w:rFonts w:hint="default"/>
      </w:rPr>
    </w:lvl>
    <w:lvl w:ilvl="1">
      <w:start w:val="7"/>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40" w15:restartNumberingAfterBreak="0">
    <w:nsid w:val="6F0E36D4"/>
    <w:multiLevelType w:val="hybridMultilevel"/>
    <w:tmpl w:val="274AB870"/>
    <w:lvl w:ilvl="0" w:tplc="C3F628F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35"/>
  </w:num>
  <w:num w:numId="3">
    <w:abstractNumId w:val="38"/>
  </w:num>
  <w:num w:numId="4">
    <w:abstractNumId w:val="19"/>
  </w:num>
  <w:num w:numId="5">
    <w:abstractNumId w:val="24"/>
  </w:num>
  <w:num w:numId="6">
    <w:abstractNumId w:val="2"/>
  </w:num>
  <w:num w:numId="7">
    <w:abstractNumId w:val="14"/>
  </w:num>
  <w:num w:numId="8">
    <w:abstractNumId w:val="1"/>
  </w:num>
  <w:num w:numId="9">
    <w:abstractNumId w:val="39"/>
  </w:num>
  <w:num w:numId="10">
    <w:abstractNumId w:val="28"/>
  </w:num>
  <w:num w:numId="11">
    <w:abstractNumId w:val="22"/>
  </w:num>
  <w:num w:numId="12">
    <w:abstractNumId w:val="37"/>
  </w:num>
  <w:num w:numId="13">
    <w:abstractNumId w:val="6"/>
  </w:num>
  <w:num w:numId="14">
    <w:abstractNumId w:val="12"/>
  </w:num>
  <w:num w:numId="15">
    <w:abstractNumId w:val="13"/>
  </w:num>
  <w:num w:numId="16">
    <w:abstractNumId w:val="11"/>
  </w:num>
  <w:num w:numId="17">
    <w:abstractNumId w:val="40"/>
  </w:num>
  <w:num w:numId="18">
    <w:abstractNumId w:val="18"/>
  </w:num>
  <w:num w:numId="19">
    <w:abstractNumId w:val="7"/>
  </w:num>
  <w:num w:numId="20">
    <w:abstractNumId w:val="23"/>
  </w:num>
  <w:num w:numId="21">
    <w:abstractNumId w:val="4"/>
  </w:num>
  <w:num w:numId="22">
    <w:abstractNumId w:val="29"/>
  </w:num>
  <w:num w:numId="23">
    <w:abstractNumId w:val="17"/>
  </w:num>
  <w:num w:numId="24">
    <w:abstractNumId w:val="30"/>
  </w:num>
  <w:num w:numId="25">
    <w:abstractNumId w:val="36"/>
  </w:num>
  <w:num w:numId="26">
    <w:abstractNumId w:val="9"/>
  </w:num>
  <w:num w:numId="27">
    <w:abstractNumId w:val="20"/>
  </w:num>
  <w:num w:numId="28">
    <w:abstractNumId w:val="32"/>
  </w:num>
  <w:num w:numId="29">
    <w:abstractNumId w:val="0"/>
  </w:num>
  <w:num w:numId="30">
    <w:abstractNumId w:val="21"/>
  </w:num>
  <w:num w:numId="31">
    <w:abstractNumId w:val="31"/>
  </w:num>
  <w:num w:numId="32">
    <w:abstractNumId w:val="26"/>
  </w:num>
  <w:num w:numId="33">
    <w:abstractNumId w:val="34"/>
  </w:num>
  <w:num w:numId="34">
    <w:abstractNumId w:val="15"/>
  </w:num>
  <w:num w:numId="35">
    <w:abstractNumId w:val="33"/>
  </w:num>
  <w:num w:numId="36">
    <w:abstractNumId w:val="3"/>
  </w:num>
  <w:num w:numId="37">
    <w:abstractNumId w:val="8"/>
  </w:num>
  <w:num w:numId="38">
    <w:abstractNumId w:val="10"/>
  </w:num>
  <w:num w:numId="39">
    <w:abstractNumId w:val="27"/>
  </w:num>
  <w:num w:numId="40">
    <w:abstractNumId w:val="25"/>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991"/>
    <w:rsid w:val="00000570"/>
    <w:rsid w:val="00000916"/>
    <w:rsid w:val="00001469"/>
    <w:rsid w:val="0000432C"/>
    <w:rsid w:val="00004E35"/>
    <w:rsid w:val="000057DD"/>
    <w:rsid w:val="00006460"/>
    <w:rsid w:val="0000678C"/>
    <w:rsid w:val="00006C54"/>
    <w:rsid w:val="00006D11"/>
    <w:rsid w:val="00010610"/>
    <w:rsid w:val="00011FD4"/>
    <w:rsid w:val="0001379C"/>
    <w:rsid w:val="0001395F"/>
    <w:rsid w:val="00014980"/>
    <w:rsid w:val="00014BD8"/>
    <w:rsid w:val="00014E33"/>
    <w:rsid w:val="00014F3C"/>
    <w:rsid w:val="00015F46"/>
    <w:rsid w:val="00016E1C"/>
    <w:rsid w:val="00017A50"/>
    <w:rsid w:val="00020B62"/>
    <w:rsid w:val="00022E37"/>
    <w:rsid w:val="000250B4"/>
    <w:rsid w:val="0003031E"/>
    <w:rsid w:val="000314BC"/>
    <w:rsid w:val="00032650"/>
    <w:rsid w:val="000349DF"/>
    <w:rsid w:val="00034B89"/>
    <w:rsid w:val="000356F1"/>
    <w:rsid w:val="0003684C"/>
    <w:rsid w:val="00036930"/>
    <w:rsid w:val="00037299"/>
    <w:rsid w:val="000372BF"/>
    <w:rsid w:val="00037C40"/>
    <w:rsid w:val="00037E54"/>
    <w:rsid w:val="00041C7A"/>
    <w:rsid w:val="00042328"/>
    <w:rsid w:val="0004294A"/>
    <w:rsid w:val="0004303D"/>
    <w:rsid w:val="0004401A"/>
    <w:rsid w:val="00044A7F"/>
    <w:rsid w:val="000458F6"/>
    <w:rsid w:val="000461C1"/>
    <w:rsid w:val="00046358"/>
    <w:rsid w:val="00046732"/>
    <w:rsid w:val="00046E69"/>
    <w:rsid w:val="00046FE9"/>
    <w:rsid w:val="00047E42"/>
    <w:rsid w:val="00050A7B"/>
    <w:rsid w:val="00051388"/>
    <w:rsid w:val="000534C7"/>
    <w:rsid w:val="00053D2B"/>
    <w:rsid w:val="000573CA"/>
    <w:rsid w:val="00060F81"/>
    <w:rsid w:val="000615F1"/>
    <w:rsid w:val="0006196C"/>
    <w:rsid w:val="00062BF6"/>
    <w:rsid w:val="00063804"/>
    <w:rsid w:val="00063FA5"/>
    <w:rsid w:val="000643C3"/>
    <w:rsid w:val="000651AB"/>
    <w:rsid w:val="00065F1C"/>
    <w:rsid w:val="00066591"/>
    <w:rsid w:val="00066BBF"/>
    <w:rsid w:val="000713FD"/>
    <w:rsid w:val="00072235"/>
    <w:rsid w:val="000730DB"/>
    <w:rsid w:val="000734F7"/>
    <w:rsid w:val="00073D37"/>
    <w:rsid w:val="00075584"/>
    <w:rsid w:val="0007648D"/>
    <w:rsid w:val="000768CE"/>
    <w:rsid w:val="00076CCE"/>
    <w:rsid w:val="00081A98"/>
    <w:rsid w:val="00081C5F"/>
    <w:rsid w:val="000825F7"/>
    <w:rsid w:val="000833B7"/>
    <w:rsid w:val="000865CE"/>
    <w:rsid w:val="00086FC2"/>
    <w:rsid w:val="00087B17"/>
    <w:rsid w:val="00087D03"/>
    <w:rsid w:val="00090E7E"/>
    <w:rsid w:val="000910C8"/>
    <w:rsid w:val="0009199B"/>
    <w:rsid w:val="00091C30"/>
    <w:rsid w:val="00092737"/>
    <w:rsid w:val="000935F8"/>
    <w:rsid w:val="00093B3C"/>
    <w:rsid w:val="00093DBE"/>
    <w:rsid w:val="0009430C"/>
    <w:rsid w:val="00095CA0"/>
    <w:rsid w:val="0009634D"/>
    <w:rsid w:val="000967DA"/>
    <w:rsid w:val="00096A7A"/>
    <w:rsid w:val="000972B4"/>
    <w:rsid w:val="000979D6"/>
    <w:rsid w:val="000A0725"/>
    <w:rsid w:val="000A0B15"/>
    <w:rsid w:val="000A12CA"/>
    <w:rsid w:val="000A150E"/>
    <w:rsid w:val="000A30C0"/>
    <w:rsid w:val="000A4499"/>
    <w:rsid w:val="000A48CD"/>
    <w:rsid w:val="000A5F29"/>
    <w:rsid w:val="000A60BE"/>
    <w:rsid w:val="000B06EA"/>
    <w:rsid w:val="000B10F3"/>
    <w:rsid w:val="000B1438"/>
    <w:rsid w:val="000B14DE"/>
    <w:rsid w:val="000B2488"/>
    <w:rsid w:val="000B44E7"/>
    <w:rsid w:val="000B4FBF"/>
    <w:rsid w:val="000B52FD"/>
    <w:rsid w:val="000B70EF"/>
    <w:rsid w:val="000B7563"/>
    <w:rsid w:val="000C01A0"/>
    <w:rsid w:val="000C2FB3"/>
    <w:rsid w:val="000C32E0"/>
    <w:rsid w:val="000C3B2C"/>
    <w:rsid w:val="000C4965"/>
    <w:rsid w:val="000C562F"/>
    <w:rsid w:val="000C7044"/>
    <w:rsid w:val="000C7074"/>
    <w:rsid w:val="000D0ADD"/>
    <w:rsid w:val="000D10A4"/>
    <w:rsid w:val="000D28FF"/>
    <w:rsid w:val="000D2D2A"/>
    <w:rsid w:val="000D3986"/>
    <w:rsid w:val="000D4AC9"/>
    <w:rsid w:val="000D5F2D"/>
    <w:rsid w:val="000D6006"/>
    <w:rsid w:val="000D67A2"/>
    <w:rsid w:val="000D67EF"/>
    <w:rsid w:val="000D6E32"/>
    <w:rsid w:val="000D6FFF"/>
    <w:rsid w:val="000D7859"/>
    <w:rsid w:val="000E0204"/>
    <w:rsid w:val="000E1F8B"/>
    <w:rsid w:val="000E2157"/>
    <w:rsid w:val="000E240B"/>
    <w:rsid w:val="000E3029"/>
    <w:rsid w:val="000E58F2"/>
    <w:rsid w:val="000E63ED"/>
    <w:rsid w:val="000E6703"/>
    <w:rsid w:val="000E77B8"/>
    <w:rsid w:val="000E7949"/>
    <w:rsid w:val="000F0565"/>
    <w:rsid w:val="000F0886"/>
    <w:rsid w:val="000F144A"/>
    <w:rsid w:val="000F24B4"/>
    <w:rsid w:val="000F29B8"/>
    <w:rsid w:val="00100106"/>
    <w:rsid w:val="00100552"/>
    <w:rsid w:val="001005A9"/>
    <w:rsid w:val="00101EC0"/>
    <w:rsid w:val="00101F7C"/>
    <w:rsid w:val="001023A8"/>
    <w:rsid w:val="00106BE9"/>
    <w:rsid w:val="001077A2"/>
    <w:rsid w:val="0011159E"/>
    <w:rsid w:val="00112F1D"/>
    <w:rsid w:val="00113FDC"/>
    <w:rsid w:val="001169FA"/>
    <w:rsid w:val="00117EFD"/>
    <w:rsid w:val="0012075B"/>
    <w:rsid w:val="001217A9"/>
    <w:rsid w:val="00121D97"/>
    <w:rsid w:val="001222E4"/>
    <w:rsid w:val="0012295D"/>
    <w:rsid w:val="00122AC6"/>
    <w:rsid w:val="001249B8"/>
    <w:rsid w:val="001252DF"/>
    <w:rsid w:val="00127352"/>
    <w:rsid w:val="001323CB"/>
    <w:rsid w:val="001338C2"/>
    <w:rsid w:val="001348EB"/>
    <w:rsid w:val="00136207"/>
    <w:rsid w:val="00136EE4"/>
    <w:rsid w:val="00141CA8"/>
    <w:rsid w:val="001428D2"/>
    <w:rsid w:val="00143B93"/>
    <w:rsid w:val="00143D7B"/>
    <w:rsid w:val="00144012"/>
    <w:rsid w:val="00144203"/>
    <w:rsid w:val="00145C16"/>
    <w:rsid w:val="001473B3"/>
    <w:rsid w:val="00151F7D"/>
    <w:rsid w:val="00152836"/>
    <w:rsid w:val="00152970"/>
    <w:rsid w:val="00153AF4"/>
    <w:rsid w:val="0015554D"/>
    <w:rsid w:val="001567CB"/>
    <w:rsid w:val="001608A2"/>
    <w:rsid w:val="00163173"/>
    <w:rsid w:val="001632E2"/>
    <w:rsid w:val="00163FD3"/>
    <w:rsid w:val="0016446D"/>
    <w:rsid w:val="00164859"/>
    <w:rsid w:val="00164BAA"/>
    <w:rsid w:val="00164F8E"/>
    <w:rsid w:val="00167796"/>
    <w:rsid w:val="0017063E"/>
    <w:rsid w:val="00171763"/>
    <w:rsid w:val="00173306"/>
    <w:rsid w:val="00174882"/>
    <w:rsid w:val="00176612"/>
    <w:rsid w:val="00177DB1"/>
    <w:rsid w:val="0018060D"/>
    <w:rsid w:val="0018207F"/>
    <w:rsid w:val="001821C2"/>
    <w:rsid w:val="0018230D"/>
    <w:rsid w:val="001828CF"/>
    <w:rsid w:val="00183CA5"/>
    <w:rsid w:val="0018534D"/>
    <w:rsid w:val="00185EAE"/>
    <w:rsid w:val="00187981"/>
    <w:rsid w:val="00187C11"/>
    <w:rsid w:val="00190700"/>
    <w:rsid w:val="00191138"/>
    <w:rsid w:val="0019277D"/>
    <w:rsid w:val="00192A33"/>
    <w:rsid w:val="0019381C"/>
    <w:rsid w:val="00193C46"/>
    <w:rsid w:val="001949CC"/>
    <w:rsid w:val="0019529B"/>
    <w:rsid w:val="00195CD1"/>
    <w:rsid w:val="00195D7A"/>
    <w:rsid w:val="00195E85"/>
    <w:rsid w:val="00196B7E"/>
    <w:rsid w:val="00196D37"/>
    <w:rsid w:val="00196F90"/>
    <w:rsid w:val="00197709"/>
    <w:rsid w:val="00197F8D"/>
    <w:rsid w:val="001A0846"/>
    <w:rsid w:val="001A255A"/>
    <w:rsid w:val="001A3631"/>
    <w:rsid w:val="001A4A15"/>
    <w:rsid w:val="001A5B97"/>
    <w:rsid w:val="001B08EB"/>
    <w:rsid w:val="001B1278"/>
    <w:rsid w:val="001B18ED"/>
    <w:rsid w:val="001B288D"/>
    <w:rsid w:val="001B3C57"/>
    <w:rsid w:val="001B4000"/>
    <w:rsid w:val="001B5C8E"/>
    <w:rsid w:val="001B7B6F"/>
    <w:rsid w:val="001C07E3"/>
    <w:rsid w:val="001C0ECE"/>
    <w:rsid w:val="001C2649"/>
    <w:rsid w:val="001C4280"/>
    <w:rsid w:val="001C4AE6"/>
    <w:rsid w:val="001C4EE1"/>
    <w:rsid w:val="001D15A9"/>
    <w:rsid w:val="001D47EF"/>
    <w:rsid w:val="001D49DB"/>
    <w:rsid w:val="001D51BE"/>
    <w:rsid w:val="001D52AF"/>
    <w:rsid w:val="001D5DB5"/>
    <w:rsid w:val="001D645A"/>
    <w:rsid w:val="001D6483"/>
    <w:rsid w:val="001D6B51"/>
    <w:rsid w:val="001E0AB8"/>
    <w:rsid w:val="001E1773"/>
    <w:rsid w:val="001E3C1C"/>
    <w:rsid w:val="001E42D7"/>
    <w:rsid w:val="001E74D9"/>
    <w:rsid w:val="001F01B9"/>
    <w:rsid w:val="001F03C8"/>
    <w:rsid w:val="001F0A7C"/>
    <w:rsid w:val="001F0B6D"/>
    <w:rsid w:val="001F291D"/>
    <w:rsid w:val="001F4EFD"/>
    <w:rsid w:val="001F6A2C"/>
    <w:rsid w:val="001F72DF"/>
    <w:rsid w:val="001F7B17"/>
    <w:rsid w:val="002017F6"/>
    <w:rsid w:val="00201EC3"/>
    <w:rsid w:val="00202C5F"/>
    <w:rsid w:val="0020533E"/>
    <w:rsid w:val="00206C76"/>
    <w:rsid w:val="00207544"/>
    <w:rsid w:val="002078B1"/>
    <w:rsid w:val="00207EB9"/>
    <w:rsid w:val="00210EA4"/>
    <w:rsid w:val="00211E04"/>
    <w:rsid w:val="00211F0D"/>
    <w:rsid w:val="00212707"/>
    <w:rsid w:val="00212964"/>
    <w:rsid w:val="0021587A"/>
    <w:rsid w:val="00216D74"/>
    <w:rsid w:val="002176E3"/>
    <w:rsid w:val="0022061F"/>
    <w:rsid w:val="002222D7"/>
    <w:rsid w:val="0022254A"/>
    <w:rsid w:val="00222738"/>
    <w:rsid w:val="00224463"/>
    <w:rsid w:val="00225245"/>
    <w:rsid w:val="0022565D"/>
    <w:rsid w:val="0022587A"/>
    <w:rsid w:val="00225E6D"/>
    <w:rsid w:val="002261A6"/>
    <w:rsid w:val="00226BAD"/>
    <w:rsid w:val="00227013"/>
    <w:rsid w:val="0023050E"/>
    <w:rsid w:val="00230829"/>
    <w:rsid w:val="00230E3C"/>
    <w:rsid w:val="0023198C"/>
    <w:rsid w:val="00232497"/>
    <w:rsid w:val="00232605"/>
    <w:rsid w:val="00232E01"/>
    <w:rsid w:val="00232FA2"/>
    <w:rsid w:val="00232FD5"/>
    <w:rsid w:val="002359F4"/>
    <w:rsid w:val="00236080"/>
    <w:rsid w:val="002365D8"/>
    <w:rsid w:val="0023674A"/>
    <w:rsid w:val="002368B7"/>
    <w:rsid w:val="0023714B"/>
    <w:rsid w:val="002400CB"/>
    <w:rsid w:val="002400D9"/>
    <w:rsid w:val="0024035B"/>
    <w:rsid w:val="00240414"/>
    <w:rsid w:val="00240B88"/>
    <w:rsid w:val="002439D6"/>
    <w:rsid w:val="00243C98"/>
    <w:rsid w:val="00244434"/>
    <w:rsid w:val="00244E83"/>
    <w:rsid w:val="00245276"/>
    <w:rsid w:val="002453FA"/>
    <w:rsid w:val="002475C6"/>
    <w:rsid w:val="002475CC"/>
    <w:rsid w:val="00247FEA"/>
    <w:rsid w:val="00251279"/>
    <w:rsid w:val="002524D1"/>
    <w:rsid w:val="0025378C"/>
    <w:rsid w:val="002552F0"/>
    <w:rsid w:val="0025581B"/>
    <w:rsid w:val="00257294"/>
    <w:rsid w:val="002578AF"/>
    <w:rsid w:val="002618FE"/>
    <w:rsid w:val="00262DA5"/>
    <w:rsid w:val="002638D8"/>
    <w:rsid w:val="002641EF"/>
    <w:rsid w:val="002653E6"/>
    <w:rsid w:val="00265A45"/>
    <w:rsid w:val="0026666A"/>
    <w:rsid w:val="00266C47"/>
    <w:rsid w:val="00267358"/>
    <w:rsid w:val="00267CD6"/>
    <w:rsid w:val="002703A4"/>
    <w:rsid w:val="00270430"/>
    <w:rsid w:val="00271569"/>
    <w:rsid w:val="00271A51"/>
    <w:rsid w:val="00271E5E"/>
    <w:rsid w:val="00272012"/>
    <w:rsid w:val="002725BE"/>
    <w:rsid w:val="002735AA"/>
    <w:rsid w:val="00273957"/>
    <w:rsid w:val="002753FE"/>
    <w:rsid w:val="00276543"/>
    <w:rsid w:val="00276631"/>
    <w:rsid w:val="00276BE6"/>
    <w:rsid w:val="00277AE6"/>
    <w:rsid w:val="00280526"/>
    <w:rsid w:val="00281314"/>
    <w:rsid w:val="00281C10"/>
    <w:rsid w:val="002855FB"/>
    <w:rsid w:val="0029115D"/>
    <w:rsid w:val="0029171A"/>
    <w:rsid w:val="002917D2"/>
    <w:rsid w:val="002932C8"/>
    <w:rsid w:val="002933A8"/>
    <w:rsid w:val="0029502B"/>
    <w:rsid w:val="00296FCD"/>
    <w:rsid w:val="002973AE"/>
    <w:rsid w:val="002A1598"/>
    <w:rsid w:val="002A1D03"/>
    <w:rsid w:val="002A1DC1"/>
    <w:rsid w:val="002A2A45"/>
    <w:rsid w:val="002A3679"/>
    <w:rsid w:val="002A37C9"/>
    <w:rsid w:val="002A4643"/>
    <w:rsid w:val="002A5C0E"/>
    <w:rsid w:val="002A5FB2"/>
    <w:rsid w:val="002A61D0"/>
    <w:rsid w:val="002B0176"/>
    <w:rsid w:val="002B0D70"/>
    <w:rsid w:val="002B1EB0"/>
    <w:rsid w:val="002B3FD4"/>
    <w:rsid w:val="002B4562"/>
    <w:rsid w:val="002B5810"/>
    <w:rsid w:val="002B699B"/>
    <w:rsid w:val="002B768D"/>
    <w:rsid w:val="002C0380"/>
    <w:rsid w:val="002C2C2A"/>
    <w:rsid w:val="002C4E92"/>
    <w:rsid w:val="002C5AE0"/>
    <w:rsid w:val="002C5F49"/>
    <w:rsid w:val="002C629B"/>
    <w:rsid w:val="002C6581"/>
    <w:rsid w:val="002D0199"/>
    <w:rsid w:val="002D0497"/>
    <w:rsid w:val="002D1A64"/>
    <w:rsid w:val="002D3B1C"/>
    <w:rsid w:val="002D3C7A"/>
    <w:rsid w:val="002D3CF5"/>
    <w:rsid w:val="002D5023"/>
    <w:rsid w:val="002D6B63"/>
    <w:rsid w:val="002E0352"/>
    <w:rsid w:val="002E13DB"/>
    <w:rsid w:val="002E160D"/>
    <w:rsid w:val="002E3C96"/>
    <w:rsid w:val="002E41FF"/>
    <w:rsid w:val="002E44A3"/>
    <w:rsid w:val="002E5134"/>
    <w:rsid w:val="002E571F"/>
    <w:rsid w:val="002E5D38"/>
    <w:rsid w:val="002E64F2"/>
    <w:rsid w:val="002E73B2"/>
    <w:rsid w:val="002E79DE"/>
    <w:rsid w:val="002E7C76"/>
    <w:rsid w:val="002E7DD8"/>
    <w:rsid w:val="002F0EA4"/>
    <w:rsid w:val="002F1253"/>
    <w:rsid w:val="002F12EA"/>
    <w:rsid w:val="002F1555"/>
    <w:rsid w:val="002F2435"/>
    <w:rsid w:val="002F3252"/>
    <w:rsid w:val="002F339C"/>
    <w:rsid w:val="002F540D"/>
    <w:rsid w:val="002F564E"/>
    <w:rsid w:val="002F6267"/>
    <w:rsid w:val="002F67BE"/>
    <w:rsid w:val="002F732B"/>
    <w:rsid w:val="002F7F4A"/>
    <w:rsid w:val="00300D00"/>
    <w:rsid w:val="00301F9E"/>
    <w:rsid w:val="00302483"/>
    <w:rsid w:val="00304E86"/>
    <w:rsid w:val="00304EDD"/>
    <w:rsid w:val="00305E57"/>
    <w:rsid w:val="00306F3F"/>
    <w:rsid w:val="0030737B"/>
    <w:rsid w:val="00307CF9"/>
    <w:rsid w:val="00307DA8"/>
    <w:rsid w:val="00307F6A"/>
    <w:rsid w:val="00310A2E"/>
    <w:rsid w:val="003116BF"/>
    <w:rsid w:val="00311D36"/>
    <w:rsid w:val="00313EBC"/>
    <w:rsid w:val="00314211"/>
    <w:rsid w:val="003154AA"/>
    <w:rsid w:val="003154CD"/>
    <w:rsid w:val="00317B40"/>
    <w:rsid w:val="003224E0"/>
    <w:rsid w:val="003227FA"/>
    <w:rsid w:val="00322AD4"/>
    <w:rsid w:val="003239A7"/>
    <w:rsid w:val="00324ECC"/>
    <w:rsid w:val="00325036"/>
    <w:rsid w:val="0032584C"/>
    <w:rsid w:val="003258C2"/>
    <w:rsid w:val="00325A94"/>
    <w:rsid w:val="0032667A"/>
    <w:rsid w:val="0032691D"/>
    <w:rsid w:val="003275A5"/>
    <w:rsid w:val="00327660"/>
    <w:rsid w:val="00330BD9"/>
    <w:rsid w:val="00332C57"/>
    <w:rsid w:val="0033378B"/>
    <w:rsid w:val="00333EC1"/>
    <w:rsid w:val="0033458D"/>
    <w:rsid w:val="0033474B"/>
    <w:rsid w:val="00334A94"/>
    <w:rsid w:val="0033510C"/>
    <w:rsid w:val="003359EF"/>
    <w:rsid w:val="00335CB2"/>
    <w:rsid w:val="00336755"/>
    <w:rsid w:val="00337047"/>
    <w:rsid w:val="003370F9"/>
    <w:rsid w:val="00337BB4"/>
    <w:rsid w:val="00340953"/>
    <w:rsid w:val="00340C13"/>
    <w:rsid w:val="00340CA4"/>
    <w:rsid w:val="00341409"/>
    <w:rsid w:val="00341C39"/>
    <w:rsid w:val="003426DC"/>
    <w:rsid w:val="00343F70"/>
    <w:rsid w:val="0034485E"/>
    <w:rsid w:val="00346549"/>
    <w:rsid w:val="00350BB6"/>
    <w:rsid w:val="00351B46"/>
    <w:rsid w:val="003524C9"/>
    <w:rsid w:val="0035250F"/>
    <w:rsid w:val="00352B04"/>
    <w:rsid w:val="00352D03"/>
    <w:rsid w:val="00353623"/>
    <w:rsid w:val="003557B6"/>
    <w:rsid w:val="00355811"/>
    <w:rsid w:val="0035620E"/>
    <w:rsid w:val="003564BF"/>
    <w:rsid w:val="003579D3"/>
    <w:rsid w:val="00360877"/>
    <w:rsid w:val="00360A9B"/>
    <w:rsid w:val="0036135D"/>
    <w:rsid w:val="00361DE8"/>
    <w:rsid w:val="00362EBF"/>
    <w:rsid w:val="00363107"/>
    <w:rsid w:val="00363A9E"/>
    <w:rsid w:val="00363E0E"/>
    <w:rsid w:val="00367712"/>
    <w:rsid w:val="00370758"/>
    <w:rsid w:val="00373400"/>
    <w:rsid w:val="00373580"/>
    <w:rsid w:val="00373EF0"/>
    <w:rsid w:val="003750B7"/>
    <w:rsid w:val="00376297"/>
    <w:rsid w:val="00377651"/>
    <w:rsid w:val="00380127"/>
    <w:rsid w:val="003814D2"/>
    <w:rsid w:val="00381B11"/>
    <w:rsid w:val="00381E0B"/>
    <w:rsid w:val="00382547"/>
    <w:rsid w:val="00382642"/>
    <w:rsid w:val="0038516A"/>
    <w:rsid w:val="003855B4"/>
    <w:rsid w:val="00385BE3"/>
    <w:rsid w:val="003878AF"/>
    <w:rsid w:val="00387CC1"/>
    <w:rsid w:val="0039002E"/>
    <w:rsid w:val="00390181"/>
    <w:rsid w:val="003903EE"/>
    <w:rsid w:val="00390DB1"/>
    <w:rsid w:val="003916B4"/>
    <w:rsid w:val="00391FA9"/>
    <w:rsid w:val="0039480F"/>
    <w:rsid w:val="0039699F"/>
    <w:rsid w:val="00397104"/>
    <w:rsid w:val="003A0919"/>
    <w:rsid w:val="003A0FE2"/>
    <w:rsid w:val="003A1B11"/>
    <w:rsid w:val="003A2906"/>
    <w:rsid w:val="003A3625"/>
    <w:rsid w:val="003A3905"/>
    <w:rsid w:val="003A5AF5"/>
    <w:rsid w:val="003B09AA"/>
    <w:rsid w:val="003B1395"/>
    <w:rsid w:val="003B146C"/>
    <w:rsid w:val="003B1AB8"/>
    <w:rsid w:val="003B2C49"/>
    <w:rsid w:val="003B38A3"/>
    <w:rsid w:val="003B3C5A"/>
    <w:rsid w:val="003B49C1"/>
    <w:rsid w:val="003C10AC"/>
    <w:rsid w:val="003C1375"/>
    <w:rsid w:val="003C19DF"/>
    <w:rsid w:val="003C30AB"/>
    <w:rsid w:val="003C3455"/>
    <w:rsid w:val="003C47A3"/>
    <w:rsid w:val="003C5060"/>
    <w:rsid w:val="003C546E"/>
    <w:rsid w:val="003C5C05"/>
    <w:rsid w:val="003C77BE"/>
    <w:rsid w:val="003D0572"/>
    <w:rsid w:val="003D065D"/>
    <w:rsid w:val="003D06A3"/>
    <w:rsid w:val="003D1E0B"/>
    <w:rsid w:val="003D3E1E"/>
    <w:rsid w:val="003D47E5"/>
    <w:rsid w:val="003D568B"/>
    <w:rsid w:val="003D5EDD"/>
    <w:rsid w:val="003D5F50"/>
    <w:rsid w:val="003D6B73"/>
    <w:rsid w:val="003D6F32"/>
    <w:rsid w:val="003D7338"/>
    <w:rsid w:val="003D77D7"/>
    <w:rsid w:val="003E214B"/>
    <w:rsid w:val="003E2857"/>
    <w:rsid w:val="003E33D5"/>
    <w:rsid w:val="003E5920"/>
    <w:rsid w:val="003E77E4"/>
    <w:rsid w:val="003F0E96"/>
    <w:rsid w:val="003F0F4E"/>
    <w:rsid w:val="003F15D8"/>
    <w:rsid w:val="003F2B2C"/>
    <w:rsid w:val="003F3A01"/>
    <w:rsid w:val="003F4F07"/>
    <w:rsid w:val="003F517D"/>
    <w:rsid w:val="003F52D9"/>
    <w:rsid w:val="003F57CC"/>
    <w:rsid w:val="003F5C92"/>
    <w:rsid w:val="003F6F90"/>
    <w:rsid w:val="003F7838"/>
    <w:rsid w:val="00401BFD"/>
    <w:rsid w:val="00402F80"/>
    <w:rsid w:val="004031F5"/>
    <w:rsid w:val="00405B51"/>
    <w:rsid w:val="004072E2"/>
    <w:rsid w:val="00410430"/>
    <w:rsid w:val="00410C09"/>
    <w:rsid w:val="00411038"/>
    <w:rsid w:val="00414A41"/>
    <w:rsid w:val="004153AB"/>
    <w:rsid w:val="004153BA"/>
    <w:rsid w:val="00415879"/>
    <w:rsid w:val="004173A7"/>
    <w:rsid w:val="00417DDF"/>
    <w:rsid w:val="00420495"/>
    <w:rsid w:val="00420C07"/>
    <w:rsid w:val="00421873"/>
    <w:rsid w:val="00421FF7"/>
    <w:rsid w:val="004230CA"/>
    <w:rsid w:val="004230E8"/>
    <w:rsid w:val="00423599"/>
    <w:rsid w:val="0042720E"/>
    <w:rsid w:val="0042733A"/>
    <w:rsid w:val="00427B39"/>
    <w:rsid w:val="0043014B"/>
    <w:rsid w:val="00430C0F"/>
    <w:rsid w:val="004311AF"/>
    <w:rsid w:val="0043193C"/>
    <w:rsid w:val="00431DC4"/>
    <w:rsid w:val="00434AE3"/>
    <w:rsid w:val="0043569B"/>
    <w:rsid w:val="00435AE2"/>
    <w:rsid w:val="00440AAF"/>
    <w:rsid w:val="00441043"/>
    <w:rsid w:val="00443CE9"/>
    <w:rsid w:val="00444248"/>
    <w:rsid w:val="0044487E"/>
    <w:rsid w:val="00446327"/>
    <w:rsid w:val="004463D2"/>
    <w:rsid w:val="00446709"/>
    <w:rsid w:val="00446A93"/>
    <w:rsid w:val="00447A1F"/>
    <w:rsid w:val="00450FFF"/>
    <w:rsid w:val="004512BA"/>
    <w:rsid w:val="00456026"/>
    <w:rsid w:val="00456ED6"/>
    <w:rsid w:val="00461578"/>
    <w:rsid w:val="004615B7"/>
    <w:rsid w:val="00461FB4"/>
    <w:rsid w:val="0046505E"/>
    <w:rsid w:val="00465B2A"/>
    <w:rsid w:val="00466EB1"/>
    <w:rsid w:val="00467EEE"/>
    <w:rsid w:val="00471603"/>
    <w:rsid w:val="00472EA8"/>
    <w:rsid w:val="004741FB"/>
    <w:rsid w:val="0047697F"/>
    <w:rsid w:val="004773BC"/>
    <w:rsid w:val="0048220D"/>
    <w:rsid w:val="0048255B"/>
    <w:rsid w:val="0048484F"/>
    <w:rsid w:val="00485C26"/>
    <w:rsid w:val="00487086"/>
    <w:rsid w:val="00487482"/>
    <w:rsid w:val="004874EB"/>
    <w:rsid w:val="00490EDF"/>
    <w:rsid w:val="004912F1"/>
    <w:rsid w:val="00493311"/>
    <w:rsid w:val="00494E76"/>
    <w:rsid w:val="00496C43"/>
    <w:rsid w:val="004A0363"/>
    <w:rsid w:val="004A0444"/>
    <w:rsid w:val="004A0878"/>
    <w:rsid w:val="004A19C3"/>
    <w:rsid w:val="004A2C96"/>
    <w:rsid w:val="004A4530"/>
    <w:rsid w:val="004A588F"/>
    <w:rsid w:val="004A64B0"/>
    <w:rsid w:val="004A66A4"/>
    <w:rsid w:val="004B1B72"/>
    <w:rsid w:val="004B2DAF"/>
    <w:rsid w:val="004B41FE"/>
    <w:rsid w:val="004B5673"/>
    <w:rsid w:val="004B5F24"/>
    <w:rsid w:val="004B6A3B"/>
    <w:rsid w:val="004B7256"/>
    <w:rsid w:val="004C12DF"/>
    <w:rsid w:val="004C1F68"/>
    <w:rsid w:val="004C294C"/>
    <w:rsid w:val="004C32D1"/>
    <w:rsid w:val="004C40F6"/>
    <w:rsid w:val="004C4DDC"/>
    <w:rsid w:val="004C4F20"/>
    <w:rsid w:val="004C57C9"/>
    <w:rsid w:val="004C788A"/>
    <w:rsid w:val="004C7EF4"/>
    <w:rsid w:val="004D18BA"/>
    <w:rsid w:val="004D2E58"/>
    <w:rsid w:val="004D2FD0"/>
    <w:rsid w:val="004D38AF"/>
    <w:rsid w:val="004D46F1"/>
    <w:rsid w:val="004D5440"/>
    <w:rsid w:val="004D557B"/>
    <w:rsid w:val="004D795B"/>
    <w:rsid w:val="004E0729"/>
    <w:rsid w:val="004E2DE7"/>
    <w:rsid w:val="004E2E66"/>
    <w:rsid w:val="004E326D"/>
    <w:rsid w:val="004E3957"/>
    <w:rsid w:val="004E46FE"/>
    <w:rsid w:val="004E47E6"/>
    <w:rsid w:val="004E519D"/>
    <w:rsid w:val="004E56F3"/>
    <w:rsid w:val="004E6062"/>
    <w:rsid w:val="004E6200"/>
    <w:rsid w:val="004E7CC9"/>
    <w:rsid w:val="004F0AA5"/>
    <w:rsid w:val="004F17C8"/>
    <w:rsid w:val="004F197C"/>
    <w:rsid w:val="004F30BF"/>
    <w:rsid w:val="004F3AB0"/>
    <w:rsid w:val="004F413E"/>
    <w:rsid w:val="004F41DA"/>
    <w:rsid w:val="004F4E33"/>
    <w:rsid w:val="004F4EDC"/>
    <w:rsid w:val="004F5F96"/>
    <w:rsid w:val="004F68A8"/>
    <w:rsid w:val="004F6E5F"/>
    <w:rsid w:val="004F77C0"/>
    <w:rsid w:val="005001FA"/>
    <w:rsid w:val="00500AAE"/>
    <w:rsid w:val="00500E7C"/>
    <w:rsid w:val="00501223"/>
    <w:rsid w:val="0050164F"/>
    <w:rsid w:val="005023EA"/>
    <w:rsid w:val="00503158"/>
    <w:rsid w:val="005036B4"/>
    <w:rsid w:val="00504949"/>
    <w:rsid w:val="00504C1F"/>
    <w:rsid w:val="00505C28"/>
    <w:rsid w:val="00505C32"/>
    <w:rsid w:val="0050640A"/>
    <w:rsid w:val="00507CA7"/>
    <w:rsid w:val="005102B6"/>
    <w:rsid w:val="00510549"/>
    <w:rsid w:val="00510AE1"/>
    <w:rsid w:val="005111D0"/>
    <w:rsid w:val="00511678"/>
    <w:rsid w:val="005117F1"/>
    <w:rsid w:val="005124D2"/>
    <w:rsid w:val="005128B2"/>
    <w:rsid w:val="00513D44"/>
    <w:rsid w:val="005147BE"/>
    <w:rsid w:val="00514D8E"/>
    <w:rsid w:val="00514E57"/>
    <w:rsid w:val="00516368"/>
    <w:rsid w:val="005163B6"/>
    <w:rsid w:val="00521330"/>
    <w:rsid w:val="00522762"/>
    <w:rsid w:val="005231AA"/>
    <w:rsid w:val="00523484"/>
    <w:rsid w:val="005236FC"/>
    <w:rsid w:val="00525D42"/>
    <w:rsid w:val="0052680C"/>
    <w:rsid w:val="00526AD4"/>
    <w:rsid w:val="00527F8C"/>
    <w:rsid w:val="005311DF"/>
    <w:rsid w:val="00531EAC"/>
    <w:rsid w:val="00532B30"/>
    <w:rsid w:val="00532FF3"/>
    <w:rsid w:val="00533BC4"/>
    <w:rsid w:val="00534588"/>
    <w:rsid w:val="00534D6D"/>
    <w:rsid w:val="00534F19"/>
    <w:rsid w:val="00535790"/>
    <w:rsid w:val="005359B9"/>
    <w:rsid w:val="00537328"/>
    <w:rsid w:val="00541ED2"/>
    <w:rsid w:val="005425D8"/>
    <w:rsid w:val="005427B1"/>
    <w:rsid w:val="00543822"/>
    <w:rsid w:val="00547399"/>
    <w:rsid w:val="0055009E"/>
    <w:rsid w:val="00551A85"/>
    <w:rsid w:val="00552F90"/>
    <w:rsid w:val="005530CF"/>
    <w:rsid w:val="005545AC"/>
    <w:rsid w:val="0055769D"/>
    <w:rsid w:val="005577EC"/>
    <w:rsid w:val="005628B9"/>
    <w:rsid w:val="00562FFC"/>
    <w:rsid w:val="005675E9"/>
    <w:rsid w:val="00572653"/>
    <w:rsid w:val="00573438"/>
    <w:rsid w:val="00573613"/>
    <w:rsid w:val="005737AD"/>
    <w:rsid w:val="00574B7C"/>
    <w:rsid w:val="005762F5"/>
    <w:rsid w:val="00580316"/>
    <w:rsid w:val="00582991"/>
    <w:rsid w:val="00582D49"/>
    <w:rsid w:val="00583329"/>
    <w:rsid w:val="0058345C"/>
    <w:rsid w:val="005859C8"/>
    <w:rsid w:val="00586887"/>
    <w:rsid w:val="00586BD0"/>
    <w:rsid w:val="005878F5"/>
    <w:rsid w:val="00591366"/>
    <w:rsid w:val="00593D2C"/>
    <w:rsid w:val="005965FB"/>
    <w:rsid w:val="00597639"/>
    <w:rsid w:val="005A1172"/>
    <w:rsid w:val="005A1331"/>
    <w:rsid w:val="005A15A6"/>
    <w:rsid w:val="005A1B37"/>
    <w:rsid w:val="005A2327"/>
    <w:rsid w:val="005A40F4"/>
    <w:rsid w:val="005A4277"/>
    <w:rsid w:val="005A5012"/>
    <w:rsid w:val="005A5096"/>
    <w:rsid w:val="005A6F12"/>
    <w:rsid w:val="005A755F"/>
    <w:rsid w:val="005B079C"/>
    <w:rsid w:val="005B14E6"/>
    <w:rsid w:val="005B3B18"/>
    <w:rsid w:val="005B72B4"/>
    <w:rsid w:val="005C10B8"/>
    <w:rsid w:val="005C4536"/>
    <w:rsid w:val="005C5E4E"/>
    <w:rsid w:val="005C6CF3"/>
    <w:rsid w:val="005C7053"/>
    <w:rsid w:val="005D1C6A"/>
    <w:rsid w:val="005D243D"/>
    <w:rsid w:val="005D24C2"/>
    <w:rsid w:val="005D2DC0"/>
    <w:rsid w:val="005D361A"/>
    <w:rsid w:val="005D379F"/>
    <w:rsid w:val="005D37F6"/>
    <w:rsid w:val="005D4906"/>
    <w:rsid w:val="005D5A45"/>
    <w:rsid w:val="005D5DEA"/>
    <w:rsid w:val="005D6B61"/>
    <w:rsid w:val="005D78A3"/>
    <w:rsid w:val="005E0057"/>
    <w:rsid w:val="005E0DB8"/>
    <w:rsid w:val="005E0DDA"/>
    <w:rsid w:val="005E1147"/>
    <w:rsid w:val="005E1730"/>
    <w:rsid w:val="005E1EA5"/>
    <w:rsid w:val="005E276A"/>
    <w:rsid w:val="005E291E"/>
    <w:rsid w:val="005E3E89"/>
    <w:rsid w:val="005E44CD"/>
    <w:rsid w:val="005E4A69"/>
    <w:rsid w:val="005E4C07"/>
    <w:rsid w:val="005E4C93"/>
    <w:rsid w:val="005E5077"/>
    <w:rsid w:val="005E5AD3"/>
    <w:rsid w:val="005E63B2"/>
    <w:rsid w:val="005E6872"/>
    <w:rsid w:val="005E6D48"/>
    <w:rsid w:val="005E74E3"/>
    <w:rsid w:val="005F02CF"/>
    <w:rsid w:val="005F0A6F"/>
    <w:rsid w:val="005F0AF4"/>
    <w:rsid w:val="005F104B"/>
    <w:rsid w:val="005F2C02"/>
    <w:rsid w:val="005F4122"/>
    <w:rsid w:val="005F4171"/>
    <w:rsid w:val="005F69DA"/>
    <w:rsid w:val="005F6A0B"/>
    <w:rsid w:val="005F6A77"/>
    <w:rsid w:val="005F6D43"/>
    <w:rsid w:val="005F6D81"/>
    <w:rsid w:val="0060015F"/>
    <w:rsid w:val="00600CBB"/>
    <w:rsid w:val="00601E75"/>
    <w:rsid w:val="00604DD0"/>
    <w:rsid w:val="006057EC"/>
    <w:rsid w:val="00606596"/>
    <w:rsid w:val="006066D7"/>
    <w:rsid w:val="0060681E"/>
    <w:rsid w:val="006074D7"/>
    <w:rsid w:val="00607AEA"/>
    <w:rsid w:val="0061050E"/>
    <w:rsid w:val="006109AB"/>
    <w:rsid w:val="00610DE6"/>
    <w:rsid w:val="00610F93"/>
    <w:rsid w:val="00611AA4"/>
    <w:rsid w:val="00613AEA"/>
    <w:rsid w:val="00613CC7"/>
    <w:rsid w:val="006145F0"/>
    <w:rsid w:val="00615687"/>
    <w:rsid w:val="006163E1"/>
    <w:rsid w:val="00617B41"/>
    <w:rsid w:val="006206F5"/>
    <w:rsid w:val="0062200D"/>
    <w:rsid w:val="0062330D"/>
    <w:rsid w:val="006234C1"/>
    <w:rsid w:val="0062490E"/>
    <w:rsid w:val="00626839"/>
    <w:rsid w:val="006269BB"/>
    <w:rsid w:val="006312FF"/>
    <w:rsid w:val="00632F17"/>
    <w:rsid w:val="006337E6"/>
    <w:rsid w:val="00635195"/>
    <w:rsid w:val="00636EEE"/>
    <w:rsid w:val="00637774"/>
    <w:rsid w:val="00640EF1"/>
    <w:rsid w:val="00641164"/>
    <w:rsid w:val="00641920"/>
    <w:rsid w:val="006419CF"/>
    <w:rsid w:val="00642C8F"/>
    <w:rsid w:val="00642EE2"/>
    <w:rsid w:val="006455BF"/>
    <w:rsid w:val="0064621B"/>
    <w:rsid w:val="00646F6A"/>
    <w:rsid w:val="00647C64"/>
    <w:rsid w:val="006507BD"/>
    <w:rsid w:val="00650E57"/>
    <w:rsid w:val="00650E8B"/>
    <w:rsid w:val="006511F6"/>
    <w:rsid w:val="006520AF"/>
    <w:rsid w:val="00652EB0"/>
    <w:rsid w:val="00654C73"/>
    <w:rsid w:val="00654D76"/>
    <w:rsid w:val="0065572B"/>
    <w:rsid w:val="00655784"/>
    <w:rsid w:val="00655FE7"/>
    <w:rsid w:val="006577B7"/>
    <w:rsid w:val="00657A93"/>
    <w:rsid w:val="00657F7B"/>
    <w:rsid w:val="0066082F"/>
    <w:rsid w:val="00660AAE"/>
    <w:rsid w:val="0066332D"/>
    <w:rsid w:val="00663A30"/>
    <w:rsid w:val="00664C02"/>
    <w:rsid w:val="00665FBF"/>
    <w:rsid w:val="00666A37"/>
    <w:rsid w:val="0067051F"/>
    <w:rsid w:val="00670573"/>
    <w:rsid w:val="00671E9B"/>
    <w:rsid w:val="006721D1"/>
    <w:rsid w:val="00674004"/>
    <w:rsid w:val="006746E9"/>
    <w:rsid w:val="006752D0"/>
    <w:rsid w:val="00675403"/>
    <w:rsid w:val="0068147A"/>
    <w:rsid w:val="00681877"/>
    <w:rsid w:val="00683981"/>
    <w:rsid w:val="00684E60"/>
    <w:rsid w:val="00685179"/>
    <w:rsid w:val="0068570B"/>
    <w:rsid w:val="00685EC8"/>
    <w:rsid w:val="006872C6"/>
    <w:rsid w:val="006873A0"/>
    <w:rsid w:val="00692C25"/>
    <w:rsid w:val="00692F06"/>
    <w:rsid w:val="0069302F"/>
    <w:rsid w:val="00693083"/>
    <w:rsid w:val="00693435"/>
    <w:rsid w:val="0069471A"/>
    <w:rsid w:val="00695369"/>
    <w:rsid w:val="006966EE"/>
    <w:rsid w:val="00696D9F"/>
    <w:rsid w:val="006970E0"/>
    <w:rsid w:val="00697D66"/>
    <w:rsid w:val="006A0ECA"/>
    <w:rsid w:val="006A1FCE"/>
    <w:rsid w:val="006A23A5"/>
    <w:rsid w:val="006A2936"/>
    <w:rsid w:val="006A45BF"/>
    <w:rsid w:val="006A5661"/>
    <w:rsid w:val="006A5892"/>
    <w:rsid w:val="006A5F9A"/>
    <w:rsid w:val="006A6D1E"/>
    <w:rsid w:val="006A7AEB"/>
    <w:rsid w:val="006B1049"/>
    <w:rsid w:val="006B272D"/>
    <w:rsid w:val="006B27B7"/>
    <w:rsid w:val="006B5DFE"/>
    <w:rsid w:val="006B6AA5"/>
    <w:rsid w:val="006B7668"/>
    <w:rsid w:val="006B7976"/>
    <w:rsid w:val="006B7F28"/>
    <w:rsid w:val="006C082A"/>
    <w:rsid w:val="006C294C"/>
    <w:rsid w:val="006C2FA4"/>
    <w:rsid w:val="006C3CC1"/>
    <w:rsid w:val="006C45F2"/>
    <w:rsid w:val="006C5560"/>
    <w:rsid w:val="006C567D"/>
    <w:rsid w:val="006C587C"/>
    <w:rsid w:val="006C603E"/>
    <w:rsid w:val="006C609A"/>
    <w:rsid w:val="006C61B0"/>
    <w:rsid w:val="006C6324"/>
    <w:rsid w:val="006C72AA"/>
    <w:rsid w:val="006C75F5"/>
    <w:rsid w:val="006C7B82"/>
    <w:rsid w:val="006D045F"/>
    <w:rsid w:val="006D0661"/>
    <w:rsid w:val="006D0D8F"/>
    <w:rsid w:val="006D1524"/>
    <w:rsid w:val="006D314F"/>
    <w:rsid w:val="006D39C6"/>
    <w:rsid w:val="006D6696"/>
    <w:rsid w:val="006D7F11"/>
    <w:rsid w:val="006D7FF8"/>
    <w:rsid w:val="006E042A"/>
    <w:rsid w:val="006E06E2"/>
    <w:rsid w:val="006E0CC6"/>
    <w:rsid w:val="006E34BF"/>
    <w:rsid w:val="006E5292"/>
    <w:rsid w:val="006E775F"/>
    <w:rsid w:val="006E790B"/>
    <w:rsid w:val="006F09EA"/>
    <w:rsid w:val="006F1086"/>
    <w:rsid w:val="006F116E"/>
    <w:rsid w:val="006F137B"/>
    <w:rsid w:val="006F35FC"/>
    <w:rsid w:val="006F3B3C"/>
    <w:rsid w:val="006F44B9"/>
    <w:rsid w:val="006F4DC0"/>
    <w:rsid w:val="006F6BD2"/>
    <w:rsid w:val="00700251"/>
    <w:rsid w:val="00700E27"/>
    <w:rsid w:val="00701182"/>
    <w:rsid w:val="00703CAE"/>
    <w:rsid w:val="00703D55"/>
    <w:rsid w:val="00703FF4"/>
    <w:rsid w:val="00704596"/>
    <w:rsid w:val="00705CF4"/>
    <w:rsid w:val="0070634F"/>
    <w:rsid w:val="00706A81"/>
    <w:rsid w:val="00706E29"/>
    <w:rsid w:val="00707BF9"/>
    <w:rsid w:val="0071076F"/>
    <w:rsid w:val="007107BE"/>
    <w:rsid w:val="00710A71"/>
    <w:rsid w:val="007111C3"/>
    <w:rsid w:val="007116C0"/>
    <w:rsid w:val="007131B4"/>
    <w:rsid w:val="00713D47"/>
    <w:rsid w:val="007145FB"/>
    <w:rsid w:val="00715C41"/>
    <w:rsid w:val="00716518"/>
    <w:rsid w:val="0071735C"/>
    <w:rsid w:val="00720C5F"/>
    <w:rsid w:val="00721BFB"/>
    <w:rsid w:val="00722081"/>
    <w:rsid w:val="007220D5"/>
    <w:rsid w:val="007232CD"/>
    <w:rsid w:val="00724753"/>
    <w:rsid w:val="00726D88"/>
    <w:rsid w:val="00727366"/>
    <w:rsid w:val="007305A4"/>
    <w:rsid w:val="00732162"/>
    <w:rsid w:val="007322E7"/>
    <w:rsid w:val="007329BA"/>
    <w:rsid w:val="00734E86"/>
    <w:rsid w:val="0073502F"/>
    <w:rsid w:val="007352E6"/>
    <w:rsid w:val="00735B96"/>
    <w:rsid w:val="007376C5"/>
    <w:rsid w:val="00737AFC"/>
    <w:rsid w:val="00743605"/>
    <w:rsid w:val="00743C83"/>
    <w:rsid w:val="00744E6A"/>
    <w:rsid w:val="00744F93"/>
    <w:rsid w:val="007450F7"/>
    <w:rsid w:val="007452CB"/>
    <w:rsid w:val="00746BD7"/>
    <w:rsid w:val="007472FD"/>
    <w:rsid w:val="00747D9B"/>
    <w:rsid w:val="007501F3"/>
    <w:rsid w:val="007503BB"/>
    <w:rsid w:val="00750B53"/>
    <w:rsid w:val="00752B2E"/>
    <w:rsid w:val="00754FCE"/>
    <w:rsid w:val="00755B98"/>
    <w:rsid w:val="00757579"/>
    <w:rsid w:val="007579F1"/>
    <w:rsid w:val="00757BC7"/>
    <w:rsid w:val="00757F4F"/>
    <w:rsid w:val="00760D3C"/>
    <w:rsid w:val="00761C50"/>
    <w:rsid w:val="0076398C"/>
    <w:rsid w:val="00763C2E"/>
    <w:rsid w:val="00765D8F"/>
    <w:rsid w:val="00765E5E"/>
    <w:rsid w:val="007663D5"/>
    <w:rsid w:val="00770246"/>
    <w:rsid w:val="0077191C"/>
    <w:rsid w:val="00773ABE"/>
    <w:rsid w:val="00773AFA"/>
    <w:rsid w:val="00774BE4"/>
    <w:rsid w:val="00774C54"/>
    <w:rsid w:val="007765C0"/>
    <w:rsid w:val="00776690"/>
    <w:rsid w:val="00776A46"/>
    <w:rsid w:val="007802FE"/>
    <w:rsid w:val="00780B3B"/>
    <w:rsid w:val="007813DE"/>
    <w:rsid w:val="00781A53"/>
    <w:rsid w:val="00782336"/>
    <w:rsid w:val="007831F9"/>
    <w:rsid w:val="0078351B"/>
    <w:rsid w:val="00784DA8"/>
    <w:rsid w:val="00785B18"/>
    <w:rsid w:val="007863E4"/>
    <w:rsid w:val="00786F85"/>
    <w:rsid w:val="0078702C"/>
    <w:rsid w:val="0079055F"/>
    <w:rsid w:val="00790D1D"/>
    <w:rsid w:val="00792754"/>
    <w:rsid w:val="007938EC"/>
    <w:rsid w:val="00793959"/>
    <w:rsid w:val="0079490D"/>
    <w:rsid w:val="00794F7D"/>
    <w:rsid w:val="007959A2"/>
    <w:rsid w:val="00796F92"/>
    <w:rsid w:val="00797991"/>
    <w:rsid w:val="007A197B"/>
    <w:rsid w:val="007A2D9A"/>
    <w:rsid w:val="007A2DFB"/>
    <w:rsid w:val="007A4425"/>
    <w:rsid w:val="007A6061"/>
    <w:rsid w:val="007A74C2"/>
    <w:rsid w:val="007B085A"/>
    <w:rsid w:val="007B1D93"/>
    <w:rsid w:val="007B45CA"/>
    <w:rsid w:val="007C0AFB"/>
    <w:rsid w:val="007C1AFD"/>
    <w:rsid w:val="007C34A3"/>
    <w:rsid w:val="007C392A"/>
    <w:rsid w:val="007C4656"/>
    <w:rsid w:val="007C4FDE"/>
    <w:rsid w:val="007C5078"/>
    <w:rsid w:val="007C5B17"/>
    <w:rsid w:val="007C64CC"/>
    <w:rsid w:val="007C7AFC"/>
    <w:rsid w:val="007D026E"/>
    <w:rsid w:val="007D0903"/>
    <w:rsid w:val="007D1443"/>
    <w:rsid w:val="007D15C9"/>
    <w:rsid w:val="007D1973"/>
    <w:rsid w:val="007D2CC1"/>
    <w:rsid w:val="007D43A1"/>
    <w:rsid w:val="007D4930"/>
    <w:rsid w:val="007D7218"/>
    <w:rsid w:val="007D7B63"/>
    <w:rsid w:val="007E1DE7"/>
    <w:rsid w:val="007E3DC6"/>
    <w:rsid w:val="007E4AB5"/>
    <w:rsid w:val="007E66F7"/>
    <w:rsid w:val="007E7454"/>
    <w:rsid w:val="007F15C1"/>
    <w:rsid w:val="007F15EA"/>
    <w:rsid w:val="007F2209"/>
    <w:rsid w:val="007F26D2"/>
    <w:rsid w:val="007F2E2E"/>
    <w:rsid w:val="007F3BE7"/>
    <w:rsid w:val="007F3F57"/>
    <w:rsid w:val="007F463A"/>
    <w:rsid w:val="007F57B0"/>
    <w:rsid w:val="007F61A6"/>
    <w:rsid w:val="007F6279"/>
    <w:rsid w:val="007F6DDB"/>
    <w:rsid w:val="008001C2"/>
    <w:rsid w:val="0080150E"/>
    <w:rsid w:val="0080314B"/>
    <w:rsid w:val="00803A9C"/>
    <w:rsid w:val="008044D0"/>
    <w:rsid w:val="00806240"/>
    <w:rsid w:val="00806C89"/>
    <w:rsid w:val="00806CC0"/>
    <w:rsid w:val="0080779B"/>
    <w:rsid w:val="008112DB"/>
    <w:rsid w:val="00811648"/>
    <w:rsid w:val="00811BBF"/>
    <w:rsid w:val="008136F6"/>
    <w:rsid w:val="008149F5"/>
    <w:rsid w:val="0081536B"/>
    <w:rsid w:val="00815715"/>
    <w:rsid w:val="00816802"/>
    <w:rsid w:val="00817799"/>
    <w:rsid w:val="00820015"/>
    <w:rsid w:val="00821347"/>
    <w:rsid w:val="008217A0"/>
    <w:rsid w:val="00822678"/>
    <w:rsid w:val="00822A62"/>
    <w:rsid w:val="008231DE"/>
    <w:rsid w:val="00824231"/>
    <w:rsid w:val="00824553"/>
    <w:rsid w:val="008254E8"/>
    <w:rsid w:val="00830F9A"/>
    <w:rsid w:val="0083135B"/>
    <w:rsid w:val="00832114"/>
    <w:rsid w:val="00832CB9"/>
    <w:rsid w:val="00832F50"/>
    <w:rsid w:val="0083489E"/>
    <w:rsid w:val="008353AF"/>
    <w:rsid w:val="008358B8"/>
    <w:rsid w:val="0084032A"/>
    <w:rsid w:val="00840638"/>
    <w:rsid w:val="00840AC4"/>
    <w:rsid w:val="00841015"/>
    <w:rsid w:val="00841ECF"/>
    <w:rsid w:val="00843BE0"/>
    <w:rsid w:val="00844504"/>
    <w:rsid w:val="00845C6E"/>
    <w:rsid w:val="00847515"/>
    <w:rsid w:val="008502F1"/>
    <w:rsid w:val="008537B0"/>
    <w:rsid w:val="0085514A"/>
    <w:rsid w:val="00856911"/>
    <w:rsid w:val="0085704A"/>
    <w:rsid w:val="0086045B"/>
    <w:rsid w:val="00860DEB"/>
    <w:rsid w:val="0086194C"/>
    <w:rsid w:val="00861BF0"/>
    <w:rsid w:val="00862667"/>
    <w:rsid w:val="008636C1"/>
    <w:rsid w:val="00863796"/>
    <w:rsid w:val="0086412D"/>
    <w:rsid w:val="008654E2"/>
    <w:rsid w:val="00866178"/>
    <w:rsid w:val="00866212"/>
    <w:rsid w:val="00872509"/>
    <w:rsid w:val="008737FB"/>
    <w:rsid w:val="00874A0F"/>
    <w:rsid w:val="00874D6E"/>
    <w:rsid w:val="0087629C"/>
    <w:rsid w:val="00876456"/>
    <w:rsid w:val="0087688B"/>
    <w:rsid w:val="0088006D"/>
    <w:rsid w:val="0088215C"/>
    <w:rsid w:val="008827EF"/>
    <w:rsid w:val="00882D4B"/>
    <w:rsid w:val="008831D6"/>
    <w:rsid w:val="008836D7"/>
    <w:rsid w:val="00883890"/>
    <w:rsid w:val="00885753"/>
    <w:rsid w:val="00885DE0"/>
    <w:rsid w:val="008869BA"/>
    <w:rsid w:val="00887870"/>
    <w:rsid w:val="00887CEF"/>
    <w:rsid w:val="00887EB6"/>
    <w:rsid w:val="008905D2"/>
    <w:rsid w:val="008910A9"/>
    <w:rsid w:val="0089156F"/>
    <w:rsid w:val="00892422"/>
    <w:rsid w:val="00893424"/>
    <w:rsid w:val="0089350A"/>
    <w:rsid w:val="00894385"/>
    <w:rsid w:val="00896342"/>
    <w:rsid w:val="00896553"/>
    <w:rsid w:val="00897D1A"/>
    <w:rsid w:val="008A02D0"/>
    <w:rsid w:val="008A129E"/>
    <w:rsid w:val="008A29AD"/>
    <w:rsid w:val="008A3A69"/>
    <w:rsid w:val="008A3A78"/>
    <w:rsid w:val="008A460F"/>
    <w:rsid w:val="008A5182"/>
    <w:rsid w:val="008A6489"/>
    <w:rsid w:val="008A7833"/>
    <w:rsid w:val="008B0148"/>
    <w:rsid w:val="008B01ED"/>
    <w:rsid w:val="008B10F6"/>
    <w:rsid w:val="008B11ED"/>
    <w:rsid w:val="008B41EC"/>
    <w:rsid w:val="008B498C"/>
    <w:rsid w:val="008B53A6"/>
    <w:rsid w:val="008B5DFC"/>
    <w:rsid w:val="008B6E75"/>
    <w:rsid w:val="008B7F70"/>
    <w:rsid w:val="008C0E12"/>
    <w:rsid w:val="008C34B4"/>
    <w:rsid w:val="008C5443"/>
    <w:rsid w:val="008C7A7F"/>
    <w:rsid w:val="008D0349"/>
    <w:rsid w:val="008D07D9"/>
    <w:rsid w:val="008D0CE3"/>
    <w:rsid w:val="008D1094"/>
    <w:rsid w:val="008D1663"/>
    <w:rsid w:val="008D2F0F"/>
    <w:rsid w:val="008D3406"/>
    <w:rsid w:val="008D4E56"/>
    <w:rsid w:val="008D560B"/>
    <w:rsid w:val="008D5BF3"/>
    <w:rsid w:val="008D7814"/>
    <w:rsid w:val="008E0E10"/>
    <w:rsid w:val="008E1871"/>
    <w:rsid w:val="008E28B9"/>
    <w:rsid w:val="008E2909"/>
    <w:rsid w:val="008E50B1"/>
    <w:rsid w:val="008E5101"/>
    <w:rsid w:val="008E58D1"/>
    <w:rsid w:val="008E5AF2"/>
    <w:rsid w:val="008E6071"/>
    <w:rsid w:val="008E664B"/>
    <w:rsid w:val="008E7959"/>
    <w:rsid w:val="008E7B1F"/>
    <w:rsid w:val="008F08F7"/>
    <w:rsid w:val="008F1F4D"/>
    <w:rsid w:val="008F1F63"/>
    <w:rsid w:val="008F2028"/>
    <w:rsid w:val="008F2080"/>
    <w:rsid w:val="008F3573"/>
    <w:rsid w:val="008F3AE4"/>
    <w:rsid w:val="008F42F6"/>
    <w:rsid w:val="008F6633"/>
    <w:rsid w:val="008F7799"/>
    <w:rsid w:val="008F7DEC"/>
    <w:rsid w:val="009000F3"/>
    <w:rsid w:val="00900161"/>
    <w:rsid w:val="009010D4"/>
    <w:rsid w:val="00902D88"/>
    <w:rsid w:val="00902FD3"/>
    <w:rsid w:val="009040DC"/>
    <w:rsid w:val="009053EA"/>
    <w:rsid w:val="00905BBA"/>
    <w:rsid w:val="0090690D"/>
    <w:rsid w:val="009078E0"/>
    <w:rsid w:val="009100E7"/>
    <w:rsid w:val="0091053B"/>
    <w:rsid w:val="00911B5F"/>
    <w:rsid w:val="00912803"/>
    <w:rsid w:val="00913093"/>
    <w:rsid w:val="0091373D"/>
    <w:rsid w:val="00914CB8"/>
    <w:rsid w:val="00916477"/>
    <w:rsid w:val="00916CE2"/>
    <w:rsid w:val="0091792D"/>
    <w:rsid w:val="009212EF"/>
    <w:rsid w:val="00921AE3"/>
    <w:rsid w:val="00921AFF"/>
    <w:rsid w:val="0092391C"/>
    <w:rsid w:val="009255E5"/>
    <w:rsid w:val="0092612F"/>
    <w:rsid w:val="00926270"/>
    <w:rsid w:val="00927303"/>
    <w:rsid w:val="00927738"/>
    <w:rsid w:val="009318FD"/>
    <w:rsid w:val="00931FAC"/>
    <w:rsid w:val="00932ABE"/>
    <w:rsid w:val="009362F6"/>
    <w:rsid w:val="00936FED"/>
    <w:rsid w:val="00941E03"/>
    <w:rsid w:val="00942ED1"/>
    <w:rsid w:val="00943962"/>
    <w:rsid w:val="009443AD"/>
    <w:rsid w:val="00945AF1"/>
    <w:rsid w:val="009468B7"/>
    <w:rsid w:val="009469B6"/>
    <w:rsid w:val="00947387"/>
    <w:rsid w:val="00950D24"/>
    <w:rsid w:val="00953526"/>
    <w:rsid w:val="009549C4"/>
    <w:rsid w:val="00954FE2"/>
    <w:rsid w:val="00955937"/>
    <w:rsid w:val="009566E4"/>
    <w:rsid w:val="00957B9F"/>
    <w:rsid w:val="00960D62"/>
    <w:rsid w:val="0096103E"/>
    <w:rsid w:val="009630FB"/>
    <w:rsid w:val="0096331F"/>
    <w:rsid w:val="0096348A"/>
    <w:rsid w:val="00963C6B"/>
    <w:rsid w:val="00964997"/>
    <w:rsid w:val="0096663E"/>
    <w:rsid w:val="0096689C"/>
    <w:rsid w:val="009676DE"/>
    <w:rsid w:val="009700F8"/>
    <w:rsid w:val="009712B8"/>
    <w:rsid w:val="00972310"/>
    <w:rsid w:val="009723A0"/>
    <w:rsid w:val="00972E95"/>
    <w:rsid w:val="00976219"/>
    <w:rsid w:val="009768EA"/>
    <w:rsid w:val="00977F85"/>
    <w:rsid w:val="00977FBA"/>
    <w:rsid w:val="00982D70"/>
    <w:rsid w:val="00983EE5"/>
    <w:rsid w:val="00983FBB"/>
    <w:rsid w:val="00984956"/>
    <w:rsid w:val="00984B29"/>
    <w:rsid w:val="009921F0"/>
    <w:rsid w:val="0099259C"/>
    <w:rsid w:val="0099504D"/>
    <w:rsid w:val="009958D9"/>
    <w:rsid w:val="00995C65"/>
    <w:rsid w:val="00996025"/>
    <w:rsid w:val="00996554"/>
    <w:rsid w:val="00996F2C"/>
    <w:rsid w:val="00997015"/>
    <w:rsid w:val="009979C1"/>
    <w:rsid w:val="00997A51"/>
    <w:rsid w:val="00997AAA"/>
    <w:rsid w:val="00997CCB"/>
    <w:rsid w:val="009A0088"/>
    <w:rsid w:val="009A0105"/>
    <w:rsid w:val="009A04DC"/>
    <w:rsid w:val="009A0F3C"/>
    <w:rsid w:val="009A27DF"/>
    <w:rsid w:val="009A3C11"/>
    <w:rsid w:val="009A4E30"/>
    <w:rsid w:val="009A4E72"/>
    <w:rsid w:val="009A706F"/>
    <w:rsid w:val="009A741F"/>
    <w:rsid w:val="009A7C38"/>
    <w:rsid w:val="009B1B35"/>
    <w:rsid w:val="009B33F8"/>
    <w:rsid w:val="009B5FCC"/>
    <w:rsid w:val="009B6A4A"/>
    <w:rsid w:val="009B73BC"/>
    <w:rsid w:val="009B7EE0"/>
    <w:rsid w:val="009C180B"/>
    <w:rsid w:val="009C1DD4"/>
    <w:rsid w:val="009C4485"/>
    <w:rsid w:val="009D1A30"/>
    <w:rsid w:val="009D1CBD"/>
    <w:rsid w:val="009D34C3"/>
    <w:rsid w:val="009D39F6"/>
    <w:rsid w:val="009D3A0C"/>
    <w:rsid w:val="009D3CF7"/>
    <w:rsid w:val="009D4717"/>
    <w:rsid w:val="009D4CC7"/>
    <w:rsid w:val="009D6C02"/>
    <w:rsid w:val="009D6C50"/>
    <w:rsid w:val="009D7967"/>
    <w:rsid w:val="009D7D16"/>
    <w:rsid w:val="009E05F7"/>
    <w:rsid w:val="009E2282"/>
    <w:rsid w:val="009E2561"/>
    <w:rsid w:val="009E27AA"/>
    <w:rsid w:val="009E2FEC"/>
    <w:rsid w:val="009E441A"/>
    <w:rsid w:val="009E5126"/>
    <w:rsid w:val="009E6B03"/>
    <w:rsid w:val="009E71AA"/>
    <w:rsid w:val="009E7B66"/>
    <w:rsid w:val="009F112A"/>
    <w:rsid w:val="009F1B4F"/>
    <w:rsid w:val="009F4C7D"/>
    <w:rsid w:val="009F6E67"/>
    <w:rsid w:val="00A00F8A"/>
    <w:rsid w:val="00A0105C"/>
    <w:rsid w:val="00A01190"/>
    <w:rsid w:val="00A01F6B"/>
    <w:rsid w:val="00A01FA9"/>
    <w:rsid w:val="00A02302"/>
    <w:rsid w:val="00A0285B"/>
    <w:rsid w:val="00A02D70"/>
    <w:rsid w:val="00A03270"/>
    <w:rsid w:val="00A042F1"/>
    <w:rsid w:val="00A043CB"/>
    <w:rsid w:val="00A051E9"/>
    <w:rsid w:val="00A05D3E"/>
    <w:rsid w:val="00A06039"/>
    <w:rsid w:val="00A115E2"/>
    <w:rsid w:val="00A1184B"/>
    <w:rsid w:val="00A12922"/>
    <w:rsid w:val="00A14717"/>
    <w:rsid w:val="00A14875"/>
    <w:rsid w:val="00A15F38"/>
    <w:rsid w:val="00A20471"/>
    <w:rsid w:val="00A22B51"/>
    <w:rsid w:val="00A22C5A"/>
    <w:rsid w:val="00A23793"/>
    <w:rsid w:val="00A23B13"/>
    <w:rsid w:val="00A23FDA"/>
    <w:rsid w:val="00A25811"/>
    <w:rsid w:val="00A25812"/>
    <w:rsid w:val="00A26DF3"/>
    <w:rsid w:val="00A30D65"/>
    <w:rsid w:val="00A31709"/>
    <w:rsid w:val="00A31A52"/>
    <w:rsid w:val="00A32B04"/>
    <w:rsid w:val="00A3443E"/>
    <w:rsid w:val="00A36BED"/>
    <w:rsid w:val="00A40EDE"/>
    <w:rsid w:val="00A430BB"/>
    <w:rsid w:val="00A43AF4"/>
    <w:rsid w:val="00A43E16"/>
    <w:rsid w:val="00A4648E"/>
    <w:rsid w:val="00A4733F"/>
    <w:rsid w:val="00A47A6F"/>
    <w:rsid w:val="00A508F1"/>
    <w:rsid w:val="00A50EC9"/>
    <w:rsid w:val="00A50F2C"/>
    <w:rsid w:val="00A50FA1"/>
    <w:rsid w:val="00A517F5"/>
    <w:rsid w:val="00A5185D"/>
    <w:rsid w:val="00A52122"/>
    <w:rsid w:val="00A5225F"/>
    <w:rsid w:val="00A543ED"/>
    <w:rsid w:val="00A54D9A"/>
    <w:rsid w:val="00A5556F"/>
    <w:rsid w:val="00A633B6"/>
    <w:rsid w:val="00A63D6E"/>
    <w:rsid w:val="00A644B6"/>
    <w:rsid w:val="00A64C9D"/>
    <w:rsid w:val="00A651EA"/>
    <w:rsid w:val="00A65981"/>
    <w:rsid w:val="00A66225"/>
    <w:rsid w:val="00A66B4B"/>
    <w:rsid w:val="00A6756E"/>
    <w:rsid w:val="00A67A60"/>
    <w:rsid w:val="00A67F6F"/>
    <w:rsid w:val="00A70554"/>
    <w:rsid w:val="00A7067F"/>
    <w:rsid w:val="00A72901"/>
    <w:rsid w:val="00A72AAA"/>
    <w:rsid w:val="00A73F23"/>
    <w:rsid w:val="00A75651"/>
    <w:rsid w:val="00A760E5"/>
    <w:rsid w:val="00A76F53"/>
    <w:rsid w:val="00A77311"/>
    <w:rsid w:val="00A80416"/>
    <w:rsid w:val="00A81BC1"/>
    <w:rsid w:val="00A83932"/>
    <w:rsid w:val="00A8438E"/>
    <w:rsid w:val="00A84DE6"/>
    <w:rsid w:val="00A851D3"/>
    <w:rsid w:val="00A8531B"/>
    <w:rsid w:val="00A854D2"/>
    <w:rsid w:val="00A914CA"/>
    <w:rsid w:val="00A9313F"/>
    <w:rsid w:val="00A9403F"/>
    <w:rsid w:val="00A954B6"/>
    <w:rsid w:val="00A962D8"/>
    <w:rsid w:val="00A96C07"/>
    <w:rsid w:val="00A97C7C"/>
    <w:rsid w:val="00AA3C13"/>
    <w:rsid w:val="00AA4F5F"/>
    <w:rsid w:val="00AA64BE"/>
    <w:rsid w:val="00AA6574"/>
    <w:rsid w:val="00AA6CBA"/>
    <w:rsid w:val="00AB09A4"/>
    <w:rsid w:val="00AB2C97"/>
    <w:rsid w:val="00AB4432"/>
    <w:rsid w:val="00AB4A49"/>
    <w:rsid w:val="00AB4CCE"/>
    <w:rsid w:val="00AB51F5"/>
    <w:rsid w:val="00AB6467"/>
    <w:rsid w:val="00AB715D"/>
    <w:rsid w:val="00AB7767"/>
    <w:rsid w:val="00AB7819"/>
    <w:rsid w:val="00AC0220"/>
    <w:rsid w:val="00AC0EAD"/>
    <w:rsid w:val="00AC1C5B"/>
    <w:rsid w:val="00AC1DCD"/>
    <w:rsid w:val="00AC3685"/>
    <w:rsid w:val="00AC58AC"/>
    <w:rsid w:val="00AC6415"/>
    <w:rsid w:val="00AC642D"/>
    <w:rsid w:val="00AC78F6"/>
    <w:rsid w:val="00AC7F86"/>
    <w:rsid w:val="00AD14B8"/>
    <w:rsid w:val="00AD1E93"/>
    <w:rsid w:val="00AD269B"/>
    <w:rsid w:val="00AD372C"/>
    <w:rsid w:val="00AD4F37"/>
    <w:rsid w:val="00AD541A"/>
    <w:rsid w:val="00AD6A1E"/>
    <w:rsid w:val="00AE00F7"/>
    <w:rsid w:val="00AE2074"/>
    <w:rsid w:val="00AE307F"/>
    <w:rsid w:val="00AE34A6"/>
    <w:rsid w:val="00AE46E4"/>
    <w:rsid w:val="00AE489B"/>
    <w:rsid w:val="00AE5A79"/>
    <w:rsid w:val="00AE6F07"/>
    <w:rsid w:val="00AE700F"/>
    <w:rsid w:val="00AE7C78"/>
    <w:rsid w:val="00AE7E75"/>
    <w:rsid w:val="00AF1549"/>
    <w:rsid w:val="00AF1D64"/>
    <w:rsid w:val="00AF1F2B"/>
    <w:rsid w:val="00AF24E0"/>
    <w:rsid w:val="00AF27B4"/>
    <w:rsid w:val="00AF3457"/>
    <w:rsid w:val="00AF4EFE"/>
    <w:rsid w:val="00AF514A"/>
    <w:rsid w:val="00AF56ED"/>
    <w:rsid w:val="00AF5E57"/>
    <w:rsid w:val="00AF6229"/>
    <w:rsid w:val="00AF7081"/>
    <w:rsid w:val="00AF71A2"/>
    <w:rsid w:val="00B00B4A"/>
    <w:rsid w:val="00B01910"/>
    <w:rsid w:val="00B02F37"/>
    <w:rsid w:val="00B02FAF"/>
    <w:rsid w:val="00B04338"/>
    <w:rsid w:val="00B05127"/>
    <w:rsid w:val="00B0686D"/>
    <w:rsid w:val="00B068A3"/>
    <w:rsid w:val="00B06F0A"/>
    <w:rsid w:val="00B07FE5"/>
    <w:rsid w:val="00B101AB"/>
    <w:rsid w:val="00B10FDA"/>
    <w:rsid w:val="00B14B2D"/>
    <w:rsid w:val="00B162E6"/>
    <w:rsid w:val="00B205E8"/>
    <w:rsid w:val="00B206C7"/>
    <w:rsid w:val="00B207AF"/>
    <w:rsid w:val="00B20DFD"/>
    <w:rsid w:val="00B215C0"/>
    <w:rsid w:val="00B21867"/>
    <w:rsid w:val="00B21A15"/>
    <w:rsid w:val="00B21D34"/>
    <w:rsid w:val="00B22B8A"/>
    <w:rsid w:val="00B235FC"/>
    <w:rsid w:val="00B23D51"/>
    <w:rsid w:val="00B26D55"/>
    <w:rsid w:val="00B277E9"/>
    <w:rsid w:val="00B30226"/>
    <w:rsid w:val="00B303C7"/>
    <w:rsid w:val="00B32014"/>
    <w:rsid w:val="00B3364E"/>
    <w:rsid w:val="00B34734"/>
    <w:rsid w:val="00B34F94"/>
    <w:rsid w:val="00B356E7"/>
    <w:rsid w:val="00B35A42"/>
    <w:rsid w:val="00B37108"/>
    <w:rsid w:val="00B3756E"/>
    <w:rsid w:val="00B409D2"/>
    <w:rsid w:val="00B40C59"/>
    <w:rsid w:val="00B40E74"/>
    <w:rsid w:val="00B41C4A"/>
    <w:rsid w:val="00B43AAD"/>
    <w:rsid w:val="00B4406D"/>
    <w:rsid w:val="00B44DA6"/>
    <w:rsid w:val="00B46D95"/>
    <w:rsid w:val="00B471BC"/>
    <w:rsid w:val="00B47210"/>
    <w:rsid w:val="00B479CC"/>
    <w:rsid w:val="00B537EE"/>
    <w:rsid w:val="00B53963"/>
    <w:rsid w:val="00B54CB7"/>
    <w:rsid w:val="00B552F9"/>
    <w:rsid w:val="00B56057"/>
    <w:rsid w:val="00B60C14"/>
    <w:rsid w:val="00B62C9D"/>
    <w:rsid w:val="00B63524"/>
    <w:rsid w:val="00B63B51"/>
    <w:rsid w:val="00B63DB2"/>
    <w:rsid w:val="00B63E9A"/>
    <w:rsid w:val="00B63F90"/>
    <w:rsid w:val="00B66E48"/>
    <w:rsid w:val="00B67EF8"/>
    <w:rsid w:val="00B71A38"/>
    <w:rsid w:val="00B75356"/>
    <w:rsid w:val="00B7606C"/>
    <w:rsid w:val="00B80D54"/>
    <w:rsid w:val="00B81994"/>
    <w:rsid w:val="00B823C9"/>
    <w:rsid w:val="00B83676"/>
    <w:rsid w:val="00B83924"/>
    <w:rsid w:val="00B83931"/>
    <w:rsid w:val="00B83B04"/>
    <w:rsid w:val="00B83DEA"/>
    <w:rsid w:val="00B853E8"/>
    <w:rsid w:val="00B85610"/>
    <w:rsid w:val="00B87C34"/>
    <w:rsid w:val="00B9115B"/>
    <w:rsid w:val="00B91DF0"/>
    <w:rsid w:val="00B92E40"/>
    <w:rsid w:val="00B9330A"/>
    <w:rsid w:val="00BA077C"/>
    <w:rsid w:val="00BA171A"/>
    <w:rsid w:val="00BA235F"/>
    <w:rsid w:val="00BA243B"/>
    <w:rsid w:val="00BA48AF"/>
    <w:rsid w:val="00BA4F3F"/>
    <w:rsid w:val="00BA586B"/>
    <w:rsid w:val="00BA5F12"/>
    <w:rsid w:val="00BA65C2"/>
    <w:rsid w:val="00BA75B5"/>
    <w:rsid w:val="00BB09C8"/>
    <w:rsid w:val="00BB2157"/>
    <w:rsid w:val="00BB21A7"/>
    <w:rsid w:val="00BB2AD3"/>
    <w:rsid w:val="00BB2C8F"/>
    <w:rsid w:val="00BB3137"/>
    <w:rsid w:val="00BB338C"/>
    <w:rsid w:val="00BB3A77"/>
    <w:rsid w:val="00BB68D3"/>
    <w:rsid w:val="00BB7617"/>
    <w:rsid w:val="00BB7BC6"/>
    <w:rsid w:val="00BB7D51"/>
    <w:rsid w:val="00BC08CA"/>
    <w:rsid w:val="00BC2F09"/>
    <w:rsid w:val="00BC5102"/>
    <w:rsid w:val="00BC653D"/>
    <w:rsid w:val="00BC662C"/>
    <w:rsid w:val="00BC690D"/>
    <w:rsid w:val="00BC7DE5"/>
    <w:rsid w:val="00BD0415"/>
    <w:rsid w:val="00BD2190"/>
    <w:rsid w:val="00BD2716"/>
    <w:rsid w:val="00BD2A3C"/>
    <w:rsid w:val="00BD36AF"/>
    <w:rsid w:val="00BD5124"/>
    <w:rsid w:val="00BD721D"/>
    <w:rsid w:val="00BE12A8"/>
    <w:rsid w:val="00BE1A8E"/>
    <w:rsid w:val="00BE1FA0"/>
    <w:rsid w:val="00BE227F"/>
    <w:rsid w:val="00BE2854"/>
    <w:rsid w:val="00BE2EE9"/>
    <w:rsid w:val="00BE4B9A"/>
    <w:rsid w:val="00BE5364"/>
    <w:rsid w:val="00BE59F0"/>
    <w:rsid w:val="00BE5F92"/>
    <w:rsid w:val="00BE7B5B"/>
    <w:rsid w:val="00BF4225"/>
    <w:rsid w:val="00BF474C"/>
    <w:rsid w:val="00BF4E4C"/>
    <w:rsid w:val="00BF5A77"/>
    <w:rsid w:val="00BF5CEF"/>
    <w:rsid w:val="00BF6408"/>
    <w:rsid w:val="00BF700A"/>
    <w:rsid w:val="00BF71FE"/>
    <w:rsid w:val="00C000CE"/>
    <w:rsid w:val="00C0150B"/>
    <w:rsid w:val="00C01542"/>
    <w:rsid w:val="00C022C1"/>
    <w:rsid w:val="00C025FE"/>
    <w:rsid w:val="00C02B3C"/>
    <w:rsid w:val="00C02CB2"/>
    <w:rsid w:val="00C02FFC"/>
    <w:rsid w:val="00C034CC"/>
    <w:rsid w:val="00C03C0E"/>
    <w:rsid w:val="00C043A5"/>
    <w:rsid w:val="00C05897"/>
    <w:rsid w:val="00C05903"/>
    <w:rsid w:val="00C067C6"/>
    <w:rsid w:val="00C06815"/>
    <w:rsid w:val="00C07647"/>
    <w:rsid w:val="00C118D1"/>
    <w:rsid w:val="00C119D5"/>
    <w:rsid w:val="00C11F1B"/>
    <w:rsid w:val="00C14915"/>
    <w:rsid w:val="00C15850"/>
    <w:rsid w:val="00C17C50"/>
    <w:rsid w:val="00C206F1"/>
    <w:rsid w:val="00C20A04"/>
    <w:rsid w:val="00C20BDC"/>
    <w:rsid w:val="00C22418"/>
    <w:rsid w:val="00C244B4"/>
    <w:rsid w:val="00C24CD9"/>
    <w:rsid w:val="00C24E3C"/>
    <w:rsid w:val="00C24F0E"/>
    <w:rsid w:val="00C250AE"/>
    <w:rsid w:val="00C268CE"/>
    <w:rsid w:val="00C272B7"/>
    <w:rsid w:val="00C27740"/>
    <w:rsid w:val="00C27F7A"/>
    <w:rsid w:val="00C30906"/>
    <w:rsid w:val="00C30DA1"/>
    <w:rsid w:val="00C30EAB"/>
    <w:rsid w:val="00C30F61"/>
    <w:rsid w:val="00C32112"/>
    <w:rsid w:val="00C32DD4"/>
    <w:rsid w:val="00C333BD"/>
    <w:rsid w:val="00C336C3"/>
    <w:rsid w:val="00C33CC7"/>
    <w:rsid w:val="00C37A63"/>
    <w:rsid w:val="00C37F0C"/>
    <w:rsid w:val="00C425FD"/>
    <w:rsid w:val="00C4268F"/>
    <w:rsid w:val="00C42FDC"/>
    <w:rsid w:val="00C44968"/>
    <w:rsid w:val="00C44B73"/>
    <w:rsid w:val="00C46736"/>
    <w:rsid w:val="00C46AE8"/>
    <w:rsid w:val="00C474D1"/>
    <w:rsid w:val="00C47B45"/>
    <w:rsid w:val="00C47C1B"/>
    <w:rsid w:val="00C533AF"/>
    <w:rsid w:val="00C53E10"/>
    <w:rsid w:val="00C5442D"/>
    <w:rsid w:val="00C546E7"/>
    <w:rsid w:val="00C5539E"/>
    <w:rsid w:val="00C5551B"/>
    <w:rsid w:val="00C55581"/>
    <w:rsid w:val="00C556A1"/>
    <w:rsid w:val="00C55A09"/>
    <w:rsid w:val="00C605BC"/>
    <w:rsid w:val="00C62851"/>
    <w:rsid w:val="00C62C14"/>
    <w:rsid w:val="00C65B1A"/>
    <w:rsid w:val="00C65D45"/>
    <w:rsid w:val="00C66C28"/>
    <w:rsid w:val="00C67380"/>
    <w:rsid w:val="00C70E37"/>
    <w:rsid w:val="00C70FDE"/>
    <w:rsid w:val="00C71CE4"/>
    <w:rsid w:val="00C7275B"/>
    <w:rsid w:val="00C735F8"/>
    <w:rsid w:val="00C762AA"/>
    <w:rsid w:val="00C77B5E"/>
    <w:rsid w:val="00C77F87"/>
    <w:rsid w:val="00C80A6F"/>
    <w:rsid w:val="00C8155B"/>
    <w:rsid w:val="00C824FB"/>
    <w:rsid w:val="00C82EA8"/>
    <w:rsid w:val="00C86A59"/>
    <w:rsid w:val="00C90FA1"/>
    <w:rsid w:val="00C91589"/>
    <w:rsid w:val="00C92632"/>
    <w:rsid w:val="00C9266A"/>
    <w:rsid w:val="00C93A26"/>
    <w:rsid w:val="00C94A50"/>
    <w:rsid w:val="00C94B19"/>
    <w:rsid w:val="00C959D5"/>
    <w:rsid w:val="00C96F64"/>
    <w:rsid w:val="00C972D0"/>
    <w:rsid w:val="00C97742"/>
    <w:rsid w:val="00C97D25"/>
    <w:rsid w:val="00CA1D86"/>
    <w:rsid w:val="00CA2534"/>
    <w:rsid w:val="00CA3150"/>
    <w:rsid w:val="00CA484E"/>
    <w:rsid w:val="00CA6940"/>
    <w:rsid w:val="00CA721E"/>
    <w:rsid w:val="00CA7544"/>
    <w:rsid w:val="00CA7E07"/>
    <w:rsid w:val="00CB0605"/>
    <w:rsid w:val="00CB0C14"/>
    <w:rsid w:val="00CB1AE7"/>
    <w:rsid w:val="00CB3EC2"/>
    <w:rsid w:val="00CB4667"/>
    <w:rsid w:val="00CB5103"/>
    <w:rsid w:val="00CB6515"/>
    <w:rsid w:val="00CB75E7"/>
    <w:rsid w:val="00CC01A1"/>
    <w:rsid w:val="00CC033F"/>
    <w:rsid w:val="00CC36E7"/>
    <w:rsid w:val="00CC3F52"/>
    <w:rsid w:val="00CC48D9"/>
    <w:rsid w:val="00CC5E48"/>
    <w:rsid w:val="00CC6549"/>
    <w:rsid w:val="00CC7101"/>
    <w:rsid w:val="00CC74CF"/>
    <w:rsid w:val="00CD2E91"/>
    <w:rsid w:val="00CD4149"/>
    <w:rsid w:val="00CD52B5"/>
    <w:rsid w:val="00CD57E4"/>
    <w:rsid w:val="00CD608C"/>
    <w:rsid w:val="00CD6630"/>
    <w:rsid w:val="00CD7285"/>
    <w:rsid w:val="00CD78C3"/>
    <w:rsid w:val="00CD79A0"/>
    <w:rsid w:val="00CD7D2D"/>
    <w:rsid w:val="00CE06E5"/>
    <w:rsid w:val="00CE148D"/>
    <w:rsid w:val="00CE1667"/>
    <w:rsid w:val="00CE1F89"/>
    <w:rsid w:val="00CE25B0"/>
    <w:rsid w:val="00CE298B"/>
    <w:rsid w:val="00CE2AA8"/>
    <w:rsid w:val="00CE62CF"/>
    <w:rsid w:val="00CE7512"/>
    <w:rsid w:val="00CF303B"/>
    <w:rsid w:val="00CF4638"/>
    <w:rsid w:val="00CF50F8"/>
    <w:rsid w:val="00CF77AC"/>
    <w:rsid w:val="00D00BD2"/>
    <w:rsid w:val="00D012B7"/>
    <w:rsid w:val="00D05EB5"/>
    <w:rsid w:val="00D10828"/>
    <w:rsid w:val="00D10B91"/>
    <w:rsid w:val="00D114E2"/>
    <w:rsid w:val="00D12204"/>
    <w:rsid w:val="00D13734"/>
    <w:rsid w:val="00D13FCA"/>
    <w:rsid w:val="00D16EEA"/>
    <w:rsid w:val="00D17B4C"/>
    <w:rsid w:val="00D17F17"/>
    <w:rsid w:val="00D2070B"/>
    <w:rsid w:val="00D21527"/>
    <w:rsid w:val="00D216F2"/>
    <w:rsid w:val="00D2235C"/>
    <w:rsid w:val="00D223AD"/>
    <w:rsid w:val="00D2422B"/>
    <w:rsid w:val="00D24C55"/>
    <w:rsid w:val="00D25105"/>
    <w:rsid w:val="00D3007C"/>
    <w:rsid w:val="00D31B44"/>
    <w:rsid w:val="00D32E84"/>
    <w:rsid w:val="00D3307A"/>
    <w:rsid w:val="00D35C9D"/>
    <w:rsid w:val="00D366E0"/>
    <w:rsid w:val="00D36B4C"/>
    <w:rsid w:val="00D36F22"/>
    <w:rsid w:val="00D371D5"/>
    <w:rsid w:val="00D3736E"/>
    <w:rsid w:val="00D4012D"/>
    <w:rsid w:val="00D4187D"/>
    <w:rsid w:val="00D46359"/>
    <w:rsid w:val="00D50950"/>
    <w:rsid w:val="00D50CF1"/>
    <w:rsid w:val="00D5135D"/>
    <w:rsid w:val="00D51572"/>
    <w:rsid w:val="00D52CC3"/>
    <w:rsid w:val="00D5389E"/>
    <w:rsid w:val="00D5451B"/>
    <w:rsid w:val="00D55550"/>
    <w:rsid w:val="00D56B19"/>
    <w:rsid w:val="00D60883"/>
    <w:rsid w:val="00D60D0E"/>
    <w:rsid w:val="00D61E6F"/>
    <w:rsid w:val="00D628A3"/>
    <w:rsid w:val="00D63071"/>
    <w:rsid w:val="00D64113"/>
    <w:rsid w:val="00D65347"/>
    <w:rsid w:val="00D658FF"/>
    <w:rsid w:val="00D66373"/>
    <w:rsid w:val="00D667D1"/>
    <w:rsid w:val="00D66AF2"/>
    <w:rsid w:val="00D66CC9"/>
    <w:rsid w:val="00D66FF3"/>
    <w:rsid w:val="00D70BB6"/>
    <w:rsid w:val="00D71780"/>
    <w:rsid w:val="00D71F2A"/>
    <w:rsid w:val="00D730B7"/>
    <w:rsid w:val="00D73140"/>
    <w:rsid w:val="00D7408B"/>
    <w:rsid w:val="00D7448E"/>
    <w:rsid w:val="00D75677"/>
    <w:rsid w:val="00D76612"/>
    <w:rsid w:val="00D76BA2"/>
    <w:rsid w:val="00D776CF"/>
    <w:rsid w:val="00D77CC8"/>
    <w:rsid w:val="00D8134A"/>
    <w:rsid w:val="00D81422"/>
    <w:rsid w:val="00D81631"/>
    <w:rsid w:val="00D838CF"/>
    <w:rsid w:val="00D83FA6"/>
    <w:rsid w:val="00D84075"/>
    <w:rsid w:val="00D841D6"/>
    <w:rsid w:val="00D86728"/>
    <w:rsid w:val="00D86BAF"/>
    <w:rsid w:val="00D8777B"/>
    <w:rsid w:val="00D922E8"/>
    <w:rsid w:val="00D92575"/>
    <w:rsid w:val="00D94DE6"/>
    <w:rsid w:val="00D958D9"/>
    <w:rsid w:val="00D9797A"/>
    <w:rsid w:val="00D9797D"/>
    <w:rsid w:val="00DA1419"/>
    <w:rsid w:val="00DA2098"/>
    <w:rsid w:val="00DA24FE"/>
    <w:rsid w:val="00DA2767"/>
    <w:rsid w:val="00DA2E0A"/>
    <w:rsid w:val="00DA3BFB"/>
    <w:rsid w:val="00DA50FD"/>
    <w:rsid w:val="00DA5F06"/>
    <w:rsid w:val="00DA6EAA"/>
    <w:rsid w:val="00DB03FF"/>
    <w:rsid w:val="00DB11C2"/>
    <w:rsid w:val="00DB147A"/>
    <w:rsid w:val="00DB2954"/>
    <w:rsid w:val="00DB2957"/>
    <w:rsid w:val="00DB33A4"/>
    <w:rsid w:val="00DB456C"/>
    <w:rsid w:val="00DB59D0"/>
    <w:rsid w:val="00DB611B"/>
    <w:rsid w:val="00DC04CE"/>
    <w:rsid w:val="00DC15A6"/>
    <w:rsid w:val="00DC17B1"/>
    <w:rsid w:val="00DC29C4"/>
    <w:rsid w:val="00DC310B"/>
    <w:rsid w:val="00DC469F"/>
    <w:rsid w:val="00DC5B94"/>
    <w:rsid w:val="00DC5C6E"/>
    <w:rsid w:val="00DC6DFA"/>
    <w:rsid w:val="00DD064F"/>
    <w:rsid w:val="00DD07F8"/>
    <w:rsid w:val="00DD0A69"/>
    <w:rsid w:val="00DD1DE6"/>
    <w:rsid w:val="00DD4627"/>
    <w:rsid w:val="00DD57EE"/>
    <w:rsid w:val="00DD69F9"/>
    <w:rsid w:val="00DD74F5"/>
    <w:rsid w:val="00DD7A53"/>
    <w:rsid w:val="00DE14C8"/>
    <w:rsid w:val="00DE1EA6"/>
    <w:rsid w:val="00DE5257"/>
    <w:rsid w:val="00DE5935"/>
    <w:rsid w:val="00DE6841"/>
    <w:rsid w:val="00DE68A5"/>
    <w:rsid w:val="00DF1D34"/>
    <w:rsid w:val="00DF308E"/>
    <w:rsid w:val="00DF36EE"/>
    <w:rsid w:val="00DF4138"/>
    <w:rsid w:val="00DF51D0"/>
    <w:rsid w:val="00DF55E7"/>
    <w:rsid w:val="00DF56B7"/>
    <w:rsid w:val="00DF65A9"/>
    <w:rsid w:val="00DF73C4"/>
    <w:rsid w:val="00E00AB4"/>
    <w:rsid w:val="00E014CE"/>
    <w:rsid w:val="00E0238B"/>
    <w:rsid w:val="00E0331C"/>
    <w:rsid w:val="00E04122"/>
    <w:rsid w:val="00E04DE6"/>
    <w:rsid w:val="00E07540"/>
    <w:rsid w:val="00E078D3"/>
    <w:rsid w:val="00E10F66"/>
    <w:rsid w:val="00E10FA8"/>
    <w:rsid w:val="00E12175"/>
    <w:rsid w:val="00E121E1"/>
    <w:rsid w:val="00E14009"/>
    <w:rsid w:val="00E1461C"/>
    <w:rsid w:val="00E1587C"/>
    <w:rsid w:val="00E15996"/>
    <w:rsid w:val="00E15B4D"/>
    <w:rsid w:val="00E17653"/>
    <w:rsid w:val="00E17DAB"/>
    <w:rsid w:val="00E20FE9"/>
    <w:rsid w:val="00E2177F"/>
    <w:rsid w:val="00E233F3"/>
    <w:rsid w:val="00E24E25"/>
    <w:rsid w:val="00E25D10"/>
    <w:rsid w:val="00E26C41"/>
    <w:rsid w:val="00E272F2"/>
    <w:rsid w:val="00E273C2"/>
    <w:rsid w:val="00E3084E"/>
    <w:rsid w:val="00E32F73"/>
    <w:rsid w:val="00E335AC"/>
    <w:rsid w:val="00E361F7"/>
    <w:rsid w:val="00E36B28"/>
    <w:rsid w:val="00E41363"/>
    <w:rsid w:val="00E41F80"/>
    <w:rsid w:val="00E42882"/>
    <w:rsid w:val="00E43752"/>
    <w:rsid w:val="00E44DFD"/>
    <w:rsid w:val="00E45DC7"/>
    <w:rsid w:val="00E45E20"/>
    <w:rsid w:val="00E461E6"/>
    <w:rsid w:val="00E470B5"/>
    <w:rsid w:val="00E47D9B"/>
    <w:rsid w:val="00E50EE6"/>
    <w:rsid w:val="00E51416"/>
    <w:rsid w:val="00E53ADB"/>
    <w:rsid w:val="00E553B9"/>
    <w:rsid w:val="00E56959"/>
    <w:rsid w:val="00E60D0F"/>
    <w:rsid w:val="00E60FB9"/>
    <w:rsid w:val="00E6163D"/>
    <w:rsid w:val="00E62BC9"/>
    <w:rsid w:val="00E63AE0"/>
    <w:rsid w:val="00E63E29"/>
    <w:rsid w:val="00E64425"/>
    <w:rsid w:val="00E64E26"/>
    <w:rsid w:val="00E65386"/>
    <w:rsid w:val="00E66B07"/>
    <w:rsid w:val="00E66E1D"/>
    <w:rsid w:val="00E67156"/>
    <w:rsid w:val="00E67200"/>
    <w:rsid w:val="00E676E7"/>
    <w:rsid w:val="00E70408"/>
    <w:rsid w:val="00E70619"/>
    <w:rsid w:val="00E7108F"/>
    <w:rsid w:val="00E714E7"/>
    <w:rsid w:val="00E71CF3"/>
    <w:rsid w:val="00E72B5C"/>
    <w:rsid w:val="00E738A9"/>
    <w:rsid w:val="00E756AB"/>
    <w:rsid w:val="00E77167"/>
    <w:rsid w:val="00E7772C"/>
    <w:rsid w:val="00E80636"/>
    <w:rsid w:val="00E81B4D"/>
    <w:rsid w:val="00E81B8B"/>
    <w:rsid w:val="00E82222"/>
    <w:rsid w:val="00E832A6"/>
    <w:rsid w:val="00E84F71"/>
    <w:rsid w:val="00E858E4"/>
    <w:rsid w:val="00E85AB0"/>
    <w:rsid w:val="00E86463"/>
    <w:rsid w:val="00E91267"/>
    <w:rsid w:val="00E92F70"/>
    <w:rsid w:val="00E931F4"/>
    <w:rsid w:val="00E93FD9"/>
    <w:rsid w:val="00E952F7"/>
    <w:rsid w:val="00E9655D"/>
    <w:rsid w:val="00E96889"/>
    <w:rsid w:val="00E96F37"/>
    <w:rsid w:val="00EA05C3"/>
    <w:rsid w:val="00EA092A"/>
    <w:rsid w:val="00EA1EF4"/>
    <w:rsid w:val="00EA27E1"/>
    <w:rsid w:val="00EA320E"/>
    <w:rsid w:val="00EA3DA1"/>
    <w:rsid w:val="00EA4462"/>
    <w:rsid w:val="00EA462E"/>
    <w:rsid w:val="00EA47AF"/>
    <w:rsid w:val="00EA5183"/>
    <w:rsid w:val="00EA5E1C"/>
    <w:rsid w:val="00EA6A0B"/>
    <w:rsid w:val="00EB1362"/>
    <w:rsid w:val="00EB219D"/>
    <w:rsid w:val="00EB3D68"/>
    <w:rsid w:val="00EB442B"/>
    <w:rsid w:val="00EB4BDE"/>
    <w:rsid w:val="00EB5090"/>
    <w:rsid w:val="00EB605F"/>
    <w:rsid w:val="00EC0325"/>
    <w:rsid w:val="00EC2366"/>
    <w:rsid w:val="00EC2DE0"/>
    <w:rsid w:val="00EC3A03"/>
    <w:rsid w:val="00EC4D95"/>
    <w:rsid w:val="00EC558C"/>
    <w:rsid w:val="00EC5D80"/>
    <w:rsid w:val="00EC629F"/>
    <w:rsid w:val="00EC6CA0"/>
    <w:rsid w:val="00EC7374"/>
    <w:rsid w:val="00ED08B6"/>
    <w:rsid w:val="00ED0A13"/>
    <w:rsid w:val="00ED1F98"/>
    <w:rsid w:val="00ED2171"/>
    <w:rsid w:val="00ED21ED"/>
    <w:rsid w:val="00ED2E3C"/>
    <w:rsid w:val="00ED3339"/>
    <w:rsid w:val="00ED647F"/>
    <w:rsid w:val="00ED7CF0"/>
    <w:rsid w:val="00EE15B8"/>
    <w:rsid w:val="00EE20B7"/>
    <w:rsid w:val="00EE24EA"/>
    <w:rsid w:val="00EE28CE"/>
    <w:rsid w:val="00EE3513"/>
    <w:rsid w:val="00EE372F"/>
    <w:rsid w:val="00EE3E5F"/>
    <w:rsid w:val="00EE7D22"/>
    <w:rsid w:val="00EF09F4"/>
    <w:rsid w:val="00EF0F7C"/>
    <w:rsid w:val="00EF117B"/>
    <w:rsid w:val="00EF1635"/>
    <w:rsid w:val="00EF1E8E"/>
    <w:rsid w:val="00EF2902"/>
    <w:rsid w:val="00EF2B55"/>
    <w:rsid w:val="00EF2F98"/>
    <w:rsid w:val="00EF3D73"/>
    <w:rsid w:val="00EF3D8C"/>
    <w:rsid w:val="00EF3F93"/>
    <w:rsid w:val="00EF517D"/>
    <w:rsid w:val="00EF5B27"/>
    <w:rsid w:val="00EF61AB"/>
    <w:rsid w:val="00EF6FEB"/>
    <w:rsid w:val="00F0027F"/>
    <w:rsid w:val="00F006F7"/>
    <w:rsid w:val="00F02333"/>
    <w:rsid w:val="00F02E0A"/>
    <w:rsid w:val="00F031FF"/>
    <w:rsid w:val="00F03EB5"/>
    <w:rsid w:val="00F05056"/>
    <w:rsid w:val="00F0513D"/>
    <w:rsid w:val="00F05D8D"/>
    <w:rsid w:val="00F06CCF"/>
    <w:rsid w:val="00F101D7"/>
    <w:rsid w:val="00F10FFD"/>
    <w:rsid w:val="00F122D0"/>
    <w:rsid w:val="00F13FA7"/>
    <w:rsid w:val="00F14C15"/>
    <w:rsid w:val="00F1525B"/>
    <w:rsid w:val="00F15346"/>
    <w:rsid w:val="00F15B9A"/>
    <w:rsid w:val="00F160CD"/>
    <w:rsid w:val="00F162BF"/>
    <w:rsid w:val="00F171DC"/>
    <w:rsid w:val="00F1780B"/>
    <w:rsid w:val="00F20988"/>
    <w:rsid w:val="00F21650"/>
    <w:rsid w:val="00F21C0D"/>
    <w:rsid w:val="00F22C89"/>
    <w:rsid w:val="00F23DC5"/>
    <w:rsid w:val="00F249C4"/>
    <w:rsid w:val="00F25541"/>
    <w:rsid w:val="00F2585F"/>
    <w:rsid w:val="00F27244"/>
    <w:rsid w:val="00F30898"/>
    <w:rsid w:val="00F316BA"/>
    <w:rsid w:val="00F32372"/>
    <w:rsid w:val="00F3256F"/>
    <w:rsid w:val="00F33AAF"/>
    <w:rsid w:val="00F33D27"/>
    <w:rsid w:val="00F3451D"/>
    <w:rsid w:val="00F35292"/>
    <w:rsid w:val="00F35A52"/>
    <w:rsid w:val="00F368DC"/>
    <w:rsid w:val="00F40613"/>
    <w:rsid w:val="00F408D8"/>
    <w:rsid w:val="00F40DD2"/>
    <w:rsid w:val="00F417E5"/>
    <w:rsid w:val="00F42C71"/>
    <w:rsid w:val="00F42CA0"/>
    <w:rsid w:val="00F435CB"/>
    <w:rsid w:val="00F437E9"/>
    <w:rsid w:val="00F44BFF"/>
    <w:rsid w:val="00F44F76"/>
    <w:rsid w:val="00F45C08"/>
    <w:rsid w:val="00F472B2"/>
    <w:rsid w:val="00F50986"/>
    <w:rsid w:val="00F50A35"/>
    <w:rsid w:val="00F50B9B"/>
    <w:rsid w:val="00F51B17"/>
    <w:rsid w:val="00F5216E"/>
    <w:rsid w:val="00F52779"/>
    <w:rsid w:val="00F52B7D"/>
    <w:rsid w:val="00F579B6"/>
    <w:rsid w:val="00F61AC2"/>
    <w:rsid w:val="00F61F26"/>
    <w:rsid w:val="00F634FD"/>
    <w:rsid w:val="00F64AC2"/>
    <w:rsid w:val="00F658B3"/>
    <w:rsid w:val="00F66962"/>
    <w:rsid w:val="00F70AB6"/>
    <w:rsid w:val="00F71A6A"/>
    <w:rsid w:val="00F73129"/>
    <w:rsid w:val="00F73719"/>
    <w:rsid w:val="00F74A96"/>
    <w:rsid w:val="00F74D52"/>
    <w:rsid w:val="00F755F9"/>
    <w:rsid w:val="00F75848"/>
    <w:rsid w:val="00F76579"/>
    <w:rsid w:val="00F76FA4"/>
    <w:rsid w:val="00F80BA1"/>
    <w:rsid w:val="00F8143E"/>
    <w:rsid w:val="00F825DD"/>
    <w:rsid w:val="00F83366"/>
    <w:rsid w:val="00F84A32"/>
    <w:rsid w:val="00F84FD0"/>
    <w:rsid w:val="00F85485"/>
    <w:rsid w:val="00F855EA"/>
    <w:rsid w:val="00F86876"/>
    <w:rsid w:val="00F87952"/>
    <w:rsid w:val="00F90BD4"/>
    <w:rsid w:val="00F921E7"/>
    <w:rsid w:val="00F9324C"/>
    <w:rsid w:val="00F936E3"/>
    <w:rsid w:val="00FA0ADB"/>
    <w:rsid w:val="00FA1B67"/>
    <w:rsid w:val="00FA1BCD"/>
    <w:rsid w:val="00FA250F"/>
    <w:rsid w:val="00FA373F"/>
    <w:rsid w:val="00FA3F48"/>
    <w:rsid w:val="00FA4329"/>
    <w:rsid w:val="00FA50CB"/>
    <w:rsid w:val="00FA5306"/>
    <w:rsid w:val="00FA6823"/>
    <w:rsid w:val="00FA7D1E"/>
    <w:rsid w:val="00FB013A"/>
    <w:rsid w:val="00FB1EAC"/>
    <w:rsid w:val="00FB261E"/>
    <w:rsid w:val="00FB4814"/>
    <w:rsid w:val="00FB59FE"/>
    <w:rsid w:val="00FB5E8C"/>
    <w:rsid w:val="00FC05DC"/>
    <w:rsid w:val="00FC0833"/>
    <w:rsid w:val="00FC0DD4"/>
    <w:rsid w:val="00FC109E"/>
    <w:rsid w:val="00FC284F"/>
    <w:rsid w:val="00FC5286"/>
    <w:rsid w:val="00FC5315"/>
    <w:rsid w:val="00FC59FF"/>
    <w:rsid w:val="00FC6510"/>
    <w:rsid w:val="00FC6D33"/>
    <w:rsid w:val="00FC724F"/>
    <w:rsid w:val="00FD1174"/>
    <w:rsid w:val="00FD11E1"/>
    <w:rsid w:val="00FD1F71"/>
    <w:rsid w:val="00FD2BBC"/>
    <w:rsid w:val="00FD3C96"/>
    <w:rsid w:val="00FD5FD3"/>
    <w:rsid w:val="00FD7582"/>
    <w:rsid w:val="00FD7A6A"/>
    <w:rsid w:val="00FD7EE0"/>
    <w:rsid w:val="00FD7F4F"/>
    <w:rsid w:val="00FE1948"/>
    <w:rsid w:val="00FE1A57"/>
    <w:rsid w:val="00FE2E73"/>
    <w:rsid w:val="00FE3039"/>
    <w:rsid w:val="00FE3284"/>
    <w:rsid w:val="00FE375E"/>
    <w:rsid w:val="00FE4A51"/>
    <w:rsid w:val="00FE4C3F"/>
    <w:rsid w:val="00FE5C79"/>
    <w:rsid w:val="00FE637D"/>
    <w:rsid w:val="00FE6616"/>
    <w:rsid w:val="00FE6B30"/>
    <w:rsid w:val="00FE6DE5"/>
    <w:rsid w:val="00FE75E3"/>
    <w:rsid w:val="00FF01BC"/>
    <w:rsid w:val="00FF0932"/>
    <w:rsid w:val="00FF136D"/>
    <w:rsid w:val="00FF142D"/>
    <w:rsid w:val="00FF14FF"/>
    <w:rsid w:val="00FF33AB"/>
    <w:rsid w:val="00FF40F3"/>
    <w:rsid w:val="00FF464F"/>
    <w:rsid w:val="00FF4E2B"/>
    <w:rsid w:val="00FF519C"/>
    <w:rsid w:val="00FF54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4C6882D-3BA1-4952-AB1D-3098C75F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E148D"/>
    <w:rPr>
      <w:sz w:val="24"/>
      <w:szCs w:val="24"/>
      <w:lang w:val="ru-RU" w:eastAsia="ru-RU"/>
    </w:rPr>
  </w:style>
  <w:style w:type="paragraph" w:styleId="1">
    <w:name w:val="heading 1"/>
    <w:basedOn w:val="a"/>
    <w:next w:val="a"/>
    <w:link w:val="10"/>
    <w:qFormat/>
    <w:rsid w:val="00C44968"/>
    <w:pPr>
      <w:keepNext/>
      <w:spacing w:before="240" w:after="60"/>
      <w:outlineLvl w:val="0"/>
    </w:pPr>
    <w:rPr>
      <w:rFonts w:ascii="Calibri Light" w:hAnsi="Calibri Light"/>
      <w:b/>
      <w:bCs/>
      <w:kern w:val="32"/>
      <w:sz w:val="32"/>
      <w:szCs w:val="32"/>
      <w:lang w:val="x-none" w:eastAsia="x-none"/>
    </w:rPr>
  </w:style>
  <w:style w:type="paragraph" w:styleId="2">
    <w:name w:val="heading 2"/>
    <w:basedOn w:val="a"/>
    <w:next w:val="a"/>
    <w:link w:val="20"/>
    <w:qFormat/>
    <w:rsid w:val="003F3A01"/>
    <w:pPr>
      <w:keepNext/>
      <w:jc w:val="center"/>
      <w:outlineLvl w:val="1"/>
    </w:pPr>
    <w:rPr>
      <w:sz w:val="28"/>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3F3A01"/>
    <w:rPr>
      <w:rFonts w:ascii="Verdana" w:eastAsia="Batang" w:hAnsi="Verdana" w:cs="Verdana"/>
      <w:sz w:val="20"/>
      <w:szCs w:val="20"/>
      <w:lang w:val="en-US" w:eastAsia="en-US"/>
    </w:rPr>
  </w:style>
  <w:style w:type="table" w:styleId="a4">
    <w:name w:val="Table Grid"/>
    <w:basedOn w:val="a1"/>
    <w:rsid w:val="003F3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3F3A01"/>
    <w:pPr>
      <w:ind w:left="5760" w:firstLine="1916"/>
    </w:pPr>
    <w:rPr>
      <w:sz w:val="28"/>
      <w:szCs w:val="20"/>
      <w:lang w:val="uk-UA" w:eastAsia="x-none"/>
    </w:rPr>
  </w:style>
  <w:style w:type="character" w:customStyle="1" w:styleId="22">
    <w:name w:val="Основний текст з відступом 2 Знак"/>
    <w:link w:val="21"/>
    <w:rsid w:val="003F3A01"/>
    <w:rPr>
      <w:sz w:val="28"/>
      <w:lang w:val="uk-UA"/>
    </w:rPr>
  </w:style>
  <w:style w:type="character" w:customStyle="1" w:styleId="20">
    <w:name w:val="Заголовок 2 Знак"/>
    <w:link w:val="2"/>
    <w:rsid w:val="003F3A01"/>
    <w:rPr>
      <w:sz w:val="28"/>
      <w:szCs w:val="24"/>
      <w:lang w:val="uk-UA"/>
    </w:rPr>
  </w:style>
  <w:style w:type="paragraph" w:customStyle="1" w:styleId="a5">
    <w:name w:val="Знак Знак Знак Знак Знак Знак"/>
    <w:basedOn w:val="a"/>
    <w:rsid w:val="003F3A01"/>
    <w:rPr>
      <w:rFonts w:ascii="Verdana" w:eastAsia="Batang" w:hAnsi="Verdana" w:cs="Verdana"/>
      <w:sz w:val="20"/>
      <w:szCs w:val="20"/>
      <w:lang w:val="en-US" w:eastAsia="en-US"/>
    </w:rPr>
  </w:style>
  <w:style w:type="paragraph" w:styleId="a6">
    <w:name w:val="header"/>
    <w:basedOn w:val="a"/>
    <w:link w:val="a7"/>
    <w:uiPriority w:val="99"/>
    <w:rsid w:val="003F3A01"/>
    <w:pPr>
      <w:tabs>
        <w:tab w:val="center" w:pos="4677"/>
        <w:tab w:val="right" w:pos="9355"/>
      </w:tabs>
    </w:pPr>
    <w:rPr>
      <w:lang w:val="x-none" w:eastAsia="x-none"/>
    </w:rPr>
  </w:style>
  <w:style w:type="character" w:customStyle="1" w:styleId="a7">
    <w:name w:val="Верхній колонтитул Знак"/>
    <w:link w:val="a6"/>
    <w:uiPriority w:val="99"/>
    <w:rsid w:val="003F3A01"/>
    <w:rPr>
      <w:sz w:val="24"/>
      <w:szCs w:val="24"/>
    </w:rPr>
  </w:style>
  <w:style w:type="paragraph" w:styleId="a8">
    <w:name w:val="footer"/>
    <w:basedOn w:val="a"/>
    <w:link w:val="a9"/>
    <w:rsid w:val="003F3A01"/>
    <w:pPr>
      <w:tabs>
        <w:tab w:val="center" w:pos="4677"/>
        <w:tab w:val="right" w:pos="9355"/>
      </w:tabs>
    </w:pPr>
    <w:rPr>
      <w:lang w:val="x-none" w:eastAsia="x-none"/>
    </w:rPr>
  </w:style>
  <w:style w:type="character" w:customStyle="1" w:styleId="a9">
    <w:name w:val="Нижній колонтитул Знак"/>
    <w:link w:val="a8"/>
    <w:rsid w:val="003F3A01"/>
    <w:rPr>
      <w:sz w:val="24"/>
      <w:szCs w:val="24"/>
    </w:rPr>
  </w:style>
  <w:style w:type="character" w:styleId="aa">
    <w:name w:val="page number"/>
    <w:rsid w:val="003F3A01"/>
  </w:style>
  <w:style w:type="character" w:customStyle="1" w:styleId="23">
    <w:name w:val="Основной текст (2)_"/>
    <w:link w:val="24"/>
    <w:rsid w:val="002B699B"/>
    <w:rPr>
      <w:sz w:val="28"/>
      <w:szCs w:val="28"/>
      <w:shd w:val="clear" w:color="auto" w:fill="FFFFFF"/>
    </w:rPr>
  </w:style>
  <w:style w:type="paragraph" w:customStyle="1" w:styleId="24">
    <w:name w:val="Основной текст (2)"/>
    <w:basedOn w:val="a"/>
    <w:link w:val="23"/>
    <w:rsid w:val="002B699B"/>
    <w:pPr>
      <w:widowControl w:val="0"/>
      <w:shd w:val="clear" w:color="auto" w:fill="FFFFFF"/>
      <w:spacing w:before="540" w:line="288" w:lineRule="exact"/>
      <w:jc w:val="both"/>
    </w:pPr>
    <w:rPr>
      <w:sz w:val="28"/>
      <w:szCs w:val="28"/>
      <w:lang w:val="x-none" w:eastAsia="x-none"/>
    </w:rPr>
  </w:style>
  <w:style w:type="character" w:customStyle="1" w:styleId="25">
    <w:name w:val="Основной текст (2) + Курсив"/>
    <w:uiPriority w:val="99"/>
    <w:rsid w:val="002B699B"/>
    <w:rPr>
      <w:rFonts w:ascii="Times New Roman" w:hAnsi="Times New Roman" w:cs="Times New Roman"/>
      <w:i/>
      <w:iCs/>
      <w:sz w:val="28"/>
      <w:szCs w:val="28"/>
      <w:u w:val="none"/>
      <w:shd w:val="clear" w:color="auto" w:fill="FFFFFF"/>
    </w:rPr>
  </w:style>
  <w:style w:type="paragraph" w:customStyle="1" w:styleId="Default">
    <w:name w:val="Default"/>
    <w:rsid w:val="00FD7F4F"/>
    <w:pPr>
      <w:autoSpaceDE w:val="0"/>
      <w:autoSpaceDN w:val="0"/>
      <w:adjustRightInd w:val="0"/>
    </w:pPr>
    <w:rPr>
      <w:rFonts w:eastAsia="Calibri"/>
      <w:color w:val="000000"/>
      <w:sz w:val="24"/>
      <w:szCs w:val="24"/>
      <w:lang w:val="ru-RU" w:eastAsia="en-US"/>
    </w:rPr>
  </w:style>
  <w:style w:type="paragraph" w:styleId="ab">
    <w:name w:val="Normal (Web)"/>
    <w:basedOn w:val="a"/>
    <w:link w:val="ac"/>
    <w:uiPriority w:val="99"/>
    <w:unhideWhenUsed/>
    <w:rsid w:val="00F33AAF"/>
    <w:pPr>
      <w:spacing w:before="100" w:beforeAutospacing="1" w:after="100" w:afterAutospacing="1"/>
    </w:pPr>
    <w:rPr>
      <w:lang w:val="x-none" w:eastAsia="x-none"/>
    </w:rPr>
  </w:style>
  <w:style w:type="paragraph" w:styleId="ad">
    <w:name w:val="Balloon Text"/>
    <w:basedOn w:val="a"/>
    <w:link w:val="ae"/>
    <w:rsid w:val="00244434"/>
    <w:rPr>
      <w:rFonts w:ascii="Segoe UI" w:hAnsi="Segoe UI"/>
      <w:sz w:val="18"/>
      <w:szCs w:val="18"/>
      <w:lang w:val="x-none" w:eastAsia="x-none"/>
    </w:rPr>
  </w:style>
  <w:style w:type="character" w:customStyle="1" w:styleId="ae">
    <w:name w:val="Текст у виносці Знак"/>
    <w:link w:val="ad"/>
    <w:rsid w:val="00244434"/>
    <w:rPr>
      <w:rFonts w:ascii="Segoe UI" w:hAnsi="Segoe UI" w:cs="Segoe UI"/>
      <w:sz w:val="18"/>
      <w:szCs w:val="18"/>
    </w:rPr>
  </w:style>
  <w:style w:type="paragraph" w:styleId="af">
    <w:name w:val="Document Map"/>
    <w:basedOn w:val="a"/>
    <w:semiHidden/>
    <w:rsid w:val="00A50EC9"/>
    <w:pPr>
      <w:shd w:val="clear" w:color="auto" w:fill="000080"/>
    </w:pPr>
    <w:rPr>
      <w:rFonts w:ascii="Tahoma" w:hAnsi="Tahoma" w:cs="Tahoma"/>
      <w:sz w:val="20"/>
      <w:szCs w:val="20"/>
    </w:rPr>
  </w:style>
  <w:style w:type="character" w:customStyle="1" w:styleId="rvts0">
    <w:name w:val="rvts0"/>
    <w:rsid w:val="0043014B"/>
  </w:style>
  <w:style w:type="paragraph" w:styleId="af0">
    <w:name w:val="Body Text"/>
    <w:basedOn w:val="a"/>
    <w:link w:val="af1"/>
    <w:rsid w:val="00266C47"/>
    <w:pPr>
      <w:spacing w:after="120"/>
    </w:pPr>
    <w:rPr>
      <w:lang w:val="x-none" w:eastAsia="x-none"/>
    </w:rPr>
  </w:style>
  <w:style w:type="character" w:customStyle="1" w:styleId="af1">
    <w:name w:val="Основний текст Знак"/>
    <w:link w:val="af0"/>
    <w:rsid w:val="00266C47"/>
    <w:rPr>
      <w:sz w:val="24"/>
      <w:szCs w:val="24"/>
    </w:rPr>
  </w:style>
  <w:style w:type="character" w:customStyle="1" w:styleId="3">
    <w:name w:val="Основной текст (3)_"/>
    <w:link w:val="31"/>
    <w:uiPriority w:val="99"/>
    <w:rsid w:val="00414A41"/>
    <w:rPr>
      <w:b/>
      <w:bCs/>
      <w:sz w:val="26"/>
      <w:szCs w:val="26"/>
      <w:shd w:val="clear" w:color="auto" w:fill="FFFFFF"/>
    </w:rPr>
  </w:style>
  <w:style w:type="character" w:customStyle="1" w:styleId="30">
    <w:name w:val="Основной текст (3)"/>
    <w:uiPriority w:val="99"/>
    <w:rsid w:val="00414A41"/>
    <w:rPr>
      <w:b/>
      <w:bCs/>
      <w:sz w:val="26"/>
      <w:szCs w:val="26"/>
      <w:u w:val="single"/>
      <w:shd w:val="clear" w:color="auto" w:fill="FFFFFF"/>
    </w:rPr>
  </w:style>
  <w:style w:type="paragraph" w:customStyle="1" w:styleId="31">
    <w:name w:val="Основной текст (3)1"/>
    <w:basedOn w:val="a"/>
    <w:link w:val="3"/>
    <w:uiPriority w:val="99"/>
    <w:rsid w:val="00414A41"/>
    <w:pPr>
      <w:widowControl w:val="0"/>
      <w:shd w:val="clear" w:color="auto" w:fill="FFFFFF"/>
      <w:spacing w:line="240" w:lineRule="atLeast"/>
    </w:pPr>
    <w:rPr>
      <w:b/>
      <w:bCs/>
      <w:sz w:val="26"/>
      <w:szCs w:val="26"/>
      <w:lang w:val="x-none" w:eastAsia="x-none"/>
    </w:rPr>
  </w:style>
  <w:style w:type="character" w:customStyle="1" w:styleId="240">
    <w:name w:val="Основной текст (2)4"/>
    <w:uiPriority w:val="99"/>
    <w:rsid w:val="00664C02"/>
    <w:rPr>
      <w:rFonts w:ascii="Times New Roman" w:hAnsi="Times New Roman" w:cs="Times New Roman"/>
      <w:strike/>
      <w:sz w:val="26"/>
      <w:szCs w:val="26"/>
      <w:u w:val="none"/>
      <w:shd w:val="clear" w:color="auto" w:fill="FFFFFF"/>
    </w:rPr>
  </w:style>
  <w:style w:type="character" w:customStyle="1" w:styleId="212pt1">
    <w:name w:val="Основной текст (2) + 12 pt1"/>
    <w:aliases w:val="Полужирный1"/>
    <w:uiPriority w:val="99"/>
    <w:rsid w:val="00664C02"/>
    <w:rPr>
      <w:rFonts w:ascii="Times New Roman" w:hAnsi="Times New Roman" w:cs="Times New Roman"/>
      <w:b/>
      <w:bCs/>
      <w:sz w:val="24"/>
      <w:szCs w:val="24"/>
      <w:u w:val="none"/>
      <w:shd w:val="clear" w:color="auto" w:fill="FFFFFF"/>
    </w:rPr>
  </w:style>
  <w:style w:type="paragraph" w:customStyle="1" w:styleId="210">
    <w:name w:val="Основной текст (2)1"/>
    <w:basedOn w:val="a"/>
    <w:uiPriority w:val="99"/>
    <w:rsid w:val="00664C02"/>
    <w:pPr>
      <w:widowControl w:val="0"/>
      <w:shd w:val="clear" w:color="auto" w:fill="FFFFFF"/>
      <w:spacing w:line="302" w:lineRule="exact"/>
    </w:pPr>
    <w:rPr>
      <w:sz w:val="26"/>
      <w:szCs w:val="26"/>
      <w:lang w:val="uk-UA"/>
    </w:rPr>
  </w:style>
  <w:style w:type="paragraph" w:styleId="HTML">
    <w:name w:val="HTML Preformatted"/>
    <w:basedOn w:val="a"/>
    <w:link w:val="HTML0"/>
    <w:uiPriority w:val="99"/>
    <w:rsid w:val="007D4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7D43A1"/>
    <w:rPr>
      <w:rFonts w:ascii="Courier New" w:hAnsi="Courier New" w:cs="Courier New"/>
    </w:rPr>
  </w:style>
  <w:style w:type="character" w:styleId="af2">
    <w:name w:val="Strong"/>
    <w:qFormat/>
    <w:rsid w:val="000768CE"/>
    <w:rPr>
      <w:b/>
      <w:bCs/>
    </w:rPr>
  </w:style>
  <w:style w:type="paragraph" w:customStyle="1" w:styleId="CharCharCharChar2">
    <w:name w:val="Char Знак Знак Char Знак Знак Char Знак Знак Char Знак Знак Знак Знак Знак Знак2"/>
    <w:basedOn w:val="a"/>
    <w:rsid w:val="002453FA"/>
    <w:rPr>
      <w:rFonts w:ascii="Verdana" w:hAnsi="Verdana" w:cs="Verdana"/>
      <w:sz w:val="28"/>
      <w:szCs w:val="20"/>
      <w:lang w:val="en-US" w:eastAsia="en-US"/>
    </w:rPr>
  </w:style>
  <w:style w:type="paragraph" w:styleId="32">
    <w:name w:val="Body Text Indent 3"/>
    <w:basedOn w:val="a"/>
    <w:link w:val="33"/>
    <w:rsid w:val="00305E57"/>
    <w:pPr>
      <w:spacing w:after="120"/>
      <w:ind w:left="283"/>
    </w:pPr>
    <w:rPr>
      <w:sz w:val="16"/>
      <w:szCs w:val="16"/>
      <w:lang w:val="x-none" w:eastAsia="x-none"/>
    </w:rPr>
  </w:style>
  <w:style w:type="character" w:customStyle="1" w:styleId="33">
    <w:name w:val="Основний текст з відступом 3 Знак"/>
    <w:link w:val="32"/>
    <w:rsid w:val="00305E57"/>
    <w:rPr>
      <w:sz w:val="16"/>
      <w:szCs w:val="16"/>
    </w:rPr>
  </w:style>
  <w:style w:type="character" w:customStyle="1" w:styleId="FontStyle30">
    <w:name w:val="Font Style30"/>
    <w:rsid w:val="00305E57"/>
    <w:rPr>
      <w:rFonts w:ascii="Times New Roman" w:hAnsi="Times New Roman" w:cs="Times New Roman"/>
      <w:sz w:val="26"/>
      <w:szCs w:val="26"/>
    </w:rPr>
  </w:style>
  <w:style w:type="paragraph" w:styleId="af3">
    <w:name w:val="Body Text Indent"/>
    <w:basedOn w:val="a"/>
    <w:link w:val="af4"/>
    <w:rsid w:val="00947387"/>
    <w:pPr>
      <w:spacing w:after="120"/>
      <w:ind w:left="283"/>
    </w:pPr>
    <w:rPr>
      <w:lang w:val="x-none" w:eastAsia="x-none"/>
    </w:rPr>
  </w:style>
  <w:style w:type="character" w:customStyle="1" w:styleId="af4">
    <w:name w:val="Основний текст з відступом Знак"/>
    <w:link w:val="af3"/>
    <w:rsid w:val="00947387"/>
    <w:rPr>
      <w:sz w:val="24"/>
      <w:szCs w:val="24"/>
    </w:rPr>
  </w:style>
  <w:style w:type="character" w:customStyle="1" w:styleId="spelle">
    <w:name w:val="spelle"/>
    <w:rsid w:val="00BA235F"/>
  </w:style>
  <w:style w:type="paragraph" w:styleId="26">
    <w:name w:val="Body Text 2"/>
    <w:basedOn w:val="a"/>
    <w:link w:val="27"/>
    <w:rsid w:val="0009634D"/>
    <w:pPr>
      <w:spacing w:after="120" w:line="480" w:lineRule="auto"/>
    </w:pPr>
    <w:rPr>
      <w:lang w:val="x-none" w:eastAsia="x-none"/>
    </w:rPr>
  </w:style>
  <w:style w:type="character" w:customStyle="1" w:styleId="27">
    <w:name w:val="Основний текст 2 Знак"/>
    <w:link w:val="26"/>
    <w:rsid w:val="0009634D"/>
    <w:rPr>
      <w:sz w:val="24"/>
      <w:szCs w:val="24"/>
    </w:rPr>
  </w:style>
  <w:style w:type="character" w:styleId="af5">
    <w:name w:val="Emphasis"/>
    <w:uiPriority w:val="20"/>
    <w:qFormat/>
    <w:rsid w:val="0015554D"/>
    <w:rPr>
      <w:i/>
      <w:iCs/>
    </w:rPr>
  </w:style>
  <w:style w:type="character" w:customStyle="1" w:styleId="rvts23">
    <w:name w:val="rvts23"/>
    <w:rsid w:val="003E77E4"/>
  </w:style>
  <w:style w:type="character" w:customStyle="1" w:styleId="Bodytext71045">
    <w:name w:val="Body text (7) + 1045"/>
    <w:aliases w:val="5 pt45,Bold24"/>
    <w:rsid w:val="00B552F9"/>
    <w:rPr>
      <w:rFonts w:ascii="Arial" w:hAnsi="Arial"/>
      <w:b/>
      <w:spacing w:val="0"/>
      <w:sz w:val="21"/>
    </w:rPr>
  </w:style>
  <w:style w:type="character" w:customStyle="1" w:styleId="rvts82">
    <w:name w:val="rvts82"/>
    <w:basedOn w:val="a0"/>
    <w:rsid w:val="00E70408"/>
  </w:style>
  <w:style w:type="character" w:customStyle="1" w:styleId="Bodytext71042">
    <w:name w:val="Body text (7) + 1042"/>
    <w:aliases w:val="5 pt42,Bold22"/>
    <w:rsid w:val="00F825DD"/>
    <w:rPr>
      <w:rFonts w:ascii="Arial" w:hAnsi="Arial"/>
      <w:b/>
      <w:spacing w:val="0"/>
      <w:sz w:val="21"/>
    </w:rPr>
  </w:style>
  <w:style w:type="character" w:customStyle="1" w:styleId="Bodytext71038">
    <w:name w:val="Body text (7) + 1038"/>
    <w:aliases w:val="5 pt38,Bold20"/>
    <w:rsid w:val="00F825DD"/>
    <w:rPr>
      <w:rFonts w:ascii="Arial" w:hAnsi="Arial"/>
      <w:b/>
      <w:spacing w:val="0"/>
      <w:sz w:val="21"/>
    </w:rPr>
  </w:style>
  <w:style w:type="character" w:customStyle="1" w:styleId="hps">
    <w:name w:val="hps"/>
    <w:rsid w:val="00F825DD"/>
  </w:style>
  <w:style w:type="character" w:customStyle="1" w:styleId="longtext">
    <w:name w:val="long_text"/>
    <w:rsid w:val="00F825DD"/>
  </w:style>
  <w:style w:type="character" w:customStyle="1" w:styleId="rvts15">
    <w:name w:val="rvts15"/>
    <w:rsid w:val="002C5AE0"/>
  </w:style>
  <w:style w:type="character" w:customStyle="1" w:styleId="211pt">
    <w:name w:val="Основной текст (2) + 11 pt"/>
    <w:rsid w:val="0006659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paragraph" w:styleId="af6">
    <w:name w:val="List Paragraph"/>
    <w:basedOn w:val="a"/>
    <w:uiPriority w:val="34"/>
    <w:qFormat/>
    <w:rsid w:val="00652EB0"/>
    <w:pPr>
      <w:ind w:left="720"/>
      <w:contextualSpacing/>
    </w:pPr>
  </w:style>
  <w:style w:type="character" w:customStyle="1" w:styleId="ac">
    <w:name w:val="Звичайний (веб) Знак"/>
    <w:link w:val="ab"/>
    <w:uiPriority w:val="99"/>
    <w:locked/>
    <w:rsid w:val="00C62C14"/>
    <w:rPr>
      <w:sz w:val="24"/>
      <w:szCs w:val="24"/>
    </w:rPr>
  </w:style>
  <w:style w:type="character" w:customStyle="1" w:styleId="5">
    <w:name w:val="Основной текст (5)_"/>
    <w:link w:val="50"/>
    <w:rsid w:val="00A23793"/>
    <w:rPr>
      <w:b/>
      <w:bCs/>
      <w:sz w:val="26"/>
      <w:szCs w:val="26"/>
      <w:shd w:val="clear" w:color="auto" w:fill="FFFFFF"/>
    </w:rPr>
  </w:style>
  <w:style w:type="paragraph" w:customStyle="1" w:styleId="50">
    <w:name w:val="Основной текст (5)"/>
    <w:basedOn w:val="a"/>
    <w:link w:val="5"/>
    <w:rsid w:val="00A23793"/>
    <w:pPr>
      <w:widowControl w:val="0"/>
      <w:shd w:val="clear" w:color="auto" w:fill="FFFFFF"/>
      <w:spacing w:line="322" w:lineRule="exact"/>
      <w:jc w:val="both"/>
    </w:pPr>
    <w:rPr>
      <w:b/>
      <w:bCs/>
      <w:sz w:val="26"/>
      <w:szCs w:val="26"/>
      <w:lang w:val="x-none" w:eastAsia="x-none"/>
    </w:rPr>
  </w:style>
  <w:style w:type="character" w:customStyle="1" w:styleId="FontStyle29">
    <w:name w:val="Font Style29"/>
    <w:uiPriority w:val="99"/>
    <w:rsid w:val="00862667"/>
    <w:rPr>
      <w:rFonts w:ascii="Times New Roman" w:hAnsi="Times New Roman" w:cs="Times New Roman"/>
      <w:sz w:val="18"/>
      <w:szCs w:val="18"/>
    </w:rPr>
  </w:style>
  <w:style w:type="paragraph" w:customStyle="1" w:styleId="af7">
    <w:name w:val="Нормальний текст"/>
    <w:basedOn w:val="a"/>
    <w:rsid w:val="000979D6"/>
    <w:pPr>
      <w:spacing w:before="120"/>
      <w:ind w:firstLine="567"/>
    </w:pPr>
    <w:rPr>
      <w:rFonts w:ascii="Antiqua" w:hAnsi="Antiqua"/>
      <w:sz w:val="26"/>
      <w:szCs w:val="20"/>
      <w:lang w:val="uk-UA"/>
    </w:rPr>
  </w:style>
  <w:style w:type="character" w:customStyle="1" w:styleId="af8">
    <w:name w:val="Основной текст_"/>
    <w:link w:val="11"/>
    <w:rsid w:val="000979D6"/>
    <w:rPr>
      <w:sz w:val="28"/>
      <w:szCs w:val="28"/>
      <w:shd w:val="clear" w:color="auto" w:fill="FFFFFF"/>
    </w:rPr>
  </w:style>
  <w:style w:type="paragraph" w:customStyle="1" w:styleId="11">
    <w:name w:val="Основной текст1"/>
    <w:basedOn w:val="a"/>
    <w:link w:val="af8"/>
    <w:rsid w:val="000979D6"/>
    <w:pPr>
      <w:widowControl w:val="0"/>
      <w:shd w:val="clear" w:color="auto" w:fill="FFFFFF"/>
      <w:ind w:firstLine="400"/>
    </w:pPr>
    <w:rPr>
      <w:sz w:val="28"/>
      <w:szCs w:val="28"/>
      <w:lang w:val="x-none" w:eastAsia="x-none"/>
    </w:rPr>
  </w:style>
  <w:style w:type="character" w:customStyle="1" w:styleId="acopre">
    <w:name w:val="acopre"/>
    <w:rsid w:val="00F031FF"/>
  </w:style>
  <w:style w:type="character" w:customStyle="1" w:styleId="d2edcug0">
    <w:name w:val="d2edcug0"/>
    <w:rsid w:val="0071076F"/>
  </w:style>
  <w:style w:type="character" w:customStyle="1" w:styleId="xfm93722507">
    <w:name w:val="xfm_93722507"/>
    <w:rsid w:val="00AD541A"/>
  </w:style>
  <w:style w:type="character" w:customStyle="1" w:styleId="apple-converted-space">
    <w:name w:val="apple-converted-space"/>
    <w:uiPriority w:val="99"/>
    <w:rsid w:val="00B63B51"/>
    <w:rPr>
      <w:rFonts w:cs="Times New Roman"/>
    </w:rPr>
  </w:style>
  <w:style w:type="character" w:styleId="af9">
    <w:name w:val="Hyperlink"/>
    <w:uiPriority w:val="99"/>
    <w:unhideWhenUsed/>
    <w:rsid w:val="00B63B51"/>
    <w:rPr>
      <w:color w:val="0000FF"/>
      <w:u w:val="single"/>
    </w:rPr>
  </w:style>
  <w:style w:type="character" w:styleId="afa">
    <w:name w:val="annotation reference"/>
    <w:rsid w:val="007452CB"/>
    <w:rPr>
      <w:sz w:val="16"/>
      <w:szCs w:val="16"/>
    </w:rPr>
  </w:style>
  <w:style w:type="paragraph" w:styleId="afb">
    <w:name w:val="annotation text"/>
    <w:basedOn w:val="a"/>
    <w:link w:val="afc"/>
    <w:rsid w:val="007452CB"/>
    <w:rPr>
      <w:sz w:val="20"/>
      <w:szCs w:val="20"/>
    </w:rPr>
  </w:style>
  <w:style w:type="character" w:customStyle="1" w:styleId="afc">
    <w:name w:val="Текст примітки Знак"/>
    <w:basedOn w:val="a0"/>
    <w:link w:val="afb"/>
    <w:rsid w:val="007452CB"/>
  </w:style>
  <w:style w:type="character" w:customStyle="1" w:styleId="10">
    <w:name w:val="Заголовок 1 Знак"/>
    <w:link w:val="1"/>
    <w:rsid w:val="00C44968"/>
    <w:rPr>
      <w:rFonts w:ascii="Calibri Light" w:eastAsia="Times New Roman" w:hAnsi="Calibri Light" w:cs="Times New Roman"/>
      <w:b/>
      <w:bCs/>
      <w:kern w:val="32"/>
      <w:sz w:val="32"/>
      <w:szCs w:val="32"/>
    </w:rPr>
  </w:style>
  <w:style w:type="paragraph" w:customStyle="1" w:styleId="12">
    <w:name w:val="1"/>
    <w:basedOn w:val="a"/>
    <w:next w:val="afd"/>
    <w:qFormat/>
    <w:rsid w:val="00FE5C79"/>
    <w:pPr>
      <w:jc w:val="center"/>
    </w:pPr>
    <w:rPr>
      <w:sz w:val="28"/>
      <w:szCs w:val="20"/>
      <w:lang w:val="uk-UA"/>
    </w:rPr>
  </w:style>
  <w:style w:type="paragraph" w:styleId="afd">
    <w:name w:val="Title"/>
    <w:aliases w:val="Название"/>
    <w:basedOn w:val="a"/>
    <w:next w:val="a"/>
    <w:link w:val="afe"/>
    <w:qFormat/>
    <w:rsid w:val="00FE5C79"/>
    <w:pPr>
      <w:contextualSpacing/>
    </w:pPr>
    <w:rPr>
      <w:rFonts w:ascii="Calibri Light" w:hAnsi="Calibri Light"/>
      <w:spacing w:val="-10"/>
      <w:kern w:val="28"/>
      <w:sz w:val="56"/>
      <w:szCs w:val="56"/>
    </w:rPr>
  </w:style>
  <w:style w:type="character" w:customStyle="1" w:styleId="afe">
    <w:name w:val="Назва Знак"/>
    <w:aliases w:val="Название Знак"/>
    <w:link w:val="afd"/>
    <w:rsid w:val="00FE5C79"/>
    <w:rPr>
      <w:rFonts w:ascii="Calibri Light" w:eastAsia="Times New Roman" w:hAnsi="Calibri Light" w:cs="Times New Roman"/>
      <w:spacing w:val="-10"/>
      <w:kern w:val="28"/>
      <w:sz w:val="56"/>
      <w:szCs w:val="56"/>
    </w:rPr>
  </w:style>
  <w:style w:type="paragraph" w:customStyle="1" w:styleId="rvps2">
    <w:name w:val="rvps2"/>
    <w:basedOn w:val="a"/>
    <w:rsid w:val="0023050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20767">
      <w:bodyDiv w:val="1"/>
      <w:marLeft w:val="0"/>
      <w:marRight w:val="0"/>
      <w:marTop w:val="0"/>
      <w:marBottom w:val="0"/>
      <w:divBdr>
        <w:top w:val="none" w:sz="0" w:space="0" w:color="auto"/>
        <w:left w:val="none" w:sz="0" w:space="0" w:color="auto"/>
        <w:bottom w:val="none" w:sz="0" w:space="0" w:color="auto"/>
        <w:right w:val="none" w:sz="0" w:space="0" w:color="auto"/>
      </w:divBdr>
    </w:div>
    <w:div w:id="205456028">
      <w:bodyDiv w:val="1"/>
      <w:marLeft w:val="0"/>
      <w:marRight w:val="0"/>
      <w:marTop w:val="0"/>
      <w:marBottom w:val="0"/>
      <w:divBdr>
        <w:top w:val="none" w:sz="0" w:space="0" w:color="auto"/>
        <w:left w:val="none" w:sz="0" w:space="0" w:color="auto"/>
        <w:bottom w:val="none" w:sz="0" w:space="0" w:color="auto"/>
        <w:right w:val="none" w:sz="0" w:space="0" w:color="auto"/>
      </w:divBdr>
    </w:div>
    <w:div w:id="230506174">
      <w:bodyDiv w:val="1"/>
      <w:marLeft w:val="0"/>
      <w:marRight w:val="0"/>
      <w:marTop w:val="0"/>
      <w:marBottom w:val="0"/>
      <w:divBdr>
        <w:top w:val="none" w:sz="0" w:space="0" w:color="auto"/>
        <w:left w:val="none" w:sz="0" w:space="0" w:color="auto"/>
        <w:bottom w:val="none" w:sz="0" w:space="0" w:color="auto"/>
        <w:right w:val="none" w:sz="0" w:space="0" w:color="auto"/>
      </w:divBdr>
      <w:divsChild>
        <w:div w:id="20593595">
          <w:marLeft w:val="0"/>
          <w:marRight w:val="0"/>
          <w:marTop w:val="0"/>
          <w:marBottom w:val="0"/>
          <w:divBdr>
            <w:top w:val="none" w:sz="0" w:space="0" w:color="auto"/>
            <w:left w:val="none" w:sz="0" w:space="0" w:color="auto"/>
            <w:bottom w:val="none" w:sz="0" w:space="0" w:color="auto"/>
            <w:right w:val="none" w:sz="0" w:space="0" w:color="auto"/>
          </w:divBdr>
        </w:div>
        <w:div w:id="104543586">
          <w:marLeft w:val="0"/>
          <w:marRight w:val="0"/>
          <w:marTop w:val="0"/>
          <w:marBottom w:val="0"/>
          <w:divBdr>
            <w:top w:val="none" w:sz="0" w:space="0" w:color="auto"/>
            <w:left w:val="none" w:sz="0" w:space="0" w:color="auto"/>
            <w:bottom w:val="none" w:sz="0" w:space="0" w:color="auto"/>
            <w:right w:val="none" w:sz="0" w:space="0" w:color="auto"/>
          </w:divBdr>
        </w:div>
        <w:div w:id="131144660">
          <w:marLeft w:val="0"/>
          <w:marRight w:val="0"/>
          <w:marTop w:val="0"/>
          <w:marBottom w:val="0"/>
          <w:divBdr>
            <w:top w:val="none" w:sz="0" w:space="0" w:color="auto"/>
            <w:left w:val="none" w:sz="0" w:space="0" w:color="auto"/>
            <w:bottom w:val="none" w:sz="0" w:space="0" w:color="auto"/>
            <w:right w:val="none" w:sz="0" w:space="0" w:color="auto"/>
          </w:divBdr>
        </w:div>
        <w:div w:id="344745049">
          <w:marLeft w:val="0"/>
          <w:marRight w:val="0"/>
          <w:marTop w:val="0"/>
          <w:marBottom w:val="0"/>
          <w:divBdr>
            <w:top w:val="none" w:sz="0" w:space="0" w:color="auto"/>
            <w:left w:val="none" w:sz="0" w:space="0" w:color="auto"/>
            <w:bottom w:val="none" w:sz="0" w:space="0" w:color="auto"/>
            <w:right w:val="none" w:sz="0" w:space="0" w:color="auto"/>
          </w:divBdr>
        </w:div>
        <w:div w:id="349140690">
          <w:marLeft w:val="0"/>
          <w:marRight w:val="0"/>
          <w:marTop w:val="0"/>
          <w:marBottom w:val="0"/>
          <w:divBdr>
            <w:top w:val="none" w:sz="0" w:space="0" w:color="auto"/>
            <w:left w:val="none" w:sz="0" w:space="0" w:color="auto"/>
            <w:bottom w:val="none" w:sz="0" w:space="0" w:color="auto"/>
            <w:right w:val="none" w:sz="0" w:space="0" w:color="auto"/>
          </w:divBdr>
        </w:div>
        <w:div w:id="367800288">
          <w:marLeft w:val="0"/>
          <w:marRight w:val="0"/>
          <w:marTop w:val="0"/>
          <w:marBottom w:val="0"/>
          <w:divBdr>
            <w:top w:val="none" w:sz="0" w:space="0" w:color="auto"/>
            <w:left w:val="none" w:sz="0" w:space="0" w:color="auto"/>
            <w:bottom w:val="none" w:sz="0" w:space="0" w:color="auto"/>
            <w:right w:val="none" w:sz="0" w:space="0" w:color="auto"/>
          </w:divBdr>
        </w:div>
        <w:div w:id="369116391">
          <w:marLeft w:val="0"/>
          <w:marRight w:val="0"/>
          <w:marTop w:val="0"/>
          <w:marBottom w:val="0"/>
          <w:divBdr>
            <w:top w:val="none" w:sz="0" w:space="0" w:color="auto"/>
            <w:left w:val="none" w:sz="0" w:space="0" w:color="auto"/>
            <w:bottom w:val="none" w:sz="0" w:space="0" w:color="auto"/>
            <w:right w:val="none" w:sz="0" w:space="0" w:color="auto"/>
          </w:divBdr>
        </w:div>
        <w:div w:id="484785211">
          <w:marLeft w:val="0"/>
          <w:marRight w:val="0"/>
          <w:marTop w:val="0"/>
          <w:marBottom w:val="0"/>
          <w:divBdr>
            <w:top w:val="none" w:sz="0" w:space="0" w:color="auto"/>
            <w:left w:val="none" w:sz="0" w:space="0" w:color="auto"/>
            <w:bottom w:val="none" w:sz="0" w:space="0" w:color="auto"/>
            <w:right w:val="none" w:sz="0" w:space="0" w:color="auto"/>
          </w:divBdr>
        </w:div>
        <w:div w:id="489171843">
          <w:marLeft w:val="0"/>
          <w:marRight w:val="0"/>
          <w:marTop w:val="0"/>
          <w:marBottom w:val="0"/>
          <w:divBdr>
            <w:top w:val="none" w:sz="0" w:space="0" w:color="auto"/>
            <w:left w:val="none" w:sz="0" w:space="0" w:color="auto"/>
            <w:bottom w:val="none" w:sz="0" w:space="0" w:color="auto"/>
            <w:right w:val="none" w:sz="0" w:space="0" w:color="auto"/>
          </w:divBdr>
        </w:div>
        <w:div w:id="551233985">
          <w:marLeft w:val="0"/>
          <w:marRight w:val="0"/>
          <w:marTop w:val="0"/>
          <w:marBottom w:val="0"/>
          <w:divBdr>
            <w:top w:val="none" w:sz="0" w:space="0" w:color="auto"/>
            <w:left w:val="none" w:sz="0" w:space="0" w:color="auto"/>
            <w:bottom w:val="none" w:sz="0" w:space="0" w:color="auto"/>
            <w:right w:val="none" w:sz="0" w:space="0" w:color="auto"/>
          </w:divBdr>
        </w:div>
        <w:div w:id="625427475">
          <w:marLeft w:val="0"/>
          <w:marRight w:val="0"/>
          <w:marTop w:val="0"/>
          <w:marBottom w:val="0"/>
          <w:divBdr>
            <w:top w:val="none" w:sz="0" w:space="0" w:color="auto"/>
            <w:left w:val="none" w:sz="0" w:space="0" w:color="auto"/>
            <w:bottom w:val="none" w:sz="0" w:space="0" w:color="auto"/>
            <w:right w:val="none" w:sz="0" w:space="0" w:color="auto"/>
          </w:divBdr>
        </w:div>
        <w:div w:id="628900955">
          <w:marLeft w:val="0"/>
          <w:marRight w:val="0"/>
          <w:marTop w:val="0"/>
          <w:marBottom w:val="0"/>
          <w:divBdr>
            <w:top w:val="none" w:sz="0" w:space="0" w:color="auto"/>
            <w:left w:val="none" w:sz="0" w:space="0" w:color="auto"/>
            <w:bottom w:val="none" w:sz="0" w:space="0" w:color="auto"/>
            <w:right w:val="none" w:sz="0" w:space="0" w:color="auto"/>
          </w:divBdr>
        </w:div>
        <w:div w:id="636910004">
          <w:marLeft w:val="0"/>
          <w:marRight w:val="0"/>
          <w:marTop w:val="0"/>
          <w:marBottom w:val="0"/>
          <w:divBdr>
            <w:top w:val="none" w:sz="0" w:space="0" w:color="auto"/>
            <w:left w:val="none" w:sz="0" w:space="0" w:color="auto"/>
            <w:bottom w:val="none" w:sz="0" w:space="0" w:color="auto"/>
            <w:right w:val="none" w:sz="0" w:space="0" w:color="auto"/>
          </w:divBdr>
        </w:div>
        <w:div w:id="750548441">
          <w:marLeft w:val="0"/>
          <w:marRight w:val="0"/>
          <w:marTop w:val="0"/>
          <w:marBottom w:val="0"/>
          <w:divBdr>
            <w:top w:val="none" w:sz="0" w:space="0" w:color="auto"/>
            <w:left w:val="none" w:sz="0" w:space="0" w:color="auto"/>
            <w:bottom w:val="none" w:sz="0" w:space="0" w:color="auto"/>
            <w:right w:val="none" w:sz="0" w:space="0" w:color="auto"/>
          </w:divBdr>
        </w:div>
        <w:div w:id="801726773">
          <w:marLeft w:val="0"/>
          <w:marRight w:val="0"/>
          <w:marTop w:val="0"/>
          <w:marBottom w:val="0"/>
          <w:divBdr>
            <w:top w:val="none" w:sz="0" w:space="0" w:color="auto"/>
            <w:left w:val="none" w:sz="0" w:space="0" w:color="auto"/>
            <w:bottom w:val="none" w:sz="0" w:space="0" w:color="auto"/>
            <w:right w:val="none" w:sz="0" w:space="0" w:color="auto"/>
          </w:divBdr>
        </w:div>
        <w:div w:id="1005783680">
          <w:marLeft w:val="0"/>
          <w:marRight w:val="0"/>
          <w:marTop w:val="0"/>
          <w:marBottom w:val="0"/>
          <w:divBdr>
            <w:top w:val="none" w:sz="0" w:space="0" w:color="auto"/>
            <w:left w:val="none" w:sz="0" w:space="0" w:color="auto"/>
            <w:bottom w:val="none" w:sz="0" w:space="0" w:color="auto"/>
            <w:right w:val="none" w:sz="0" w:space="0" w:color="auto"/>
          </w:divBdr>
        </w:div>
        <w:div w:id="1047223024">
          <w:marLeft w:val="0"/>
          <w:marRight w:val="0"/>
          <w:marTop w:val="0"/>
          <w:marBottom w:val="0"/>
          <w:divBdr>
            <w:top w:val="none" w:sz="0" w:space="0" w:color="auto"/>
            <w:left w:val="none" w:sz="0" w:space="0" w:color="auto"/>
            <w:bottom w:val="none" w:sz="0" w:space="0" w:color="auto"/>
            <w:right w:val="none" w:sz="0" w:space="0" w:color="auto"/>
          </w:divBdr>
        </w:div>
        <w:div w:id="1082603514">
          <w:marLeft w:val="0"/>
          <w:marRight w:val="0"/>
          <w:marTop w:val="0"/>
          <w:marBottom w:val="0"/>
          <w:divBdr>
            <w:top w:val="none" w:sz="0" w:space="0" w:color="auto"/>
            <w:left w:val="none" w:sz="0" w:space="0" w:color="auto"/>
            <w:bottom w:val="none" w:sz="0" w:space="0" w:color="auto"/>
            <w:right w:val="none" w:sz="0" w:space="0" w:color="auto"/>
          </w:divBdr>
        </w:div>
        <w:div w:id="1120538695">
          <w:marLeft w:val="0"/>
          <w:marRight w:val="0"/>
          <w:marTop w:val="0"/>
          <w:marBottom w:val="0"/>
          <w:divBdr>
            <w:top w:val="none" w:sz="0" w:space="0" w:color="auto"/>
            <w:left w:val="none" w:sz="0" w:space="0" w:color="auto"/>
            <w:bottom w:val="none" w:sz="0" w:space="0" w:color="auto"/>
            <w:right w:val="none" w:sz="0" w:space="0" w:color="auto"/>
          </w:divBdr>
        </w:div>
        <w:div w:id="1129936321">
          <w:marLeft w:val="0"/>
          <w:marRight w:val="0"/>
          <w:marTop w:val="0"/>
          <w:marBottom w:val="0"/>
          <w:divBdr>
            <w:top w:val="none" w:sz="0" w:space="0" w:color="auto"/>
            <w:left w:val="none" w:sz="0" w:space="0" w:color="auto"/>
            <w:bottom w:val="none" w:sz="0" w:space="0" w:color="auto"/>
            <w:right w:val="none" w:sz="0" w:space="0" w:color="auto"/>
          </w:divBdr>
        </w:div>
        <w:div w:id="1171723417">
          <w:marLeft w:val="0"/>
          <w:marRight w:val="0"/>
          <w:marTop w:val="0"/>
          <w:marBottom w:val="0"/>
          <w:divBdr>
            <w:top w:val="none" w:sz="0" w:space="0" w:color="auto"/>
            <w:left w:val="none" w:sz="0" w:space="0" w:color="auto"/>
            <w:bottom w:val="none" w:sz="0" w:space="0" w:color="auto"/>
            <w:right w:val="none" w:sz="0" w:space="0" w:color="auto"/>
          </w:divBdr>
        </w:div>
        <w:div w:id="1220359097">
          <w:marLeft w:val="0"/>
          <w:marRight w:val="0"/>
          <w:marTop w:val="0"/>
          <w:marBottom w:val="0"/>
          <w:divBdr>
            <w:top w:val="none" w:sz="0" w:space="0" w:color="auto"/>
            <w:left w:val="none" w:sz="0" w:space="0" w:color="auto"/>
            <w:bottom w:val="none" w:sz="0" w:space="0" w:color="auto"/>
            <w:right w:val="none" w:sz="0" w:space="0" w:color="auto"/>
          </w:divBdr>
        </w:div>
        <w:div w:id="1235696876">
          <w:marLeft w:val="0"/>
          <w:marRight w:val="0"/>
          <w:marTop w:val="0"/>
          <w:marBottom w:val="0"/>
          <w:divBdr>
            <w:top w:val="none" w:sz="0" w:space="0" w:color="auto"/>
            <w:left w:val="none" w:sz="0" w:space="0" w:color="auto"/>
            <w:bottom w:val="none" w:sz="0" w:space="0" w:color="auto"/>
            <w:right w:val="none" w:sz="0" w:space="0" w:color="auto"/>
          </w:divBdr>
        </w:div>
        <w:div w:id="1296106052">
          <w:marLeft w:val="0"/>
          <w:marRight w:val="0"/>
          <w:marTop w:val="0"/>
          <w:marBottom w:val="0"/>
          <w:divBdr>
            <w:top w:val="none" w:sz="0" w:space="0" w:color="auto"/>
            <w:left w:val="none" w:sz="0" w:space="0" w:color="auto"/>
            <w:bottom w:val="none" w:sz="0" w:space="0" w:color="auto"/>
            <w:right w:val="none" w:sz="0" w:space="0" w:color="auto"/>
          </w:divBdr>
        </w:div>
        <w:div w:id="1302923932">
          <w:marLeft w:val="0"/>
          <w:marRight w:val="0"/>
          <w:marTop w:val="0"/>
          <w:marBottom w:val="0"/>
          <w:divBdr>
            <w:top w:val="none" w:sz="0" w:space="0" w:color="auto"/>
            <w:left w:val="none" w:sz="0" w:space="0" w:color="auto"/>
            <w:bottom w:val="none" w:sz="0" w:space="0" w:color="auto"/>
            <w:right w:val="none" w:sz="0" w:space="0" w:color="auto"/>
          </w:divBdr>
        </w:div>
        <w:div w:id="1346595711">
          <w:marLeft w:val="0"/>
          <w:marRight w:val="0"/>
          <w:marTop w:val="0"/>
          <w:marBottom w:val="0"/>
          <w:divBdr>
            <w:top w:val="none" w:sz="0" w:space="0" w:color="auto"/>
            <w:left w:val="none" w:sz="0" w:space="0" w:color="auto"/>
            <w:bottom w:val="none" w:sz="0" w:space="0" w:color="auto"/>
            <w:right w:val="none" w:sz="0" w:space="0" w:color="auto"/>
          </w:divBdr>
        </w:div>
        <w:div w:id="1428693994">
          <w:marLeft w:val="0"/>
          <w:marRight w:val="0"/>
          <w:marTop w:val="0"/>
          <w:marBottom w:val="0"/>
          <w:divBdr>
            <w:top w:val="none" w:sz="0" w:space="0" w:color="auto"/>
            <w:left w:val="none" w:sz="0" w:space="0" w:color="auto"/>
            <w:bottom w:val="none" w:sz="0" w:space="0" w:color="auto"/>
            <w:right w:val="none" w:sz="0" w:space="0" w:color="auto"/>
          </w:divBdr>
        </w:div>
        <w:div w:id="1431699799">
          <w:marLeft w:val="0"/>
          <w:marRight w:val="0"/>
          <w:marTop w:val="0"/>
          <w:marBottom w:val="0"/>
          <w:divBdr>
            <w:top w:val="none" w:sz="0" w:space="0" w:color="auto"/>
            <w:left w:val="none" w:sz="0" w:space="0" w:color="auto"/>
            <w:bottom w:val="none" w:sz="0" w:space="0" w:color="auto"/>
            <w:right w:val="none" w:sz="0" w:space="0" w:color="auto"/>
          </w:divBdr>
        </w:div>
        <w:div w:id="1484349672">
          <w:marLeft w:val="0"/>
          <w:marRight w:val="0"/>
          <w:marTop w:val="0"/>
          <w:marBottom w:val="0"/>
          <w:divBdr>
            <w:top w:val="none" w:sz="0" w:space="0" w:color="auto"/>
            <w:left w:val="none" w:sz="0" w:space="0" w:color="auto"/>
            <w:bottom w:val="none" w:sz="0" w:space="0" w:color="auto"/>
            <w:right w:val="none" w:sz="0" w:space="0" w:color="auto"/>
          </w:divBdr>
        </w:div>
        <w:div w:id="1515455590">
          <w:marLeft w:val="0"/>
          <w:marRight w:val="0"/>
          <w:marTop w:val="0"/>
          <w:marBottom w:val="0"/>
          <w:divBdr>
            <w:top w:val="none" w:sz="0" w:space="0" w:color="auto"/>
            <w:left w:val="none" w:sz="0" w:space="0" w:color="auto"/>
            <w:bottom w:val="none" w:sz="0" w:space="0" w:color="auto"/>
            <w:right w:val="none" w:sz="0" w:space="0" w:color="auto"/>
          </w:divBdr>
        </w:div>
        <w:div w:id="1581015430">
          <w:marLeft w:val="0"/>
          <w:marRight w:val="0"/>
          <w:marTop w:val="0"/>
          <w:marBottom w:val="0"/>
          <w:divBdr>
            <w:top w:val="none" w:sz="0" w:space="0" w:color="auto"/>
            <w:left w:val="none" w:sz="0" w:space="0" w:color="auto"/>
            <w:bottom w:val="none" w:sz="0" w:space="0" w:color="auto"/>
            <w:right w:val="none" w:sz="0" w:space="0" w:color="auto"/>
          </w:divBdr>
        </w:div>
        <w:div w:id="1598058986">
          <w:marLeft w:val="0"/>
          <w:marRight w:val="0"/>
          <w:marTop w:val="0"/>
          <w:marBottom w:val="0"/>
          <w:divBdr>
            <w:top w:val="none" w:sz="0" w:space="0" w:color="auto"/>
            <w:left w:val="none" w:sz="0" w:space="0" w:color="auto"/>
            <w:bottom w:val="none" w:sz="0" w:space="0" w:color="auto"/>
            <w:right w:val="none" w:sz="0" w:space="0" w:color="auto"/>
          </w:divBdr>
        </w:div>
        <w:div w:id="1643997388">
          <w:marLeft w:val="0"/>
          <w:marRight w:val="0"/>
          <w:marTop w:val="0"/>
          <w:marBottom w:val="0"/>
          <w:divBdr>
            <w:top w:val="none" w:sz="0" w:space="0" w:color="auto"/>
            <w:left w:val="none" w:sz="0" w:space="0" w:color="auto"/>
            <w:bottom w:val="none" w:sz="0" w:space="0" w:color="auto"/>
            <w:right w:val="none" w:sz="0" w:space="0" w:color="auto"/>
          </w:divBdr>
        </w:div>
        <w:div w:id="1731532764">
          <w:marLeft w:val="0"/>
          <w:marRight w:val="0"/>
          <w:marTop w:val="0"/>
          <w:marBottom w:val="0"/>
          <w:divBdr>
            <w:top w:val="none" w:sz="0" w:space="0" w:color="auto"/>
            <w:left w:val="none" w:sz="0" w:space="0" w:color="auto"/>
            <w:bottom w:val="none" w:sz="0" w:space="0" w:color="auto"/>
            <w:right w:val="none" w:sz="0" w:space="0" w:color="auto"/>
          </w:divBdr>
        </w:div>
        <w:div w:id="1754886997">
          <w:marLeft w:val="0"/>
          <w:marRight w:val="0"/>
          <w:marTop w:val="0"/>
          <w:marBottom w:val="0"/>
          <w:divBdr>
            <w:top w:val="none" w:sz="0" w:space="0" w:color="auto"/>
            <w:left w:val="none" w:sz="0" w:space="0" w:color="auto"/>
            <w:bottom w:val="none" w:sz="0" w:space="0" w:color="auto"/>
            <w:right w:val="none" w:sz="0" w:space="0" w:color="auto"/>
          </w:divBdr>
        </w:div>
        <w:div w:id="1760061758">
          <w:marLeft w:val="0"/>
          <w:marRight w:val="0"/>
          <w:marTop w:val="0"/>
          <w:marBottom w:val="0"/>
          <w:divBdr>
            <w:top w:val="none" w:sz="0" w:space="0" w:color="auto"/>
            <w:left w:val="none" w:sz="0" w:space="0" w:color="auto"/>
            <w:bottom w:val="none" w:sz="0" w:space="0" w:color="auto"/>
            <w:right w:val="none" w:sz="0" w:space="0" w:color="auto"/>
          </w:divBdr>
        </w:div>
        <w:div w:id="1773354074">
          <w:marLeft w:val="0"/>
          <w:marRight w:val="0"/>
          <w:marTop w:val="0"/>
          <w:marBottom w:val="0"/>
          <w:divBdr>
            <w:top w:val="none" w:sz="0" w:space="0" w:color="auto"/>
            <w:left w:val="none" w:sz="0" w:space="0" w:color="auto"/>
            <w:bottom w:val="none" w:sz="0" w:space="0" w:color="auto"/>
            <w:right w:val="none" w:sz="0" w:space="0" w:color="auto"/>
          </w:divBdr>
        </w:div>
        <w:div w:id="1793282914">
          <w:marLeft w:val="0"/>
          <w:marRight w:val="0"/>
          <w:marTop w:val="0"/>
          <w:marBottom w:val="0"/>
          <w:divBdr>
            <w:top w:val="none" w:sz="0" w:space="0" w:color="auto"/>
            <w:left w:val="none" w:sz="0" w:space="0" w:color="auto"/>
            <w:bottom w:val="none" w:sz="0" w:space="0" w:color="auto"/>
            <w:right w:val="none" w:sz="0" w:space="0" w:color="auto"/>
          </w:divBdr>
        </w:div>
        <w:div w:id="1837261779">
          <w:marLeft w:val="0"/>
          <w:marRight w:val="0"/>
          <w:marTop w:val="0"/>
          <w:marBottom w:val="0"/>
          <w:divBdr>
            <w:top w:val="none" w:sz="0" w:space="0" w:color="auto"/>
            <w:left w:val="none" w:sz="0" w:space="0" w:color="auto"/>
            <w:bottom w:val="none" w:sz="0" w:space="0" w:color="auto"/>
            <w:right w:val="none" w:sz="0" w:space="0" w:color="auto"/>
          </w:divBdr>
        </w:div>
        <w:div w:id="1847286562">
          <w:marLeft w:val="0"/>
          <w:marRight w:val="0"/>
          <w:marTop w:val="0"/>
          <w:marBottom w:val="0"/>
          <w:divBdr>
            <w:top w:val="none" w:sz="0" w:space="0" w:color="auto"/>
            <w:left w:val="none" w:sz="0" w:space="0" w:color="auto"/>
            <w:bottom w:val="none" w:sz="0" w:space="0" w:color="auto"/>
            <w:right w:val="none" w:sz="0" w:space="0" w:color="auto"/>
          </w:divBdr>
        </w:div>
        <w:div w:id="1891306231">
          <w:marLeft w:val="0"/>
          <w:marRight w:val="0"/>
          <w:marTop w:val="0"/>
          <w:marBottom w:val="0"/>
          <w:divBdr>
            <w:top w:val="none" w:sz="0" w:space="0" w:color="auto"/>
            <w:left w:val="none" w:sz="0" w:space="0" w:color="auto"/>
            <w:bottom w:val="none" w:sz="0" w:space="0" w:color="auto"/>
            <w:right w:val="none" w:sz="0" w:space="0" w:color="auto"/>
          </w:divBdr>
        </w:div>
        <w:div w:id="1982345228">
          <w:marLeft w:val="0"/>
          <w:marRight w:val="0"/>
          <w:marTop w:val="0"/>
          <w:marBottom w:val="0"/>
          <w:divBdr>
            <w:top w:val="none" w:sz="0" w:space="0" w:color="auto"/>
            <w:left w:val="none" w:sz="0" w:space="0" w:color="auto"/>
            <w:bottom w:val="none" w:sz="0" w:space="0" w:color="auto"/>
            <w:right w:val="none" w:sz="0" w:space="0" w:color="auto"/>
          </w:divBdr>
        </w:div>
        <w:div w:id="1982538921">
          <w:marLeft w:val="0"/>
          <w:marRight w:val="0"/>
          <w:marTop w:val="0"/>
          <w:marBottom w:val="0"/>
          <w:divBdr>
            <w:top w:val="none" w:sz="0" w:space="0" w:color="auto"/>
            <w:left w:val="none" w:sz="0" w:space="0" w:color="auto"/>
            <w:bottom w:val="none" w:sz="0" w:space="0" w:color="auto"/>
            <w:right w:val="none" w:sz="0" w:space="0" w:color="auto"/>
          </w:divBdr>
        </w:div>
        <w:div w:id="2067489961">
          <w:marLeft w:val="0"/>
          <w:marRight w:val="0"/>
          <w:marTop w:val="0"/>
          <w:marBottom w:val="0"/>
          <w:divBdr>
            <w:top w:val="none" w:sz="0" w:space="0" w:color="auto"/>
            <w:left w:val="none" w:sz="0" w:space="0" w:color="auto"/>
            <w:bottom w:val="none" w:sz="0" w:space="0" w:color="auto"/>
            <w:right w:val="none" w:sz="0" w:space="0" w:color="auto"/>
          </w:divBdr>
        </w:div>
        <w:div w:id="2075159617">
          <w:marLeft w:val="0"/>
          <w:marRight w:val="0"/>
          <w:marTop w:val="0"/>
          <w:marBottom w:val="0"/>
          <w:divBdr>
            <w:top w:val="none" w:sz="0" w:space="0" w:color="auto"/>
            <w:left w:val="none" w:sz="0" w:space="0" w:color="auto"/>
            <w:bottom w:val="none" w:sz="0" w:space="0" w:color="auto"/>
            <w:right w:val="none" w:sz="0" w:space="0" w:color="auto"/>
          </w:divBdr>
        </w:div>
        <w:div w:id="2100172612">
          <w:marLeft w:val="0"/>
          <w:marRight w:val="0"/>
          <w:marTop w:val="0"/>
          <w:marBottom w:val="0"/>
          <w:divBdr>
            <w:top w:val="none" w:sz="0" w:space="0" w:color="auto"/>
            <w:left w:val="none" w:sz="0" w:space="0" w:color="auto"/>
            <w:bottom w:val="none" w:sz="0" w:space="0" w:color="auto"/>
            <w:right w:val="none" w:sz="0" w:space="0" w:color="auto"/>
          </w:divBdr>
        </w:div>
        <w:div w:id="2117287919">
          <w:marLeft w:val="0"/>
          <w:marRight w:val="0"/>
          <w:marTop w:val="0"/>
          <w:marBottom w:val="0"/>
          <w:divBdr>
            <w:top w:val="none" w:sz="0" w:space="0" w:color="auto"/>
            <w:left w:val="none" w:sz="0" w:space="0" w:color="auto"/>
            <w:bottom w:val="none" w:sz="0" w:space="0" w:color="auto"/>
            <w:right w:val="none" w:sz="0" w:space="0" w:color="auto"/>
          </w:divBdr>
        </w:div>
      </w:divsChild>
    </w:div>
    <w:div w:id="296759738">
      <w:bodyDiv w:val="1"/>
      <w:marLeft w:val="0"/>
      <w:marRight w:val="0"/>
      <w:marTop w:val="0"/>
      <w:marBottom w:val="0"/>
      <w:divBdr>
        <w:top w:val="none" w:sz="0" w:space="0" w:color="auto"/>
        <w:left w:val="none" w:sz="0" w:space="0" w:color="auto"/>
        <w:bottom w:val="none" w:sz="0" w:space="0" w:color="auto"/>
        <w:right w:val="none" w:sz="0" w:space="0" w:color="auto"/>
      </w:divBdr>
    </w:div>
    <w:div w:id="305402914">
      <w:bodyDiv w:val="1"/>
      <w:marLeft w:val="0"/>
      <w:marRight w:val="0"/>
      <w:marTop w:val="0"/>
      <w:marBottom w:val="0"/>
      <w:divBdr>
        <w:top w:val="none" w:sz="0" w:space="0" w:color="auto"/>
        <w:left w:val="none" w:sz="0" w:space="0" w:color="auto"/>
        <w:bottom w:val="none" w:sz="0" w:space="0" w:color="auto"/>
        <w:right w:val="none" w:sz="0" w:space="0" w:color="auto"/>
      </w:divBdr>
    </w:div>
    <w:div w:id="323968661">
      <w:bodyDiv w:val="1"/>
      <w:marLeft w:val="0"/>
      <w:marRight w:val="0"/>
      <w:marTop w:val="0"/>
      <w:marBottom w:val="0"/>
      <w:divBdr>
        <w:top w:val="none" w:sz="0" w:space="0" w:color="auto"/>
        <w:left w:val="none" w:sz="0" w:space="0" w:color="auto"/>
        <w:bottom w:val="none" w:sz="0" w:space="0" w:color="auto"/>
        <w:right w:val="none" w:sz="0" w:space="0" w:color="auto"/>
      </w:divBdr>
    </w:div>
    <w:div w:id="373581502">
      <w:bodyDiv w:val="1"/>
      <w:marLeft w:val="0"/>
      <w:marRight w:val="0"/>
      <w:marTop w:val="0"/>
      <w:marBottom w:val="0"/>
      <w:divBdr>
        <w:top w:val="none" w:sz="0" w:space="0" w:color="auto"/>
        <w:left w:val="none" w:sz="0" w:space="0" w:color="auto"/>
        <w:bottom w:val="none" w:sz="0" w:space="0" w:color="auto"/>
        <w:right w:val="none" w:sz="0" w:space="0" w:color="auto"/>
      </w:divBdr>
    </w:div>
    <w:div w:id="379061533">
      <w:bodyDiv w:val="1"/>
      <w:marLeft w:val="0"/>
      <w:marRight w:val="0"/>
      <w:marTop w:val="0"/>
      <w:marBottom w:val="0"/>
      <w:divBdr>
        <w:top w:val="none" w:sz="0" w:space="0" w:color="auto"/>
        <w:left w:val="none" w:sz="0" w:space="0" w:color="auto"/>
        <w:bottom w:val="none" w:sz="0" w:space="0" w:color="auto"/>
        <w:right w:val="none" w:sz="0" w:space="0" w:color="auto"/>
      </w:divBdr>
    </w:div>
    <w:div w:id="467556151">
      <w:bodyDiv w:val="1"/>
      <w:marLeft w:val="0"/>
      <w:marRight w:val="0"/>
      <w:marTop w:val="0"/>
      <w:marBottom w:val="0"/>
      <w:divBdr>
        <w:top w:val="none" w:sz="0" w:space="0" w:color="auto"/>
        <w:left w:val="none" w:sz="0" w:space="0" w:color="auto"/>
        <w:bottom w:val="none" w:sz="0" w:space="0" w:color="auto"/>
        <w:right w:val="none" w:sz="0" w:space="0" w:color="auto"/>
      </w:divBdr>
    </w:div>
    <w:div w:id="650911774">
      <w:bodyDiv w:val="1"/>
      <w:marLeft w:val="0"/>
      <w:marRight w:val="0"/>
      <w:marTop w:val="0"/>
      <w:marBottom w:val="0"/>
      <w:divBdr>
        <w:top w:val="none" w:sz="0" w:space="0" w:color="auto"/>
        <w:left w:val="none" w:sz="0" w:space="0" w:color="auto"/>
        <w:bottom w:val="none" w:sz="0" w:space="0" w:color="auto"/>
        <w:right w:val="none" w:sz="0" w:space="0" w:color="auto"/>
      </w:divBdr>
      <w:divsChild>
        <w:div w:id="141429336">
          <w:marLeft w:val="0"/>
          <w:marRight w:val="0"/>
          <w:marTop w:val="0"/>
          <w:marBottom w:val="0"/>
          <w:divBdr>
            <w:top w:val="none" w:sz="0" w:space="0" w:color="auto"/>
            <w:left w:val="none" w:sz="0" w:space="0" w:color="auto"/>
            <w:bottom w:val="none" w:sz="0" w:space="0" w:color="auto"/>
            <w:right w:val="none" w:sz="0" w:space="0" w:color="auto"/>
          </w:divBdr>
        </w:div>
        <w:div w:id="229926127">
          <w:marLeft w:val="0"/>
          <w:marRight w:val="0"/>
          <w:marTop w:val="0"/>
          <w:marBottom w:val="0"/>
          <w:divBdr>
            <w:top w:val="none" w:sz="0" w:space="0" w:color="auto"/>
            <w:left w:val="none" w:sz="0" w:space="0" w:color="auto"/>
            <w:bottom w:val="none" w:sz="0" w:space="0" w:color="auto"/>
            <w:right w:val="none" w:sz="0" w:space="0" w:color="auto"/>
          </w:divBdr>
        </w:div>
        <w:div w:id="342560856">
          <w:marLeft w:val="0"/>
          <w:marRight w:val="0"/>
          <w:marTop w:val="0"/>
          <w:marBottom w:val="0"/>
          <w:divBdr>
            <w:top w:val="none" w:sz="0" w:space="0" w:color="auto"/>
            <w:left w:val="none" w:sz="0" w:space="0" w:color="auto"/>
            <w:bottom w:val="none" w:sz="0" w:space="0" w:color="auto"/>
            <w:right w:val="none" w:sz="0" w:space="0" w:color="auto"/>
          </w:divBdr>
        </w:div>
        <w:div w:id="503741067">
          <w:marLeft w:val="0"/>
          <w:marRight w:val="0"/>
          <w:marTop w:val="0"/>
          <w:marBottom w:val="0"/>
          <w:divBdr>
            <w:top w:val="none" w:sz="0" w:space="0" w:color="auto"/>
            <w:left w:val="none" w:sz="0" w:space="0" w:color="auto"/>
            <w:bottom w:val="none" w:sz="0" w:space="0" w:color="auto"/>
            <w:right w:val="none" w:sz="0" w:space="0" w:color="auto"/>
          </w:divBdr>
        </w:div>
        <w:div w:id="580138909">
          <w:marLeft w:val="0"/>
          <w:marRight w:val="0"/>
          <w:marTop w:val="0"/>
          <w:marBottom w:val="0"/>
          <w:divBdr>
            <w:top w:val="none" w:sz="0" w:space="0" w:color="auto"/>
            <w:left w:val="none" w:sz="0" w:space="0" w:color="auto"/>
            <w:bottom w:val="none" w:sz="0" w:space="0" w:color="auto"/>
            <w:right w:val="none" w:sz="0" w:space="0" w:color="auto"/>
          </w:divBdr>
        </w:div>
        <w:div w:id="643047576">
          <w:marLeft w:val="0"/>
          <w:marRight w:val="0"/>
          <w:marTop w:val="0"/>
          <w:marBottom w:val="0"/>
          <w:divBdr>
            <w:top w:val="none" w:sz="0" w:space="0" w:color="auto"/>
            <w:left w:val="none" w:sz="0" w:space="0" w:color="auto"/>
            <w:bottom w:val="none" w:sz="0" w:space="0" w:color="auto"/>
            <w:right w:val="none" w:sz="0" w:space="0" w:color="auto"/>
          </w:divBdr>
        </w:div>
        <w:div w:id="837841375">
          <w:marLeft w:val="0"/>
          <w:marRight w:val="0"/>
          <w:marTop w:val="0"/>
          <w:marBottom w:val="0"/>
          <w:divBdr>
            <w:top w:val="none" w:sz="0" w:space="0" w:color="auto"/>
            <w:left w:val="none" w:sz="0" w:space="0" w:color="auto"/>
            <w:bottom w:val="none" w:sz="0" w:space="0" w:color="auto"/>
            <w:right w:val="none" w:sz="0" w:space="0" w:color="auto"/>
          </w:divBdr>
        </w:div>
        <w:div w:id="1005283056">
          <w:marLeft w:val="0"/>
          <w:marRight w:val="0"/>
          <w:marTop w:val="0"/>
          <w:marBottom w:val="0"/>
          <w:divBdr>
            <w:top w:val="none" w:sz="0" w:space="0" w:color="auto"/>
            <w:left w:val="none" w:sz="0" w:space="0" w:color="auto"/>
            <w:bottom w:val="none" w:sz="0" w:space="0" w:color="auto"/>
            <w:right w:val="none" w:sz="0" w:space="0" w:color="auto"/>
          </w:divBdr>
        </w:div>
        <w:div w:id="1135295153">
          <w:marLeft w:val="0"/>
          <w:marRight w:val="0"/>
          <w:marTop w:val="0"/>
          <w:marBottom w:val="0"/>
          <w:divBdr>
            <w:top w:val="none" w:sz="0" w:space="0" w:color="auto"/>
            <w:left w:val="none" w:sz="0" w:space="0" w:color="auto"/>
            <w:bottom w:val="none" w:sz="0" w:space="0" w:color="auto"/>
            <w:right w:val="none" w:sz="0" w:space="0" w:color="auto"/>
          </w:divBdr>
        </w:div>
        <w:div w:id="1239171453">
          <w:marLeft w:val="0"/>
          <w:marRight w:val="0"/>
          <w:marTop w:val="0"/>
          <w:marBottom w:val="0"/>
          <w:divBdr>
            <w:top w:val="none" w:sz="0" w:space="0" w:color="auto"/>
            <w:left w:val="none" w:sz="0" w:space="0" w:color="auto"/>
            <w:bottom w:val="none" w:sz="0" w:space="0" w:color="auto"/>
            <w:right w:val="none" w:sz="0" w:space="0" w:color="auto"/>
          </w:divBdr>
        </w:div>
        <w:div w:id="1265917095">
          <w:marLeft w:val="0"/>
          <w:marRight w:val="0"/>
          <w:marTop w:val="0"/>
          <w:marBottom w:val="0"/>
          <w:divBdr>
            <w:top w:val="none" w:sz="0" w:space="0" w:color="auto"/>
            <w:left w:val="none" w:sz="0" w:space="0" w:color="auto"/>
            <w:bottom w:val="none" w:sz="0" w:space="0" w:color="auto"/>
            <w:right w:val="none" w:sz="0" w:space="0" w:color="auto"/>
          </w:divBdr>
        </w:div>
        <w:div w:id="1971742238">
          <w:marLeft w:val="0"/>
          <w:marRight w:val="0"/>
          <w:marTop w:val="0"/>
          <w:marBottom w:val="0"/>
          <w:divBdr>
            <w:top w:val="none" w:sz="0" w:space="0" w:color="auto"/>
            <w:left w:val="none" w:sz="0" w:space="0" w:color="auto"/>
            <w:bottom w:val="none" w:sz="0" w:space="0" w:color="auto"/>
            <w:right w:val="none" w:sz="0" w:space="0" w:color="auto"/>
          </w:divBdr>
        </w:div>
      </w:divsChild>
    </w:div>
    <w:div w:id="774667107">
      <w:bodyDiv w:val="1"/>
      <w:marLeft w:val="0"/>
      <w:marRight w:val="0"/>
      <w:marTop w:val="0"/>
      <w:marBottom w:val="0"/>
      <w:divBdr>
        <w:top w:val="none" w:sz="0" w:space="0" w:color="auto"/>
        <w:left w:val="none" w:sz="0" w:space="0" w:color="auto"/>
        <w:bottom w:val="none" w:sz="0" w:space="0" w:color="auto"/>
        <w:right w:val="none" w:sz="0" w:space="0" w:color="auto"/>
      </w:divBdr>
    </w:div>
    <w:div w:id="845167118">
      <w:bodyDiv w:val="1"/>
      <w:marLeft w:val="0"/>
      <w:marRight w:val="0"/>
      <w:marTop w:val="0"/>
      <w:marBottom w:val="0"/>
      <w:divBdr>
        <w:top w:val="none" w:sz="0" w:space="0" w:color="auto"/>
        <w:left w:val="none" w:sz="0" w:space="0" w:color="auto"/>
        <w:bottom w:val="none" w:sz="0" w:space="0" w:color="auto"/>
        <w:right w:val="none" w:sz="0" w:space="0" w:color="auto"/>
      </w:divBdr>
    </w:div>
    <w:div w:id="946429727">
      <w:bodyDiv w:val="1"/>
      <w:marLeft w:val="0"/>
      <w:marRight w:val="0"/>
      <w:marTop w:val="0"/>
      <w:marBottom w:val="0"/>
      <w:divBdr>
        <w:top w:val="none" w:sz="0" w:space="0" w:color="auto"/>
        <w:left w:val="none" w:sz="0" w:space="0" w:color="auto"/>
        <w:bottom w:val="none" w:sz="0" w:space="0" w:color="auto"/>
        <w:right w:val="none" w:sz="0" w:space="0" w:color="auto"/>
      </w:divBdr>
    </w:div>
    <w:div w:id="1049113022">
      <w:bodyDiv w:val="1"/>
      <w:marLeft w:val="0"/>
      <w:marRight w:val="0"/>
      <w:marTop w:val="0"/>
      <w:marBottom w:val="0"/>
      <w:divBdr>
        <w:top w:val="none" w:sz="0" w:space="0" w:color="auto"/>
        <w:left w:val="none" w:sz="0" w:space="0" w:color="auto"/>
        <w:bottom w:val="none" w:sz="0" w:space="0" w:color="auto"/>
        <w:right w:val="none" w:sz="0" w:space="0" w:color="auto"/>
      </w:divBdr>
    </w:div>
    <w:div w:id="1068040524">
      <w:bodyDiv w:val="1"/>
      <w:marLeft w:val="0"/>
      <w:marRight w:val="0"/>
      <w:marTop w:val="0"/>
      <w:marBottom w:val="0"/>
      <w:divBdr>
        <w:top w:val="none" w:sz="0" w:space="0" w:color="auto"/>
        <w:left w:val="none" w:sz="0" w:space="0" w:color="auto"/>
        <w:bottom w:val="none" w:sz="0" w:space="0" w:color="auto"/>
        <w:right w:val="none" w:sz="0" w:space="0" w:color="auto"/>
      </w:divBdr>
    </w:div>
    <w:div w:id="1120994533">
      <w:bodyDiv w:val="1"/>
      <w:marLeft w:val="0"/>
      <w:marRight w:val="0"/>
      <w:marTop w:val="0"/>
      <w:marBottom w:val="0"/>
      <w:divBdr>
        <w:top w:val="none" w:sz="0" w:space="0" w:color="auto"/>
        <w:left w:val="none" w:sz="0" w:space="0" w:color="auto"/>
        <w:bottom w:val="none" w:sz="0" w:space="0" w:color="auto"/>
        <w:right w:val="none" w:sz="0" w:space="0" w:color="auto"/>
      </w:divBdr>
    </w:div>
    <w:div w:id="1174296724">
      <w:bodyDiv w:val="1"/>
      <w:marLeft w:val="0"/>
      <w:marRight w:val="0"/>
      <w:marTop w:val="0"/>
      <w:marBottom w:val="0"/>
      <w:divBdr>
        <w:top w:val="none" w:sz="0" w:space="0" w:color="auto"/>
        <w:left w:val="none" w:sz="0" w:space="0" w:color="auto"/>
        <w:bottom w:val="none" w:sz="0" w:space="0" w:color="auto"/>
        <w:right w:val="none" w:sz="0" w:space="0" w:color="auto"/>
      </w:divBdr>
    </w:div>
    <w:div w:id="1217282637">
      <w:bodyDiv w:val="1"/>
      <w:marLeft w:val="0"/>
      <w:marRight w:val="0"/>
      <w:marTop w:val="0"/>
      <w:marBottom w:val="0"/>
      <w:divBdr>
        <w:top w:val="none" w:sz="0" w:space="0" w:color="auto"/>
        <w:left w:val="none" w:sz="0" w:space="0" w:color="auto"/>
        <w:bottom w:val="none" w:sz="0" w:space="0" w:color="auto"/>
        <w:right w:val="none" w:sz="0" w:space="0" w:color="auto"/>
      </w:divBdr>
    </w:div>
    <w:div w:id="1291471417">
      <w:bodyDiv w:val="1"/>
      <w:marLeft w:val="0"/>
      <w:marRight w:val="0"/>
      <w:marTop w:val="0"/>
      <w:marBottom w:val="0"/>
      <w:divBdr>
        <w:top w:val="none" w:sz="0" w:space="0" w:color="auto"/>
        <w:left w:val="none" w:sz="0" w:space="0" w:color="auto"/>
        <w:bottom w:val="none" w:sz="0" w:space="0" w:color="auto"/>
        <w:right w:val="none" w:sz="0" w:space="0" w:color="auto"/>
      </w:divBdr>
    </w:div>
    <w:div w:id="1300769142">
      <w:bodyDiv w:val="1"/>
      <w:marLeft w:val="0"/>
      <w:marRight w:val="0"/>
      <w:marTop w:val="0"/>
      <w:marBottom w:val="0"/>
      <w:divBdr>
        <w:top w:val="none" w:sz="0" w:space="0" w:color="auto"/>
        <w:left w:val="none" w:sz="0" w:space="0" w:color="auto"/>
        <w:bottom w:val="none" w:sz="0" w:space="0" w:color="auto"/>
        <w:right w:val="none" w:sz="0" w:space="0" w:color="auto"/>
      </w:divBdr>
    </w:div>
    <w:div w:id="1322389172">
      <w:bodyDiv w:val="1"/>
      <w:marLeft w:val="0"/>
      <w:marRight w:val="0"/>
      <w:marTop w:val="0"/>
      <w:marBottom w:val="0"/>
      <w:divBdr>
        <w:top w:val="none" w:sz="0" w:space="0" w:color="auto"/>
        <w:left w:val="none" w:sz="0" w:space="0" w:color="auto"/>
        <w:bottom w:val="none" w:sz="0" w:space="0" w:color="auto"/>
        <w:right w:val="none" w:sz="0" w:space="0" w:color="auto"/>
      </w:divBdr>
    </w:div>
    <w:div w:id="1367028007">
      <w:bodyDiv w:val="1"/>
      <w:marLeft w:val="0"/>
      <w:marRight w:val="0"/>
      <w:marTop w:val="0"/>
      <w:marBottom w:val="0"/>
      <w:divBdr>
        <w:top w:val="none" w:sz="0" w:space="0" w:color="auto"/>
        <w:left w:val="none" w:sz="0" w:space="0" w:color="auto"/>
        <w:bottom w:val="none" w:sz="0" w:space="0" w:color="auto"/>
        <w:right w:val="none" w:sz="0" w:space="0" w:color="auto"/>
      </w:divBdr>
    </w:div>
    <w:div w:id="1387756515">
      <w:bodyDiv w:val="1"/>
      <w:marLeft w:val="0"/>
      <w:marRight w:val="0"/>
      <w:marTop w:val="0"/>
      <w:marBottom w:val="0"/>
      <w:divBdr>
        <w:top w:val="none" w:sz="0" w:space="0" w:color="auto"/>
        <w:left w:val="none" w:sz="0" w:space="0" w:color="auto"/>
        <w:bottom w:val="none" w:sz="0" w:space="0" w:color="auto"/>
        <w:right w:val="none" w:sz="0" w:space="0" w:color="auto"/>
      </w:divBdr>
      <w:divsChild>
        <w:div w:id="178277509">
          <w:marLeft w:val="0"/>
          <w:marRight w:val="0"/>
          <w:marTop w:val="0"/>
          <w:marBottom w:val="0"/>
          <w:divBdr>
            <w:top w:val="none" w:sz="0" w:space="0" w:color="auto"/>
            <w:left w:val="none" w:sz="0" w:space="0" w:color="auto"/>
            <w:bottom w:val="none" w:sz="0" w:space="0" w:color="auto"/>
            <w:right w:val="none" w:sz="0" w:space="0" w:color="auto"/>
          </w:divBdr>
        </w:div>
        <w:div w:id="255289861">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351760117">
          <w:marLeft w:val="0"/>
          <w:marRight w:val="0"/>
          <w:marTop w:val="0"/>
          <w:marBottom w:val="0"/>
          <w:divBdr>
            <w:top w:val="none" w:sz="0" w:space="0" w:color="auto"/>
            <w:left w:val="none" w:sz="0" w:space="0" w:color="auto"/>
            <w:bottom w:val="none" w:sz="0" w:space="0" w:color="auto"/>
            <w:right w:val="none" w:sz="0" w:space="0" w:color="auto"/>
          </w:divBdr>
        </w:div>
        <w:div w:id="397361159">
          <w:marLeft w:val="0"/>
          <w:marRight w:val="0"/>
          <w:marTop w:val="0"/>
          <w:marBottom w:val="0"/>
          <w:divBdr>
            <w:top w:val="none" w:sz="0" w:space="0" w:color="auto"/>
            <w:left w:val="none" w:sz="0" w:space="0" w:color="auto"/>
            <w:bottom w:val="none" w:sz="0" w:space="0" w:color="auto"/>
            <w:right w:val="none" w:sz="0" w:space="0" w:color="auto"/>
          </w:divBdr>
        </w:div>
        <w:div w:id="421417833">
          <w:marLeft w:val="0"/>
          <w:marRight w:val="0"/>
          <w:marTop w:val="0"/>
          <w:marBottom w:val="0"/>
          <w:divBdr>
            <w:top w:val="none" w:sz="0" w:space="0" w:color="auto"/>
            <w:left w:val="none" w:sz="0" w:space="0" w:color="auto"/>
            <w:bottom w:val="none" w:sz="0" w:space="0" w:color="auto"/>
            <w:right w:val="none" w:sz="0" w:space="0" w:color="auto"/>
          </w:divBdr>
        </w:div>
        <w:div w:id="426273434">
          <w:marLeft w:val="0"/>
          <w:marRight w:val="0"/>
          <w:marTop w:val="0"/>
          <w:marBottom w:val="0"/>
          <w:divBdr>
            <w:top w:val="none" w:sz="0" w:space="0" w:color="auto"/>
            <w:left w:val="none" w:sz="0" w:space="0" w:color="auto"/>
            <w:bottom w:val="none" w:sz="0" w:space="0" w:color="auto"/>
            <w:right w:val="none" w:sz="0" w:space="0" w:color="auto"/>
          </w:divBdr>
        </w:div>
        <w:div w:id="517548578">
          <w:marLeft w:val="0"/>
          <w:marRight w:val="0"/>
          <w:marTop w:val="0"/>
          <w:marBottom w:val="0"/>
          <w:divBdr>
            <w:top w:val="none" w:sz="0" w:space="0" w:color="auto"/>
            <w:left w:val="none" w:sz="0" w:space="0" w:color="auto"/>
            <w:bottom w:val="none" w:sz="0" w:space="0" w:color="auto"/>
            <w:right w:val="none" w:sz="0" w:space="0" w:color="auto"/>
          </w:divBdr>
        </w:div>
        <w:div w:id="533688472">
          <w:marLeft w:val="0"/>
          <w:marRight w:val="0"/>
          <w:marTop w:val="0"/>
          <w:marBottom w:val="0"/>
          <w:divBdr>
            <w:top w:val="none" w:sz="0" w:space="0" w:color="auto"/>
            <w:left w:val="none" w:sz="0" w:space="0" w:color="auto"/>
            <w:bottom w:val="none" w:sz="0" w:space="0" w:color="auto"/>
            <w:right w:val="none" w:sz="0" w:space="0" w:color="auto"/>
          </w:divBdr>
        </w:div>
        <w:div w:id="573275135">
          <w:marLeft w:val="0"/>
          <w:marRight w:val="0"/>
          <w:marTop w:val="0"/>
          <w:marBottom w:val="0"/>
          <w:divBdr>
            <w:top w:val="none" w:sz="0" w:space="0" w:color="auto"/>
            <w:left w:val="none" w:sz="0" w:space="0" w:color="auto"/>
            <w:bottom w:val="none" w:sz="0" w:space="0" w:color="auto"/>
            <w:right w:val="none" w:sz="0" w:space="0" w:color="auto"/>
          </w:divBdr>
        </w:div>
        <w:div w:id="609701317">
          <w:marLeft w:val="0"/>
          <w:marRight w:val="0"/>
          <w:marTop w:val="0"/>
          <w:marBottom w:val="0"/>
          <w:divBdr>
            <w:top w:val="none" w:sz="0" w:space="0" w:color="auto"/>
            <w:left w:val="none" w:sz="0" w:space="0" w:color="auto"/>
            <w:bottom w:val="none" w:sz="0" w:space="0" w:color="auto"/>
            <w:right w:val="none" w:sz="0" w:space="0" w:color="auto"/>
          </w:divBdr>
        </w:div>
        <w:div w:id="613053233">
          <w:marLeft w:val="0"/>
          <w:marRight w:val="0"/>
          <w:marTop w:val="0"/>
          <w:marBottom w:val="0"/>
          <w:divBdr>
            <w:top w:val="none" w:sz="0" w:space="0" w:color="auto"/>
            <w:left w:val="none" w:sz="0" w:space="0" w:color="auto"/>
            <w:bottom w:val="none" w:sz="0" w:space="0" w:color="auto"/>
            <w:right w:val="none" w:sz="0" w:space="0" w:color="auto"/>
          </w:divBdr>
        </w:div>
        <w:div w:id="668295152">
          <w:marLeft w:val="0"/>
          <w:marRight w:val="0"/>
          <w:marTop w:val="0"/>
          <w:marBottom w:val="0"/>
          <w:divBdr>
            <w:top w:val="none" w:sz="0" w:space="0" w:color="auto"/>
            <w:left w:val="none" w:sz="0" w:space="0" w:color="auto"/>
            <w:bottom w:val="none" w:sz="0" w:space="0" w:color="auto"/>
            <w:right w:val="none" w:sz="0" w:space="0" w:color="auto"/>
          </w:divBdr>
        </w:div>
        <w:div w:id="670059551">
          <w:marLeft w:val="0"/>
          <w:marRight w:val="0"/>
          <w:marTop w:val="0"/>
          <w:marBottom w:val="0"/>
          <w:divBdr>
            <w:top w:val="none" w:sz="0" w:space="0" w:color="auto"/>
            <w:left w:val="none" w:sz="0" w:space="0" w:color="auto"/>
            <w:bottom w:val="none" w:sz="0" w:space="0" w:color="auto"/>
            <w:right w:val="none" w:sz="0" w:space="0" w:color="auto"/>
          </w:divBdr>
        </w:div>
        <w:div w:id="720514966">
          <w:marLeft w:val="0"/>
          <w:marRight w:val="0"/>
          <w:marTop w:val="0"/>
          <w:marBottom w:val="0"/>
          <w:divBdr>
            <w:top w:val="none" w:sz="0" w:space="0" w:color="auto"/>
            <w:left w:val="none" w:sz="0" w:space="0" w:color="auto"/>
            <w:bottom w:val="none" w:sz="0" w:space="0" w:color="auto"/>
            <w:right w:val="none" w:sz="0" w:space="0" w:color="auto"/>
          </w:divBdr>
        </w:div>
        <w:div w:id="846209986">
          <w:marLeft w:val="0"/>
          <w:marRight w:val="0"/>
          <w:marTop w:val="0"/>
          <w:marBottom w:val="0"/>
          <w:divBdr>
            <w:top w:val="none" w:sz="0" w:space="0" w:color="auto"/>
            <w:left w:val="none" w:sz="0" w:space="0" w:color="auto"/>
            <w:bottom w:val="none" w:sz="0" w:space="0" w:color="auto"/>
            <w:right w:val="none" w:sz="0" w:space="0" w:color="auto"/>
          </w:divBdr>
        </w:div>
        <w:div w:id="923147171">
          <w:marLeft w:val="0"/>
          <w:marRight w:val="0"/>
          <w:marTop w:val="0"/>
          <w:marBottom w:val="0"/>
          <w:divBdr>
            <w:top w:val="none" w:sz="0" w:space="0" w:color="auto"/>
            <w:left w:val="none" w:sz="0" w:space="0" w:color="auto"/>
            <w:bottom w:val="none" w:sz="0" w:space="0" w:color="auto"/>
            <w:right w:val="none" w:sz="0" w:space="0" w:color="auto"/>
          </w:divBdr>
        </w:div>
        <w:div w:id="946539772">
          <w:marLeft w:val="0"/>
          <w:marRight w:val="0"/>
          <w:marTop w:val="0"/>
          <w:marBottom w:val="0"/>
          <w:divBdr>
            <w:top w:val="none" w:sz="0" w:space="0" w:color="auto"/>
            <w:left w:val="none" w:sz="0" w:space="0" w:color="auto"/>
            <w:bottom w:val="none" w:sz="0" w:space="0" w:color="auto"/>
            <w:right w:val="none" w:sz="0" w:space="0" w:color="auto"/>
          </w:divBdr>
        </w:div>
        <w:div w:id="976490680">
          <w:marLeft w:val="0"/>
          <w:marRight w:val="0"/>
          <w:marTop w:val="0"/>
          <w:marBottom w:val="0"/>
          <w:divBdr>
            <w:top w:val="none" w:sz="0" w:space="0" w:color="auto"/>
            <w:left w:val="none" w:sz="0" w:space="0" w:color="auto"/>
            <w:bottom w:val="none" w:sz="0" w:space="0" w:color="auto"/>
            <w:right w:val="none" w:sz="0" w:space="0" w:color="auto"/>
          </w:divBdr>
        </w:div>
        <w:div w:id="1057359925">
          <w:marLeft w:val="0"/>
          <w:marRight w:val="0"/>
          <w:marTop w:val="0"/>
          <w:marBottom w:val="0"/>
          <w:divBdr>
            <w:top w:val="none" w:sz="0" w:space="0" w:color="auto"/>
            <w:left w:val="none" w:sz="0" w:space="0" w:color="auto"/>
            <w:bottom w:val="none" w:sz="0" w:space="0" w:color="auto"/>
            <w:right w:val="none" w:sz="0" w:space="0" w:color="auto"/>
          </w:divBdr>
        </w:div>
        <w:div w:id="1144472915">
          <w:marLeft w:val="0"/>
          <w:marRight w:val="0"/>
          <w:marTop w:val="0"/>
          <w:marBottom w:val="0"/>
          <w:divBdr>
            <w:top w:val="none" w:sz="0" w:space="0" w:color="auto"/>
            <w:left w:val="none" w:sz="0" w:space="0" w:color="auto"/>
            <w:bottom w:val="none" w:sz="0" w:space="0" w:color="auto"/>
            <w:right w:val="none" w:sz="0" w:space="0" w:color="auto"/>
          </w:divBdr>
        </w:div>
        <w:div w:id="1298951544">
          <w:marLeft w:val="0"/>
          <w:marRight w:val="0"/>
          <w:marTop w:val="0"/>
          <w:marBottom w:val="0"/>
          <w:divBdr>
            <w:top w:val="none" w:sz="0" w:space="0" w:color="auto"/>
            <w:left w:val="none" w:sz="0" w:space="0" w:color="auto"/>
            <w:bottom w:val="none" w:sz="0" w:space="0" w:color="auto"/>
            <w:right w:val="none" w:sz="0" w:space="0" w:color="auto"/>
          </w:divBdr>
        </w:div>
        <w:div w:id="1348867895">
          <w:marLeft w:val="0"/>
          <w:marRight w:val="0"/>
          <w:marTop w:val="0"/>
          <w:marBottom w:val="0"/>
          <w:divBdr>
            <w:top w:val="none" w:sz="0" w:space="0" w:color="auto"/>
            <w:left w:val="none" w:sz="0" w:space="0" w:color="auto"/>
            <w:bottom w:val="none" w:sz="0" w:space="0" w:color="auto"/>
            <w:right w:val="none" w:sz="0" w:space="0" w:color="auto"/>
          </w:divBdr>
        </w:div>
        <w:div w:id="1371417731">
          <w:marLeft w:val="0"/>
          <w:marRight w:val="0"/>
          <w:marTop w:val="0"/>
          <w:marBottom w:val="0"/>
          <w:divBdr>
            <w:top w:val="none" w:sz="0" w:space="0" w:color="auto"/>
            <w:left w:val="none" w:sz="0" w:space="0" w:color="auto"/>
            <w:bottom w:val="none" w:sz="0" w:space="0" w:color="auto"/>
            <w:right w:val="none" w:sz="0" w:space="0" w:color="auto"/>
          </w:divBdr>
        </w:div>
        <w:div w:id="1435202051">
          <w:marLeft w:val="0"/>
          <w:marRight w:val="0"/>
          <w:marTop w:val="0"/>
          <w:marBottom w:val="0"/>
          <w:divBdr>
            <w:top w:val="none" w:sz="0" w:space="0" w:color="auto"/>
            <w:left w:val="none" w:sz="0" w:space="0" w:color="auto"/>
            <w:bottom w:val="none" w:sz="0" w:space="0" w:color="auto"/>
            <w:right w:val="none" w:sz="0" w:space="0" w:color="auto"/>
          </w:divBdr>
        </w:div>
        <w:div w:id="1454203643">
          <w:marLeft w:val="0"/>
          <w:marRight w:val="0"/>
          <w:marTop w:val="0"/>
          <w:marBottom w:val="0"/>
          <w:divBdr>
            <w:top w:val="none" w:sz="0" w:space="0" w:color="auto"/>
            <w:left w:val="none" w:sz="0" w:space="0" w:color="auto"/>
            <w:bottom w:val="none" w:sz="0" w:space="0" w:color="auto"/>
            <w:right w:val="none" w:sz="0" w:space="0" w:color="auto"/>
          </w:divBdr>
        </w:div>
        <w:div w:id="1475104788">
          <w:marLeft w:val="0"/>
          <w:marRight w:val="0"/>
          <w:marTop w:val="0"/>
          <w:marBottom w:val="0"/>
          <w:divBdr>
            <w:top w:val="none" w:sz="0" w:space="0" w:color="auto"/>
            <w:left w:val="none" w:sz="0" w:space="0" w:color="auto"/>
            <w:bottom w:val="none" w:sz="0" w:space="0" w:color="auto"/>
            <w:right w:val="none" w:sz="0" w:space="0" w:color="auto"/>
          </w:divBdr>
        </w:div>
        <w:div w:id="1513715995">
          <w:marLeft w:val="0"/>
          <w:marRight w:val="0"/>
          <w:marTop w:val="0"/>
          <w:marBottom w:val="0"/>
          <w:divBdr>
            <w:top w:val="none" w:sz="0" w:space="0" w:color="auto"/>
            <w:left w:val="none" w:sz="0" w:space="0" w:color="auto"/>
            <w:bottom w:val="none" w:sz="0" w:space="0" w:color="auto"/>
            <w:right w:val="none" w:sz="0" w:space="0" w:color="auto"/>
          </w:divBdr>
        </w:div>
        <w:div w:id="1630086739">
          <w:marLeft w:val="0"/>
          <w:marRight w:val="0"/>
          <w:marTop w:val="0"/>
          <w:marBottom w:val="0"/>
          <w:divBdr>
            <w:top w:val="none" w:sz="0" w:space="0" w:color="auto"/>
            <w:left w:val="none" w:sz="0" w:space="0" w:color="auto"/>
            <w:bottom w:val="none" w:sz="0" w:space="0" w:color="auto"/>
            <w:right w:val="none" w:sz="0" w:space="0" w:color="auto"/>
          </w:divBdr>
        </w:div>
        <w:div w:id="1691687720">
          <w:marLeft w:val="0"/>
          <w:marRight w:val="0"/>
          <w:marTop w:val="0"/>
          <w:marBottom w:val="0"/>
          <w:divBdr>
            <w:top w:val="none" w:sz="0" w:space="0" w:color="auto"/>
            <w:left w:val="none" w:sz="0" w:space="0" w:color="auto"/>
            <w:bottom w:val="none" w:sz="0" w:space="0" w:color="auto"/>
            <w:right w:val="none" w:sz="0" w:space="0" w:color="auto"/>
          </w:divBdr>
        </w:div>
        <w:div w:id="1707215205">
          <w:marLeft w:val="0"/>
          <w:marRight w:val="0"/>
          <w:marTop w:val="0"/>
          <w:marBottom w:val="0"/>
          <w:divBdr>
            <w:top w:val="none" w:sz="0" w:space="0" w:color="auto"/>
            <w:left w:val="none" w:sz="0" w:space="0" w:color="auto"/>
            <w:bottom w:val="none" w:sz="0" w:space="0" w:color="auto"/>
            <w:right w:val="none" w:sz="0" w:space="0" w:color="auto"/>
          </w:divBdr>
        </w:div>
        <w:div w:id="1756127704">
          <w:marLeft w:val="0"/>
          <w:marRight w:val="0"/>
          <w:marTop w:val="0"/>
          <w:marBottom w:val="0"/>
          <w:divBdr>
            <w:top w:val="none" w:sz="0" w:space="0" w:color="auto"/>
            <w:left w:val="none" w:sz="0" w:space="0" w:color="auto"/>
            <w:bottom w:val="none" w:sz="0" w:space="0" w:color="auto"/>
            <w:right w:val="none" w:sz="0" w:space="0" w:color="auto"/>
          </w:divBdr>
        </w:div>
        <w:div w:id="1835681622">
          <w:marLeft w:val="0"/>
          <w:marRight w:val="0"/>
          <w:marTop w:val="0"/>
          <w:marBottom w:val="0"/>
          <w:divBdr>
            <w:top w:val="none" w:sz="0" w:space="0" w:color="auto"/>
            <w:left w:val="none" w:sz="0" w:space="0" w:color="auto"/>
            <w:bottom w:val="none" w:sz="0" w:space="0" w:color="auto"/>
            <w:right w:val="none" w:sz="0" w:space="0" w:color="auto"/>
          </w:divBdr>
        </w:div>
        <w:div w:id="1843887035">
          <w:marLeft w:val="0"/>
          <w:marRight w:val="0"/>
          <w:marTop w:val="0"/>
          <w:marBottom w:val="0"/>
          <w:divBdr>
            <w:top w:val="none" w:sz="0" w:space="0" w:color="auto"/>
            <w:left w:val="none" w:sz="0" w:space="0" w:color="auto"/>
            <w:bottom w:val="none" w:sz="0" w:space="0" w:color="auto"/>
            <w:right w:val="none" w:sz="0" w:space="0" w:color="auto"/>
          </w:divBdr>
        </w:div>
        <w:div w:id="1869756711">
          <w:marLeft w:val="0"/>
          <w:marRight w:val="0"/>
          <w:marTop w:val="0"/>
          <w:marBottom w:val="0"/>
          <w:divBdr>
            <w:top w:val="none" w:sz="0" w:space="0" w:color="auto"/>
            <w:left w:val="none" w:sz="0" w:space="0" w:color="auto"/>
            <w:bottom w:val="none" w:sz="0" w:space="0" w:color="auto"/>
            <w:right w:val="none" w:sz="0" w:space="0" w:color="auto"/>
          </w:divBdr>
        </w:div>
        <w:div w:id="1945454681">
          <w:marLeft w:val="0"/>
          <w:marRight w:val="0"/>
          <w:marTop w:val="0"/>
          <w:marBottom w:val="0"/>
          <w:divBdr>
            <w:top w:val="none" w:sz="0" w:space="0" w:color="auto"/>
            <w:left w:val="none" w:sz="0" w:space="0" w:color="auto"/>
            <w:bottom w:val="none" w:sz="0" w:space="0" w:color="auto"/>
            <w:right w:val="none" w:sz="0" w:space="0" w:color="auto"/>
          </w:divBdr>
        </w:div>
        <w:div w:id="2026012267">
          <w:marLeft w:val="0"/>
          <w:marRight w:val="0"/>
          <w:marTop w:val="0"/>
          <w:marBottom w:val="0"/>
          <w:divBdr>
            <w:top w:val="none" w:sz="0" w:space="0" w:color="auto"/>
            <w:left w:val="none" w:sz="0" w:space="0" w:color="auto"/>
            <w:bottom w:val="none" w:sz="0" w:space="0" w:color="auto"/>
            <w:right w:val="none" w:sz="0" w:space="0" w:color="auto"/>
          </w:divBdr>
        </w:div>
        <w:div w:id="2048797779">
          <w:marLeft w:val="0"/>
          <w:marRight w:val="0"/>
          <w:marTop w:val="0"/>
          <w:marBottom w:val="0"/>
          <w:divBdr>
            <w:top w:val="none" w:sz="0" w:space="0" w:color="auto"/>
            <w:left w:val="none" w:sz="0" w:space="0" w:color="auto"/>
            <w:bottom w:val="none" w:sz="0" w:space="0" w:color="auto"/>
            <w:right w:val="none" w:sz="0" w:space="0" w:color="auto"/>
          </w:divBdr>
        </w:div>
        <w:div w:id="2080516511">
          <w:marLeft w:val="0"/>
          <w:marRight w:val="0"/>
          <w:marTop w:val="0"/>
          <w:marBottom w:val="0"/>
          <w:divBdr>
            <w:top w:val="none" w:sz="0" w:space="0" w:color="auto"/>
            <w:left w:val="none" w:sz="0" w:space="0" w:color="auto"/>
            <w:bottom w:val="none" w:sz="0" w:space="0" w:color="auto"/>
            <w:right w:val="none" w:sz="0" w:space="0" w:color="auto"/>
          </w:divBdr>
        </w:div>
      </w:divsChild>
    </w:div>
    <w:div w:id="1395201289">
      <w:bodyDiv w:val="1"/>
      <w:marLeft w:val="0"/>
      <w:marRight w:val="0"/>
      <w:marTop w:val="0"/>
      <w:marBottom w:val="0"/>
      <w:divBdr>
        <w:top w:val="none" w:sz="0" w:space="0" w:color="auto"/>
        <w:left w:val="none" w:sz="0" w:space="0" w:color="auto"/>
        <w:bottom w:val="none" w:sz="0" w:space="0" w:color="auto"/>
        <w:right w:val="none" w:sz="0" w:space="0" w:color="auto"/>
      </w:divBdr>
    </w:div>
    <w:div w:id="1405255321">
      <w:bodyDiv w:val="1"/>
      <w:marLeft w:val="0"/>
      <w:marRight w:val="0"/>
      <w:marTop w:val="0"/>
      <w:marBottom w:val="0"/>
      <w:divBdr>
        <w:top w:val="none" w:sz="0" w:space="0" w:color="auto"/>
        <w:left w:val="none" w:sz="0" w:space="0" w:color="auto"/>
        <w:bottom w:val="none" w:sz="0" w:space="0" w:color="auto"/>
        <w:right w:val="none" w:sz="0" w:space="0" w:color="auto"/>
      </w:divBdr>
    </w:div>
    <w:div w:id="1431469787">
      <w:bodyDiv w:val="1"/>
      <w:marLeft w:val="0"/>
      <w:marRight w:val="0"/>
      <w:marTop w:val="0"/>
      <w:marBottom w:val="0"/>
      <w:divBdr>
        <w:top w:val="none" w:sz="0" w:space="0" w:color="auto"/>
        <w:left w:val="none" w:sz="0" w:space="0" w:color="auto"/>
        <w:bottom w:val="none" w:sz="0" w:space="0" w:color="auto"/>
        <w:right w:val="none" w:sz="0" w:space="0" w:color="auto"/>
      </w:divBdr>
    </w:div>
    <w:div w:id="1557744799">
      <w:bodyDiv w:val="1"/>
      <w:marLeft w:val="0"/>
      <w:marRight w:val="0"/>
      <w:marTop w:val="0"/>
      <w:marBottom w:val="0"/>
      <w:divBdr>
        <w:top w:val="none" w:sz="0" w:space="0" w:color="auto"/>
        <w:left w:val="none" w:sz="0" w:space="0" w:color="auto"/>
        <w:bottom w:val="none" w:sz="0" w:space="0" w:color="auto"/>
        <w:right w:val="none" w:sz="0" w:space="0" w:color="auto"/>
      </w:divBdr>
    </w:div>
    <w:div w:id="1592085332">
      <w:bodyDiv w:val="1"/>
      <w:marLeft w:val="0"/>
      <w:marRight w:val="0"/>
      <w:marTop w:val="0"/>
      <w:marBottom w:val="0"/>
      <w:divBdr>
        <w:top w:val="none" w:sz="0" w:space="0" w:color="auto"/>
        <w:left w:val="none" w:sz="0" w:space="0" w:color="auto"/>
        <w:bottom w:val="none" w:sz="0" w:space="0" w:color="auto"/>
        <w:right w:val="none" w:sz="0" w:space="0" w:color="auto"/>
      </w:divBdr>
    </w:div>
    <w:div w:id="1626960631">
      <w:bodyDiv w:val="1"/>
      <w:marLeft w:val="0"/>
      <w:marRight w:val="0"/>
      <w:marTop w:val="0"/>
      <w:marBottom w:val="0"/>
      <w:divBdr>
        <w:top w:val="none" w:sz="0" w:space="0" w:color="auto"/>
        <w:left w:val="none" w:sz="0" w:space="0" w:color="auto"/>
        <w:bottom w:val="none" w:sz="0" w:space="0" w:color="auto"/>
        <w:right w:val="none" w:sz="0" w:space="0" w:color="auto"/>
      </w:divBdr>
    </w:div>
    <w:div w:id="1703898366">
      <w:bodyDiv w:val="1"/>
      <w:marLeft w:val="0"/>
      <w:marRight w:val="0"/>
      <w:marTop w:val="0"/>
      <w:marBottom w:val="0"/>
      <w:divBdr>
        <w:top w:val="none" w:sz="0" w:space="0" w:color="auto"/>
        <w:left w:val="none" w:sz="0" w:space="0" w:color="auto"/>
        <w:bottom w:val="none" w:sz="0" w:space="0" w:color="auto"/>
        <w:right w:val="none" w:sz="0" w:space="0" w:color="auto"/>
      </w:divBdr>
    </w:div>
    <w:div w:id="1737392083">
      <w:bodyDiv w:val="1"/>
      <w:marLeft w:val="0"/>
      <w:marRight w:val="0"/>
      <w:marTop w:val="0"/>
      <w:marBottom w:val="0"/>
      <w:divBdr>
        <w:top w:val="none" w:sz="0" w:space="0" w:color="auto"/>
        <w:left w:val="none" w:sz="0" w:space="0" w:color="auto"/>
        <w:bottom w:val="none" w:sz="0" w:space="0" w:color="auto"/>
        <w:right w:val="none" w:sz="0" w:space="0" w:color="auto"/>
      </w:divBdr>
    </w:div>
    <w:div w:id="1757940352">
      <w:bodyDiv w:val="1"/>
      <w:marLeft w:val="0"/>
      <w:marRight w:val="0"/>
      <w:marTop w:val="0"/>
      <w:marBottom w:val="0"/>
      <w:divBdr>
        <w:top w:val="none" w:sz="0" w:space="0" w:color="auto"/>
        <w:left w:val="none" w:sz="0" w:space="0" w:color="auto"/>
        <w:bottom w:val="none" w:sz="0" w:space="0" w:color="auto"/>
        <w:right w:val="none" w:sz="0" w:space="0" w:color="auto"/>
      </w:divBdr>
    </w:div>
    <w:div w:id="1856335258">
      <w:bodyDiv w:val="1"/>
      <w:marLeft w:val="0"/>
      <w:marRight w:val="0"/>
      <w:marTop w:val="0"/>
      <w:marBottom w:val="0"/>
      <w:divBdr>
        <w:top w:val="none" w:sz="0" w:space="0" w:color="auto"/>
        <w:left w:val="none" w:sz="0" w:space="0" w:color="auto"/>
        <w:bottom w:val="none" w:sz="0" w:space="0" w:color="auto"/>
        <w:right w:val="none" w:sz="0" w:space="0" w:color="auto"/>
      </w:divBdr>
    </w:div>
    <w:div w:id="1905292950">
      <w:bodyDiv w:val="1"/>
      <w:marLeft w:val="0"/>
      <w:marRight w:val="0"/>
      <w:marTop w:val="0"/>
      <w:marBottom w:val="0"/>
      <w:divBdr>
        <w:top w:val="none" w:sz="0" w:space="0" w:color="auto"/>
        <w:left w:val="none" w:sz="0" w:space="0" w:color="auto"/>
        <w:bottom w:val="none" w:sz="0" w:space="0" w:color="auto"/>
        <w:right w:val="none" w:sz="0" w:space="0" w:color="auto"/>
      </w:divBdr>
    </w:div>
    <w:div w:id="1930305934">
      <w:bodyDiv w:val="1"/>
      <w:marLeft w:val="0"/>
      <w:marRight w:val="0"/>
      <w:marTop w:val="0"/>
      <w:marBottom w:val="0"/>
      <w:divBdr>
        <w:top w:val="none" w:sz="0" w:space="0" w:color="auto"/>
        <w:left w:val="none" w:sz="0" w:space="0" w:color="auto"/>
        <w:bottom w:val="none" w:sz="0" w:space="0" w:color="auto"/>
        <w:right w:val="none" w:sz="0" w:space="0" w:color="auto"/>
      </w:divBdr>
    </w:div>
    <w:div w:id="1935243705">
      <w:bodyDiv w:val="1"/>
      <w:marLeft w:val="0"/>
      <w:marRight w:val="0"/>
      <w:marTop w:val="0"/>
      <w:marBottom w:val="0"/>
      <w:divBdr>
        <w:top w:val="none" w:sz="0" w:space="0" w:color="auto"/>
        <w:left w:val="none" w:sz="0" w:space="0" w:color="auto"/>
        <w:bottom w:val="none" w:sz="0" w:space="0" w:color="auto"/>
        <w:right w:val="none" w:sz="0" w:space="0" w:color="auto"/>
      </w:divBdr>
    </w:div>
    <w:div w:id="1957326003">
      <w:bodyDiv w:val="1"/>
      <w:marLeft w:val="0"/>
      <w:marRight w:val="0"/>
      <w:marTop w:val="0"/>
      <w:marBottom w:val="0"/>
      <w:divBdr>
        <w:top w:val="none" w:sz="0" w:space="0" w:color="auto"/>
        <w:left w:val="none" w:sz="0" w:space="0" w:color="auto"/>
        <w:bottom w:val="none" w:sz="0" w:space="0" w:color="auto"/>
        <w:right w:val="none" w:sz="0" w:space="0" w:color="auto"/>
      </w:divBdr>
      <w:divsChild>
        <w:div w:id="436297978">
          <w:marLeft w:val="547"/>
          <w:marRight w:val="0"/>
          <w:marTop w:val="0"/>
          <w:marBottom w:val="0"/>
          <w:divBdr>
            <w:top w:val="none" w:sz="0" w:space="0" w:color="auto"/>
            <w:left w:val="none" w:sz="0" w:space="0" w:color="auto"/>
            <w:bottom w:val="none" w:sz="0" w:space="0" w:color="auto"/>
            <w:right w:val="none" w:sz="0" w:space="0" w:color="auto"/>
          </w:divBdr>
        </w:div>
      </w:divsChild>
    </w:div>
    <w:div w:id="1968781461">
      <w:bodyDiv w:val="1"/>
      <w:marLeft w:val="0"/>
      <w:marRight w:val="0"/>
      <w:marTop w:val="0"/>
      <w:marBottom w:val="0"/>
      <w:divBdr>
        <w:top w:val="none" w:sz="0" w:space="0" w:color="auto"/>
        <w:left w:val="none" w:sz="0" w:space="0" w:color="auto"/>
        <w:bottom w:val="none" w:sz="0" w:space="0" w:color="auto"/>
        <w:right w:val="none" w:sz="0" w:space="0" w:color="auto"/>
      </w:divBdr>
    </w:div>
    <w:div w:id="2049329073">
      <w:bodyDiv w:val="1"/>
      <w:marLeft w:val="0"/>
      <w:marRight w:val="0"/>
      <w:marTop w:val="0"/>
      <w:marBottom w:val="0"/>
      <w:divBdr>
        <w:top w:val="none" w:sz="0" w:space="0" w:color="auto"/>
        <w:left w:val="none" w:sz="0" w:space="0" w:color="auto"/>
        <w:bottom w:val="none" w:sz="0" w:space="0" w:color="auto"/>
        <w:right w:val="none" w:sz="0" w:space="0" w:color="auto"/>
      </w:divBdr>
    </w:div>
    <w:div w:id="2103069502">
      <w:bodyDiv w:val="1"/>
      <w:marLeft w:val="0"/>
      <w:marRight w:val="0"/>
      <w:marTop w:val="0"/>
      <w:marBottom w:val="0"/>
      <w:divBdr>
        <w:top w:val="none" w:sz="0" w:space="0" w:color="auto"/>
        <w:left w:val="none" w:sz="0" w:space="0" w:color="auto"/>
        <w:bottom w:val="none" w:sz="0" w:space="0" w:color="auto"/>
        <w:right w:val="none" w:sz="0" w:space="0" w:color="auto"/>
      </w:divBdr>
    </w:div>
    <w:div w:id="214573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0680-12"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7246C-11DB-4FF0-9400-4AC77A7A2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43120</Words>
  <Characters>24579</Characters>
  <Application>Microsoft Office Word</Application>
  <DocSecurity>0</DocSecurity>
  <Lines>204</Lines>
  <Paragraphs>135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проект Обласної програми</vt:lpstr>
      <vt:lpstr>Про проект Обласної програми</vt:lpstr>
    </vt:vector>
  </TitlesOfParts>
  <Company>DSZN</Company>
  <LinksUpToDate>false</LinksUpToDate>
  <CharactersWithSpaces>67564</CharactersWithSpaces>
  <SharedDoc>false</SharedDoc>
  <HLinks>
    <vt:vector size="6" baseType="variant">
      <vt:variant>
        <vt:i4>8323119</vt:i4>
      </vt:variant>
      <vt:variant>
        <vt:i4>0</vt:i4>
      </vt:variant>
      <vt:variant>
        <vt:i4>0</vt:i4>
      </vt:variant>
      <vt:variant>
        <vt:i4>5</vt:i4>
      </vt:variant>
      <vt:variant>
        <vt:lpwstr>https://zakon.rada.gov.ua/laws/show/z0680-12</vt:lpwstr>
      </vt:variant>
      <vt:variant>
        <vt:lpwstr>n3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проект Обласної програми</dc:title>
  <dc:subject/>
  <dc:creator>user</dc:creator>
  <cp:keywords/>
  <dc:description/>
  <cp:lastModifiedBy>admin</cp:lastModifiedBy>
  <cp:revision>2</cp:revision>
  <cp:lastPrinted>2025-11-12T09:49:00Z</cp:lastPrinted>
  <dcterms:created xsi:type="dcterms:W3CDTF">2025-11-21T11:53:00Z</dcterms:created>
  <dcterms:modified xsi:type="dcterms:W3CDTF">2025-11-21T11:53:00Z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172508718</vt:i4>
  </property>
</Properties>
</file>