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B0" w:rsidRPr="001E6E71" w:rsidRDefault="00662DB0" w:rsidP="007D4B6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662DB0" w:rsidRPr="001E6E71" w:rsidRDefault="00662DB0" w:rsidP="00662DB0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3248"/>
        <w:gridCol w:w="3137"/>
      </w:tblGrid>
      <w:tr w:rsidR="00662DB0" w:rsidRPr="001E6E71" w:rsidTr="00A24034">
        <w:trPr>
          <w:trHeight w:val="88"/>
        </w:trPr>
        <w:tc>
          <w:tcPr>
            <w:tcW w:w="3284" w:type="dxa"/>
            <w:hideMark/>
          </w:tcPr>
          <w:p w:rsidR="00662DB0" w:rsidRPr="00BB09FD" w:rsidRDefault="005D0DDE" w:rsidP="004835B6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  <w:r w:rsidR="004835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9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="004835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11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 w:rsidR="00296B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178" w:type="dxa"/>
            <w:hideMark/>
          </w:tcPr>
          <w:p w:rsidR="00662DB0" w:rsidRPr="001E6E71" w:rsidRDefault="00662DB0" w:rsidP="00CB729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</w:t>
            </w:r>
            <w:r w:rsidR="00A2403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CB729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266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</w:p>
        </w:tc>
      </w:tr>
    </w:tbl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B2078B" w:rsidRPr="00B2078B" w:rsidTr="00662DB0">
        <w:tc>
          <w:tcPr>
            <w:tcW w:w="4804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76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B2078B" w:rsidRPr="00962575" w:rsidRDefault="00B2078B" w:rsidP="00B2078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227E7D" w:rsidRPr="00070743" w:rsidRDefault="00227E7D" w:rsidP="009132F1">
      <w:pPr>
        <w:overflowPunct w:val="0"/>
        <w:autoSpaceDE w:val="0"/>
        <w:autoSpaceDN w:val="0"/>
        <w:adjustRightInd w:val="0"/>
        <w:spacing w:before="15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B11BB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 7,</w:t>
      </w:r>
      <w:r w:rsidR="00CA7DB9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 пункту «б» статті 30 Закону України «Про місцеве самоврядування в Україні», пункту 5 статті 15, статей 36-4</w:t>
      </w:r>
      <w:r w:rsidR="005D0DD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 w:rsidR="00CA7DB9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 w:rsidR="00D731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4835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11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4835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11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.2025</w:t>
      </w:r>
      <w:r w:rsidR="00A80395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№ </w:t>
      </w:r>
      <w:r w:rsidR="005D0DD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4835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</w:p>
    <w:p w:rsidR="00227E7D" w:rsidRPr="00B2078B" w:rsidRDefault="00227E7D" w:rsidP="00E11D0E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1A6DA8" w:rsidRDefault="001A6DA8" w:rsidP="00E11D0E">
      <w:pPr>
        <w:pStyle w:val="a3"/>
        <w:numPr>
          <w:ilvl w:val="0"/>
          <w:numId w:val="11"/>
        </w:num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проживання:</w:t>
      </w:r>
    </w:p>
    <w:p w:rsidR="00020831" w:rsidRDefault="001A6DA8" w:rsidP="00020831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</w:t>
      </w:r>
      <w:r w:rsidR="00D1497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1) </w:t>
      </w:r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 w:rsidR="00D14974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7E24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військовослужбовця</w:t>
      </w:r>
      <w:r w:rsidR="00D14974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D14974"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="00D14974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37</w:t>
      </w:r>
      <w:r w:rsidR="00D14974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="00020831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D14974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списку </w:t>
      </w:r>
      <w:r w:rsidR="0002083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</w:t>
      </w:r>
      <w:r w:rsidR="0038061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 </w:t>
      </w:r>
      <w:r w:rsidR="0002083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1304, до списку першочергового права отримання житла як учасника бойових дій під №</w:t>
      </w:r>
      <w:r w:rsidR="0038061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 </w:t>
      </w:r>
      <w:r w:rsidR="0002083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48</w:t>
      </w:r>
      <w:r w:rsidR="008844C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2;</w:t>
      </w:r>
    </w:p>
    <w:p w:rsidR="008844C5" w:rsidRPr="00074572" w:rsidRDefault="00D14974" w:rsidP="008844C5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</w:t>
      </w:r>
      <w:r w:rsidR="00757A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2)</w:t>
      </w:r>
      <w:r w:rsidRPr="00DE23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ОСОБУ 2</w:t>
      </w:r>
      <w:r w:rsidR="0077502A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8844C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учня 10 класу </w:t>
      </w:r>
      <w:proofErr w:type="spellStart"/>
      <w:r w:rsidR="008844C5">
        <w:rPr>
          <w:rFonts w:ascii="Times New Roman" w:eastAsia="Calibri" w:hAnsi="Times New Roman" w:cs="Times New Roman"/>
          <w:sz w:val="24"/>
          <w:szCs w:val="24"/>
          <w:lang w:val="uk-UA"/>
        </w:rPr>
        <w:t>Перехрестівського</w:t>
      </w:r>
      <w:proofErr w:type="spellEnd"/>
      <w:r w:rsidR="008844C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ради,</w:t>
      </w:r>
      <w:r w:rsidR="008844C5"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 сім’ї: </w:t>
      </w:r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8844C5"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="008844C5"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37</w:t>
      </w:r>
      <w:r w:rsidR="008844C5">
        <w:rPr>
          <w:rFonts w:ascii="Times New Roman" w:eastAsia="Calibri" w:hAnsi="Times New Roman" w:cs="Times New Roman"/>
          <w:sz w:val="24"/>
          <w:szCs w:val="24"/>
          <w:lang w:val="uk-UA"/>
        </w:rPr>
        <w:t>97</w:t>
      </w:r>
      <w:r w:rsidR="008844C5"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 w:rsidR="008844C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позбавлену батьківського піклування</w:t>
      </w:r>
      <w:r w:rsidR="008844C5"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,  у якої відсутнє  житло, під № 2</w:t>
      </w:r>
      <w:r w:rsidR="008844C5">
        <w:rPr>
          <w:rFonts w:ascii="Times New Roman" w:eastAsia="Calibri" w:hAnsi="Times New Roman" w:cs="Times New Roman"/>
          <w:sz w:val="24"/>
          <w:szCs w:val="24"/>
          <w:lang w:val="uk-UA"/>
        </w:rPr>
        <w:t>80</w:t>
      </w:r>
      <w:r w:rsidR="008844C5"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B60088" w:rsidRPr="00074572" w:rsidRDefault="00B60088" w:rsidP="00B60088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3)</w:t>
      </w:r>
      <w:r w:rsidRPr="00905DC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ОСОБУ 3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студентку 2 курсу Державного професійно-технічного навчального закладу «Роменське вище професійне училище»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37</w:t>
      </w:r>
      <w:r w:rsidR="00917C83">
        <w:rPr>
          <w:rFonts w:ascii="Times New Roman" w:eastAsia="Calibri" w:hAnsi="Times New Roman" w:cs="Times New Roman"/>
          <w:sz w:val="24"/>
          <w:szCs w:val="24"/>
          <w:lang w:val="uk-UA"/>
        </w:rPr>
        <w:t>98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позбавлену батьківського піклування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,  у якої</w:t>
      </w:r>
      <w:r w:rsidR="00917C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відсутнє  житло, під № 281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77502A" w:rsidRDefault="00C46C0B" w:rsidP="0019142A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4) </w:t>
      </w:r>
      <w:r w:rsidRPr="00BF129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внутрішньо переміщену особу </w:t>
      </w:r>
      <w:proofErr w:type="spellStart"/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ОСОБУ</w:t>
      </w:r>
      <w:proofErr w:type="spellEnd"/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4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77502A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тимчасово не працюючого, склад сім’ї: </w:t>
      </w:r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77502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77502A"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77502A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37</w:t>
      </w:r>
      <w:r w:rsidR="0077502A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="0077502A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списку позачергового права отримання житла </w:t>
      </w:r>
      <w:r w:rsidR="0077502A" w:rsidRPr="00177F66">
        <w:rPr>
          <w:rFonts w:ascii="Times New Roman" w:hAnsi="Times New Roman" w:cs="Times New Roman"/>
          <w:sz w:val="24"/>
          <w:szCs w:val="24"/>
          <w:lang w:val="uk-UA"/>
        </w:rPr>
        <w:t>як особу з інвалідністю внаслідок війни під № 2</w:t>
      </w:r>
      <w:r w:rsidR="0077502A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2, </w:t>
      </w:r>
      <w:r w:rsidR="0077502A" w:rsidRPr="00177F66">
        <w:rPr>
          <w:rFonts w:ascii="Times New Roman" w:hAnsi="Times New Roman" w:cs="Times New Roman"/>
          <w:sz w:val="24"/>
          <w:szCs w:val="24"/>
          <w:lang w:val="uk-UA"/>
        </w:rPr>
        <w:t>до окремого списку осіб з інвалідністю внаслідок війни під № 2</w:t>
      </w:r>
      <w:r w:rsidR="0077502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7502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  <w:r w:rsidR="0077502A" w:rsidRPr="00177F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D7577" w:rsidRPr="00177F66" w:rsidRDefault="00FD7577" w:rsidP="001B2626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5)</w:t>
      </w:r>
      <w:r w:rsidRPr="00DE23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ОСОБУ 5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учня 11 класу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ліцея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«Нивки» Шевченківського району м. Києва,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 сім’ї: </w:t>
      </w:r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800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позбавлену батьківського піклування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,  у якої відсутнє житло, під № 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1B2626">
        <w:rPr>
          <w:rFonts w:ascii="Times New Roman" w:eastAsia="Calibri" w:hAnsi="Times New Roman" w:cs="Times New Roman"/>
          <w:sz w:val="24"/>
          <w:szCs w:val="24"/>
          <w:lang w:val="uk-UA"/>
        </w:rPr>
        <w:t>3.</w:t>
      </w:r>
    </w:p>
    <w:p w:rsidR="0019142A" w:rsidRDefault="0019142A" w:rsidP="0019142A">
      <w:pPr>
        <w:tabs>
          <w:tab w:val="left" w:pos="567"/>
          <w:tab w:val="left" w:pos="6480"/>
        </w:tabs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DC7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05DC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>нят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квартирного обліку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>зв’язку з поліпшенням житлових умов до встановлених законодавством норм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9142A" w:rsidRDefault="0019142A" w:rsidP="0019142A">
      <w:pPr>
        <w:tabs>
          <w:tab w:val="left" w:pos="426"/>
          <w:tab w:val="left" w:pos="6480"/>
        </w:tabs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0CB9">
        <w:rPr>
          <w:rFonts w:ascii="Times New Roman" w:hAnsi="Times New Roman" w:cs="Times New Roman"/>
          <w:sz w:val="24"/>
          <w:szCs w:val="24"/>
          <w:lang w:val="uk-UA"/>
        </w:rPr>
        <w:t>ОСОБУ 6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сім’ї: </w:t>
      </w:r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9142A" w:rsidRPr="00074572" w:rsidRDefault="0019142A" w:rsidP="0019142A">
      <w:pPr>
        <w:tabs>
          <w:tab w:val="left" w:pos="567"/>
          <w:tab w:val="left" w:pos="6480"/>
        </w:tabs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BD0CB9">
        <w:rPr>
          <w:rFonts w:ascii="Times New Roman" w:hAnsi="Times New Roman" w:cs="Times New Roman"/>
          <w:sz w:val="24"/>
          <w:szCs w:val="24"/>
          <w:lang w:val="uk-UA"/>
        </w:rPr>
        <w:t>ОСОБУ 7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сім’ї: </w:t>
      </w:r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4974" w:rsidRDefault="00506C1D" w:rsidP="00DC2F64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="006E095D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на підставі пункт</w:t>
      </w:r>
      <w:r w:rsidR="00DC2F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="00DC2F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-2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внести відповідні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6E095D" w:rsidRDefault="006E095D" w:rsidP="006E095D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4.</w:t>
      </w:r>
      <w:r w:rsidRPr="008637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На клопотання 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обільного рятувального центру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швидкого реагування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«Суми»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Державної служби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України з надзвичайних ситуацій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(далі – Центр) затвердити рішення житлової комісії Центру (протокол від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03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11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.2025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E56970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>
        <w:rPr>
          <w:rFonts w:ascii="Times New Roman" w:hAnsi="Times New Roman" w:cs="Times New Roman"/>
          <w:sz w:val="24"/>
          <w:szCs w:val="24"/>
          <w:lang w:val="uk-UA"/>
        </w:rPr>
        <w:t>взяття на</w:t>
      </w:r>
      <w:r w:rsidRPr="00E56970">
        <w:rPr>
          <w:rFonts w:ascii="Times New Roman" w:hAnsi="Times New Roman" w:cs="Times New Roman"/>
          <w:sz w:val="24"/>
          <w:szCs w:val="24"/>
          <w:lang w:val="uk-UA"/>
        </w:rPr>
        <w:t xml:space="preserve"> 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E56970">
        <w:rPr>
          <w:rFonts w:ascii="Times New Roman" w:hAnsi="Times New Roman" w:cs="Times New Roman"/>
          <w:sz w:val="24"/>
          <w:szCs w:val="24"/>
          <w:lang w:val="uk-UA"/>
        </w:rPr>
        <w:t xml:space="preserve"> облік</w:t>
      </w:r>
      <w:r w:rsidRPr="00A22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молодшого лейтенанта служби цивільного захисту </w:t>
      </w:r>
      <w:r w:rsidR="000C2BF4">
        <w:rPr>
          <w:rFonts w:ascii="Times New Roman" w:hAnsi="Times New Roman" w:cs="Times New Roman"/>
          <w:sz w:val="24"/>
          <w:szCs w:val="24"/>
          <w:lang w:val="uk-UA"/>
        </w:rPr>
        <w:t>ОСОБУ 8</w:t>
      </w:r>
      <w:bookmarkStart w:id="0" w:name="_GoBack"/>
      <w:bookmarkEnd w:id="0"/>
      <w:r w:rsidRPr="00E56970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9116A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E56970">
        <w:rPr>
          <w:rFonts w:ascii="Times New Roman" w:hAnsi="Times New Roman" w:cs="Times New Roman"/>
          <w:sz w:val="24"/>
          <w:szCs w:val="24"/>
          <w:lang w:val="uk-UA"/>
        </w:rPr>
        <w:t>ї: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0CB9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     </w:t>
      </w:r>
    </w:p>
    <w:p w:rsidR="006E095D" w:rsidRDefault="006E095D" w:rsidP="00DC2F64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6378F" w:rsidRDefault="0086378F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8844C5" w:rsidRPr="00177F66" w:rsidRDefault="008844C5" w:rsidP="00B71CBB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92577" w:rsidRDefault="00792577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E810C8" w:rsidRPr="0091519D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E810C8" w:rsidRPr="0091519D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E810C8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E810C8" w:rsidRPr="0091519D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E810C8" w:rsidRPr="00E0607F" w:rsidRDefault="00E810C8" w:rsidP="00E810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Даний проєкт рішення розроблено відповідно до підпункту  2 пункту «а», підпункт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ів 7,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12 пункту «б» статті 30 Закону України «Про місцеве са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моврядування в Україні», пункту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5 статті 15, статей 36-4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6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України, Правил обліку громадян, які потребують поліпшення житлових умов і надання їм жилих приміщень в Українській  РСР, затверджених постановою Ради Міністрів Української РСР </w:t>
      </w:r>
      <w:r w:rsidRPr="00E0607F">
        <w:rPr>
          <w:bCs/>
          <w:iCs/>
          <w:lang w:val="uk-UA"/>
        </w:rPr>
        <w:t xml:space="preserve">і </w:t>
      </w:r>
      <w:r w:rsidRPr="00E060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Української республіканської ради професійних спілок від 11.12.1984 № 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470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Pr="00A9353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протоколу громадської комісії з житлових питань від 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11</w:t>
      </w:r>
      <w:r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.2025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12.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810C8" w:rsidRDefault="00E810C8" w:rsidP="00E810C8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 щодо взяття на квартирний облік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умов) та зняття з квартирного обліку, а також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клопотання 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обільного рятувального центру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швидкого реагування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«Суми»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Державної служби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України з надзвичайних ситуацій про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затверд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ження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рішення житлової комісії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даний 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 рішення 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листопаді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2025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E810C8" w:rsidRDefault="00E810C8" w:rsidP="00E810C8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810C8" w:rsidRPr="0091519D" w:rsidRDefault="00E810C8" w:rsidP="00E810C8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ГЛУШКО</w:t>
      </w:r>
    </w:p>
    <w:p w:rsidR="00E810C8" w:rsidRPr="0091519D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E810C8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E810C8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E810C8" w:rsidRPr="00E0607F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ВАХТЕРОВА</w:t>
      </w:r>
    </w:p>
    <w:p w:rsidR="00E810C8" w:rsidRDefault="00E810C8" w:rsidP="00E810C8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E810C8" w:rsidRPr="00E0607F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Pr="00E0607F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sectPr w:rsidR="008844C5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58"/>
    <w:rsid w:val="00002A3C"/>
    <w:rsid w:val="00003DAB"/>
    <w:rsid w:val="0000677F"/>
    <w:rsid w:val="000101C5"/>
    <w:rsid w:val="00016C7E"/>
    <w:rsid w:val="00020831"/>
    <w:rsid w:val="00021ED3"/>
    <w:rsid w:val="000262BD"/>
    <w:rsid w:val="00030784"/>
    <w:rsid w:val="000307C6"/>
    <w:rsid w:val="00033F0E"/>
    <w:rsid w:val="00053398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C2BF4"/>
    <w:rsid w:val="000D3DDE"/>
    <w:rsid w:val="000D52D6"/>
    <w:rsid w:val="000D6925"/>
    <w:rsid w:val="000D69D5"/>
    <w:rsid w:val="000E0D8B"/>
    <w:rsid w:val="000E64C7"/>
    <w:rsid w:val="000E66DF"/>
    <w:rsid w:val="000F5E82"/>
    <w:rsid w:val="00103B68"/>
    <w:rsid w:val="00107FC7"/>
    <w:rsid w:val="0012748C"/>
    <w:rsid w:val="001331AD"/>
    <w:rsid w:val="00144001"/>
    <w:rsid w:val="00150AE2"/>
    <w:rsid w:val="00155AF4"/>
    <w:rsid w:val="00164F7F"/>
    <w:rsid w:val="00171495"/>
    <w:rsid w:val="00173E99"/>
    <w:rsid w:val="00183496"/>
    <w:rsid w:val="00186976"/>
    <w:rsid w:val="00187C55"/>
    <w:rsid w:val="00190895"/>
    <w:rsid w:val="0019142A"/>
    <w:rsid w:val="001A6DA8"/>
    <w:rsid w:val="001B2626"/>
    <w:rsid w:val="001C160A"/>
    <w:rsid w:val="001C4C1A"/>
    <w:rsid w:val="001D0CF1"/>
    <w:rsid w:val="001E529C"/>
    <w:rsid w:val="001F3BD3"/>
    <w:rsid w:val="001F4227"/>
    <w:rsid w:val="001F78ED"/>
    <w:rsid w:val="002065C4"/>
    <w:rsid w:val="00215159"/>
    <w:rsid w:val="00215841"/>
    <w:rsid w:val="00225E6A"/>
    <w:rsid w:val="00227E7D"/>
    <w:rsid w:val="0023091E"/>
    <w:rsid w:val="0023325E"/>
    <w:rsid w:val="00234B85"/>
    <w:rsid w:val="00235843"/>
    <w:rsid w:val="00237624"/>
    <w:rsid w:val="00247CEF"/>
    <w:rsid w:val="002528C0"/>
    <w:rsid w:val="00276A04"/>
    <w:rsid w:val="00284008"/>
    <w:rsid w:val="00285700"/>
    <w:rsid w:val="002860FE"/>
    <w:rsid w:val="00291C43"/>
    <w:rsid w:val="00293241"/>
    <w:rsid w:val="002949B5"/>
    <w:rsid w:val="00296B47"/>
    <w:rsid w:val="002A2AFE"/>
    <w:rsid w:val="002B3874"/>
    <w:rsid w:val="002D095C"/>
    <w:rsid w:val="002E0090"/>
    <w:rsid w:val="002F0252"/>
    <w:rsid w:val="002F1975"/>
    <w:rsid w:val="003051A4"/>
    <w:rsid w:val="003061AB"/>
    <w:rsid w:val="00307BA3"/>
    <w:rsid w:val="00314952"/>
    <w:rsid w:val="00322D62"/>
    <w:rsid w:val="00334CB9"/>
    <w:rsid w:val="003360CF"/>
    <w:rsid w:val="00343BBD"/>
    <w:rsid w:val="003446B8"/>
    <w:rsid w:val="00352EEE"/>
    <w:rsid w:val="003637A9"/>
    <w:rsid w:val="003642DB"/>
    <w:rsid w:val="00364D20"/>
    <w:rsid w:val="00366572"/>
    <w:rsid w:val="00374083"/>
    <w:rsid w:val="00380619"/>
    <w:rsid w:val="0038182A"/>
    <w:rsid w:val="00393071"/>
    <w:rsid w:val="003A3015"/>
    <w:rsid w:val="003A34B7"/>
    <w:rsid w:val="003A6C67"/>
    <w:rsid w:val="003A6CE9"/>
    <w:rsid w:val="003B6C20"/>
    <w:rsid w:val="003D024F"/>
    <w:rsid w:val="003D06F3"/>
    <w:rsid w:val="003E0335"/>
    <w:rsid w:val="003E2EF6"/>
    <w:rsid w:val="00411DB4"/>
    <w:rsid w:val="00412799"/>
    <w:rsid w:val="00413833"/>
    <w:rsid w:val="00420B8C"/>
    <w:rsid w:val="00421568"/>
    <w:rsid w:val="00461F56"/>
    <w:rsid w:val="004620C4"/>
    <w:rsid w:val="0046408C"/>
    <w:rsid w:val="00472285"/>
    <w:rsid w:val="00482806"/>
    <w:rsid w:val="004835B6"/>
    <w:rsid w:val="0049050B"/>
    <w:rsid w:val="004915B8"/>
    <w:rsid w:val="00493305"/>
    <w:rsid w:val="004A2C19"/>
    <w:rsid w:val="004A3BD8"/>
    <w:rsid w:val="004A5B48"/>
    <w:rsid w:val="004B28A5"/>
    <w:rsid w:val="004C63B6"/>
    <w:rsid w:val="004E17BA"/>
    <w:rsid w:val="004F1651"/>
    <w:rsid w:val="004F181A"/>
    <w:rsid w:val="004F1BAD"/>
    <w:rsid w:val="004F2068"/>
    <w:rsid w:val="004F20DF"/>
    <w:rsid w:val="004F5D9A"/>
    <w:rsid w:val="00503F13"/>
    <w:rsid w:val="005040E8"/>
    <w:rsid w:val="0050472A"/>
    <w:rsid w:val="005059DF"/>
    <w:rsid w:val="00506BF4"/>
    <w:rsid w:val="00506C1D"/>
    <w:rsid w:val="00511E3F"/>
    <w:rsid w:val="005160D5"/>
    <w:rsid w:val="00526448"/>
    <w:rsid w:val="005308FC"/>
    <w:rsid w:val="00531949"/>
    <w:rsid w:val="00533073"/>
    <w:rsid w:val="00535C4E"/>
    <w:rsid w:val="00550360"/>
    <w:rsid w:val="00555985"/>
    <w:rsid w:val="005601EF"/>
    <w:rsid w:val="00563967"/>
    <w:rsid w:val="00573306"/>
    <w:rsid w:val="00576560"/>
    <w:rsid w:val="00576E83"/>
    <w:rsid w:val="0058183E"/>
    <w:rsid w:val="00586C76"/>
    <w:rsid w:val="00587701"/>
    <w:rsid w:val="00593916"/>
    <w:rsid w:val="005949A3"/>
    <w:rsid w:val="00595615"/>
    <w:rsid w:val="005A0CB6"/>
    <w:rsid w:val="005B33A3"/>
    <w:rsid w:val="005B6813"/>
    <w:rsid w:val="005C3F67"/>
    <w:rsid w:val="005C54C9"/>
    <w:rsid w:val="005C6760"/>
    <w:rsid w:val="005D09C5"/>
    <w:rsid w:val="005D0DDE"/>
    <w:rsid w:val="005D2C38"/>
    <w:rsid w:val="005E28F2"/>
    <w:rsid w:val="005F06CF"/>
    <w:rsid w:val="005F4A58"/>
    <w:rsid w:val="0063794D"/>
    <w:rsid w:val="00645B7D"/>
    <w:rsid w:val="0064642E"/>
    <w:rsid w:val="0064690C"/>
    <w:rsid w:val="00652F14"/>
    <w:rsid w:val="006601F1"/>
    <w:rsid w:val="00662DB0"/>
    <w:rsid w:val="0068105F"/>
    <w:rsid w:val="00682A9F"/>
    <w:rsid w:val="00684E3E"/>
    <w:rsid w:val="00690BE3"/>
    <w:rsid w:val="006944E4"/>
    <w:rsid w:val="006A203A"/>
    <w:rsid w:val="006A44FF"/>
    <w:rsid w:val="006A613B"/>
    <w:rsid w:val="006B3011"/>
    <w:rsid w:val="006C1CE5"/>
    <w:rsid w:val="006D0028"/>
    <w:rsid w:val="006D7FB9"/>
    <w:rsid w:val="006E095D"/>
    <w:rsid w:val="006F2AD1"/>
    <w:rsid w:val="006F60FB"/>
    <w:rsid w:val="00706DC3"/>
    <w:rsid w:val="007103D2"/>
    <w:rsid w:val="00712A08"/>
    <w:rsid w:val="0072231C"/>
    <w:rsid w:val="00726310"/>
    <w:rsid w:val="007349BE"/>
    <w:rsid w:val="00740B92"/>
    <w:rsid w:val="00741F94"/>
    <w:rsid w:val="00742143"/>
    <w:rsid w:val="00743397"/>
    <w:rsid w:val="00743C1D"/>
    <w:rsid w:val="007548FE"/>
    <w:rsid w:val="00757A80"/>
    <w:rsid w:val="0076441C"/>
    <w:rsid w:val="00771091"/>
    <w:rsid w:val="00772C02"/>
    <w:rsid w:val="007741C0"/>
    <w:rsid w:val="0077502A"/>
    <w:rsid w:val="00780078"/>
    <w:rsid w:val="00787CDD"/>
    <w:rsid w:val="00790875"/>
    <w:rsid w:val="00792577"/>
    <w:rsid w:val="00796333"/>
    <w:rsid w:val="007C5E98"/>
    <w:rsid w:val="007C66FD"/>
    <w:rsid w:val="007D4B60"/>
    <w:rsid w:val="007E07E2"/>
    <w:rsid w:val="007E1BC5"/>
    <w:rsid w:val="007E2418"/>
    <w:rsid w:val="007E3226"/>
    <w:rsid w:val="007E5DC8"/>
    <w:rsid w:val="007F26B4"/>
    <w:rsid w:val="00800D14"/>
    <w:rsid w:val="00801A6B"/>
    <w:rsid w:val="0080294F"/>
    <w:rsid w:val="0080674C"/>
    <w:rsid w:val="0081354F"/>
    <w:rsid w:val="00813748"/>
    <w:rsid w:val="00830254"/>
    <w:rsid w:val="0084378B"/>
    <w:rsid w:val="0086378F"/>
    <w:rsid w:val="00872ADD"/>
    <w:rsid w:val="008762FA"/>
    <w:rsid w:val="008805E7"/>
    <w:rsid w:val="008818F5"/>
    <w:rsid w:val="008844C5"/>
    <w:rsid w:val="00896362"/>
    <w:rsid w:val="008A4382"/>
    <w:rsid w:val="008A72EB"/>
    <w:rsid w:val="008B32A2"/>
    <w:rsid w:val="008B54DF"/>
    <w:rsid w:val="008B65C2"/>
    <w:rsid w:val="008D0E9E"/>
    <w:rsid w:val="008D5C15"/>
    <w:rsid w:val="00900F4A"/>
    <w:rsid w:val="009051AF"/>
    <w:rsid w:val="0091319A"/>
    <w:rsid w:val="009132F1"/>
    <w:rsid w:val="00913654"/>
    <w:rsid w:val="009146C1"/>
    <w:rsid w:val="0091519D"/>
    <w:rsid w:val="00917C83"/>
    <w:rsid w:val="009243D6"/>
    <w:rsid w:val="00924725"/>
    <w:rsid w:val="00940208"/>
    <w:rsid w:val="0094779E"/>
    <w:rsid w:val="00951415"/>
    <w:rsid w:val="00962575"/>
    <w:rsid w:val="0096685D"/>
    <w:rsid w:val="00972494"/>
    <w:rsid w:val="00975281"/>
    <w:rsid w:val="009829C6"/>
    <w:rsid w:val="00985653"/>
    <w:rsid w:val="00985E97"/>
    <w:rsid w:val="00992344"/>
    <w:rsid w:val="009B6203"/>
    <w:rsid w:val="009B76A1"/>
    <w:rsid w:val="009C1894"/>
    <w:rsid w:val="009C22C6"/>
    <w:rsid w:val="009C39BE"/>
    <w:rsid w:val="009C7528"/>
    <w:rsid w:val="009D195E"/>
    <w:rsid w:val="009D2AB6"/>
    <w:rsid w:val="009E1EF8"/>
    <w:rsid w:val="009E5505"/>
    <w:rsid w:val="009E6791"/>
    <w:rsid w:val="009E68D4"/>
    <w:rsid w:val="00A001AD"/>
    <w:rsid w:val="00A02764"/>
    <w:rsid w:val="00A03455"/>
    <w:rsid w:val="00A10FBA"/>
    <w:rsid w:val="00A16388"/>
    <w:rsid w:val="00A20013"/>
    <w:rsid w:val="00A223CE"/>
    <w:rsid w:val="00A24034"/>
    <w:rsid w:val="00A25036"/>
    <w:rsid w:val="00A25C46"/>
    <w:rsid w:val="00A2719B"/>
    <w:rsid w:val="00A32B87"/>
    <w:rsid w:val="00A4480C"/>
    <w:rsid w:val="00A51B0D"/>
    <w:rsid w:val="00A80395"/>
    <w:rsid w:val="00A82E2C"/>
    <w:rsid w:val="00AA074E"/>
    <w:rsid w:val="00AB5373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4996"/>
    <w:rsid w:val="00AF645F"/>
    <w:rsid w:val="00B05FDC"/>
    <w:rsid w:val="00B1128D"/>
    <w:rsid w:val="00B11BB8"/>
    <w:rsid w:val="00B2078B"/>
    <w:rsid w:val="00B21B10"/>
    <w:rsid w:val="00B23806"/>
    <w:rsid w:val="00B246B0"/>
    <w:rsid w:val="00B31362"/>
    <w:rsid w:val="00B44E35"/>
    <w:rsid w:val="00B465F6"/>
    <w:rsid w:val="00B567BC"/>
    <w:rsid w:val="00B60088"/>
    <w:rsid w:val="00B61211"/>
    <w:rsid w:val="00B6395D"/>
    <w:rsid w:val="00B70EB2"/>
    <w:rsid w:val="00B71CBB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9FD"/>
    <w:rsid w:val="00BB132F"/>
    <w:rsid w:val="00BB4AA1"/>
    <w:rsid w:val="00BB4CE2"/>
    <w:rsid w:val="00BB5F4D"/>
    <w:rsid w:val="00BC62DD"/>
    <w:rsid w:val="00BC666B"/>
    <w:rsid w:val="00BD01E0"/>
    <w:rsid w:val="00BD0CB9"/>
    <w:rsid w:val="00BE3851"/>
    <w:rsid w:val="00C038A7"/>
    <w:rsid w:val="00C0400E"/>
    <w:rsid w:val="00C26879"/>
    <w:rsid w:val="00C4059B"/>
    <w:rsid w:val="00C43B1D"/>
    <w:rsid w:val="00C43FB2"/>
    <w:rsid w:val="00C4528F"/>
    <w:rsid w:val="00C46C0B"/>
    <w:rsid w:val="00C55F2F"/>
    <w:rsid w:val="00C64CFA"/>
    <w:rsid w:val="00C669DB"/>
    <w:rsid w:val="00C7478B"/>
    <w:rsid w:val="00C77FC6"/>
    <w:rsid w:val="00C800F9"/>
    <w:rsid w:val="00C810F5"/>
    <w:rsid w:val="00C85655"/>
    <w:rsid w:val="00C92926"/>
    <w:rsid w:val="00C97092"/>
    <w:rsid w:val="00CA7DB9"/>
    <w:rsid w:val="00CB4ED6"/>
    <w:rsid w:val="00CB51B5"/>
    <w:rsid w:val="00CB7292"/>
    <w:rsid w:val="00CC2F55"/>
    <w:rsid w:val="00CC693C"/>
    <w:rsid w:val="00CD4A15"/>
    <w:rsid w:val="00CE2DE2"/>
    <w:rsid w:val="00CF1339"/>
    <w:rsid w:val="00CF7349"/>
    <w:rsid w:val="00D01EEA"/>
    <w:rsid w:val="00D03E1A"/>
    <w:rsid w:val="00D101E9"/>
    <w:rsid w:val="00D13684"/>
    <w:rsid w:val="00D14974"/>
    <w:rsid w:val="00D3362D"/>
    <w:rsid w:val="00D41665"/>
    <w:rsid w:val="00D42B10"/>
    <w:rsid w:val="00D46213"/>
    <w:rsid w:val="00D53103"/>
    <w:rsid w:val="00D73117"/>
    <w:rsid w:val="00D812F1"/>
    <w:rsid w:val="00D826B3"/>
    <w:rsid w:val="00D844E0"/>
    <w:rsid w:val="00D93AE5"/>
    <w:rsid w:val="00D949CB"/>
    <w:rsid w:val="00D9553A"/>
    <w:rsid w:val="00D96EDB"/>
    <w:rsid w:val="00DA473B"/>
    <w:rsid w:val="00DB3684"/>
    <w:rsid w:val="00DB3A3B"/>
    <w:rsid w:val="00DB7413"/>
    <w:rsid w:val="00DC0B48"/>
    <w:rsid w:val="00DC0B6E"/>
    <w:rsid w:val="00DC2F64"/>
    <w:rsid w:val="00DC4362"/>
    <w:rsid w:val="00DC4BD7"/>
    <w:rsid w:val="00DD321D"/>
    <w:rsid w:val="00DD4E34"/>
    <w:rsid w:val="00DD4E8D"/>
    <w:rsid w:val="00DE7B6E"/>
    <w:rsid w:val="00DF1AF2"/>
    <w:rsid w:val="00DF7C90"/>
    <w:rsid w:val="00E01F8D"/>
    <w:rsid w:val="00E0693B"/>
    <w:rsid w:val="00E1092C"/>
    <w:rsid w:val="00E11D0E"/>
    <w:rsid w:val="00E1379C"/>
    <w:rsid w:val="00E17145"/>
    <w:rsid w:val="00E20C38"/>
    <w:rsid w:val="00E20E95"/>
    <w:rsid w:val="00E232A0"/>
    <w:rsid w:val="00E32948"/>
    <w:rsid w:val="00E408D7"/>
    <w:rsid w:val="00E434C8"/>
    <w:rsid w:val="00E440BA"/>
    <w:rsid w:val="00E4553C"/>
    <w:rsid w:val="00E4603B"/>
    <w:rsid w:val="00E673AA"/>
    <w:rsid w:val="00E7222F"/>
    <w:rsid w:val="00E730BE"/>
    <w:rsid w:val="00E73199"/>
    <w:rsid w:val="00E73E74"/>
    <w:rsid w:val="00E810C8"/>
    <w:rsid w:val="00E83CDD"/>
    <w:rsid w:val="00E90187"/>
    <w:rsid w:val="00E90C62"/>
    <w:rsid w:val="00E97401"/>
    <w:rsid w:val="00EA45F2"/>
    <w:rsid w:val="00EA4E40"/>
    <w:rsid w:val="00EE5140"/>
    <w:rsid w:val="00EF02DC"/>
    <w:rsid w:val="00EF2E34"/>
    <w:rsid w:val="00F0507E"/>
    <w:rsid w:val="00F11EAA"/>
    <w:rsid w:val="00F21FD6"/>
    <w:rsid w:val="00F2200E"/>
    <w:rsid w:val="00F275F6"/>
    <w:rsid w:val="00F3123C"/>
    <w:rsid w:val="00F31E24"/>
    <w:rsid w:val="00F34304"/>
    <w:rsid w:val="00F3504B"/>
    <w:rsid w:val="00F369E4"/>
    <w:rsid w:val="00F40BB8"/>
    <w:rsid w:val="00F436F2"/>
    <w:rsid w:val="00F50991"/>
    <w:rsid w:val="00F50D83"/>
    <w:rsid w:val="00F51118"/>
    <w:rsid w:val="00F576D9"/>
    <w:rsid w:val="00F626A6"/>
    <w:rsid w:val="00F62A34"/>
    <w:rsid w:val="00F64A91"/>
    <w:rsid w:val="00F6725B"/>
    <w:rsid w:val="00F723DF"/>
    <w:rsid w:val="00F80616"/>
    <w:rsid w:val="00F83683"/>
    <w:rsid w:val="00F91C8E"/>
    <w:rsid w:val="00F9272D"/>
    <w:rsid w:val="00F94C8C"/>
    <w:rsid w:val="00F973AC"/>
    <w:rsid w:val="00FA1826"/>
    <w:rsid w:val="00FA7CAA"/>
    <w:rsid w:val="00FB1E0F"/>
    <w:rsid w:val="00FB7396"/>
    <w:rsid w:val="00FC6B3C"/>
    <w:rsid w:val="00FC7719"/>
    <w:rsid w:val="00FD0F8D"/>
    <w:rsid w:val="00FD7106"/>
    <w:rsid w:val="00FD74F7"/>
    <w:rsid w:val="00FD757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946A"/>
  <w15:docId w15:val="{5613557E-7D76-4F9A-8921-93F3384C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A39A2-F35A-4D22-9378-1D3F8A46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Наталiя</cp:lastModifiedBy>
  <cp:revision>3</cp:revision>
  <cp:lastPrinted>2025-07-10T06:33:00Z</cp:lastPrinted>
  <dcterms:created xsi:type="dcterms:W3CDTF">2025-11-19T14:23:00Z</dcterms:created>
  <dcterms:modified xsi:type="dcterms:W3CDTF">2025-11-19T14:25:00Z</dcterms:modified>
</cp:coreProperties>
</file>