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7DB2" w:rsidRPr="00012DB5" w:rsidRDefault="005D720A" w:rsidP="007E7DB2">
      <w:pPr>
        <w:tabs>
          <w:tab w:val="left" w:pos="180"/>
        </w:tabs>
        <w:spacing w:line="240" w:lineRule="auto"/>
        <w:jc w:val="center"/>
        <w:rPr>
          <w:rFonts w:ascii="Times New Roman" w:eastAsia="Times New Roman" w:hAnsi="Times New Roman" w:cs="Times New Roman"/>
          <w:b/>
          <w:bCs/>
          <w:color w:val="000000"/>
          <w:szCs w:val="24"/>
          <w:lang w:eastAsia="ru-RU"/>
        </w:rPr>
      </w:pPr>
      <w:bookmarkStart w:id="0" w:name="_GoBack"/>
      <w:bookmarkEnd w:id="0"/>
      <w:r w:rsidRPr="00012DB5">
        <w:rPr>
          <w:rFonts w:ascii="Times New Roman" w:eastAsia="Times New Roman" w:hAnsi="Times New Roman" w:cs="Times New Roman"/>
          <w:b/>
          <w:noProof/>
          <w:color w:val="000000"/>
          <w:szCs w:val="24"/>
          <w:lang w:val="ru-RU" w:eastAsia="ru-RU"/>
        </w:rPr>
        <w:drawing>
          <wp:inline distT="0" distB="0" distL="0" distR="0">
            <wp:extent cx="581025" cy="67627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676275"/>
                    </a:xfrm>
                    <a:prstGeom prst="rect">
                      <a:avLst/>
                    </a:prstGeom>
                    <a:noFill/>
                    <a:ln>
                      <a:noFill/>
                    </a:ln>
                  </pic:spPr>
                </pic:pic>
              </a:graphicData>
            </a:graphic>
          </wp:inline>
        </w:drawing>
      </w:r>
      <w:r w:rsidR="007E7DB2" w:rsidRPr="00012DB5">
        <w:rPr>
          <w:rFonts w:ascii="Times New Roman" w:eastAsia="Times New Roman" w:hAnsi="Times New Roman" w:cs="Times New Roman"/>
          <w:b/>
          <w:bCs/>
          <w:color w:val="000000"/>
          <w:szCs w:val="24"/>
          <w:lang w:eastAsia="ru-RU"/>
        </w:rPr>
        <w:t xml:space="preserve"> </w:t>
      </w:r>
    </w:p>
    <w:p w:rsidR="007E7DB2" w:rsidRPr="00012DB5" w:rsidRDefault="007E7DB2" w:rsidP="007E7DB2">
      <w:pPr>
        <w:jc w:val="center"/>
        <w:rPr>
          <w:rFonts w:ascii="Times New Roman" w:eastAsia="Times New Roman" w:hAnsi="Times New Roman" w:cs="Times New Roman"/>
          <w:b/>
          <w:color w:val="000000"/>
          <w:szCs w:val="24"/>
          <w:lang w:eastAsia="ru-RU"/>
        </w:rPr>
      </w:pPr>
      <w:r w:rsidRPr="00012DB5">
        <w:rPr>
          <w:rFonts w:ascii="Times New Roman" w:eastAsia="Times New Roman" w:hAnsi="Times New Roman" w:cs="Times New Roman"/>
          <w:b/>
          <w:color w:val="000000"/>
          <w:szCs w:val="24"/>
          <w:lang w:eastAsia="ru-RU"/>
        </w:rPr>
        <w:t>РОМЕНСЬКА МІСЬКА РАДА СУМСЬКОЇ ОБЛАСТІ</w:t>
      </w:r>
    </w:p>
    <w:p w:rsidR="007E7DB2" w:rsidRPr="00012DB5" w:rsidRDefault="007E7DB2" w:rsidP="007E7DB2">
      <w:pPr>
        <w:keepNext/>
        <w:keepLines/>
        <w:jc w:val="center"/>
        <w:outlineLvl w:val="2"/>
        <w:rPr>
          <w:rFonts w:ascii="Times New Roman" w:eastAsia="Times New Roman" w:hAnsi="Times New Roman" w:cs="Times New Roman"/>
          <w:b/>
          <w:bCs/>
          <w:color w:val="000000"/>
          <w:szCs w:val="24"/>
          <w:lang w:eastAsia="ru-RU"/>
        </w:rPr>
      </w:pPr>
      <w:r w:rsidRPr="00012DB5">
        <w:rPr>
          <w:rFonts w:ascii="Times New Roman" w:eastAsia="Times New Roman" w:hAnsi="Times New Roman" w:cs="Times New Roman"/>
          <w:b/>
          <w:bCs/>
          <w:color w:val="000000"/>
          <w:szCs w:val="24"/>
          <w:lang w:eastAsia="ru-RU"/>
        </w:rPr>
        <w:t>ВОСЬМЕ СКЛИКАННЯ</w:t>
      </w:r>
    </w:p>
    <w:p w:rsidR="007E7DB2" w:rsidRPr="00012DB5" w:rsidRDefault="00295FC3" w:rsidP="007E7DB2">
      <w:pPr>
        <w:keepNext/>
        <w:keepLines/>
        <w:spacing w:before="120" w:after="120"/>
        <w:jc w:val="center"/>
        <w:outlineLvl w:val="2"/>
        <w:rPr>
          <w:rFonts w:ascii="Times New Roman" w:eastAsia="Times New Roman" w:hAnsi="Times New Roman" w:cs="Times New Roman"/>
          <w:b/>
          <w:bCs/>
          <w:color w:val="000000"/>
          <w:szCs w:val="24"/>
          <w:lang w:eastAsia="ru-RU"/>
        </w:rPr>
      </w:pPr>
      <w:r w:rsidRPr="00012DB5">
        <w:rPr>
          <w:rFonts w:ascii="Times New Roman" w:eastAsia="Times New Roman" w:hAnsi="Times New Roman" w:cs="Times New Roman"/>
          <w:b/>
          <w:bCs/>
          <w:color w:val="000000"/>
          <w:szCs w:val="24"/>
          <w:lang w:eastAsia="ru-RU"/>
        </w:rPr>
        <w:t>СТО ПЕРША</w:t>
      </w:r>
      <w:r w:rsidR="007E7DB2" w:rsidRPr="00012DB5">
        <w:rPr>
          <w:rFonts w:ascii="Times New Roman" w:eastAsia="Times New Roman" w:hAnsi="Times New Roman" w:cs="Times New Roman"/>
          <w:b/>
          <w:bCs/>
          <w:color w:val="000000"/>
          <w:szCs w:val="24"/>
          <w:lang w:eastAsia="ru-RU"/>
        </w:rPr>
        <w:t xml:space="preserve"> СЕСІЯ</w:t>
      </w:r>
    </w:p>
    <w:p w:rsidR="007E7DB2" w:rsidRPr="00012DB5" w:rsidRDefault="007E7DB2" w:rsidP="007E7DB2">
      <w:pPr>
        <w:keepNext/>
        <w:spacing w:line="240" w:lineRule="auto"/>
        <w:jc w:val="center"/>
        <w:outlineLvl w:val="0"/>
        <w:rPr>
          <w:rFonts w:ascii="Times New Roman" w:eastAsia="Times New Roman" w:hAnsi="Times New Roman" w:cs="Times New Roman"/>
          <w:b/>
          <w:bCs/>
          <w:color w:val="000000"/>
          <w:kern w:val="32"/>
          <w:szCs w:val="24"/>
          <w:lang w:eastAsia="ru-RU"/>
        </w:rPr>
      </w:pPr>
      <w:r w:rsidRPr="00012DB5">
        <w:rPr>
          <w:rFonts w:ascii="Times New Roman" w:eastAsia="Times New Roman" w:hAnsi="Times New Roman" w:cs="Times New Roman"/>
          <w:b/>
          <w:bCs/>
          <w:color w:val="000000"/>
          <w:kern w:val="32"/>
          <w:szCs w:val="24"/>
          <w:lang w:eastAsia="ru-RU"/>
        </w:rPr>
        <w:t>РІШЕННЯ</w:t>
      </w:r>
    </w:p>
    <w:p w:rsidR="007E7DB2" w:rsidRPr="00012DB5" w:rsidRDefault="007E7DB2" w:rsidP="007E7DB2">
      <w:pPr>
        <w:spacing w:line="240" w:lineRule="auto"/>
        <w:rPr>
          <w:rFonts w:ascii="Times New Roman" w:eastAsia="Times New Roman" w:hAnsi="Times New Roman" w:cs="Times New Roman"/>
          <w:b/>
          <w:bCs/>
          <w:color w:val="000000"/>
          <w:sz w:val="12"/>
          <w:szCs w:val="12"/>
          <w:lang w:eastAsia="ru-RU"/>
        </w:rPr>
      </w:pPr>
    </w:p>
    <w:p w:rsidR="007E7DB2" w:rsidRPr="00012DB5" w:rsidRDefault="00295FC3" w:rsidP="007E7DB2">
      <w:pPr>
        <w:spacing w:after="120" w:line="240" w:lineRule="auto"/>
        <w:rPr>
          <w:rFonts w:ascii="Times New Roman" w:eastAsia="Times New Roman" w:hAnsi="Times New Roman" w:cs="Times New Roman"/>
          <w:b/>
          <w:bCs/>
          <w:color w:val="000000"/>
          <w:szCs w:val="24"/>
          <w:lang w:eastAsia="ru-RU"/>
        </w:rPr>
      </w:pPr>
      <w:r w:rsidRPr="00012DB5">
        <w:rPr>
          <w:rFonts w:ascii="Times New Roman" w:eastAsia="Times New Roman" w:hAnsi="Times New Roman" w:cs="Times New Roman"/>
          <w:b/>
          <w:bCs/>
          <w:color w:val="000000"/>
          <w:szCs w:val="24"/>
          <w:lang w:eastAsia="ru-RU"/>
        </w:rPr>
        <w:t>26.11</w:t>
      </w:r>
      <w:r w:rsidR="007E7DB2" w:rsidRPr="00012DB5">
        <w:rPr>
          <w:rFonts w:ascii="Times New Roman" w:eastAsia="Times New Roman" w:hAnsi="Times New Roman" w:cs="Times New Roman"/>
          <w:b/>
          <w:bCs/>
          <w:color w:val="000000"/>
          <w:szCs w:val="24"/>
          <w:lang w:eastAsia="ru-RU"/>
        </w:rPr>
        <w:t>.202</w:t>
      </w:r>
      <w:r w:rsidR="00EB7E60" w:rsidRPr="00012DB5">
        <w:rPr>
          <w:rFonts w:ascii="Times New Roman" w:eastAsia="Times New Roman" w:hAnsi="Times New Roman" w:cs="Times New Roman"/>
          <w:b/>
          <w:bCs/>
          <w:color w:val="000000"/>
          <w:szCs w:val="24"/>
          <w:lang w:eastAsia="ru-RU"/>
        </w:rPr>
        <w:t>5</w:t>
      </w:r>
      <w:r w:rsidR="007E7DB2" w:rsidRPr="00012DB5">
        <w:rPr>
          <w:rFonts w:ascii="Times New Roman" w:eastAsia="Times New Roman" w:hAnsi="Times New Roman" w:cs="Times New Roman"/>
          <w:b/>
          <w:bCs/>
          <w:color w:val="000000"/>
          <w:szCs w:val="24"/>
          <w:lang w:eastAsia="ru-RU"/>
        </w:rPr>
        <w:tab/>
      </w:r>
      <w:r w:rsidR="007E7DB2" w:rsidRPr="00012DB5">
        <w:rPr>
          <w:rFonts w:ascii="Times New Roman" w:eastAsia="Times New Roman" w:hAnsi="Times New Roman" w:cs="Times New Roman"/>
          <w:b/>
          <w:bCs/>
          <w:color w:val="000000"/>
          <w:szCs w:val="24"/>
          <w:lang w:eastAsia="ru-RU"/>
        </w:rPr>
        <w:tab/>
      </w:r>
      <w:r w:rsidR="007E7DB2" w:rsidRPr="00012DB5">
        <w:rPr>
          <w:rFonts w:ascii="Times New Roman" w:eastAsia="Times New Roman" w:hAnsi="Times New Roman" w:cs="Times New Roman"/>
          <w:b/>
          <w:bCs/>
          <w:color w:val="000000"/>
          <w:szCs w:val="24"/>
          <w:lang w:eastAsia="ru-RU"/>
        </w:rPr>
        <w:tab/>
      </w:r>
      <w:r w:rsidR="007E7DB2" w:rsidRPr="00012DB5">
        <w:rPr>
          <w:rFonts w:ascii="Times New Roman" w:eastAsia="Times New Roman" w:hAnsi="Times New Roman" w:cs="Times New Roman"/>
          <w:b/>
          <w:bCs/>
          <w:color w:val="000000"/>
          <w:szCs w:val="24"/>
          <w:lang w:eastAsia="ru-RU"/>
        </w:rPr>
        <w:tab/>
      </w:r>
      <w:r w:rsidR="00EB7E60" w:rsidRPr="00012DB5">
        <w:rPr>
          <w:rFonts w:ascii="Times New Roman" w:eastAsia="Times New Roman" w:hAnsi="Times New Roman" w:cs="Times New Roman"/>
          <w:b/>
          <w:bCs/>
          <w:color w:val="000000"/>
          <w:szCs w:val="24"/>
          <w:lang w:eastAsia="ru-RU"/>
        </w:rPr>
        <w:t xml:space="preserve">     </w:t>
      </w:r>
      <w:r w:rsidRPr="00012DB5">
        <w:rPr>
          <w:rFonts w:ascii="Times New Roman" w:eastAsia="Times New Roman" w:hAnsi="Times New Roman" w:cs="Times New Roman"/>
          <w:b/>
          <w:bCs/>
          <w:color w:val="000000"/>
          <w:szCs w:val="24"/>
          <w:lang w:eastAsia="ru-RU"/>
        </w:rPr>
        <w:tab/>
        <w:t xml:space="preserve">    </w:t>
      </w:r>
      <w:r w:rsidR="007E7DB2" w:rsidRPr="00012DB5">
        <w:rPr>
          <w:rFonts w:ascii="Times New Roman" w:eastAsia="Times New Roman" w:hAnsi="Times New Roman" w:cs="Times New Roman"/>
          <w:b/>
          <w:bCs/>
          <w:color w:val="000000"/>
          <w:szCs w:val="24"/>
          <w:lang w:eastAsia="ru-RU"/>
        </w:rPr>
        <w:t>Ромни</w:t>
      </w:r>
    </w:p>
    <w:p w:rsidR="00806DEB" w:rsidRPr="00012DB5" w:rsidRDefault="00806DEB" w:rsidP="000B3695">
      <w:pPr>
        <w:suppressAutoHyphens w:val="0"/>
        <w:spacing w:before="120" w:after="120" w:line="276" w:lineRule="auto"/>
        <w:ind w:right="3826"/>
        <w:jc w:val="both"/>
        <w:rPr>
          <w:rFonts w:ascii="Times New Roman" w:eastAsia="Times New Roman" w:hAnsi="Times New Roman" w:cs="Times New Roman"/>
          <w:b/>
          <w:color w:val="000000"/>
          <w:kern w:val="0"/>
          <w:szCs w:val="24"/>
          <w:lang w:eastAsia="en-US"/>
        </w:rPr>
      </w:pPr>
      <w:bookmarkStart w:id="1" w:name="_Hlk87350473"/>
      <w:r w:rsidRPr="00012DB5">
        <w:rPr>
          <w:rFonts w:ascii="Times New Roman" w:eastAsia="Times New Roman" w:hAnsi="Times New Roman" w:cs="Times New Roman"/>
          <w:b/>
          <w:color w:val="000000"/>
          <w:kern w:val="0"/>
          <w:szCs w:val="24"/>
          <w:lang w:eastAsia="en-US"/>
        </w:rPr>
        <w:t xml:space="preserve">Про затвердження </w:t>
      </w:r>
      <w:r w:rsidR="00492816" w:rsidRPr="00012DB5">
        <w:rPr>
          <w:rFonts w:ascii="Times New Roman" w:eastAsia="Times New Roman" w:hAnsi="Times New Roman" w:cs="Times New Roman"/>
          <w:b/>
          <w:color w:val="000000"/>
          <w:kern w:val="0"/>
          <w:szCs w:val="24"/>
          <w:lang w:eastAsia="en-US"/>
        </w:rPr>
        <w:t xml:space="preserve">Програми розвитку та підтримки </w:t>
      </w:r>
      <w:r w:rsidR="008B1CB2">
        <w:rPr>
          <w:rFonts w:ascii="Times New Roman" w:eastAsia="Times New Roman" w:hAnsi="Times New Roman" w:cs="Times New Roman"/>
          <w:b/>
          <w:color w:val="000000"/>
          <w:kern w:val="0"/>
          <w:szCs w:val="24"/>
          <w:lang w:eastAsia="en-US"/>
        </w:rPr>
        <w:t>К</w:t>
      </w:r>
      <w:r w:rsidR="00492816" w:rsidRPr="00012DB5">
        <w:rPr>
          <w:rFonts w:ascii="Times New Roman" w:eastAsia="Times New Roman" w:hAnsi="Times New Roman" w:cs="Times New Roman"/>
          <w:b/>
          <w:color w:val="000000"/>
          <w:kern w:val="0"/>
          <w:szCs w:val="24"/>
          <w:lang w:eastAsia="en-US"/>
        </w:rPr>
        <w:t>омунального некомерційного підприємства «Роменська центральна районна лікарня» Роменської міської ради на 202</w:t>
      </w:r>
      <w:r w:rsidR="00EB7E60" w:rsidRPr="00012DB5">
        <w:rPr>
          <w:rFonts w:ascii="Times New Roman" w:eastAsia="Times New Roman" w:hAnsi="Times New Roman" w:cs="Times New Roman"/>
          <w:b/>
          <w:color w:val="000000"/>
          <w:kern w:val="0"/>
          <w:szCs w:val="24"/>
          <w:lang w:eastAsia="en-US"/>
        </w:rPr>
        <w:t>6</w:t>
      </w:r>
      <w:r w:rsidR="00492816" w:rsidRPr="00012DB5">
        <w:rPr>
          <w:rFonts w:ascii="Times New Roman" w:eastAsia="Times New Roman" w:hAnsi="Times New Roman" w:cs="Times New Roman"/>
          <w:b/>
          <w:color w:val="000000"/>
          <w:kern w:val="0"/>
          <w:szCs w:val="24"/>
          <w:lang w:eastAsia="en-US"/>
        </w:rPr>
        <w:t>-202</w:t>
      </w:r>
      <w:r w:rsidR="00EB7E60" w:rsidRPr="00012DB5">
        <w:rPr>
          <w:rFonts w:ascii="Times New Roman" w:eastAsia="Times New Roman" w:hAnsi="Times New Roman" w:cs="Times New Roman"/>
          <w:b/>
          <w:color w:val="000000"/>
          <w:kern w:val="0"/>
          <w:szCs w:val="24"/>
          <w:lang w:eastAsia="en-US"/>
        </w:rPr>
        <w:t>8</w:t>
      </w:r>
      <w:r w:rsidR="00492816" w:rsidRPr="00012DB5">
        <w:rPr>
          <w:rFonts w:ascii="Times New Roman" w:eastAsia="Times New Roman" w:hAnsi="Times New Roman" w:cs="Times New Roman"/>
          <w:b/>
          <w:color w:val="000000"/>
          <w:kern w:val="0"/>
          <w:szCs w:val="24"/>
          <w:lang w:eastAsia="en-US"/>
        </w:rPr>
        <w:t xml:space="preserve"> роки</w:t>
      </w:r>
    </w:p>
    <w:bookmarkEnd w:id="1"/>
    <w:p w:rsidR="00806DEB" w:rsidRPr="00012DB5" w:rsidRDefault="00806DEB"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 xml:space="preserve">Відповідно </w:t>
      </w:r>
      <w:r w:rsidR="00DC1792" w:rsidRPr="00012DB5">
        <w:rPr>
          <w:rFonts w:ascii="Times New Roman" w:eastAsia="Times New Roman" w:hAnsi="Times New Roman" w:cs="Times New Roman"/>
          <w:color w:val="000000"/>
          <w:kern w:val="0"/>
          <w:szCs w:val="24"/>
          <w:lang w:eastAsia="zh-CN"/>
        </w:rPr>
        <w:t xml:space="preserve">до </w:t>
      </w:r>
      <w:r w:rsidRPr="00012DB5">
        <w:rPr>
          <w:rFonts w:ascii="Times New Roman" w:eastAsia="Times New Roman" w:hAnsi="Times New Roman" w:cs="Times New Roman"/>
          <w:color w:val="000000"/>
          <w:kern w:val="0"/>
          <w:szCs w:val="24"/>
          <w:lang w:eastAsia="zh-CN"/>
        </w:rPr>
        <w:t>пункту 22 частини</w:t>
      </w:r>
      <w:r w:rsidR="00DC1792" w:rsidRPr="00012DB5">
        <w:rPr>
          <w:rFonts w:ascii="Times New Roman" w:eastAsia="Times New Roman" w:hAnsi="Times New Roman" w:cs="Times New Roman"/>
          <w:color w:val="000000"/>
          <w:kern w:val="0"/>
          <w:szCs w:val="24"/>
          <w:lang w:eastAsia="zh-CN"/>
        </w:rPr>
        <w:t xml:space="preserve"> </w:t>
      </w:r>
      <w:r w:rsidRPr="00012DB5">
        <w:rPr>
          <w:rFonts w:ascii="Times New Roman" w:eastAsia="Times New Roman" w:hAnsi="Times New Roman" w:cs="Times New Roman"/>
          <w:color w:val="000000"/>
          <w:kern w:val="0"/>
          <w:szCs w:val="24"/>
          <w:lang w:eastAsia="zh-CN"/>
        </w:rPr>
        <w:t>1 статті 26 Закону України «Про місцеве самоврядування в Україні», Законів України «Основи законодавства України про охорону здоров’я», «Про державні фінансові гарантії медичного обслуговування населення»,  «Про внесення змін до деяких законодавчих актів України щодо удосконалення законодавства з питань діяльності закладів охорони здоров’я</w:t>
      </w:r>
      <w:r w:rsidR="00F3063C" w:rsidRPr="00012DB5">
        <w:rPr>
          <w:rFonts w:ascii="Times New Roman" w:eastAsia="Times New Roman" w:hAnsi="Times New Roman" w:cs="Times New Roman"/>
          <w:color w:val="000000"/>
          <w:kern w:val="0"/>
          <w:szCs w:val="24"/>
          <w:lang w:eastAsia="zh-CN"/>
        </w:rPr>
        <w:t>»,</w:t>
      </w:r>
      <w:r w:rsidR="00296162" w:rsidRPr="00012DB5">
        <w:rPr>
          <w:rFonts w:ascii="Times New Roman" w:eastAsia="Times New Roman" w:hAnsi="Times New Roman" w:cs="Times New Roman"/>
          <w:color w:val="000000"/>
          <w:kern w:val="0"/>
          <w:szCs w:val="24"/>
          <w:lang w:eastAsia="zh-CN"/>
        </w:rPr>
        <w:t xml:space="preserve"> </w:t>
      </w:r>
      <w:r w:rsidRPr="00012DB5">
        <w:rPr>
          <w:rFonts w:ascii="Times New Roman" w:eastAsia="Times New Roman" w:hAnsi="Times New Roman" w:cs="Times New Roman"/>
          <w:color w:val="000000"/>
          <w:kern w:val="0"/>
          <w:szCs w:val="24"/>
          <w:lang w:eastAsia="zh-CN"/>
        </w:rPr>
        <w:t>з метою забезпечення стабільної роботи</w:t>
      </w:r>
      <w:r w:rsidR="00296162" w:rsidRPr="00012DB5">
        <w:rPr>
          <w:rFonts w:ascii="Times New Roman" w:eastAsia="Times New Roman" w:hAnsi="Times New Roman" w:cs="Times New Roman"/>
          <w:color w:val="000000"/>
          <w:kern w:val="0"/>
          <w:szCs w:val="24"/>
          <w:lang w:eastAsia="zh-CN"/>
        </w:rPr>
        <w:t xml:space="preserve"> </w:t>
      </w:r>
      <w:r w:rsidR="008B1CB2">
        <w:rPr>
          <w:rFonts w:ascii="Times New Roman" w:eastAsia="Times New Roman" w:hAnsi="Times New Roman" w:cs="Times New Roman"/>
          <w:color w:val="000000"/>
          <w:kern w:val="0"/>
          <w:szCs w:val="24"/>
          <w:lang w:eastAsia="zh-CN"/>
        </w:rPr>
        <w:t>К</w:t>
      </w:r>
      <w:r w:rsidR="0028752E" w:rsidRPr="00012DB5">
        <w:rPr>
          <w:rFonts w:ascii="Times New Roman" w:eastAsia="Times New Roman" w:hAnsi="Times New Roman" w:cs="Times New Roman"/>
          <w:color w:val="000000"/>
          <w:kern w:val="0"/>
          <w:szCs w:val="24"/>
          <w:lang w:eastAsia="zh-CN"/>
        </w:rPr>
        <w:t>омунального некомерційного підприємства «Роменська центральна районна лікарня» Роменської міської ради</w:t>
      </w:r>
      <w:r w:rsidR="00E84DDD" w:rsidRPr="00012DB5">
        <w:rPr>
          <w:rFonts w:ascii="Times New Roman" w:eastAsia="Times New Roman" w:hAnsi="Times New Roman" w:cs="Times New Roman"/>
          <w:color w:val="000000"/>
          <w:kern w:val="0"/>
          <w:szCs w:val="24"/>
          <w:lang w:eastAsia="zh-CN"/>
        </w:rPr>
        <w:t>, підвищення якості та доступності надання вторинної медичної допомоги населенню,</w:t>
      </w:r>
      <w:r w:rsidR="008C6342" w:rsidRPr="00012DB5">
        <w:rPr>
          <w:rFonts w:ascii="Times New Roman" w:eastAsia="Times New Roman" w:hAnsi="Times New Roman" w:cs="Times New Roman"/>
          <w:color w:val="000000"/>
          <w:kern w:val="0"/>
          <w:szCs w:val="24"/>
          <w:lang w:eastAsia="zh-CN"/>
        </w:rPr>
        <w:t xml:space="preserve"> забезпечення видатками на оплату комунальних послуг і енергоносіїв,</w:t>
      </w:r>
      <w:r w:rsidR="00E84DDD" w:rsidRPr="00012DB5">
        <w:rPr>
          <w:rFonts w:ascii="Times New Roman" w:eastAsia="Times New Roman" w:hAnsi="Times New Roman" w:cs="Times New Roman"/>
          <w:color w:val="000000"/>
          <w:kern w:val="0"/>
          <w:szCs w:val="24"/>
          <w:lang w:eastAsia="zh-CN"/>
        </w:rPr>
        <w:t xml:space="preserve"> поліпшення умов праці медичних працівників, матеріально-технічного оснащення, забезпечення раціонального використання бюджетних коштів</w:t>
      </w:r>
    </w:p>
    <w:p w:rsidR="00AF3A76" w:rsidRPr="00012DB5" w:rsidRDefault="00AF3A76" w:rsidP="0055343A">
      <w:pPr>
        <w:spacing w:before="120" w:after="120" w:line="276" w:lineRule="auto"/>
        <w:jc w:val="both"/>
        <w:rPr>
          <w:rFonts w:ascii="Times New Roman" w:hAnsi="Times New Roman" w:cs="Times New Roman"/>
          <w:color w:val="000000"/>
          <w:szCs w:val="24"/>
        </w:rPr>
      </w:pPr>
      <w:r w:rsidRPr="00012DB5">
        <w:rPr>
          <w:rFonts w:ascii="Times New Roman" w:eastAsia="Times New Roman" w:hAnsi="Times New Roman" w:cs="Times New Roman"/>
          <w:color w:val="000000"/>
          <w:kern w:val="0"/>
          <w:szCs w:val="24"/>
          <w:lang w:eastAsia="zh-CN"/>
        </w:rPr>
        <w:t>МІСЬКА РАДА ВИРІШИЛА:</w:t>
      </w:r>
    </w:p>
    <w:p w:rsidR="007E7DB2" w:rsidRPr="00012DB5" w:rsidRDefault="0002454F" w:rsidP="0055343A">
      <w:pPr>
        <w:spacing w:after="120"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1.</w:t>
      </w:r>
      <w:r w:rsidR="00AF3A76" w:rsidRPr="00012DB5">
        <w:rPr>
          <w:rFonts w:ascii="Times New Roman" w:eastAsia="Times New Roman" w:hAnsi="Times New Roman" w:cs="Times New Roman"/>
          <w:color w:val="000000"/>
          <w:kern w:val="0"/>
          <w:szCs w:val="24"/>
          <w:lang w:eastAsia="zh-CN"/>
        </w:rPr>
        <w:t xml:space="preserve"> </w:t>
      </w:r>
      <w:r w:rsidRPr="00012DB5">
        <w:rPr>
          <w:rFonts w:ascii="Times New Roman" w:eastAsia="Times New Roman" w:hAnsi="Times New Roman" w:cs="Times New Roman"/>
          <w:color w:val="000000"/>
          <w:kern w:val="0"/>
          <w:szCs w:val="24"/>
          <w:lang w:eastAsia="zh-CN"/>
        </w:rPr>
        <w:t xml:space="preserve">Затвердити Програму </w:t>
      </w:r>
      <w:r w:rsidR="00935649" w:rsidRPr="00012DB5">
        <w:rPr>
          <w:rFonts w:ascii="Times New Roman" w:eastAsia="Times New Roman" w:hAnsi="Times New Roman" w:cs="Times New Roman"/>
          <w:color w:val="000000"/>
          <w:kern w:val="0"/>
          <w:szCs w:val="24"/>
          <w:lang w:eastAsia="zh-CN"/>
        </w:rPr>
        <w:t xml:space="preserve">розвитку та підтримки </w:t>
      </w:r>
      <w:r w:rsidR="008B1CB2">
        <w:rPr>
          <w:rFonts w:ascii="Times New Roman" w:eastAsia="Times New Roman" w:hAnsi="Times New Roman" w:cs="Times New Roman"/>
          <w:color w:val="000000"/>
          <w:kern w:val="0"/>
          <w:szCs w:val="24"/>
          <w:lang w:eastAsia="zh-CN"/>
        </w:rPr>
        <w:t>К</w:t>
      </w:r>
      <w:r w:rsidR="00935649" w:rsidRPr="00012DB5">
        <w:rPr>
          <w:rFonts w:ascii="Times New Roman" w:eastAsia="Times New Roman" w:hAnsi="Times New Roman" w:cs="Times New Roman"/>
          <w:color w:val="000000"/>
          <w:kern w:val="0"/>
          <w:szCs w:val="24"/>
          <w:lang w:eastAsia="zh-CN"/>
        </w:rPr>
        <w:t xml:space="preserve">омунального некомерційного підприємства «Роменська центральна районна лікарня» Роменської міської ради на </w:t>
      </w:r>
      <w:r w:rsidR="003C7BC3" w:rsidRPr="00012DB5">
        <w:rPr>
          <w:rFonts w:ascii="Times New Roman" w:eastAsia="Times New Roman" w:hAnsi="Times New Roman" w:cs="Times New Roman"/>
          <w:color w:val="000000"/>
          <w:kern w:val="0"/>
          <w:szCs w:val="24"/>
          <w:lang w:eastAsia="zh-CN"/>
        </w:rPr>
        <w:t>2026-2028</w:t>
      </w:r>
      <w:r w:rsidR="00935649" w:rsidRPr="00012DB5">
        <w:rPr>
          <w:rFonts w:ascii="Times New Roman" w:eastAsia="Times New Roman" w:hAnsi="Times New Roman" w:cs="Times New Roman"/>
          <w:color w:val="000000"/>
          <w:kern w:val="0"/>
          <w:szCs w:val="24"/>
          <w:lang w:eastAsia="zh-CN"/>
        </w:rPr>
        <w:t xml:space="preserve"> роки</w:t>
      </w:r>
      <w:r w:rsidRPr="00012DB5">
        <w:rPr>
          <w:rFonts w:ascii="Times New Roman" w:eastAsia="Times New Roman" w:hAnsi="Times New Roman" w:cs="Times New Roman"/>
          <w:color w:val="000000"/>
          <w:kern w:val="0"/>
          <w:szCs w:val="24"/>
          <w:lang w:eastAsia="zh-CN"/>
        </w:rPr>
        <w:t xml:space="preserve"> (далі </w:t>
      </w:r>
      <w:r w:rsidR="008B1CB2">
        <w:rPr>
          <w:rFonts w:ascii="Times New Roman" w:eastAsia="Times New Roman" w:hAnsi="Times New Roman" w:cs="Times New Roman"/>
          <w:color w:val="000000"/>
          <w:kern w:val="0"/>
          <w:szCs w:val="24"/>
          <w:lang w:eastAsia="zh-CN"/>
        </w:rPr>
        <w:t>–</w:t>
      </w:r>
      <w:r w:rsidRPr="00012DB5">
        <w:rPr>
          <w:rFonts w:ascii="Times New Roman" w:eastAsia="Times New Roman" w:hAnsi="Times New Roman" w:cs="Times New Roman"/>
          <w:color w:val="000000"/>
          <w:kern w:val="0"/>
          <w:szCs w:val="24"/>
          <w:lang w:eastAsia="zh-CN"/>
        </w:rPr>
        <w:t xml:space="preserve"> Програма) згідно </w:t>
      </w:r>
      <w:r w:rsidR="002D592E" w:rsidRPr="00012DB5">
        <w:rPr>
          <w:rFonts w:ascii="Times New Roman" w:eastAsia="Times New Roman" w:hAnsi="Times New Roman" w:cs="Times New Roman"/>
          <w:color w:val="000000"/>
          <w:kern w:val="0"/>
          <w:szCs w:val="24"/>
          <w:lang w:eastAsia="zh-CN"/>
        </w:rPr>
        <w:t>з д</w:t>
      </w:r>
      <w:r w:rsidRPr="00012DB5">
        <w:rPr>
          <w:rFonts w:ascii="Times New Roman" w:eastAsia="Times New Roman" w:hAnsi="Times New Roman" w:cs="Times New Roman"/>
          <w:color w:val="000000"/>
          <w:kern w:val="0"/>
          <w:szCs w:val="24"/>
          <w:lang w:eastAsia="zh-CN"/>
        </w:rPr>
        <w:t>одатк</w:t>
      </w:r>
      <w:r w:rsidR="002D592E" w:rsidRPr="00012DB5">
        <w:rPr>
          <w:rFonts w:ascii="Times New Roman" w:eastAsia="Times New Roman" w:hAnsi="Times New Roman" w:cs="Times New Roman"/>
          <w:color w:val="000000"/>
          <w:kern w:val="0"/>
          <w:szCs w:val="24"/>
          <w:lang w:eastAsia="zh-CN"/>
        </w:rPr>
        <w:t>ом</w:t>
      </w:r>
      <w:r w:rsidRPr="00012DB5">
        <w:rPr>
          <w:rFonts w:ascii="Times New Roman" w:eastAsia="Times New Roman" w:hAnsi="Times New Roman" w:cs="Times New Roman"/>
          <w:color w:val="000000"/>
          <w:kern w:val="0"/>
          <w:szCs w:val="24"/>
          <w:lang w:eastAsia="zh-CN"/>
        </w:rPr>
        <w:t>.</w:t>
      </w:r>
    </w:p>
    <w:p w:rsidR="0002454F" w:rsidRPr="00012DB5" w:rsidRDefault="002A4042" w:rsidP="0055343A">
      <w:pPr>
        <w:spacing w:after="120" w:line="276" w:lineRule="auto"/>
        <w:ind w:firstLine="567"/>
        <w:jc w:val="both"/>
        <w:rPr>
          <w:rFonts w:ascii="Times New Roman" w:eastAsia="Times New Roman" w:hAnsi="Times New Roman" w:cs="Times New Roman"/>
          <w:color w:val="000000"/>
          <w:kern w:val="0"/>
          <w:szCs w:val="24"/>
          <w:lang w:eastAsia="zh-CN"/>
        </w:rPr>
      </w:pPr>
      <w:r>
        <w:rPr>
          <w:rFonts w:ascii="Times New Roman" w:eastAsia="Times New Roman" w:hAnsi="Times New Roman" w:cs="Times New Roman"/>
          <w:color w:val="000000"/>
          <w:kern w:val="0"/>
          <w:szCs w:val="24"/>
          <w:lang w:eastAsia="zh-CN"/>
        </w:rPr>
        <w:t>2</w:t>
      </w:r>
      <w:r w:rsidR="0058654A" w:rsidRPr="00012DB5">
        <w:rPr>
          <w:rFonts w:ascii="Times New Roman" w:eastAsia="Times New Roman" w:hAnsi="Times New Roman" w:cs="Times New Roman"/>
          <w:color w:val="000000"/>
          <w:kern w:val="0"/>
          <w:szCs w:val="24"/>
          <w:lang w:eastAsia="zh-CN"/>
        </w:rPr>
        <w:t xml:space="preserve">. </w:t>
      </w:r>
      <w:r w:rsidR="00E70535" w:rsidRPr="00012DB5">
        <w:rPr>
          <w:rFonts w:ascii="Times New Roman" w:eastAsia="Times New Roman" w:hAnsi="Times New Roman" w:cs="Times New Roman"/>
          <w:color w:val="000000"/>
          <w:kern w:val="0"/>
          <w:szCs w:val="24"/>
          <w:lang w:eastAsia="zh-CN"/>
        </w:rPr>
        <w:t>Контроль</w:t>
      </w:r>
      <w:r w:rsidR="0055343A" w:rsidRPr="00012DB5">
        <w:rPr>
          <w:rFonts w:ascii="Times New Roman" w:eastAsia="Times New Roman" w:hAnsi="Times New Roman" w:cs="Times New Roman"/>
          <w:color w:val="000000"/>
          <w:kern w:val="0"/>
          <w:szCs w:val="24"/>
          <w:lang w:eastAsia="zh-CN"/>
        </w:rPr>
        <w:t xml:space="preserve"> за виконанням цього</w:t>
      </w:r>
      <w:r w:rsidR="00E70535" w:rsidRPr="00012DB5">
        <w:rPr>
          <w:rFonts w:ascii="Times New Roman" w:eastAsia="Times New Roman" w:hAnsi="Times New Roman" w:cs="Times New Roman"/>
          <w:color w:val="000000"/>
          <w:kern w:val="0"/>
          <w:szCs w:val="24"/>
          <w:lang w:eastAsia="zh-CN"/>
        </w:rPr>
        <w:t xml:space="preserve"> рішення покласти на постійну комісію з гуманітарних та соціальних питань.</w:t>
      </w:r>
    </w:p>
    <w:p w:rsidR="00C52CA8" w:rsidRPr="00012DB5" w:rsidRDefault="00C52CA8" w:rsidP="007E7DB2">
      <w:pPr>
        <w:spacing w:line="240" w:lineRule="auto"/>
        <w:ind w:right="150"/>
        <w:jc w:val="both"/>
        <w:textAlignment w:val="top"/>
        <w:rPr>
          <w:rFonts w:ascii="Times New Roman" w:hAnsi="Times New Roman" w:cs="Times New Roman"/>
          <w:b/>
          <w:color w:val="000000"/>
          <w:szCs w:val="24"/>
        </w:rPr>
      </w:pPr>
    </w:p>
    <w:p w:rsidR="007E7DB2" w:rsidRPr="00012DB5" w:rsidRDefault="007E7DB2" w:rsidP="007E7DB2">
      <w:pPr>
        <w:spacing w:line="240" w:lineRule="auto"/>
        <w:ind w:right="150"/>
        <w:jc w:val="both"/>
        <w:textAlignment w:val="top"/>
        <w:rPr>
          <w:rFonts w:ascii="Times New Roman" w:hAnsi="Times New Roman" w:cs="Times New Roman"/>
          <w:b/>
          <w:color w:val="000000"/>
          <w:szCs w:val="24"/>
        </w:rPr>
      </w:pPr>
      <w:r w:rsidRPr="00012DB5">
        <w:rPr>
          <w:rFonts w:ascii="Times New Roman" w:hAnsi="Times New Roman" w:cs="Times New Roman"/>
          <w:b/>
          <w:color w:val="000000"/>
          <w:szCs w:val="24"/>
        </w:rPr>
        <w:t>Міський голова</w:t>
      </w:r>
      <w:r w:rsidRPr="00012DB5">
        <w:rPr>
          <w:rFonts w:ascii="Times New Roman" w:hAnsi="Times New Roman" w:cs="Times New Roman"/>
          <w:b/>
          <w:color w:val="000000"/>
          <w:szCs w:val="24"/>
        </w:rPr>
        <w:tab/>
      </w:r>
      <w:r w:rsidRPr="00012DB5">
        <w:rPr>
          <w:rFonts w:ascii="Times New Roman" w:hAnsi="Times New Roman" w:cs="Times New Roman"/>
          <w:b/>
          <w:color w:val="000000"/>
          <w:szCs w:val="24"/>
        </w:rPr>
        <w:tab/>
      </w:r>
      <w:r w:rsidRPr="00012DB5">
        <w:rPr>
          <w:rFonts w:ascii="Times New Roman" w:hAnsi="Times New Roman" w:cs="Times New Roman"/>
          <w:b/>
          <w:color w:val="000000"/>
          <w:szCs w:val="24"/>
        </w:rPr>
        <w:tab/>
      </w:r>
      <w:r w:rsidRPr="00012DB5">
        <w:rPr>
          <w:rFonts w:ascii="Times New Roman" w:hAnsi="Times New Roman" w:cs="Times New Roman"/>
          <w:b/>
          <w:color w:val="000000"/>
          <w:szCs w:val="24"/>
        </w:rPr>
        <w:tab/>
      </w:r>
      <w:r w:rsidRPr="00012DB5">
        <w:rPr>
          <w:rFonts w:ascii="Times New Roman" w:hAnsi="Times New Roman" w:cs="Times New Roman"/>
          <w:b/>
          <w:color w:val="000000"/>
          <w:szCs w:val="24"/>
        </w:rPr>
        <w:tab/>
      </w:r>
      <w:r w:rsidRPr="00012DB5">
        <w:rPr>
          <w:rFonts w:ascii="Times New Roman" w:hAnsi="Times New Roman" w:cs="Times New Roman"/>
          <w:b/>
          <w:color w:val="000000"/>
          <w:szCs w:val="24"/>
        </w:rPr>
        <w:tab/>
      </w:r>
      <w:r w:rsidRPr="00012DB5">
        <w:rPr>
          <w:rFonts w:ascii="Times New Roman" w:hAnsi="Times New Roman" w:cs="Times New Roman"/>
          <w:b/>
          <w:color w:val="000000"/>
          <w:szCs w:val="24"/>
        </w:rPr>
        <w:tab/>
        <w:t>Олег  СТОГНІЙ</w:t>
      </w:r>
    </w:p>
    <w:p w:rsidR="00320FD4" w:rsidRPr="00012DB5" w:rsidRDefault="00320FD4"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320FD4" w:rsidRPr="00012DB5" w:rsidRDefault="00320FD4"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50766E" w:rsidRPr="008B1CB2" w:rsidRDefault="007C726D" w:rsidP="0006617C">
      <w:pPr>
        <w:pStyle w:val="50"/>
        <w:shd w:val="clear" w:color="auto" w:fill="auto"/>
        <w:spacing w:line="269" w:lineRule="auto"/>
        <w:ind w:left="5954"/>
        <w:jc w:val="left"/>
        <w:rPr>
          <w:color w:val="000000"/>
          <w:sz w:val="24"/>
          <w:szCs w:val="24"/>
          <w:lang w:val="uk-UA"/>
        </w:rPr>
      </w:pPr>
      <w:r w:rsidRPr="00012DB5">
        <w:rPr>
          <w:color w:val="000000"/>
          <w:szCs w:val="24"/>
          <w:lang w:val="uk-UA" w:eastAsia="zh-CN"/>
        </w:rPr>
        <w:br w:type="page"/>
      </w:r>
      <w:r w:rsidR="0050766E" w:rsidRPr="008B1CB2">
        <w:rPr>
          <w:color w:val="000000"/>
          <w:sz w:val="24"/>
          <w:szCs w:val="24"/>
          <w:lang w:val="uk-UA"/>
        </w:rPr>
        <w:lastRenderedPageBreak/>
        <w:t>ЗАТВЕРДЖЕНО</w:t>
      </w:r>
    </w:p>
    <w:p w:rsidR="0050766E" w:rsidRPr="008B1CB2" w:rsidRDefault="0050766E" w:rsidP="0006617C">
      <w:pPr>
        <w:pStyle w:val="50"/>
        <w:shd w:val="clear" w:color="auto" w:fill="auto"/>
        <w:spacing w:line="269" w:lineRule="auto"/>
        <w:ind w:left="5954"/>
        <w:jc w:val="left"/>
        <w:rPr>
          <w:color w:val="000000"/>
          <w:sz w:val="24"/>
          <w:szCs w:val="24"/>
          <w:lang w:val="uk-UA"/>
        </w:rPr>
      </w:pPr>
      <w:r w:rsidRPr="008B1CB2">
        <w:rPr>
          <w:color w:val="000000"/>
          <w:sz w:val="24"/>
          <w:szCs w:val="24"/>
          <w:lang w:val="uk-UA"/>
        </w:rPr>
        <w:t>Рішення Роменської міської ради</w:t>
      </w:r>
      <w:r w:rsidR="008B1CB2" w:rsidRPr="008B1CB2">
        <w:rPr>
          <w:color w:val="000000"/>
          <w:sz w:val="24"/>
          <w:szCs w:val="24"/>
          <w:lang w:val="uk-UA"/>
        </w:rPr>
        <w:t xml:space="preserve"> </w:t>
      </w:r>
      <w:r w:rsidR="0006617C">
        <w:rPr>
          <w:color w:val="000000"/>
          <w:sz w:val="24"/>
          <w:szCs w:val="24"/>
          <w:lang w:val="uk-UA"/>
        </w:rPr>
        <w:br/>
      </w:r>
      <w:r w:rsidR="0084322D" w:rsidRPr="008B1CB2">
        <w:rPr>
          <w:color w:val="000000"/>
          <w:sz w:val="24"/>
          <w:szCs w:val="24"/>
          <w:lang w:val="uk-UA"/>
        </w:rPr>
        <w:t>26.11</w:t>
      </w:r>
      <w:r w:rsidR="00593027" w:rsidRPr="008B1CB2">
        <w:rPr>
          <w:color w:val="000000"/>
          <w:sz w:val="24"/>
          <w:szCs w:val="24"/>
          <w:lang w:val="uk-UA"/>
        </w:rPr>
        <w:t>.</w:t>
      </w:r>
      <w:r w:rsidRPr="008B1CB2">
        <w:rPr>
          <w:color w:val="000000"/>
          <w:sz w:val="24"/>
          <w:szCs w:val="24"/>
          <w:lang w:val="uk-UA"/>
        </w:rPr>
        <w:t>202</w:t>
      </w:r>
      <w:r w:rsidR="00F44045" w:rsidRPr="008B1CB2">
        <w:rPr>
          <w:color w:val="000000"/>
          <w:sz w:val="24"/>
          <w:szCs w:val="24"/>
          <w:lang w:val="uk-UA"/>
        </w:rPr>
        <w:t>5</w:t>
      </w:r>
    </w:p>
    <w:p w:rsidR="00593027" w:rsidRPr="00012DB5" w:rsidRDefault="00593027" w:rsidP="008B1CB2">
      <w:pPr>
        <w:pStyle w:val="50"/>
        <w:shd w:val="clear" w:color="auto" w:fill="auto"/>
        <w:spacing w:line="271" w:lineRule="auto"/>
        <w:rPr>
          <w:color w:val="000000"/>
          <w:sz w:val="24"/>
          <w:szCs w:val="24"/>
          <w:lang w:val="uk-UA"/>
        </w:rPr>
      </w:pPr>
    </w:p>
    <w:p w:rsidR="0050766E" w:rsidRPr="00012DB5" w:rsidRDefault="008B1CB2" w:rsidP="008B1CB2">
      <w:pPr>
        <w:pStyle w:val="50"/>
        <w:shd w:val="clear" w:color="auto" w:fill="auto"/>
        <w:spacing w:line="271" w:lineRule="auto"/>
        <w:rPr>
          <w:color w:val="000000"/>
          <w:sz w:val="24"/>
          <w:szCs w:val="24"/>
          <w:lang w:val="uk-UA"/>
        </w:rPr>
      </w:pPr>
      <w:r>
        <w:rPr>
          <w:color w:val="000000"/>
          <w:sz w:val="24"/>
          <w:szCs w:val="24"/>
          <w:lang w:val="uk-UA"/>
        </w:rPr>
        <w:t>П</w:t>
      </w:r>
      <w:r w:rsidRPr="00012DB5">
        <w:rPr>
          <w:color w:val="000000"/>
          <w:sz w:val="24"/>
          <w:szCs w:val="24"/>
          <w:lang w:val="uk-UA"/>
        </w:rPr>
        <w:t>рограма</w:t>
      </w:r>
    </w:p>
    <w:p w:rsidR="0050766E" w:rsidRPr="00012DB5" w:rsidRDefault="008B1CB2" w:rsidP="008B1CB2">
      <w:pPr>
        <w:pStyle w:val="50"/>
        <w:shd w:val="clear" w:color="auto" w:fill="auto"/>
        <w:spacing w:line="271" w:lineRule="auto"/>
        <w:rPr>
          <w:caps/>
          <w:color w:val="000000"/>
          <w:sz w:val="24"/>
          <w:szCs w:val="24"/>
          <w:lang w:val="uk-UA"/>
        </w:rPr>
      </w:pPr>
      <w:r w:rsidRPr="00012DB5">
        <w:rPr>
          <w:color w:val="000000"/>
          <w:sz w:val="24"/>
          <w:szCs w:val="24"/>
          <w:lang w:val="uk-UA"/>
        </w:rPr>
        <w:t xml:space="preserve">розвитку та підтримки </w:t>
      </w:r>
      <w:r w:rsidR="00415270">
        <w:rPr>
          <w:color w:val="000000"/>
          <w:sz w:val="24"/>
          <w:szCs w:val="24"/>
          <w:lang w:val="uk-UA"/>
        </w:rPr>
        <w:t>К</w:t>
      </w:r>
      <w:r w:rsidRPr="00012DB5">
        <w:rPr>
          <w:color w:val="000000"/>
          <w:sz w:val="24"/>
          <w:szCs w:val="24"/>
          <w:lang w:val="uk-UA"/>
        </w:rPr>
        <w:t xml:space="preserve">омунального некомерційного підприємства </w:t>
      </w:r>
      <w:r w:rsidR="00415270">
        <w:rPr>
          <w:color w:val="000000"/>
          <w:sz w:val="24"/>
          <w:szCs w:val="24"/>
          <w:lang w:val="uk-UA"/>
        </w:rPr>
        <w:br/>
      </w:r>
      <w:r w:rsidRPr="00012DB5">
        <w:rPr>
          <w:color w:val="000000"/>
          <w:sz w:val="24"/>
          <w:szCs w:val="24"/>
          <w:lang w:val="uk-UA"/>
        </w:rPr>
        <w:t>«</w:t>
      </w:r>
      <w:r w:rsidR="00415270">
        <w:rPr>
          <w:color w:val="000000"/>
          <w:sz w:val="24"/>
          <w:szCs w:val="24"/>
          <w:lang w:val="uk-UA"/>
        </w:rPr>
        <w:t>Р</w:t>
      </w:r>
      <w:r w:rsidRPr="00012DB5">
        <w:rPr>
          <w:color w:val="000000"/>
          <w:sz w:val="24"/>
          <w:szCs w:val="24"/>
          <w:lang w:val="uk-UA"/>
        </w:rPr>
        <w:t xml:space="preserve">оменська центральна районна лікарня» </w:t>
      </w:r>
    </w:p>
    <w:p w:rsidR="0050766E" w:rsidRPr="00012DB5" w:rsidRDefault="00415270" w:rsidP="008B1CB2">
      <w:pPr>
        <w:pStyle w:val="50"/>
        <w:shd w:val="clear" w:color="auto" w:fill="auto"/>
        <w:spacing w:line="271" w:lineRule="auto"/>
        <w:rPr>
          <w:caps/>
          <w:color w:val="000000"/>
          <w:sz w:val="24"/>
          <w:szCs w:val="24"/>
          <w:lang w:val="uk-UA"/>
        </w:rPr>
      </w:pPr>
      <w:r>
        <w:rPr>
          <w:color w:val="000000"/>
          <w:sz w:val="24"/>
          <w:szCs w:val="24"/>
          <w:lang w:val="uk-UA"/>
        </w:rPr>
        <w:t>Р</w:t>
      </w:r>
      <w:r w:rsidR="008B1CB2" w:rsidRPr="00012DB5">
        <w:rPr>
          <w:color w:val="000000"/>
          <w:sz w:val="24"/>
          <w:szCs w:val="24"/>
          <w:lang w:val="uk-UA"/>
        </w:rPr>
        <w:t xml:space="preserve">оменської міської ради </w:t>
      </w:r>
    </w:p>
    <w:p w:rsidR="0050766E" w:rsidRPr="00012DB5" w:rsidRDefault="008B1CB2" w:rsidP="008B1CB2">
      <w:pPr>
        <w:pStyle w:val="50"/>
        <w:shd w:val="clear" w:color="auto" w:fill="auto"/>
        <w:tabs>
          <w:tab w:val="left" w:pos="7480"/>
        </w:tabs>
        <w:spacing w:line="271" w:lineRule="auto"/>
        <w:rPr>
          <w:color w:val="000000"/>
          <w:sz w:val="24"/>
          <w:szCs w:val="24"/>
          <w:lang w:val="uk-UA"/>
        </w:rPr>
      </w:pPr>
      <w:r w:rsidRPr="00012DB5">
        <w:rPr>
          <w:color w:val="000000"/>
          <w:sz w:val="24"/>
          <w:szCs w:val="24"/>
          <w:lang w:val="uk-UA"/>
        </w:rPr>
        <w:t>на 2026-2028 роки</w:t>
      </w:r>
    </w:p>
    <w:p w:rsidR="00593027" w:rsidRPr="00012DB5" w:rsidRDefault="00593027" w:rsidP="008B1CB2">
      <w:pPr>
        <w:spacing w:line="271" w:lineRule="auto"/>
        <w:jc w:val="center"/>
        <w:rPr>
          <w:rFonts w:ascii="Times New Roman" w:hAnsi="Times New Roman" w:cs="Times New Roman"/>
          <w:b/>
          <w:color w:val="000000"/>
        </w:rPr>
      </w:pPr>
    </w:p>
    <w:p w:rsidR="0050766E" w:rsidRPr="00012DB5" w:rsidRDefault="0050766E" w:rsidP="0050766E">
      <w:pPr>
        <w:jc w:val="center"/>
        <w:rPr>
          <w:rFonts w:ascii="Times New Roman" w:hAnsi="Times New Roman" w:cs="Times New Roman"/>
          <w:b/>
          <w:color w:val="000000"/>
        </w:rPr>
      </w:pPr>
      <w:r w:rsidRPr="00012DB5">
        <w:rPr>
          <w:rFonts w:ascii="Times New Roman" w:hAnsi="Times New Roman" w:cs="Times New Roman"/>
          <w:b/>
          <w:color w:val="000000"/>
        </w:rPr>
        <w:t>ЗМІСТ</w:t>
      </w:r>
    </w:p>
    <w:p w:rsidR="00DF1600" w:rsidRPr="00012DB5" w:rsidRDefault="0050766E" w:rsidP="00DF1600">
      <w:pPr>
        <w:spacing w:after="120" w:line="276" w:lineRule="auto"/>
        <w:jc w:val="both"/>
        <w:rPr>
          <w:rFonts w:ascii="Times New Roman" w:hAnsi="Times New Roman" w:cs="Times New Roman"/>
          <w:color w:val="000000"/>
          <w:szCs w:val="24"/>
        </w:rPr>
      </w:pPr>
      <w:r w:rsidRPr="00012DB5">
        <w:rPr>
          <w:rFonts w:ascii="Times New Roman" w:hAnsi="Times New Roman" w:cs="Times New Roman"/>
          <w:color w:val="000000"/>
          <w:szCs w:val="24"/>
        </w:rPr>
        <w:t xml:space="preserve">І. Паспорт Програми розвитку та підтримки комунального некомерційного підприємства «Роменська центральна районна лікарня» Роменської міської ради на </w:t>
      </w:r>
      <w:r w:rsidR="003C7BC3" w:rsidRPr="00012DB5">
        <w:rPr>
          <w:rFonts w:ascii="Times New Roman" w:hAnsi="Times New Roman" w:cs="Times New Roman"/>
          <w:color w:val="000000"/>
          <w:szCs w:val="24"/>
        </w:rPr>
        <w:t>2026-2028</w:t>
      </w:r>
      <w:r w:rsidRPr="00012DB5">
        <w:rPr>
          <w:rFonts w:ascii="Times New Roman" w:hAnsi="Times New Roman" w:cs="Times New Roman"/>
          <w:color w:val="000000"/>
          <w:szCs w:val="24"/>
        </w:rPr>
        <w:t xml:space="preserve"> роки</w:t>
      </w:r>
      <w:r w:rsidR="00616409" w:rsidRPr="00012DB5">
        <w:rPr>
          <w:rFonts w:ascii="Times New Roman" w:hAnsi="Times New Roman" w:cs="Times New Roman"/>
          <w:color w:val="000000"/>
          <w:szCs w:val="24"/>
        </w:rPr>
        <w:t xml:space="preserve"> </w:t>
      </w:r>
      <w:r w:rsidR="001C0D3F" w:rsidRPr="00012DB5">
        <w:rPr>
          <w:rFonts w:ascii="Times New Roman" w:hAnsi="Times New Roman" w:cs="Times New Roman"/>
          <w:color w:val="000000"/>
          <w:szCs w:val="24"/>
        </w:rPr>
        <w:t xml:space="preserve"> </w:t>
      </w:r>
    </w:p>
    <w:p w:rsidR="0050766E" w:rsidRPr="00012DB5" w:rsidRDefault="0050766E" w:rsidP="00DF1600">
      <w:pPr>
        <w:spacing w:after="120" w:line="276" w:lineRule="auto"/>
        <w:jc w:val="both"/>
        <w:rPr>
          <w:rFonts w:ascii="Times New Roman" w:hAnsi="Times New Roman" w:cs="Times New Roman"/>
          <w:b/>
          <w:color w:val="000000"/>
          <w:szCs w:val="24"/>
        </w:rPr>
      </w:pPr>
      <w:r w:rsidRPr="00012DB5">
        <w:rPr>
          <w:rFonts w:ascii="Times New Roman" w:hAnsi="Times New Roman" w:cs="Times New Roman"/>
          <w:color w:val="000000"/>
          <w:szCs w:val="24"/>
        </w:rPr>
        <w:t xml:space="preserve">ІІ. </w:t>
      </w:r>
      <w:r w:rsidR="00616409" w:rsidRPr="00012DB5">
        <w:rPr>
          <w:rFonts w:ascii="Times New Roman" w:hAnsi="Times New Roman" w:cs="Times New Roman"/>
          <w:color w:val="000000"/>
          <w:szCs w:val="24"/>
        </w:rPr>
        <w:t>Загальні положення</w:t>
      </w:r>
      <w:r w:rsidRPr="00012DB5">
        <w:rPr>
          <w:rFonts w:ascii="Times New Roman" w:hAnsi="Times New Roman" w:cs="Times New Roman"/>
          <w:color w:val="000000"/>
          <w:szCs w:val="24"/>
        </w:rPr>
        <w:t>.</w:t>
      </w:r>
    </w:p>
    <w:p w:rsidR="0050766E" w:rsidRPr="00012DB5" w:rsidRDefault="0050766E" w:rsidP="00593027">
      <w:pPr>
        <w:pStyle w:val="40"/>
        <w:shd w:val="clear" w:color="auto" w:fill="auto"/>
        <w:spacing w:after="120" w:line="276" w:lineRule="auto"/>
        <w:ind w:firstLine="0"/>
        <w:jc w:val="left"/>
        <w:rPr>
          <w:b w:val="0"/>
          <w:color w:val="000000"/>
          <w:sz w:val="24"/>
          <w:szCs w:val="24"/>
          <w:lang w:val="uk-UA"/>
        </w:rPr>
      </w:pPr>
      <w:r w:rsidRPr="00012DB5">
        <w:rPr>
          <w:b w:val="0"/>
          <w:color w:val="000000"/>
          <w:sz w:val="24"/>
          <w:szCs w:val="24"/>
          <w:lang w:val="uk-UA"/>
        </w:rPr>
        <w:t xml:space="preserve">III. </w:t>
      </w:r>
      <w:r w:rsidR="00D03467" w:rsidRPr="00012DB5">
        <w:rPr>
          <w:b w:val="0"/>
          <w:color w:val="000000"/>
          <w:sz w:val="24"/>
          <w:szCs w:val="24"/>
          <w:lang w:val="uk-UA"/>
        </w:rPr>
        <w:t>Визначення проблем, на розв`язання яких спрямована Програма</w:t>
      </w:r>
      <w:r w:rsidRPr="00012DB5">
        <w:rPr>
          <w:b w:val="0"/>
          <w:color w:val="000000"/>
          <w:sz w:val="24"/>
          <w:szCs w:val="24"/>
          <w:lang w:val="uk-UA"/>
        </w:rPr>
        <w:t>.</w:t>
      </w:r>
    </w:p>
    <w:p w:rsidR="0050766E" w:rsidRPr="00012DB5" w:rsidRDefault="0050766E" w:rsidP="00593027">
      <w:pPr>
        <w:pStyle w:val="40"/>
        <w:shd w:val="clear" w:color="auto" w:fill="auto"/>
        <w:tabs>
          <w:tab w:val="left" w:pos="1324"/>
        </w:tabs>
        <w:spacing w:after="120" w:line="276" w:lineRule="auto"/>
        <w:ind w:firstLine="0"/>
        <w:jc w:val="left"/>
        <w:rPr>
          <w:b w:val="0"/>
          <w:color w:val="000000"/>
          <w:sz w:val="24"/>
          <w:szCs w:val="24"/>
          <w:lang w:val="uk-UA"/>
        </w:rPr>
      </w:pPr>
      <w:r w:rsidRPr="00012DB5">
        <w:rPr>
          <w:b w:val="0"/>
          <w:color w:val="000000"/>
          <w:sz w:val="24"/>
          <w:szCs w:val="24"/>
          <w:lang w:val="uk-UA"/>
        </w:rPr>
        <w:t xml:space="preserve">IV. </w:t>
      </w:r>
      <w:r w:rsidR="00D03467" w:rsidRPr="00012DB5">
        <w:rPr>
          <w:b w:val="0"/>
          <w:color w:val="000000"/>
          <w:sz w:val="24"/>
          <w:szCs w:val="24"/>
          <w:lang w:val="uk-UA"/>
        </w:rPr>
        <w:t>Мета програми</w:t>
      </w:r>
    </w:p>
    <w:p w:rsidR="0050766E" w:rsidRPr="00012DB5" w:rsidRDefault="0050766E" w:rsidP="00593027">
      <w:pPr>
        <w:pStyle w:val="40"/>
        <w:shd w:val="clear" w:color="auto" w:fill="auto"/>
        <w:tabs>
          <w:tab w:val="left" w:pos="1983"/>
        </w:tabs>
        <w:spacing w:after="120" w:line="276" w:lineRule="auto"/>
        <w:ind w:firstLine="0"/>
        <w:jc w:val="left"/>
        <w:rPr>
          <w:b w:val="0"/>
          <w:color w:val="000000"/>
          <w:sz w:val="24"/>
          <w:szCs w:val="24"/>
          <w:lang w:val="uk-UA"/>
        </w:rPr>
      </w:pPr>
      <w:r w:rsidRPr="00012DB5">
        <w:rPr>
          <w:b w:val="0"/>
          <w:color w:val="000000"/>
          <w:sz w:val="24"/>
          <w:szCs w:val="24"/>
          <w:lang w:val="uk-UA"/>
        </w:rPr>
        <w:t xml:space="preserve">V. </w:t>
      </w:r>
      <w:r w:rsidR="00D03467" w:rsidRPr="00012DB5">
        <w:rPr>
          <w:b w:val="0"/>
          <w:color w:val="000000"/>
          <w:sz w:val="24"/>
          <w:szCs w:val="24"/>
          <w:lang w:val="uk-UA"/>
        </w:rPr>
        <w:t>Завдання та напрями виконання Програми</w:t>
      </w:r>
    </w:p>
    <w:p w:rsidR="0050766E" w:rsidRPr="00012DB5" w:rsidRDefault="0050766E" w:rsidP="00593027">
      <w:pPr>
        <w:pStyle w:val="40"/>
        <w:shd w:val="clear" w:color="auto" w:fill="auto"/>
        <w:tabs>
          <w:tab w:val="left" w:pos="1988"/>
        </w:tabs>
        <w:spacing w:after="120" w:line="276" w:lineRule="auto"/>
        <w:ind w:firstLine="0"/>
        <w:jc w:val="left"/>
        <w:rPr>
          <w:b w:val="0"/>
          <w:color w:val="000000"/>
          <w:sz w:val="24"/>
          <w:szCs w:val="24"/>
          <w:lang w:val="uk-UA"/>
        </w:rPr>
      </w:pPr>
      <w:r w:rsidRPr="00012DB5">
        <w:rPr>
          <w:b w:val="0"/>
          <w:color w:val="000000"/>
          <w:sz w:val="24"/>
          <w:szCs w:val="24"/>
          <w:lang w:val="uk-UA"/>
        </w:rPr>
        <w:t xml:space="preserve">VI. </w:t>
      </w:r>
      <w:r w:rsidR="00D03467" w:rsidRPr="00012DB5">
        <w:rPr>
          <w:b w:val="0"/>
          <w:color w:val="000000"/>
          <w:sz w:val="24"/>
          <w:szCs w:val="24"/>
          <w:lang w:val="uk-UA"/>
        </w:rPr>
        <w:t>Джерела та обсяги фінансування Програми</w:t>
      </w:r>
    </w:p>
    <w:p w:rsidR="0050766E" w:rsidRPr="00012DB5" w:rsidRDefault="0050766E" w:rsidP="00593027">
      <w:pPr>
        <w:pStyle w:val="40"/>
        <w:shd w:val="clear" w:color="auto" w:fill="auto"/>
        <w:tabs>
          <w:tab w:val="left" w:pos="1988"/>
        </w:tabs>
        <w:spacing w:after="120" w:line="276" w:lineRule="auto"/>
        <w:ind w:firstLine="0"/>
        <w:jc w:val="both"/>
        <w:rPr>
          <w:b w:val="0"/>
          <w:color w:val="000000"/>
          <w:sz w:val="24"/>
          <w:szCs w:val="24"/>
          <w:lang w:val="uk-UA"/>
        </w:rPr>
      </w:pPr>
      <w:r w:rsidRPr="00012DB5">
        <w:rPr>
          <w:b w:val="0"/>
          <w:color w:val="000000"/>
          <w:sz w:val="24"/>
          <w:szCs w:val="24"/>
          <w:lang w:val="uk-UA"/>
        </w:rPr>
        <w:t xml:space="preserve">VII. </w:t>
      </w:r>
      <w:r w:rsidR="00D03467" w:rsidRPr="00012DB5">
        <w:rPr>
          <w:b w:val="0"/>
          <w:color w:val="000000"/>
          <w:sz w:val="24"/>
          <w:szCs w:val="24"/>
          <w:lang w:val="uk-UA"/>
        </w:rPr>
        <w:t>Порядок використання коштів бюджету Роменської міської територіальної громади, передбачених на реалізацію Програми</w:t>
      </w:r>
    </w:p>
    <w:p w:rsidR="0050766E" w:rsidRPr="00012DB5" w:rsidRDefault="0050766E" w:rsidP="00593027">
      <w:pPr>
        <w:pStyle w:val="40"/>
        <w:shd w:val="clear" w:color="auto" w:fill="auto"/>
        <w:tabs>
          <w:tab w:val="left" w:pos="1988"/>
        </w:tabs>
        <w:spacing w:after="120" w:line="276" w:lineRule="auto"/>
        <w:ind w:firstLine="0"/>
        <w:jc w:val="left"/>
        <w:rPr>
          <w:b w:val="0"/>
          <w:color w:val="000000"/>
          <w:sz w:val="24"/>
          <w:szCs w:val="24"/>
          <w:lang w:val="uk-UA"/>
        </w:rPr>
      </w:pPr>
      <w:r w:rsidRPr="00012DB5">
        <w:rPr>
          <w:b w:val="0"/>
          <w:color w:val="000000"/>
          <w:sz w:val="24"/>
          <w:szCs w:val="24"/>
          <w:lang w:val="uk-UA"/>
        </w:rPr>
        <w:t xml:space="preserve">VIII. </w:t>
      </w:r>
      <w:r w:rsidR="00D03467" w:rsidRPr="00012DB5">
        <w:rPr>
          <w:b w:val="0"/>
          <w:color w:val="000000"/>
          <w:sz w:val="24"/>
          <w:szCs w:val="24"/>
          <w:lang w:val="uk-UA"/>
        </w:rPr>
        <w:t>Очікувані результати від реалізації Програми</w:t>
      </w:r>
    </w:p>
    <w:p w:rsidR="00D03467" w:rsidRPr="00012DB5" w:rsidRDefault="00D03467" w:rsidP="00593027">
      <w:pPr>
        <w:pStyle w:val="40"/>
        <w:shd w:val="clear" w:color="auto" w:fill="auto"/>
        <w:tabs>
          <w:tab w:val="left" w:pos="1988"/>
        </w:tabs>
        <w:spacing w:after="120" w:line="276" w:lineRule="auto"/>
        <w:ind w:firstLine="0"/>
        <w:jc w:val="left"/>
        <w:rPr>
          <w:b w:val="0"/>
          <w:color w:val="000000"/>
          <w:sz w:val="24"/>
          <w:szCs w:val="24"/>
          <w:lang w:val="uk-UA"/>
        </w:rPr>
      </w:pPr>
      <w:r w:rsidRPr="00012DB5">
        <w:rPr>
          <w:b w:val="0"/>
          <w:color w:val="000000"/>
          <w:sz w:val="24"/>
          <w:szCs w:val="24"/>
          <w:lang w:val="uk-UA"/>
        </w:rPr>
        <w:t>IX. Координація та контроль за виконанням Програми</w:t>
      </w:r>
    </w:p>
    <w:p w:rsidR="0050766E" w:rsidRPr="00012DB5" w:rsidRDefault="00DF1600" w:rsidP="00593027">
      <w:pPr>
        <w:pStyle w:val="40"/>
        <w:shd w:val="clear" w:color="auto" w:fill="auto"/>
        <w:tabs>
          <w:tab w:val="left" w:pos="1988"/>
        </w:tabs>
        <w:spacing w:after="120" w:line="276" w:lineRule="auto"/>
        <w:ind w:firstLine="0"/>
        <w:jc w:val="both"/>
        <w:rPr>
          <w:b w:val="0"/>
          <w:color w:val="000000"/>
          <w:sz w:val="24"/>
          <w:szCs w:val="24"/>
          <w:lang w:val="uk-UA"/>
        </w:rPr>
      </w:pPr>
      <w:r w:rsidRPr="00012DB5">
        <w:rPr>
          <w:b w:val="0"/>
          <w:color w:val="000000"/>
          <w:sz w:val="24"/>
          <w:szCs w:val="24"/>
          <w:lang w:val="uk-UA"/>
        </w:rPr>
        <w:t xml:space="preserve">Х. </w:t>
      </w:r>
      <w:r w:rsidR="0050766E" w:rsidRPr="00012DB5">
        <w:rPr>
          <w:b w:val="0"/>
          <w:color w:val="000000"/>
          <w:sz w:val="24"/>
          <w:szCs w:val="24"/>
          <w:lang w:val="uk-UA"/>
        </w:rPr>
        <w:t xml:space="preserve">Заходи </w:t>
      </w:r>
      <w:r w:rsidRPr="00012DB5">
        <w:rPr>
          <w:b w:val="0"/>
          <w:color w:val="000000"/>
          <w:sz w:val="24"/>
          <w:szCs w:val="24"/>
          <w:lang w:val="uk-UA"/>
        </w:rPr>
        <w:t>П</w:t>
      </w:r>
      <w:r w:rsidR="0050766E" w:rsidRPr="00012DB5">
        <w:rPr>
          <w:b w:val="0"/>
          <w:color w:val="000000"/>
          <w:sz w:val="24"/>
          <w:szCs w:val="24"/>
          <w:lang w:val="uk-UA"/>
        </w:rPr>
        <w:t xml:space="preserve">рограми </w:t>
      </w:r>
      <w:r w:rsidRPr="00012DB5">
        <w:rPr>
          <w:b w:val="0"/>
          <w:color w:val="000000"/>
          <w:sz w:val="24"/>
          <w:szCs w:val="24"/>
          <w:lang w:val="uk-UA"/>
        </w:rPr>
        <w:t>р</w:t>
      </w:r>
      <w:r w:rsidR="0050766E" w:rsidRPr="00012DB5">
        <w:rPr>
          <w:b w:val="0"/>
          <w:color w:val="000000"/>
          <w:sz w:val="24"/>
          <w:szCs w:val="24"/>
          <w:lang w:val="uk-UA"/>
        </w:rPr>
        <w:t xml:space="preserve">озвитку та підтримки комунального некомерційного підприємства </w:t>
      </w:r>
      <w:r w:rsidRPr="00012DB5">
        <w:rPr>
          <w:b w:val="0"/>
          <w:color w:val="000000"/>
          <w:sz w:val="24"/>
          <w:szCs w:val="24"/>
          <w:lang w:val="uk-UA"/>
        </w:rPr>
        <w:t>«</w:t>
      </w:r>
      <w:r w:rsidR="0050766E" w:rsidRPr="00012DB5">
        <w:rPr>
          <w:b w:val="0"/>
          <w:color w:val="000000"/>
          <w:sz w:val="24"/>
          <w:szCs w:val="24"/>
          <w:lang w:val="uk-UA"/>
        </w:rPr>
        <w:t>Роменська ц</w:t>
      </w:r>
      <w:r w:rsidRPr="00012DB5">
        <w:rPr>
          <w:b w:val="0"/>
          <w:color w:val="000000"/>
          <w:sz w:val="24"/>
          <w:szCs w:val="24"/>
          <w:lang w:val="uk-UA"/>
        </w:rPr>
        <w:t>ентральна районна лікарня»</w:t>
      </w:r>
      <w:r w:rsidR="0050766E" w:rsidRPr="00012DB5">
        <w:rPr>
          <w:b w:val="0"/>
          <w:color w:val="000000"/>
          <w:sz w:val="24"/>
          <w:szCs w:val="24"/>
          <w:lang w:val="uk-UA"/>
        </w:rPr>
        <w:t xml:space="preserve"> Роменської міської ради на </w:t>
      </w:r>
      <w:r w:rsidR="003C7BC3" w:rsidRPr="00012DB5">
        <w:rPr>
          <w:b w:val="0"/>
          <w:color w:val="000000"/>
          <w:sz w:val="24"/>
          <w:szCs w:val="24"/>
          <w:lang w:val="uk-UA"/>
        </w:rPr>
        <w:t>2026-2028</w:t>
      </w:r>
      <w:r w:rsidR="0050766E" w:rsidRPr="00012DB5">
        <w:rPr>
          <w:b w:val="0"/>
          <w:color w:val="000000"/>
          <w:sz w:val="24"/>
          <w:szCs w:val="24"/>
          <w:lang w:val="uk-UA"/>
        </w:rPr>
        <w:t xml:space="preserve"> роки</w:t>
      </w:r>
      <w:r w:rsidRPr="00012DB5">
        <w:rPr>
          <w:b w:val="0"/>
          <w:color w:val="000000"/>
          <w:sz w:val="24"/>
          <w:szCs w:val="24"/>
          <w:lang w:val="uk-UA"/>
        </w:rPr>
        <w:t xml:space="preserve"> (додаток до Програми)</w:t>
      </w:r>
      <w:r w:rsidR="0050766E" w:rsidRPr="00012DB5">
        <w:rPr>
          <w:b w:val="0"/>
          <w:color w:val="000000"/>
          <w:sz w:val="24"/>
          <w:szCs w:val="24"/>
          <w:lang w:val="uk-UA"/>
        </w:rPr>
        <w:t>.</w:t>
      </w:r>
    </w:p>
    <w:p w:rsidR="007C726D" w:rsidRPr="00012DB5" w:rsidRDefault="007C726D">
      <w:pPr>
        <w:suppressAutoHyphens w:val="0"/>
        <w:spacing w:line="240" w:lineRule="auto"/>
        <w:rPr>
          <w:rFonts w:ascii="Times New Roman" w:eastAsia="Times New Roman" w:hAnsi="Times New Roman" w:cs="Times New Roman"/>
          <w:b/>
          <w:color w:val="000000"/>
          <w:kern w:val="0"/>
          <w:szCs w:val="24"/>
          <w:lang w:eastAsia="zh-CN"/>
        </w:rPr>
      </w:pPr>
    </w:p>
    <w:p w:rsidR="001C0D3F" w:rsidRPr="00012DB5"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012DB5"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012DB5"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012DB5"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012DB5"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012DB5"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012DB5"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012DB5"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012DB5"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012DB5"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012DB5"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012DB5"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Pr="00012DB5"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1C0D3F" w:rsidRDefault="001C0D3F"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06617C" w:rsidRDefault="0006617C"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06617C" w:rsidRPr="00012DB5" w:rsidRDefault="0006617C" w:rsidP="00AF3A76">
      <w:pPr>
        <w:spacing w:line="276" w:lineRule="auto"/>
        <w:ind w:left="5954" w:right="150"/>
        <w:jc w:val="both"/>
        <w:textAlignment w:val="top"/>
        <w:rPr>
          <w:rFonts w:ascii="Times New Roman" w:eastAsia="Times New Roman" w:hAnsi="Times New Roman" w:cs="Times New Roman"/>
          <w:b/>
          <w:color w:val="000000"/>
          <w:kern w:val="0"/>
          <w:szCs w:val="24"/>
          <w:lang w:eastAsia="zh-CN"/>
        </w:rPr>
      </w:pPr>
    </w:p>
    <w:p w:rsidR="0002454F" w:rsidRPr="00012DB5" w:rsidRDefault="00AB5B7C" w:rsidP="00AB5B7C">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b/>
          <w:color w:val="000000"/>
          <w:kern w:val="0"/>
          <w:szCs w:val="24"/>
          <w:lang w:eastAsia="zh-CN"/>
        </w:rPr>
        <w:lastRenderedPageBreak/>
        <w:t xml:space="preserve">І. </w:t>
      </w:r>
      <w:r w:rsidR="0002454F" w:rsidRPr="00012DB5">
        <w:rPr>
          <w:rFonts w:ascii="Times New Roman" w:eastAsia="Times New Roman" w:hAnsi="Times New Roman" w:cs="Times New Roman"/>
          <w:b/>
          <w:color w:val="000000"/>
          <w:kern w:val="0"/>
          <w:szCs w:val="24"/>
          <w:lang w:eastAsia="zh-CN"/>
        </w:rPr>
        <w:t>Паспорт</w:t>
      </w:r>
    </w:p>
    <w:p w:rsidR="0002454F" w:rsidRPr="00012DB5" w:rsidRDefault="0002454F" w:rsidP="003C27C3">
      <w:pPr>
        <w:spacing w:line="240" w:lineRule="auto"/>
        <w:jc w:val="center"/>
        <w:rPr>
          <w:rFonts w:ascii="Times New Roman" w:eastAsia="Times New Roman" w:hAnsi="Times New Roman" w:cs="Times New Roman"/>
          <w:b/>
          <w:color w:val="000000"/>
          <w:kern w:val="0"/>
          <w:szCs w:val="24"/>
          <w:lang w:eastAsia="zh-CN"/>
        </w:rPr>
      </w:pPr>
      <w:r w:rsidRPr="00012DB5">
        <w:rPr>
          <w:rFonts w:ascii="Times New Roman" w:eastAsia="Times New Roman" w:hAnsi="Times New Roman" w:cs="Times New Roman"/>
          <w:b/>
          <w:color w:val="000000"/>
          <w:kern w:val="0"/>
          <w:szCs w:val="24"/>
          <w:lang w:eastAsia="zh-CN"/>
        </w:rPr>
        <w:t xml:space="preserve">Програми </w:t>
      </w:r>
      <w:r w:rsidR="003C27C3" w:rsidRPr="00012DB5">
        <w:rPr>
          <w:rFonts w:ascii="Times New Roman" w:eastAsia="Times New Roman" w:hAnsi="Times New Roman" w:cs="Times New Roman"/>
          <w:b/>
          <w:color w:val="000000"/>
          <w:kern w:val="0"/>
          <w:szCs w:val="24"/>
          <w:lang w:eastAsia="en-US"/>
        </w:rPr>
        <w:t xml:space="preserve">розвитку та підтримки </w:t>
      </w:r>
      <w:r w:rsidR="0006617C">
        <w:rPr>
          <w:rFonts w:ascii="Times New Roman" w:eastAsia="Times New Roman" w:hAnsi="Times New Roman" w:cs="Times New Roman"/>
          <w:b/>
          <w:color w:val="000000"/>
          <w:kern w:val="0"/>
          <w:szCs w:val="24"/>
          <w:lang w:eastAsia="en-US"/>
        </w:rPr>
        <w:t>К</w:t>
      </w:r>
      <w:r w:rsidR="003C27C3" w:rsidRPr="00012DB5">
        <w:rPr>
          <w:rFonts w:ascii="Times New Roman" w:eastAsia="Times New Roman" w:hAnsi="Times New Roman" w:cs="Times New Roman"/>
          <w:b/>
          <w:color w:val="000000"/>
          <w:kern w:val="0"/>
          <w:szCs w:val="24"/>
          <w:lang w:eastAsia="en-US"/>
        </w:rPr>
        <w:t xml:space="preserve">омунального некомерційного підприємства «Роменська центральна районна лікарня» Роменської міської ради на </w:t>
      </w:r>
      <w:r w:rsidR="003C7BC3" w:rsidRPr="00012DB5">
        <w:rPr>
          <w:rFonts w:ascii="Times New Roman" w:eastAsia="Times New Roman" w:hAnsi="Times New Roman" w:cs="Times New Roman"/>
          <w:b/>
          <w:color w:val="000000"/>
          <w:kern w:val="0"/>
          <w:szCs w:val="24"/>
          <w:lang w:eastAsia="en-US"/>
        </w:rPr>
        <w:t>2026-2028</w:t>
      </w:r>
      <w:r w:rsidR="003C27C3" w:rsidRPr="00012DB5">
        <w:rPr>
          <w:rFonts w:ascii="Times New Roman" w:eastAsia="Times New Roman" w:hAnsi="Times New Roman" w:cs="Times New Roman"/>
          <w:b/>
          <w:color w:val="000000"/>
          <w:kern w:val="0"/>
          <w:szCs w:val="24"/>
          <w:lang w:eastAsia="en-US"/>
        </w:rPr>
        <w:t xml:space="preserve"> роки</w:t>
      </w:r>
    </w:p>
    <w:p w:rsidR="0002454F" w:rsidRPr="00012DB5" w:rsidRDefault="0002454F" w:rsidP="0002454F">
      <w:pPr>
        <w:spacing w:line="240" w:lineRule="auto"/>
        <w:jc w:val="center"/>
        <w:rPr>
          <w:rFonts w:ascii="Times New Roman" w:eastAsia="Times New Roman" w:hAnsi="Times New Roman" w:cs="Times New Roman"/>
          <w:b/>
          <w:color w:val="000000"/>
          <w:kern w:val="0"/>
          <w:szCs w:val="24"/>
          <w:lang w:eastAsia="zh-CN"/>
        </w:rPr>
      </w:pPr>
    </w:p>
    <w:tbl>
      <w:tblPr>
        <w:tblW w:w="9772" w:type="dxa"/>
        <w:tblInd w:w="-25" w:type="dxa"/>
        <w:tblLayout w:type="fixed"/>
        <w:tblLook w:val="0000" w:firstRow="0" w:lastRow="0" w:firstColumn="0" w:lastColumn="0" w:noHBand="0" w:noVBand="0"/>
      </w:tblPr>
      <w:tblGrid>
        <w:gridCol w:w="446"/>
        <w:gridCol w:w="2693"/>
        <w:gridCol w:w="1559"/>
        <w:gridCol w:w="1701"/>
        <w:gridCol w:w="1418"/>
        <w:gridCol w:w="1955"/>
      </w:tblGrid>
      <w:tr w:rsidR="0002454F" w:rsidRPr="00012DB5" w:rsidTr="002130A8">
        <w:tc>
          <w:tcPr>
            <w:tcW w:w="446" w:type="dxa"/>
            <w:tcBorders>
              <w:top w:val="single" w:sz="4" w:space="0" w:color="000000"/>
              <w:left w:val="single" w:sz="4" w:space="0" w:color="000000"/>
              <w:bottom w:val="single" w:sz="4" w:space="0" w:color="000000"/>
            </w:tcBorders>
            <w:shd w:val="clear" w:color="auto" w:fill="auto"/>
          </w:tcPr>
          <w:p w:rsidR="0002454F" w:rsidRPr="00012DB5" w:rsidRDefault="0002454F" w:rsidP="0002454F">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1.</w:t>
            </w:r>
          </w:p>
        </w:tc>
        <w:tc>
          <w:tcPr>
            <w:tcW w:w="2693" w:type="dxa"/>
            <w:tcBorders>
              <w:top w:val="single" w:sz="4" w:space="0" w:color="000000"/>
              <w:left w:val="single" w:sz="4" w:space="0" w:color="000000"/>
              <w:bottom w:val="single" w:sz="4" w:space="0" w:color="000000"/>
            </w:tcBorders>
            <w:shd w:val="clear" w:color="auto" w:fill="auto"/>
          </w:tcPr>
          <w:p w:rsidR="0002454F" w:rsidRPr="00012DB5" w:rsidRDefault="0002454F" w:rsidP="0002454F">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Ініціатор розроблення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02454F" w:rsidRPr="00012DB5" w:rsidRDefault="0002454F" w:rsidP="0002454F">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 xml:space="preserve">Виконавчий комітет </w:t>
            </w:r>
            <w:r w:rsidR="002255D9" w:rsidRPr="00012DB5">
              <w:rPr>
                <w:rFonts w:ascii="Times New Roman" w:eastAsia="Calibri" w:hAnsi="Times New Roman" w:cs="Times New Roman"/>
                <w:color w:val="000000"/>
                <w:kern w:val="0"/>
                <w:szCs w:val="24"/>
                <w:lang w:eastAsia="zh-CN"/>
              </w:rPr>
              <w:t>Роменської</w:t>
            </w:r>
            <w:r w:rsidRPr="00012DB5">
              <w:rPr>
                <w:rFonts w:ascii="Times New Roman" w:eastAsia="Calibri" w:hAnsi="Times New Roman" w:cs="Times New Roman"/>
                <w:color w:val="000000"/>
                <w:kern w:val="0"/>
                <w:szCs w:val="24"/>
                <w:lang w:eastAsia="zh-CN"/>
              </w:rPr>
              <w:t xml:space="preserve"> міської ради </w:t>
            </w:r>
          </w:p>
        </w:tc>
      </w:tr>
      <w:tr w:rsidR="009F0E82" w:rsidRPr="00012DB5" w:rsidTr="002130A8">
        <w:tc>
          <w:tcPr>
            <w:tcW w:w="446" w:type="dxa"/>
            <w:tcBorders>
              <w:top w:val="single" w:sz="4" w:space="0" w:color="000000"/>
              <w:left w:val="single" w:sz="4" w:space="0" w:color="000000"/>
              <w:bottom w:val="single" w:sz="4" w:space="0" w:color="000000"/>
            </w:tcBorders>
            <w:shd w:val="clear" w:color="auto" w:fill="auto"/>
          </w:tcPr>
          <w:p w:rsidR="009F0E82" w:rsidRPr="00012DB5" w:rsidRDefault="009F0E82" w:rsidP="0002454F">
            <w:pPr>
              <w:spacing w:line="240" w:lineRule="auto"/>
              <w:jc w:val="center"/>
              <w:rPr>
                <w:rFonts w:ascii="Times New Roman" w:eastAsia="Calibri"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2.</w:t>
            </w:r>
          </w:p>
        </w:tc>
        <w:tc>
          <w:tcPr>
            <w:tcW w:w="2693" w:type="dxa"/>
            <w:tcBorders>
              <w:top w:val="single" w:sz="4" w:space="0" w:color="000000"/>
              <w:left w:val="single" w:sz="4" w:space="0" w:color="000000"/>
              <w:bottom w:val="single" w:sz="4" w:space="0" w:color="000000"/>
            </w:tcBorders>
            <w:shd w:val="clear" w:color="auto" w:fill="auto"/>
          </w:tcPr>
          <w:p w:rsidR="009F0E82" w:rsidRPr="00012DB5" w:rsidRDefault="009F0E82" w:rsidP="009F0E82">
            <w:pPr>
              <w:spacing w:line="240" w:lineRule="auto"/>
              <w:jc w:val="center"/>
              <w:rPr>
                <w:rFonts w:ascii="Times New Roman" w:eastAsia="Calibri"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Розробник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9F0E82" w:rsidRPr="00012DB5" w:rsidRDefault="009F0E82" w:rsidP="0002454F">
            <w:pPr>
              <w:spacing w:line="240" w:lineRule="auto"/>
              <w:jc w:val="center"/>
              <w:rPr>
                <w:rFonts w:ascii="Times New Roman" w:eastAsia="Calibri"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 xml:space="preserve">Комунальне некомерційне підприємство «Роменська центральна районна лікарня» Роменської міської ради </w:t>
            </w:r>
          </w:p>
        </w:tc>
      </w:tr>
      <w:tr w:rsidR="0002454F" w:rsidRPr="00012DB5" w:rsidTr="002130A8">
        <w:tc>
          <w:tcPr>
            <w:tcW w:w="446" w:type="dxa"/>
            <w:tcBorders>
              <w:top w:val="single" w:sz="4" w:space="0" w:color="000000"/>
              <w:left w:val="single" w:sz="4" w:space="0" w:color="000000"/>
              <w:bottom w:val="single" w:sz="4" w:space="0" w:color="000000"/>
            </w:tcBorders>
            <w:shd w:val="clear" w:color="auto" w:fill="auto"/>
          </w:tcPr>
          <w:p w:rsidR="0002454F" w:rsidRPr="00012DB5" w:rsidRDefault="009F0E82" w:rsidP="0002454F">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3</w:t>
            </w:r>
            <w:r w:rsidR="0002454F" w:rsidRPr="00012DB5">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rsidR="0002454F" w:rsidRPr="00012DB5" w:rsidRDefault="0058654A" w:rsidP="0002454F">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Відповідальний виконавець</w:t>
            </w:r>
            <w:r w:rsidR="0002454F" w:rsidRPr="00012DB5">
              <w:rPr>
                <w:rFonts w:ascii="Times New Roman" w:eastAsia="Calibri" w:hAnsi="Times New Roman" w:cs="Times New Roman"/>
                <w:color w:val="000000"/>
                <w:kern w:val="0"/>
                <w:szCs w:val="24"/>
                <w:lang w:eastAsia="zh-CN"/>
              </w:rPr>
              <w:t xml:space="preserve">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02454F" w:rsidRPr="00012DB5" w:rsidRDefault="00FA168F" w:rsidP="007C726D">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Комунальне некомерційне підприємство «Роменська центральна районна л</w:t>
            </w:r>
            <w:r w:rsidR="00931969" w:rsidRPr="00012DB5">
              <w:rPr>
                <w:rFonts w:ascii="Times New Roman" w:eastAsia="Calibri" w:hAnsi="Times New Roman" w:cs="Times New Roman"/>
                <w:color w:val="000000"/>
                <w:kern w:val="0"/>
                <w:szCs w:val="24"/>
                <w:lang w:eastAsia="zh-CN"/>
              </w:rPr>
              <w:t>ікарня» Роменської міської ради, Виконавчий комітет Роменської міської ради</w:t>
            </w:r>
            <w:r w:rsidR="007C726D" w:rsidRPr="00012DB5">
              <w:rPr>
                <w:rFonts w:ascii="Times New Roman" w:eastAsia="Calibri" w:hAnsi="Times New Roman" w:cs="Times New Roman"/>
                <w:color w:val="000000"/>
                <w:kern w:val="0"/>
                <w:szCs w:val="24"/>
                <w:lang w:eastAsia="zh-CN"/>
              </w:rPr>
              <w:t xml:space="preserve"> </w:t>
            </w:r>
          </w:p>
        </w:tc>
      </w:tr>
      <w:tr w:rsidR="0002454F" w:rsidRPr="00012DB5" w:rsidTr="002130A8">
        <w:trPr>
          <w:trHeight w:val="835"/>
        </w:trPr>
        <w:tc>
          <w:tcPr>
            <w:tcW w:w="446" w:type="dxa"/>
            <w:tcBorders>
              <w:top w:val="single" w:sz="4" w:space="0" w:color="000000"/>
              <w:left w:val="single" w:sz="4" w:space="0" w:color="000000"/>
              <w:bottom w:val="single" w:sz="4" w:space="0" w:color="000000"/>
            </w:tcBorders>
            <w:shd w:val="clear" w:color="auto" w:fill="auto"/>
          </w:tcPr>
          <w:p w:rsidR="0002454F" w:rsidRPr="00012DB5" w:rsidRDefault="009F0E82" w:rsidP="0002454F">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4</w:t>
            </w:r>
            <w:r w:rsidR="0002454F" w:rsidRPr="00012DB5">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rsidR="0002454F" w:rsidRPr="00012DB5" w:rsidRDefault="0058654A" w:rsidP="0002454F">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Учасники</w:t>
            </w:r>
            <w:r w:rsidR="0002454F" w:rsidRPr="00012DB5">
              <w:rPr>
                <w:rFonts w:ascii="Times New Roman" w:eastAsia="Calibri" w:hAnsi="Times New Roman" w:cs="Times New Roman"/>
                <w:color w:val="000000"/>
                <w:kern w:val="0"/>
                <w:szCs w:val="24"/>
                <w:lang w:eastAsia="zh-CN"/>
              </w:rPr>
              <w:t xml:space="preserve">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FC4376" w:rsidRPr="00012DB5" w:rsidRDefault="0002454F" w:rsidP="00B34EAB">
            <w:pPr>
              <w:spacing w:line="240" w:lineRule="auto"/>
              <w:jc w:val="center"/>
              <w:rPr>
                <w:rFonts w:ascii="Times New Roman" w:eastAsia="Times New Roman" w:hAnsi="Times New Roman" w:cs="Times New Roman"/>
                <w:color w:val="000000"/>
                <w:kern w:val="0"/>
                <w:szCs w:val="24"/>
                <w:lang w:eastAsia="zh-CN"/>
              </w:rPr>
            </w:pPr>
            <w:bookmarkStart w:id="2" w:name="_Hlk86831940"/>
            <w:r w:rsidRPr="00012DB5">
              <w:rPr>
                <w:rFonts w:ascii="Times New Roman" w:eastAsia="Calibri" w:hAnsi="Times New Roman" w:cs="Times New Roman"/>
                <w:color w:val="000000"/>
                <w:kern w:val="0"/>
                <w:szCs w:val="24"/>
                <w:lang w:eastAsia="zh-CN"/>
              </w:rPr>
              <w:t>Комунальне некомерційне підприємство</w:t>
            </w:r>
            <w:r w:rsidR="002255D9" w:rsidRPr="00012DB5">
              <w:rPr>
                <w:rFonts w:ascii="Times New Roman" w:eastAsia="Calibri" w:hAnsi="Times New Roman" w:cs="Times New Roman"/>
                <w:color w:val="000000"/>
                <w:kern w:val="0"/>
                <w:szCs w:val="24"/>
                <w:lang w:eastAsia="zh-CN"/>
              </w:rPr>
              <w:t xml:space="preserve"> «Роменська центральна районна лікарня» Роменської міської ради (далі</w:t>
            </w:r>
            <w:r w:rsidRPr="00012DB5">
              <w:rPr>
                <w:rFonts w:ascii="Times New Roman" w:eastAsia="Calibri" w:hAnsi="Times New Roman" w:cs="Times New Roman"/>
                <w:color w:val="000000"/>
                <w:kern w:val="0"/>
                <w:szCs w:val="24"/>
                <w:lang w:eastAsia="zh-CN"/>
              </w:rPr>
              <w:t xml:space="preserve"> </w:t>
            </w:r>
            <w:r w:rsidR="002255D9" w:rsidRPr="00012DB5">
              <w:rPr>
                <w:rFonts w:ascii="Times New Roman" w:eastAsia="Times New Roman" w:hAnsi="Times New Roman" w:cs="Times New Roman"/>
                <w:color w:val="000000"/>
                <w:kern w:val="0"/>
                <w:szCs w:val="24"/>
                <w:lang w:eastAsia="zh-CN"/>
              </w:rPr>
              <w:t>КНП «Роменська ЦРЛ» РМР)</w:t>
            </w:r>
            <w:bookmarkEnd w:id="2"/>
          </w:p>
        </w:tc>
      </w:tr>
      <w:tr w:rsidR="0002454F" w:rsidRPr="00012DB5" w:rsidTr="002130A8">
        <w:tc>
          <w:tcPr>
            <w:tcW w:w="446" w:type="dxa"/>
            <w:tcBorders>
              <w:top w:val="single" w:sz="4" w:space="0" w:color="000000"/>
              <w:left w:val="single" w:sz="4" w:space="0" w:color="000000"/>
              <w:bottom w:val="single" w:sz="4" w:space="0" w:color="000000"/>
            </w:tcBorders>
            <w:shd w:val="clear" w:color="auto" w:fill="auto"/>
          </w:tcPr>
          <w:p w:rsidR="0002454F" w:rsidRPr="00012DB5" w:rsidRDefault="009F0E82" w:rsidP="0002454F">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5</w:t>
            </w:r>
            <w:r w:rsidR="0002454F" w:rsidRPr="00012DB5">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rsidR="0002454F" w:rsidRPr="00012DB5" w:rsidRDefault="0002454F" w:rsidP="0002454F">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Термін реалізації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02454F" w:rsidRPr="00012DB5" w:rsidRDefault="0002454F" w:rsidP="00B34EA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 xml:space="preserve">Протягом </w:t>
            </w:r>
            <w:r w:rsidR="003C7BC3" w:rsidRPr="00012DB5">
              <w:rPr>
                <w:rFonts w:ascii="Times New Roman" w:eastAsia="Calibri" w:hAnsi="Times New Roman" w:cs="Times New Roman"/>
                <w:color w:val="000000"/>
                <w:kern w:val="0"/>
                <w:szCs w:val="24"/>
                <w:lang w:eastAsia="zh-CN"/>
              </w:rPr>
              <w:t>2026-2028</w:t>
            </w:r>
            <w:r w:rsidR="002255D9" w:rsidRPr="00012DB5">
              <w:rPr>
                <w:rFonts w:ascii="Times New Roman" w:eastAsia="Calibri" w:hAnsi="Times New Roman" w:cs="Times New Roman"/>
                <w:color w:val="000000"/>
                <w:kern w:val="0"/>
                <w:szCs w:val="24"/>
                <w:lang w:eastAsia="zh-CN"/>
              </w:rPr>
              <w:t xml:space="preserve"> років</w:t>
            </w:r>
          </w:p>
        </w:tc>
      </w:tr>
      <w:tr w:rsidR="0002454F" w:rsidRPr="00012DB5" w:rsidTr="002130A8">
        <w:tc>
          <w:tcPr>
            <w:tcW w:w="446" w:type="dxa"/>
            <w:tcBorders>
              <w:top w:val="single" w:sz="4" w:space="0" w:color="000000"/>
              <w:left w:val="single" w:sz="4" w:space="0" w:color="000000"/>
              <w:bottom w:val="single" w:sz="4" w:space="0" w:color="000000"/>
            </w:tcBorders>
            <w:shd w:val="clear" w:color="auto" w:fill="auto"/>
          </w:tcPr>
          <w:p w:rsidR="0002454F" w:rsidRPr="00012DB5" w:rsidRDefault="009F0E82" w:rsidP="0002454F">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6</w:t>
            </w:r>
            <w:r w:rsidR="0002454F" w:rsidRPr="00012DB5">
              <w:rPr>
                <w:rFonts w:ascii="Times New Roman" w:eastAsia="Calibri" w:hAnsi="Times New Roman" w:cs="Times New Roman"/>
                <w:color w:val="000000"/>
                <w:kern w:val="0"/>
                <w:szCs w:val="24"/>
                <w:lang w:eastAsia="zh-CN"/>
              </w:rPr>
              <w:t>.</w:t>
            </w:r>
          </w:p>
        </w:tc>
        <w:tc>
          <w:tcPr>
            <w:tcW w:w="2693" w:type="dxa"/>
            <w:tcBorders>
              <w:top w:val="single" w:sz="4" w:space="0" w:color="000000"/>
              <w:left w:val="single" w:sz="4" w:space="0" w:color="000000"/>
              <w:bottom w:val="single" w:sz="4" w:space="0" w:color="000000"/>
            </w:tcBorders>
            <w:shd w:val="clear" w:color="auto" w:fill="auto"/>
          </w:tcPr>
          <w:p w:rsidR="0002454F" w:rsidRPr="00012DB5" w:rsidRDefault="0002454F" w:rsidP="0002454F">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Перелік джерел фінансування, які беруть участь у виконанні Програми</w:t>
            </w:r>
          </w:p>
        </w:tc>
        <w:tc>
          <w:tcPr>
            <w:tcW w:w="6633" w:type="dxa"/>
            <w:gridSpan w:val="4"/>
            <w:tcBorders>
              <w:top w:val="single" w:sz="4" w:space="0" w:color="000000"/>
              <w:left w:val="single" w:sz="4" w:space="0" w:color="000000"/>
              <w:bottom w:val="single" w:sz="4" w:space="0" w:color="000000"/>
              <w:right w:val="single" w:sz="4" w:space="0" w:color="000000"/>
            </w:tcBorders>
            <w:shd w:val="clear" w:color="auto" w:fill="auto"/>
          </w:tcPr>
          <w:p w:rsidR="0002454F" w:rsidRPr="00012DB5" w:rsidRDefault="006103BF" w:rsidP="00931969">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Б</w:t>
            </w:r>
            <w:r w:rsidR="0002454F" w:rsidRPr="00012DB5">
              <w:rPr>
                <w:rFonts w:ascii="Times New Roman" w:eastAsia="Calibri" w:hAnsi="Times New Roman" w:cs="Times New Roman"/>
                <w:color w:val="000000"/>
                <w:kern w:val="0"/>
                <w:szCs w:val="24"/>
                <w:lang w:eastAsia="zh-CN"/>
              </w:rPr>
              <w:t>юджет</w:t>
            </w:r>
            <w:r w:rsidRPr="00012DB5">
              <w:rPr>
                <w:rFonts w:ascii="Times New Roman" w:eastAsia="Calibri" w:hAnsi="Times New Roman" w:cs="Times New Roman"/>
                <w:color w:val="000000"/>
                <w:kern w:val="0"/>
                <w:szCs w:val="24"/>
                <w:lang w:eastAsia="zh-CN"/>
              </w:rPr>
              <w:t xml:space="preserve"> </w:t>
            </w:r>
            <w:r w:rsidR="002255D9" w:rsidRPr="00012DB5">
              <w:rPr>
                <w:rFonts w:ascii="Times New Roman" w:eastAsia="Calibri" w:hAnsi="Times New Roman" w:cs="Times New Roman"/>
                <w:color w:val="000000"/>
                <w:kern w:val="0"/>
                <w:szCs w:val="24"/>
                <w:lang w:eastAsia="zh-CN"/>
              </w:rPr>
              <w:t>Роменської</w:t>
            </w:r>
            <w:r w:rsidRPr="00012DB5">
              <w:rPr>
                <w:rFonts w:ascii="Times New Roman" w:eastAsia="Calibri" w:hAnsi="Times New Roman" w:cs="Times New Roman"/>
                <w:color w:val="000000"/>
                <w:kern w:val="0"/>
                <w:szCs w:val="24"/>
                <w:lang w:eastAsia="zh-CN"/>
              </w:rPr>
              <w:t xml:space="preserve"> міської територіальної громади</w:t>
            </w:r>
            <w:r w:rsidR="0002454F" w:rsidRPr="00012DB5">
              <w:rPr>
                <w:rFonts w:ascii="Times New Roman" w:eastAsia="Calibri" w:hAnsi="Times New Roman" w:cs="Times New Roman"/>
                <w:color w:val="000000"/>
                <w:kern w:val="0"/>
                <w:szCs w:val="24"/>
                <w:lang w:eastAsia="zh-CN"/>
              </w:rPr>
              <w:t xml:space="preserve">, субвенції з Державного бюджету, </w:t>
            </w:r>
            <w:r w:rsidR="00137752" w:rsidRPr="00012DB5">
              <w:rPr>
                <w:rFonts w:ascii="Times New Roman" w:eastAsia="Calibri" w:hAnsi="Times New Roman" w:cs="Times New Roman"/>
                <w:color w:val="000000"/>
                <w:kern w:val="0"/>
                <w:szCs w:val="24"/>
                <w:lang w:eastAsia="zh-CN"/>
              </w:rPr>
              <w:t>обласн</w:t>
            </w:r>
            <w:r w:rsidR="00931969" w:rsidRPr="00012DB5">
              <w:rPr>
                <w:rFonts w:ascii="Times New Roman" w:eastAsia="Calibri" w:hAnsi="Times New Roman" w:cs="Times New Roman"/>
                <w:color w:val="000000"/>
                <w:kern w:val="0"/>
                <w:szCs w:val="24"/>
                <w:lang w:eastAsia="zh-CN"/>
              </w:rPr>
              <w:t>ого бюджету, інших бюджетів</w:t>
            </w:r>
            <w:r w:rsidR="00137752" w:rsidRPr="00012DB5">
              <w:rPr>
                <w:rFonts w:ascii="Times New Roman" w:eastAsia="Calibri" w:hAnsi="Times New Roman" w:cs="Times New Roman"/>
                <w:color w:val="000000"/>
                <w:kern w:val="0"/>
                <w:szCs w:val="24"/>
                <w:lang w:eastAsia="zh-CN"/>
              </w:rPr>
              <w:t xml:space="preserve">, не заборонених </w:t>
            </w:r>
            <w:r w:rsidR="00826C38" w:rsidRPr="00012DB5">
              <w:rPr>
                <w:rFonts w:ascii="Times New Roman" w:eastAsia="Calibri" w:hAnsi="Times New Roman" w:cs="Times New Roman"/>
                <w:color w:val="000000"/>
                <w:kern w:val="0"/>
                <w:szCs w:val="24"/>
                <w:lang w:eastAsia="zh-CN"/>
              </w:rPr>
              <w:t>З</w:t>
            </w:r>
            <w:r w:rsidR="00137752" w:rsidRPr="00012DB5">
              <w:rPr>
                <w:rFonts w:ascii="Times New Roman" w:eastAsia="Calibri" w:hAnsi="Times New Roman" w:cs="Times New Roman"/>
                <w:color w:val="000000"/>
                <w:kern w:val="0"/>
                <w:szCs w:val="24"/>
                <w:lang w:eastAsia="zh-CN"/>
              </w:rPr>
              <w:t>аконодавством</w:t>
            </w:r>
            <w:r w:rsidR="0002454F" w:rsidRPr="00012DB5">
              <w:rPr>
                <w:rFonts w:ascii="Times New Roman" w:eastAsia="Calibri" w:hAnsi="Times New Roman" w:cs="Times New Roman"/>
                <w:color w:val="000000"/>
                <w:kern w:val="0"/>
                <w:szCs w:val="24"/>
                <w:lang w:eastAsia="zh-CN"/>
              </w:rPr>
              <w:t xml:space="preserve"> </w:t>
            </w:r>
            <w:r w:rsidR="00826C38" w:rsidRPr="00012DB5">
              <w:rPr>
                <w:rFonts w:ascii="Times New Roman" w:eastAsia="Calibri" w:hAnsi="Times New Roman" w:cs="Times New Roman"/>
                <w:color w:val="000000"/>
                <w:kern w:val="0"/>
                <w:szCs w:val="24"/>
                <w:lang w:eastAsia="zh-CN"/>
              </w:rPr>
              <w:t>України</w:t>
            </w:r>
          </w:p>
        </w:tc>
      </w:tr>
      <w:tr w:rsidR="005B3856" w:rsidRPr="00012DB5" w:rsidTr="002130A8">
        <w:tc>
          <w:tcPr>
            <w:tcW w:w="446" w:type="dxa"/>
            <w:tcBorders>
              <w:top w:val="single" w:sz="4" w:space="0" w:color="000000"/>
              <w:left w:val="single" w:sz="4" w:space="0" w:color="000000"/>
              <w:bottom w:val="single" w:sz="4" w:space="0" w:color="auto"/>
            </w:tcBorders>
            <w:shd w:val="clear" w:color="auto" w:fill="auto"/>
          </w:tcPr>
          <w:p w:rsidR="005B3856" w:rsidRPr="00012DB5" w:rsidRDefault="009F0E82" w:rsidP="0002454F">
            <w:pPr>
              <w:spacing w:line="240" w:lineRule="auto"/>
              <w:jc w:val="center"/>
              <w:rPr>
                <w:rFonts w:ascii="Times New Roman" w:eastAsia="Calibri"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7</w:t>
            </w:r>
            <w:r w:rsidR="005B3856" w:rsidRPr="00012DB5">
              <w:rPr>
                <w:rFonts w:ascii="Times New Roman" w:eastAsia="Calibri" w:hAnsi="Times New Roman" w:cs="Times New Roman"/>
                <w:color w:val="000000"/>
                <w:kern w:val="0"/>
                <w:szCs w:val="24"/>
                <w:lang w:eastAsia="zh-CN"/>
              </w:rPr>
              <w:t>.</w:t>
            </w:r>
          </w:p>
        </w:tc>
        <w:tc>
          <w:tcPr>
            <w:tcW w:w="9326" w:type="dxa"/>
            <w:gridSpan w:val="5"/>
            <w:tcBorders>
              <w:top w:val="single" w:sz="4" w:space="0" w:color="000000"/>
              <w:left w:val="single" w:sz="4" w:space="0" w:color="000000"/>
              <w:bottom w:val="single" w:sz="4" w:space="0" w:color="000000"/>
              <w:right w:val="single" w:sz="4" w:space="0" w:color="000000"/>
            </w:tcBorders>
            <w:shd w:val="clear" w:color="auto" w:fill="auto"/>
          </w:tcPr>
          <w:p w:rsidR="005B3856" w:rsidRPr="00012DB5" w:rsidRDefault="005B3856" w:rsidP="005B3856">
            <w:pPr>
              <w:spacing w:line="240" w:lineRule="auto"/>
              <w:jc w:val="center"/>
              <w:rPr>
                <w:rFonts w:ascii="Times New Roman" w:eastAsia="Times New Roman" w:hAnsi="Times New Roman" w:cs="Times New Roman"/>
                <w:color w:val="000000"/>
                <w:kern w:val="0"/>
                <w:szCs w:val="24"/>
                <w:lang w:eastAsia="zh-CN"/>
              </w:rPr>
            </w:pPr>
            <w:bookmarkStart w:id="3" w:name="_Hlk88232289"/>
            <w:r w:rsidRPr="00012DB5">
              <w:rPr>
                <w:rFonts w:ascii="Times New Roman" w:eastAsia="Calibri" w:hAnsi="Times New Roman" w:cs="Times New Roman"/>
                <w:color w:val="000000"/>
                <w:kern w:val="0"/>
                <w:szCs w:val="24"/>
                <w:lang w:eastAsia="zh-CN"/>
              </w:rPr>
              <w:t xml:space="preserve">Загальний обсяг фінансових ресурсів, необхідних для виконання Програми </w:t>
            </w:r>
          </w:p>
          <w:bookmarkEnd w:id="3"/>
          <w:p w:rsidR="005B3856" w:rsidRPr="00012DB5" w:rsidRDefault="005B3856" w:rsidP="0002454F">
            <w:pPr>
              <w:spacing w:line="240" w:lineRule="auto"/>
              <w:jc w:val="center"/>
              <w:rPr>
                <w:rFonts w:ascii="Times New Roman" w:eastAsia="Calibri" w:hAnsi="Times New Roman" w:cs="Times New Roman"/>
                <w:color w:val="000000"/>
                <w:kern w:val="0"/>
                <w:szCs w:val="24"/>
                <w:lang w:eastAsia="zh-CN"/>
              </w:rPr>
            </w:pPr>
          </w:p>
        </w:tc>
      </w:tr>
      <w:tr w:rsidR="005B3856" w:rsidRPr="00012DB5" w:rsidTr="002130A8">
        <w:trPr>
          <w:trHeight w:val="461"/>
        </w:trPr>
        <w:tc>
          <w:tcPr>
            <w:tcW w:w="446" w:type="dxa"/>
            <w:tcBorders>
              <w:top w:val="single" w:sz="4" w:space="0" w:color="auto"/>
              <w:left w:val="single" w:sz="4" w:space="0" w:color="000000"/>
              <w:bottom w:val="single" w:sz="4" w:space="0" w:color="auto"/>
            </w:tcBorders>
            <w:shd w:val="clear" w:color="auto" w:fill="auto"/>
          </w:tcPr>
          <w:p w:rsidR="005B3856" w:rsidRPr="00012DB5" w:rsidRDefault="005B3856" w:rsidP="005B3856">
            <w:pPr>
              <w:spacing w:line="240" w:lineRule="auto"/>
              <w:jc w:val="center"/>
              <w:rPr>
                <w:rFonts w:ascii="Times New Roman" w:eastAsia="Times New Roman"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rsidR="005B3856" w:rsidRPr="00012DB5" w:rsidRDefault="005B3856" w:rsidP="005B3856">
            <w:pPr>
              <w:spacing w:line="240" w:lineRule="auto"/>
              <w:jc w:val="center"/>
              <w:rPr>
                <w:rFonts w:ascii="Times New Roman" w:eastAsia="Calibri" w:hAnsi="Times New Roman" w:cs="Times New Roman"/>
                <w:color w:val="000000"/>
                <w:kern w:val="0"/>
                <w:szCs w:val="24"/>
                <w:lang w:eastAsia="zh-CN"/>
              </w:rPr>
            </w:pP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5B3856" w:rsidRPr="00012DB5" w:rsidRDefault="005B3856" w:rsidP="00891B19">
            <w:pPr>
              <w:spacing w:line="240" w:lineRule="auto"/>
              <w:jc w:val="center"/>
              <w:rPr>
                <w:rFonts w:ascii="Times New Roman" w:eastAsia="Calibri"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202</w:t>
            </w:r>
            <w:r w:rsidR="005C2D39" w:rsidRPr="00012DB5">
              <w:rPr>
                <w:rFonts w:ascii="Times New Roman" w:eastAsia="Calibri" w:hAnsi="Times New Roman" w:cs="Times New Roman"/>
                <w:color w:val="000000"/>
                <w:kern w:val="0"/>
                <w:szCs w:val="24"/>
                <w:lang w:eastAsia="zh-CN"/>
              </w:rPr>
              <w:t>6</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5B3856" w:rsidRPr="00012DB5" w:rsidRDefault="005B3856" w:rsidP="00891B19">
            <w:pPr>
              <w:spacing w:line="240" w:lineRule="auto"/>
              <w:jc w:val="center"/>
              <w:rPr>
                <w:rFonts w:ascii="Times New Roman" w:eastAsia="Calibri"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202</w:t>
            </w:r>
            <w:r w:rsidR="005C2D39" w:rsidRPr="00012DB5">
              <w:rPr>
                <w:rFonts w:ascii="Times New Roman" w:eastAsia="Calibri" w:hAnsi="Times New Roman" w:cs="Times New Roman"/>
                <w:color w:val="000000"/>
                <w:kern w:val="0"/>
                <w:szCs w:val="24"/>
                <w:lang w:eastAsia="zh-CN"/>
              </w:rPr>
              <w:t>7</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5B3856" w:rsidRPr="00012DB5" w:rsidRDefault="005B3856" w:rsidP="00891B19">
            <w:pPr>
              <w:spacing w:line="240" w:lineRule="auto"/>
              <w:jc w:val="center"/>
              <w:rPr>
                <w:rFonts w:ascii="Times New Roman" w:eastAsia="Calibri"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202</w:t>
            </w:r>
            <w:r w:rsidR="005C2D39" w:rsidRPr="00012DB5">
              <w:rPr>
                <w:rFonts w:ascii="Times New Roman" w:eastAsia="Calibri" w:hAnsi="Times New Roman" w:cs="Times New Roman"/>
                <w:color w:val="000000"/>
                <w:kern w:val="0"/>
                <w:szCs w:val="24"/>
                <w:lang w:eastAsia="zh-CN"/>
              </w:rPr>
              <w:t>8</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5B3856" w:rsidRPr="00012DB5" w:rsidRDefault="005B3856" w:rsidP="005B3856">
            <w:pPr>
              <w:spacing w:line="240" w:lineRule="auto"/>
              <w:jc w:val="center"/>
              <w:rPr>
                <w:rFonts w:ascii="Times New Roman" w:eastAsia="Calibri"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Всього:</w:t>
            </w:r>
          </w:p>
        </w:tc>
      </w:tr>
      <w:tr w:rsidR="00B73008" w:rsidRPr="00012DB5" w:rsidTr="002130A8">
        <w:tc>
          <w:tcPr>
            <w:tcW w:w="446" w:type="dxa"/>
            <w:tcBorders>
              <w:top w:val="single" w:sz="4" w:space="0" w:color="auto"/>
              <w:left w:val="single" w:sz="4" w:space="0" w:color="000000"/>
              <w:bottom w:val="single" w:sz="4" w:space="0" w:color="auto"/>
            </w:tcBorders>
            <w:shd w:val="clear" w:color="auto" w:fill="auto"/>
          </w:tcPr>
          <w:p w:rsidR="00B73008" w:rsidRPr="00012DB5" w:rsidRDefault="00B73008" w:rsidP="00B73008">
            <w:pPr>
              <w:spacing w:line="240"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rsidR="00B73008" w:rsidRPr="00012DB5" w:rsidRDefault="00B73008" w:rsidP="00B73008">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Бюджет Роменської міської територіальної громади</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73008" w:rsidRPr="00012DB5" w:rsidRDefault="00CA4A18" w:rsidP="00B73008">
            <w:pPr>
              <w:jc w:val="center"/>
              <w:rPr>
                <w:rFonts w:ascii="Times New Roman" w:hAnsi="Times New Roman" w:cs="Times New Roman"/>
                <w:color w:val="000000"/>
              </w:rPr>
            </w:pPr>
            <w:r w:rsidRPr="00012DB5">
              <w:rPr>
                <w:rFonts w:ascii="Times New Roman" w:hAnsi="Times New Roman" w:cs="Times New Roman"/>
                <w:color w:val="000000"/>
              </w:rPr>
              <w:t>31</w:t>
            </w:r>
            <w:r w:rsidR="00206943" w:rsidRPr="00012DB5">
              <w:rPr>
                <w:rFonts w:ascii="Times New Roman" w:hAnsi="Times New Roman" w:cs="Times New Roman"/>
                <w:color w:val="000000"/>
              </w:rPr>
              <w:t xml:space="preserve"> </w:t>
            </w:r>
            <w:r w:rsidRPr="00012DB5">
              <w:rPr>
                <w:rFonts w:ascii="Times New Roman" w:hAnsi="Times New Roman" w:cs="Times New Roman"/>
                <w:color w:val="000000"/>
              </w:rPr>
              <w:t>710,</w:t>
            </w:r>
            <w:r w:rsidR="00206943" w:rsidRPr="00012DB5">
              <w:rPr>
                <w:rFonts w:ascii="Times New Roman" w:hAnsi="Times New Roman" w:cs="Times New Roman"/>
                <w:color w:val="000000"/>
              </w:rPr>
              <w:t>271</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B73008" w:rsidRPr="00012DB5" w:rsidRDefault="00206943" w:rsidP="00B73008">
            <w:pPr>
              <w:jc w:val="center"/>
              <w:rPr>
                <w:rFonts w:ascii="Times New Roman" w:hAnsi="Times New Roman" w:cs="Times New Roman"/>
                <w:color w:val="000000"/>
              </w:rPr>
            </w:pPr>
            <w:r w:rsidRPr="00012DB5">
              <w:rPr>
                <w:rFonts w:ascii="Times New Roman" w:hAnsi="Times New Roman" w:cs="Times New Roman"/>
                <w:color w:val="000000"/>
              </w:rPr>
              <w:t>32 092,871</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B73008" w:rsidRPr="00012DB5" w:rsidRDefault="00206943" w:rsidP="00B73008">
            <w:pPr>
              <w:jc w:val="center"/>
              <w:rPr>
                <w:rFonts w:ascii="Times New Roman" w:hAnsi="Times New Roman" w:cs="Times New Roman"/>
                <w:color w:val="000000"/>
              </w:rPr>
            </w:pPr>
            <w:r w:rsidRPr="00012DB5">
              <w:rPr>
                <w:rFonts w:ascii="Times New Roman" w:hAnsi="Times New Roman" w:cs="Times New Roman"/>
                <w:color w:val="000000"/>
              </w:rPr>
              <w:t>32</w:t>
            </w:r>
            <w:r w:rsidR="00CB1BDE" w:rsidRPr="00012DB5">
              <w:rPr>
                <w:rFonts w:ascii="Times New Roman" w:hAnsi="Times New Roman" w:cs="Times New Roman"/>
                <w:color w:val="000000"/>
              </w:rPr>
              <w:t xml:space="preserve"> </w:t>
            </w:r>
            <w:r w:rsidRPr="00012DB5">
              <w:rPr>
                <w:rFonts w:ascii="Times New Roman" w:hAnsi="Times New Roman" w:cs="Times New Roman"/>
                <w:color w:val="000000"/>
              </w:rPr>
              <w:t>474,</w:t>
            </w:r>
            <w:r w:rsidR="00CB1BDE" w:rsidRPr="00012DB5">
              <w:rPr>
                <w:rFonts w:ascii="Times New Roman" w:hAnsi="Times New Roman" w:cs="Times New Roman"/>
                <w:color w:val="000000"/>
              </w:rPr>
              <w:t>364</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B73008" w:rsidRPr="00012DB5" w:rsidRDefault="00CB1BDE" w:rsidP="00B73008">
            <w:pPr>
              <w:jc w:val="center"/>
              <w:rPr>
                <w:rFonts w:ascii="Times New Roman" w:hAnsi="Times New Roman" w:cs="Times New Roman"/>
                <w:b/>
                <w:color w:val="000000"/>
              </w:rPr>
            </w:pPr>
            <w:r w:rsidRPr="00012DB5">
              <w:rPr>
                <w:rFonts w:ascii="Times New Roman" w:hAnsi="Times New Roman" w:cs="Times New Roman"/>
                <w:b/>
                <w:color w:val="000000"/>
              </w:rPr>
              <w:t>96 277,506</w:t>
            </w:r>
          </w:p>
        </w:tc>
      </w:tr>
      <w:tr w:rsidR="00B947CB" w:rsidRPr="00012DB5" w:rsidTr="002130A8">
        <w:tc>
          <w:tcPr>
            <w:tcW w:w="446" w:type="dxa"/>
            <w:tcBorders>
              <w:top w:val="single" w:sz="4" w:space="0" w:color="auto"/>
              <w:left w:val="single" w:sz="4" w:space="0" w:color="000000"/>
              <w:bottom w:val="single" w:sz="4" w:space="0" w:color="auto"/>
            </w:tcBorders>
            <w:shd w:val="clear" w:color="auto" w:fill="auto"/>
          </w:tcPr>
          <w:p w:rsidR="00B947CB" w:rsidRPr="00012DB5" w:rsidRDefault="00B947CB" w:rsidP="00B947CB">
            <w:pPr>
              <w:spacing w:line="240"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rsidR="00B947CB" w:rsidRPr="00012DB5" w:rsidRDefault="00B947CB" w:rsidP="00B947CB">
            <w:pPr>
              <w:spacing w:line="240" w:lineRule="auto"/>
              <w:jc w:val="center"/>
              <w:rPr>
                <w:rFonts w:ascii="Times New Roman" w:eastAsia="Calibri"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Субвенції з обласного бюджету</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b/>
                <w:color w:val="000000"/>
                <w:kern w:val="0"/>
                <w:szCs w:val="24"/>
                <w:lang w:eastAsia="zh-CN"/>
              </w:rPr>
            </w:pPr>
            <w:r w:rsidRPr="00012DB5">
              <w:rPr>
                <w:rFonts w:ascii="Times New Roman" w:eastAsia="Times New Roman" w:hAnsi="Times New Roman" w:cs="Times New Roman"/>
                <w:b/>
                <w:color w:val="000000"/>
                <w:kern w:val="0"/>
                <w:szCs w:val="24"/>
                <w:lang w:eastAsia="zh-CN"/>
              </w:rPr>
              <w:t>0</w:t>
            </w:r>
          </w:p>
        </w:tc>
      </w:tr>
      <w:tr w:rsidR="00B947CB" w:rsidRPr="00012DB5" w:rsidTr="002130A8">
        <w:tc>
          <w:tcPr>
            <w:tcW w:w="446" w:type="dxa"/>
            <w:tcBorders>
              <w:top w:val="single" w:sz="4" w:space="0" w:color="auto"/>
              <w:left w:val="single" w:sz="4" w:space="0" w:color="000000"/>
              <w:bottom w:val="single" w:sz="4" w:space="0" w:color="auto"/>
            </w:tcBorders>
            <w:shd w:val="clear" w:color="auto" w:fill="auto"/>
          </w:tcPr>
          <w:p w:rsidR="00B947CB" w:rsidRPr="00012DB5" w:rsidRDefault="00B947CB" w:rsidP="00B947CB">
            <w:pPr>
              <w:spacing w:line="240"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auto"/>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Субвенція з державного бюджету</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b/>
                <w:color w:val="000000"/>
                <w:kern w:val="0"/>
                <w:szCs w:val="24"/>
                <w:lang w:eastAsia="zh-CN"/>
              </w:rPr>
            </w:pPr>
            <w:r w:rsidRPr="00012DB5">
              <w:rPr>
                <w:rFonts w:ascii="Times New Roman" w:eastAsia="Times New Roman" w:hAnsi="Times New Roman" w:cs="Times New Roman"/>
                <w:b/>
                <w:color w:val="000000"/>
                <w:kern w:val="0"/>
                <w:szCs w:val="24"/>
                <w:lang w:eastAsia="zh-CN"/>
              </w:rPr>
              <w:t>0</w:t>
            </w:r>
          </w:p>
        </w:tc>
      </w:tr>
      <w:tr w:rsidR="00B947CB" w:rsidRPr="00012DB5" w:rsidTr="002130A8">
        <w:tc>
          <w:tcPr>
            <w:tcW w:w="446" w:type="dxa"/>
            <w:tcBorders>
              <w:top w:val="single" w:sz="4" w:space="0" w:color="auto"/>
              <w:left w:val="single" w:sz="4" w:space="0" w:color="000000"/>
              <w:bottom w:val="single" w:sz="4" w:space="0" w:color="000000"/>
            </w:tcBorders>
            <w:shd w:val="clear" w:color="auto" w:fill="auto"/>
          </w:tcPr>
          <w:p w:rsidR="00B947CB" w:rsidRPr="00012DB5" w:rsidRDefault="00B947CB" w:rsidP="00B947CB">
            <w:pPr>
              <w:spacing w:line="240"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000000"/>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Субвенції з інших бюджетів</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b/>
                <w:color w:val="000000"/>
                <w:kern w:val="0"/>
                <w:szCs w:val="24"/>
                <w:lang w:eastAsia="zh-CN"/>
              </w:rPr>
            </w:pPr>
            <w:r w:rsidRPr="00012DB5">
              <w:rPr>
                <w:rFonts w:ascii="Times New Roman" w:eastAsia="Times New Roman" w:hAnsi="Times New Roman" w:cs="Times New Roman"/>
                <w:b/>
                <w:color w:val="000000"/>
                <w:kern w:val="0"/>
                <w:szCs w:val="24"/>
                <w:lang w:eastAsia="zh-CN"/>
              </w:rPr>
              <w:t>0</w:t>
            </w:r>
          </w:p>
        </w:tc>
      </w:tr>
      <w:tr w:rsidR="00B947CB" w:rsidRPr="00012DB5" w:rsidTr="002130A8">
        <w:tc>
          <w:tcPr>
            <w:tcW w:w="446" w:type="dxa"/>
            <w:tcBorders>
              <w:top w:val="single" w:sz="4" w:space="0" w:color="auto"/>
              <w:left w:val="single" w:sz="4" w:space="0" w:color="000000"/>
              <w:bottom w:val="single" w:sz="4" w:space="0" w:color="000000"/>
            </w:tcBorders>
            <w:shd w:val="clear" w:color="auto" w:fill="auto"/>
          </w:tcPr>
          <w:p w:rsidR="00B947CB" w:rsidRPr="00012DB5" w:rsidRDefault="00B947CB" w:rsidP="00B947CB">
            <w:pPr>
              <w:spacing w:line="240" w:lineRule="auto"/>
              <w:jc w:val="center"/>
              <w:rPr>
                <w:rFonts w:ascii="Times New Roman" w:eastAsia="Calibri" w:hAnsi="Times New Roman" w:cs="Times New Roman"/>
                <w:color w:val="000000"/>
                <w:kern w:val="0"/>
                <w:szCs w:val="24"/>
                <w:lang w:eastAsia="zh-CN"/>
              </w:rPr>
            </w:pPr>
          </w:p>
        </w:tc>
        <w:tc>
          <w:tcPr>
            <w:tcW w:w="2693" w:type="dxa"/>
            <w:tcBorders>
              <w:top w:val="single" w:sz="4" w:space="0" w:color="auto"/>
              <w:left w:val="single" w:sz="4" w:space="0" w:color="000000"/>
              <w:bottom w:val="single" w:sz="4" w:space="0" w:color="000000"/>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Інші джерела фінансування</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0</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0</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0</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B947CB" w:rsidRPr="00012DB5" w:rsidRDefault="00B947CB" w:rsidP="00B947CB">
            <w:pPr>
              <w:spacing w:line="240" w:lineRule="auto"/>
              <w:jc w:val="center"/>
              <w:rPr>
                <w:rFonts w:ascii="Times New Roman" w:eastAsia="Times New Roman" w:hAnsi="Times New Roman" w:cs="Times New Roman"/>
                <w:b/>
                <w:color w:val="000000"/>
                <w:kern w:val="0"/>
                <w:szCs w:val="24"/>
                <w:lang w:eastAsia="zh-CN"/>
              </w:rPr>
            </w:pPr>
            <w:r w:rsidRPr="00012DB5">
              <w:rPr>
                <w:rFonts w:ascii="Times New Roman" w:eastAsia="Times New Roman" w:hAnsi="Times New Roman" w:cs="Times New Roman"/>
                <w:b/>
                <w:color w:val="000000"/>
                <w:kern w:val="0"/>
                <w:szCs w:val="24"/>
                <w:lang w:eastAsia="zh-CN"/>
              </w:rPr>
              <w:t>0</w:t>
            </w:r>
          </w:p>
        </w:tc>
      </w:tr>
      <w:tr w:rsidR="00B73008" w:rsidRPr="00012DB5" w:rsidTr="002130A8">
        <w:tc>
          <w:tcPr>
            <w:tcW w:w="3139" w:type="dxa"/>
            <w:gridSpan w:val="2"/>
            <w:tcBorders>
              <w:top w:val="single" w:sz="4" w:space="0" w:color="000000"/>
              <w:left w:val="single" w:sz="4" w:space="0" w:color="000000"/>
              <w:bottom w:val="single" w:sz="4" w:space="0" w:color="000000"/>
            </w:tcBorders>
            <w:shd w:val="clear" w:color="auto" w:fill="auto"/>
          </w:tcPr>
          <w:p w:rsidR="00B73008" w:rsidRPr="00012DB5" w:rsidRDefault="00B73008" w:rsidP="00B73008">
            <w:pPr>
              <w:spacing w:line="240" w:lineRule="auto"/>
              <w:jc w:val="center"/>
              <w:rPr>
                <w:rFonts w:ascii="Times New Roman" w:eastAsia="Calibri" w:hAnsi="Times New Roman" w:cs="Times New Roman"/>
                <w:b/>
                <w:color w:val="000000"/>
                <w:kern w:val="0"/>
                <w:szCs w:val="24"/>
                <w:lang w:eastAsia="zh-CN"/>
              </w:rPr>
            </w:pPr>
            <w:r w:rsidRPr="00012DB5">
              <w:rPr>
                <w:rFonts w:ascii="Times New Roman" w:eastAsia="Times New Roman" w:hAnsi="Times New Roman" w:cs="Times New Roman"/>
                <w:b/>
                <w:bCs/>
                <w:color w:val="000000"/>
                <w:kern w:val="0"/>
                <w:szCs w:val="24"/>
                <w:lang w:eastAsia="zh-CN"/>
              </w:rPr>
              <w:t>Усього:</w:t>
            </w:r>
          </w:p>
        </w:tc>
        <w:tc>
          <w:tcPr>
            <w:tcW w:w="1559" w:type="dxa"/>
            <w:tcBorders>
              <w:top w:val="single" w:sz="4" w:space="0" w:color="000000"/>
              <w:left w:val="single" w:sz="4" w:space="0" w:color="000000"/>
              <w:bottom w:val="single" w:sz="4" w:space="0" w:color="000000"/>
              <w:right w:val="single" w:sz="4" w:space="0" w:color="auto"/>
            </w:tcBorders>
            <w:shd w:val="clear" w:color="auto" w:fill="auto"/>
          </w:tcPr>
          <w:p w:rsidR="00B73008" w:rsidRPr="00012DB5" w:rsidRDefault="00206943" w:rsidP="00B73008">
            <w:pPr>
              <w:jc w:val="center"/>
              <w:rPr>
                <w:rFonts w:ascii="Times New Roman" w:hAnsi="Times New Roman" w:cs="Times New Roman"/>
                <w:b/>
                <w:bCs/>
                <w:color w:val="000000"/>
              </w:rPr>
            </w:pPr>
            <w:r w:rsidRPr="00012DB5">
              <w:rPr>
                <w:rFonts w:ascii="Times New Roman" w:hAnsi="Times New Roman" w:cs="Times New Roman"/>
                <w:b/>
                <w:bCs/>
                <w:color w:val="000000"/>
              </w:rPr>
              <w:t>31 710,271</w:t>
            </w:r>
          </w:p>
        </w:tc>
        <w:tc>
          <w:tcPr>
            <w:tcW w:w="1701" w:type="dxa"/>
            <w:tcBorders>
              <w:top w:val="single" w:sz="4" w:space="0" w:color="000000"/>
              <w:left w:val="single" w:sz="4" w:space="0" w:color="auto"/>
              <w:bottom w:val="single" w:sz="4" w:space="0" w:color="000000"/>
              <w:right w:val="single" w:sz="4" w:space="0" w:color="auto"/>
            </w:tcBorders>
            <w:shd w:val="clear" w:color="auto" w:fill="auto"/>
          </w:tcPr>
          <w:p w:rsidR="00B73008" w:rsidRPr="00012DB5" w:rsidRDefault="00206943" w:rsidP="00B73008">
            <w:pPr>
              <w:jc w:val="center"/>
              <w:rPr>
                <w:rFonts w:ascii="Times New Roman" w:hAnsi="Times New Roman" w:cs="Times New Roman"/>
                <w:b/>
                <w:bCs/>
                <w:color w:val="000000"/>
              </w:rPr>
            </w:pPr>
            <w:r w:rsidRPr="00012DB5">
              <w:rPr>
                <w:rFonts w:ascii="Times New Roman" w:hAnsi="Times New Roman" w:cs="Times New Roman"/>
                <w:b/>
                <w:bCs/>
                <w:color w:val="000000"/>
              </w:rPr>
              <w:t>32 092,871</w:t>
            </w:r>
          </w:p>
        </w:tc>
        <w:tc>
          <w:tcPr>
            <w:tcW w:w="1418" w:type="dxa"/>
            <w:tcBorders>
              <w:top w:val="single" w:sz="4" w:space="0" w:color="000000"/>
              <w:left w:val="single" w:sz="4" w:space="0" w:color="auto"/>
              <w:bottom w:val="single" w:sz="4" w:space="0" w:color="000000"/>
              <w:right w:val="single" w:sz="4" w:space="0" w:color="auto"/>
            </w:tcBorders>
            <w:shd w:val="clear" w:color="auto" w:fill="auto"/>
          </w:tcPr>
          <w:p w:rsidR="00B73008" w:rsidRPr="00012DB5" w:rsidRDefault="00CB1BDE" w:rsidP="00B73008">
            <w:pPr>
              <w:jc w:val="center"/>
              <w:rPr>
                <w:rFonts w:ascii="Times New Roman" w:hAnsi="Times New Roman" w:cs="Times New Roman"/>
                <w:b/>
                <w:bCs/>
                <w:color w:val="000000"/>
              </w:rPr>
            </w:pPr>
            <w:r w:rsidRPr="00012DB5">
              <w:rPr>
                <w:rFonts w:ascii="Times New Roman" w:hAnsi="Times New Roman" w:cs="Times New Roman"/>
                <w:b/>
                <w:bCs/>
                <w:color w:val="000000"/>
              </w:rPr>
              <w:t xml:space="preserve">32 </w:t>
            </w:r>
            <w:r w:rsidR="002629E6" w:rsidRPr="00012DB5">
              <w:rPr>
                <w:rFonts w:ascii="Times New Roman" w:hAnsi="Times New Roman" w:cs="Times New Roman"/>
                <w:b/>
                <w:bCs/>
                <w:color w:val="000000"/>
              </w:rPr>
              <w:t>4</w:t>
            </w:r>
            <w:r w:rsidRPr="00012DB5">
              <w:rPr>
                <w:rFonts w:ascii="Times New Roman" w:hAnsi="Times New Roman" w:cs="Times New Roman"/>
                <w:b/>
                <w:bCs/>
                <w:color w:val="000000"/>
              </w:rPr>
              <w:t>74,364</w:t>
            </w:r>
          </w:p>
        </w:tc>
        <w:tc>
          <w:tcPr>
            <w:tcW w:w="1955" w:type="dxa"/>
            <w:tcBorders>
              <w:top w:val="single" w:sz="4" w:space="0" w:color="000000"/>
              <w:left w:val="single" w:sz="4" w:space="0" w:color="auto"/>
              <w:bottom w:val="single" w:sz="4" w:space="0" w:color="000000"/>
              <w:right w:val="single" w:sz="4" w:space="0" w:color="000000"/>
            </w:tcBorders>
            <w:shd w:val="clear" w:color="auto" w:fill="auto"/>
          </w:tcPr>
          <w:p w:rsidR="00B73008" w:rsidRPr="00012DB5" w:rsidRDefault="00CB1BDE" w:rsidP="00B73008">
            <w:pPr>
              <w:jc w:val="center"/>
              <w:rPr>
                <w:rFonts w:ascii="Times New Roman" w:hAnsi="Times New Roman" w:cs="Times New Roman"/>
                <w:b/>
                <w:color w:val="000000"/>
              </w:rPr>
            </w:pPr>
            <w:r w:rsidRPr="00012DB5">
              <w:rPr>
                <w:rFonts w:ascii="Times New Roman" w:hAnsi="Times New Roman" w:cs="Times New Roman"/>
                <w:b/>
                <w:color w:val="000000"/>
              </w:rPr>
              <w:t>96 277,506</w:t>
            </w:r>
          </w:p>
        </w:tc>
      </w:tr>
    </w:tbl>
    <w:p w:rsidR="00C52CA8" w:rsidRPr="00012DB5" w:rsidRDefault="00C52CA8" w:rsidP="00AB5B7C">
      <w:pPr>
        <w:spacing w:line="240" w:lineRule="auto"/>
        <w:jc w:val="center"/>
        <w:rPr>
          <w:rFonts w:ascii="Times New Roman" w:eastAsia="Times New Roman" w:hAnsi="Times New Roman" w:cs="Times New Roman"/>
          <w:b/>
          <w:color w:val="000000"/>
          <w:kern w:val="0"/>
          <w:szCs w:val="24"/>
          <w:lang w:eastAsia="zh-CN"/>
        </w:rPr>
      </w:pPr>
    </w:p>
    <w:p w:rsidR="00A90FAE" w:rsidRPr="00012DB5" w:rsidRDefault="00AB5B7C" w:rsidP="00AB5B7C">
      <w:pPr>
        <w:spacing w:line="240" w:lineRule="auto"/>
        <w:jc w:val="center"/>
        <w:rPr>
          <w:rFonts w:ascii="Times New Roman" w:eastAsia="Times New Roman" w:hAnsi="Times New Roman" w:cs="Times New Roman"/>
          <w:b/>
          <w:color w:val="000000"/>
          <w:kern w:val="0"/>
          <w:szCs w:val="24"/>
          <w:lang w:eastAsia="zh-CN"/>
        </w:rPr>
      </w:pPr>
      <w:r w:rsidRPr="00012DB5">
        <w:rPr>
          <w:rFonts w:ascii="Times New Roman" w:eastAsia="Times New Roman" w:hAnsi="Times New Roman" w:cs="Times New Roman"/>
          <w:b/>
          <w:color w:val="000000"/>
          <w:kern w:val="0"/>
          <w:szCs w:val="24"/>
          <w:lang w:eastAsia="zh-CN"/>
        </w:rPr>
        <w:t xml:space="preserve">ІІ. </w:t>
      </w:r>
      <w:r w:rsidR="0002454F" w:rsidRPr="00012DB5">
        <w:rPr>
          <w:rFonts w:ascii="Times New Roman" w:eastAsia="Times New Roman" w:hAnsi="Times New Roman" w:cs="Times New Roman"/>
          <w:b/>
          <w:color w:val="000000"/>
          <w:kern w:val="0"/>
          <w:szCs w:val="24"/>
          <w:lang w:eastAsia="zh-CN"/>
        </w:rPr>
        <w:t>Загальні положення</w:t>
      </w:r>
    </w:p>
    <w:p w:rsidR="00B87574" w:rsidRPr="00012DB5" w:rsidRDefault="00B87574" w:rsidP="00B87574">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Комунальне некомерційне підприємство «Роменська центральна районна лікарня» Роменської міської ради  діє відповідно до рішення Роменської міської ради від 24.04.2019 «Про створення Комунального некомерційного підприємства «Роменська центральна районна лікарня» Роменської міської ради».</w:t>
      </w:r>
    </w:p>
    <w:p w:rsidR="00B87574" w:rsidRPr="00012DB5" w:rsidRDefault="00B87574" w:rsidP="00B87574">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 xml:space="preserve">Метою діяльності підприємства є надання вторинної (спеціалізованої) медичної допомоги, що надається в поліклінічних або стаціонарних умовах лікарями відповідної спеціалізації у плановому порядку або в екстрених випадках і передбачає надання консультації, проведення діагностики, лікування, реабілітації та профілактики </w:t>
      </w:r>
      <w:proofErr w:type="spellStart"/>
      <w:r w:rsidRPr="00012DB5">
        <w:rPr>
          <w:rFonts w:ascii="Times New Roman" w:eastAsia="Times New Roman" w:hAnsi="Times New Roman" w:cs="Times New Roman"/>
          <w:color w:val="000000"/>
          <w:kern w:val="0"/>
          <w:szCs w:val="24"/>
          <w:lang w:eastAsia="zh-CN"/>
        </w:rPr>
        <w:t>хвороб</w:t>
      </w:r>
      <w:proofErr w:type="spellEnd"/>
      <w:r w:rsidRPr="00012DB5">
        <w:rPr>
          <w:rFonts w:ascii="Times New Roman" w:eastAsia="Times New Roman" w:hAnsi="Times New Roman" w:cs="Times New Roman"/>
          <w:color w:val="000000"/>
          <w:kern w:val="0"/>
          <w:szCs w:val="24"/>
          <w:lang w:eastAsia="zh-CN"/>
        </w:rPr>
        <w:t>, травм, отруєнь, патологічних і фізіологічних (під час вагітності і пологів) станів та здійснення управління медичним обслуговуванням населення, що постійно проживає (перебуває) на території м. Ромни, Роменського району та об'єднаних територіальних громад.</w:t>
      </w:r>
    </w:p>
    <w:p w:rsidR="005452CF" w:rsidRPr="00012DB5" w:rsidRDefault="005452CF" w:rsidP="005452CF">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lastRenderedPageBreak/>
        <w:t>КНП «Роменська ЦРЛ» РМР включен</w:t>
      </w:r>
      <w:r w:rsidR="001C0D3F" w:rsidRPr="00012DB5">
        <w:rPr>
          <w:rFonts w:ascii="Times New Roman" w:eastAsia="Times New Roman" w:hAnsi="Times New Roman" w:cs="Times New Roman"/>
          <w:color w:val="000000"/>
          <w:kern w:val="0"/>
          <w:szCs w:val="24"/>
          <w:lang w:eastAsia="zh-CN"/>
        </w:rPr>
        <w:t>о</w:t>
      </w:r>
      <w:r w:rsidRPr="00012DB5">
        <w:rPr>
          <w:rFonts w:ascii="Times New Roman" w:eastAsia="Times New Roman" w:hAnsi="Times New Roman" w:cs="Times New Roman"/>
          <w:color w:val="000000"/>
          <w:kern w:val="0"/>
          <w:szCs w:val="24"/>
          <w:lang w:eastAsia="zh-CN"/>
        </w:rPr>
        <w:t xml:space="preserve"> в Перелік кластерних закладів госпітальної мережі лікарень Сумської області, здатних надавати якісну та безпечну медичну допомогу пацієнтам, що базуються на потребах населення.</w:t>
      </w:r>
    </w:p>
    <w:p w:rsidR="005452CF" w:rsidRPr="00012DB5" w:rsidRDefault="005452CF" w:rsidP="005452CF">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КНП «Роменська ЦРЛ» РМР Постановою Кабінету Міністрів України від 08 липня 2020р. №612 визначена опорним закладом охорони здоров'я у госпітальному окрузі.</w:t>
      </w:r>
    </w:p>
    <w:p w:rsidR="00AB5B7C" w:rsidRPr="00012DB5" w:rsidRDefault="00CB531E" w:rsidP="001B5A92">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Г</w:t>
      </w:r>
      <w:r w:rsidR="0002454F" w:rsidRPr="00012DB5">
        <w:rPr>
          <w:rFonts w:ascii="Times New Roman" w:eastAsia="Times New Roman" w:hAnsi="Times New Roman" w:cs="Times New Roman"/>
          <w:color w:val="000000"/>
          <w:kern w:val="0"/>
          <w:szCs w:val="24"/>
          <w:lang w:eastAsia="zh-CN"/>
        </w:rPr>
        <w:t xml:space="preserve">оловна задача - сприяння швидкому одужанню пацієнтів, відновленню їх працездатності та попередженню ускладнень захворювань чи можливого виходу на інвалідність, що в кінцевому результаті принесе місту позитивні духовний та економічний результат.  </w:t>
      </w:r>
      <w:r w:rsidR="00184525" w:rsidRPr="00012DB5">
        <w:rPr>
          <w:rFonts w:ascii="Times New Roman" w:eastAsia="Times New Roman" w:hAnsi="Times New Roman" w:cs="Times New Roman"/>
          <w:color w:val="000000"/>
          <w:kern w:val="0"/>
          <w:szCs w:val="24"/>
          <w:lang w:eastAsia="zh-CN"/>
        </w:rPr>
        <w:t>Сприяти з</w:t>
      </w:r>
      <w:r w:rsidR="00FF60ED" w:rsidRPr="00012DB5">
        <w:rPr>
          <w:rFonts w:ascii="Times New Roman" w:eastAsia="Times New Roman" w:hAnsi="Times New Roman" w:cs="Times New Roman"/>
          <w:color w:val="000000"/>
          <w:kern w:val="0"/>
          <w:szCs w:val="24"/>
          <w:lang w:eastAsia="zh-CN"/>
        </w:rPr>
        <w:t>абезпеченн</w:t>
      </w:r>
      <w:r w:rsidR="00184525" w:rsidRPr="00012DB5">
        <w:rPr>
          <w:rFonts w:ascii="Times New Roman" w:eastAsia="Times New Roman" w:hAnsi="Times New Roman" w:cs="Times New Roman"/>
          <w:color w:val="000000"/>
          <w:kern w:val="0"/>
          <w:szCs w:val="24"/>
          <w:lang w:eastAsia="zh-CN"/>
        </w:rPr>
        <w:t>ю</w:t>
      </w:r>
      <w:r w:rsidR="00FF60ED" w:rsidRPr="00012DB5">
        <w:rPr>
          <w:rFonts w:ascii="Times New Roman" w:eastAsia="Times New Roman" w:hAnsi="Times New Roman" w:cs="Times New Roman"/>
          <w:color w:val="000000"/>
          <w:kern w:val="0"/>
          <w:szCs w:val="24"/>
          <w:lang w:eastAsia="zh-CN"/>
        </w:rPr>
        <w:t xml:space="preserve"> стабільної роботи, підвищенн</w:t>
      </w:r>
      <w:r w:rsidR="00184525" w:rsidRPr="00012DB5">
        <w:rPr>
          <w:rFonts w:ascii="Times New Roman" w:eastAsia="Times New Roman" w:hAnsi="Times New Roman" w:cs="Times New Roman"/>
          <w:color w:val="000000"/>
          <w:kern w:val="0"/>
          <w:szCs w:val="24"/>
          <w:lang w:eastAsia="zh-CN"/>
        </w:rPr>
        <w:t>ю</w:t>
      </w:r>
      <w:r w:rsidR="00FF60ED" w:rsidRPr="00012DB5">
        <w:rPr>
          <w:rFonts w:ascii="Times New Roman" w:eastAsia="Times New Roman" w:hAnsi="Times New Roman" w:cs="Times New Roman"/>
          <w:color w:val="000000"/>
          <w:kern w:val="0"/>
          <w:szCs w:val="24"/>
          <w:lang w:eastAsia="zh-CN"/>
        </w:rPr>
        <w:t xml:space="preserve"> якості та доступності надання </w:t>
      </w:r>
      <w:r w:rsidR="00184525" w:rsidRPr="00012DB5">
        <w:rPr>
          <w:rFonts w:ascii="Times New Roman" w:eastAsia="Times New Roman" w:hAnsi="Times New Roman" w:cs="Times New Roman"/>
          <w:color w:val="000000"/>
          <w:kern w:val="0"/>
          <w:szCs w:val="24"/>
          <w:lang w:eastAsia="zh-CN"/>
        </w:rPr>
        <w:t xml:space="preserve">вторинної </w:t>
      </w:r>
      <w:r w:rsidR="00FF60ED" w:rsidRPr="00012DB5">
        <w:rPr>
          <w:rFonts w:ascii="Times New Roman" w:eastAsia="Times New Roman" w:hAnsi="Times New Roman" w:cs="Times New Roman"/>
          <w:color w:val="000000"/>
          <w:kern w:val="0"/>
          <w:szCs w:val="24"/>
          <w:lang w:eastAsia="zh-CN"/>
        </w:rPr>
        <w:t>медичної допомоги населенню,</w:t>
      </w:r>
      <w:r w:rsidR="00BC03A9" w:rsidRPr="00012DB5">
        <w:rPr>
          <w:rFonts w:ascii="Times New Roman" w:eastAsia="Times New Roman" w:hAnsi="Times New Roman" w:cs="Times New Roman"/>
          <w:color w:val="000000"/>
          <w:kern w:val="0"/>
          <w:szCs w:val="24"/>
          <w:lang w:eastAsia="zh-CN"/>
        </w:rPr>
        <w:t xml:space="preserve"> </w:t>
      </w:r>
      <w:r w:rsidR="00D5525F" w:rsidRPr="00012DB5">
        <w:rPr>
          <w:rFonts w:ascii="Times New Roman" w:eastAsia="Times New Roman" w:hAnsi="Times New Roman" w:cs="Times New Roman"/>
          <w:color w:val="000000"/>
          <w:kern w:val="0"/>
          <w:szCs w:val="24"/>
          <w:lang w:eastAsia="zh-CN"/>
        </w:rPr>
        <w:t>створення належних умов  для лікування</w:t>
      </w:r>
      <w:r w:rsidR="00630AA3" w:rsidRPr="00012DB5">
        <w:rPr>
          <w:rFonts w:ascii="Times New Roman" w:eastAsia="Times New Roman" w:hAnsi="Times New Roman" w:cs="Times New Roman"/>
          <w:color w:val="000000"/>
          <w:kern w:val="0"/>
          <w:szCs w:val="24"/>
          <w:lang w:eastAsia="zh-CN"/>
        </w:rPr>
        <w:t xml:space="preserve"> з урахуванням кращих європейських практик</w:t>
      </w:r>
      <w:r w:rsidR="00BC03A9" w:rsidRPr="00012DB5">
        <w:rPr>
          <w:rFonts w:ascii="Times New Roman" w:eastAsia="Times New Roman" w:hAnsi="Times New Roman" w:cs="Times New Roman"/>
          <w:color w:val="000000"/>
          <w:kern w:val="0"/>
          <w:szCs w:val="24"/>
          <w:lang w:eastAsia="zh-CN"/>
        </w:rPr>
        <w:t>,</w:t>
      </w:r>
      <w:r w:rsidR="00B2069F" w:rsidRPr="00012DB5">
        <w:rPr>
          <w:rFonts w:ascii="Times New Roman" w:eastAsia="Times New Roman" w:hAnsi="Times New Roman" w:cs="Times New Roman"/>
          <w:color w:val="000000"/>
          <w:kern w:val="0"/>
          <w:szCs w:val="24"/>
          <w:lang w:eastAsia="zh-CN"/>
        </w:rPr>
        <w:t xml:space="preserve"> </w:t>
      </w:r>
      <w:r w:rsidR="00D5525F" w:rsidRPr="00012DB5">
        <w:rPr>
          <w:rFonts w:ascii="Times New Roman" w:eastAsia="Times New Roman" w:hAnsi="Times New Roman" w:cs="Times New Roman"/>
          <w:color w:val="000000"/>
          <w:kern w:val="0"/>
          <w:szCs w:val="24"/>
          <w:lang w:eastAsia="zh-CN"/>
        </w:rPr>
        <w:t>покращення</w:t>
      </w:r>
      <w:r w:rsidR="00BC03A9" w:rsidRPr="00012DB5">
        <w:rPr>
          <w:rFonts w:ascii="Times New Roman" w:eastAsia="Times New Roman" w:hAnsi="Times New Roman" w:cs="Times New Roman"/>
          <w:color w:val="000000"/>
          <w:kern w:val="0"/>
          <w:szCs w:val="24"/>
          <w:lang w:eastAsia="zh-CN"/>
        </w:rPr>
        <w:t xml:space="preserve"> харчування</w:t>
      </w:r>
      <w:r w:rsidR="00D5525F" w:rsidRPr="00012DB5">
        <w:rPr>
          <w:rFonts w:ascii="Times New Roman" w:eastAsia="Times New Roman" w:hAnsi="Times New Roman" w:cs="Times New Roman"/>
          <w:color w:val="000000"/>
          <w:kern w:val="0"/>
          <w:szCs w:val="24"/>
          <w:lang w:eastAsia="zh-CN"/>
        </w:rPr>
        <w:t xml:space="preserve"> хворих</w:t>
      </w:r>
      <w:r w:rsidR="00BC03A9" w:rsidRPr="00012DB5">
        <w:rPr>
          <w:rFonts w:ascii="Times New Roman" w:eastAsia="Times New Roman" w:hAnsi="Times New Roman" w:cs="Times New Roman"/>
          <w:color w:val="000000"/>
          <w:kern w:val="0"/>
          <w:szCs w:val="24"/>
          <w:lang w:eastAsia="zh-CN"/>
        </w:rPr>
        <w:t xml:space="preserve"> під час перебування на лікуванні,</w:t>
      </w:r>
      <w:r w:rsidR="0015083F" w:rsidRPr="00012DB5">
        <w:rPr>
          <w:rFonts w:ascii="Times New Roman" w:eastAsia="Times New Roman" w:hAnsi="Times New Roman" w:cs="Times New Roman"/>
          <w:color w:val="000000"/>
          <w:kern w:val="0"/>
          <w:szCs w:val="24"/>
          <w:lang w:eastAsia="zh-CN"/>
        </w:rPr>
        <w:t xml:space="preserve"> забезпечення видатками на оплату комунальних послуг і енергоносіїв,</w:t>
      </w:r>
      <w:r w:rsidR="00FF60ED" w:rsidRPr="00012DB5">
        <w:rPr>
          <w:rFonts w:ascii="Times New Roman" w:eastAsia="Times New Roman" w:hAnsi="Times New Roman" w:cs="Times New Roman"/>
          <w:color w:val="000000"/>
          <w:kern w:val="0"/>
          <w:szCs w:val="24"/>
          <w:lang w:eastAsia="zh-CN"/>
        </w:rPr>
        <w:t xml:space="preserve"> поліпшення умов праці медичних працівників та матеріально-технічного оснащення</w:t>
      </w:r>
      <w:r w:rsidR="001B5A92" w:rsidRPr="00012DB5">
        <w:rPr>
          <w:rFonts w:ascii="Times New Roman" w:eastAsia="Times New Roman" w:hAnsi="Times New Roman" w:cs="Times New Roman"/>
          <w:color w:val="000000"/>
          <w:kern w:val="0"/>
          <w:szCs w:val="24"/>
          <w:lang w:eastAsia="zh-CN"/>
        </w:rPr>
        <w:t>.</w:t>
      </w:r>
      <w:r w:rsidR="00930C4B" w:rsidRPr="00012DB5">
        <w:rPr>
          <w:rFonts w:ascii="Times New Roman" w:eastAsia="Times New Roman" w:hAnsi="Times New Roman" w:cs="Times New Roman"/>
          <w:color w:val="000000"/>
          <w:kern w:val="0"/>
          <w:szCs w:val="24"/>
          <w:lang w:eastAsia="zh-CN"/>
        </w:rPr>
        <w:t xml:space="preserve"> </w:t>
      </w:r>
      <w:r w:rsidR="0011246C" w:rsidRPr="00012DB5">
        <w:rPr>
          <w:rFonts w:ascii="Times New Roman" w:eastAsia="Times New Roman" w:hAnsi="Times New Roman" w:cs="Times New Roman"/>
          <w:color w:val="000000"/>
          <w:kern w:val="0"/>
          <w:szCs w:val="24"/>
          <w:lang w:eastAsia="zh-CN"/>
        </w:rPr>
        <w:t xml:space="preserve">КНП «Роменська ЦРЛ» РМР обслуговує 109,658 тис. осіб на території Роменського району в 8 територіальних громадах: Роменській, </w:t>
      </w:r>
      <w:proofErr w:type="spellStart"/>
      <w:r w:rsidR="0011246C" w:rsidRPr="00012DB5">
        <w:rPr>
          <w:rFonts w:ascii="Times New Roman" w:eastAsia="Times New Roman" w:hAnsi="Times New Roman" w:cs="Times New Roman"/>
          <w:color w:val="000000"/>
          <w:kern w:val="0"/>
          <w:szCs w:val="24"/>
          <w:lang w:eastAsia="zh-CN"/>
        </w:rPr>
        <w:t>Андріяшівській</w:t>
      </w:r>
      <w:proofErr w:type="spellEnd"/>
      <w:r w:rsidR="0011246C" w:rsidRPr="00012DB5">
        <w:rPr>
          <w:rFonts w:ascii="Times New Roman" w:eastAsia="Times New Roman" w:hAnsi="Times New Roman" w:cs="Times New Roman"/>
          <w:color w:val="000000"/>
          <w:kern w:val="0"/>
          <w:szCs w:val="24"/>
          <w:lang w:eastAsia="zh-CN"/>
        </w:rPr>
        <w:t xml:space="preserve">, </w:t>
      </w:r>
      <w:proofErr w:type="spellStart"/>
      <w:r w:rsidR="0011246C" w:rsidRPr="00012DB5">
        <w:rPr>
          <w:rFonts w:ascii="Times New Roman" w:eastAsia="Times New Roman" w:hAnsi="Times New Roman" w:cs="Times New Roman"/>
          <w:color w:val="000000"/>
          <w:kern w:val="0"/>
          <w:szCs w:val="24"/>
          <w:lang w:eastAsia="zh-CN"/>
        </w:rPr>
        <w:t>Хмелівській</w:t>
      </w:r>
      <w:proofErr w:type="spellEnd"/>
      <w:r w:rsidR="0011246C" w:rsidRPr="00012DB5">
        <w:rPr>
          <w:rFonts w:ascii="Times New Roman" w:eastAsia="Times New Roman" w:hAnsi="Times New Roman" w:cs="Times New Roman"/>
          <w:color w:val="000000"/>
          <w:kern w:val="0"/>
          <w:szCs w:val="24"/>
          <w:lang w:eastAsia="zh-CN"/>
        </w:rPr>
        <w:t xml:space="preserve">, Недригайлівській, Вільшанській, </w:t>
      </w:r>
      <w:proofErr w:type="spellStart"/>
      <w:r w:rsidR="0011246C" w:rsidRPr="00012DB5">
        <w:rPr>
          <w:rFonts w:ascii="Times New Roman" w:eastAsia="Times New Roman" w:hAnsi="Times New Roman" w:cs="Times New Roman"/>
          <w:color w:val="000000"/>
          <w:kern w:val="0"/>
          <w:szCs w:val="24"/>
          <w:lang w:eastAsia="zh-CN"/>
        </w:rPr>
        <w:t>Коровинській</w:t>
      </w:r>
      <w:proofErr w:type="spellEnd"/>
      <w:r w:rsidR="0011246C" w:rsidRPr="00012DB5">
        <w:rPr>
          <w:rFonts w:ascii="Times New Roman" w:eastAsia="Times New Roman" w:hAnsi="Times New Roman" w:cs="Times New Roman"/>
          <w:color w:val="000000"/>
          <w:kern w:val="0"/>
          <w:szCs w:val="24"/>
          <w:lang w:eastAsia="zh-CN"/>
        </w:rPr>
        <w:t xml:space="preserve">, </w:t>
      </w:r>
      <w:proofErr w:type="spellStart"/>
      <w:r w:rsidR="0011246C" w:rsidRPr="00012DB5">
        <w:rPr>
          <w:rFonts w:ascii="Times New Roman" w:eastAsia="Times New Roman" w:hAnsi="Times New Roman" w:cs="Times New Roman"/>
          <w:color w:val="000000"/>
          <w:kern w:val="0"/>
          <w:szCs w:val="24"/>
          <w:lang w:eastAsia="zh-CN"/>
        </w:rPr>
        <w:t>Липово</w:t>
      </w:r>
      <w:proofErr w:type="spellEnd"/>
      <w:r w:rsidR="0011246C" w:rsidRPr="00012DB5">
        <w:rPr>
          <w:rFonts w:ascii="Times New Roman" w:eastAsia="Times New Roman" w:hAnsi="Times New Roman" w:cs="Times New Roman"/>
          <w:color w:val="000000"/>
          <w:kern w:val="0"/>
          <w:szCs w:val="24"/>
          <w:lang w:eastAsia="zh-CN"/>
        </w:rPr>
        <w:t xml:space="preserve">-Долинській, Синівській. </w:t>
      </w:r>
      <w:r w:rsidR="0011246C" w:rsidRPr="00012DB5">
        <w:rPr>
          <w:rFonts w:ascii="Times New Roman" w:eastAsia="Times New Roman" w:hAnsi="Times New Roman" w:cs="Times New Roman"/>
          <w:color w:val="000000"/>
          <w:kern w:val="0"/>
          <w:szCs w:val="24"/>
          <w:lang w:eastAsia="zh-CN"/>
        </w:rPr>
        <w:tab/>
      </w:r>
    </w:p>
    <w:p w:rsidR="00CB531E" w:rsidRPr="00012DB5" w:rsidRDefault="00CB531E" w:rsidP="00C52CA8">
      <w:pPr>
        <w:spacing w:line="240" w:lineRule="auto"/>
        <w:jc w:val="center"/>
        <w:rPr>
          <w:rFonts w:ascii="Times New Roman" w:eastAsia="Times New Roman" w:hAnsi="Times New Roman" w:cs="Times New Roman"/>
          <w:b/>
          <w:color w:val="000000"/>
          <w:kern w:val="0"/>
          <w:szCs w:val="24"/>
          <w:lang w:eastAsia="zh-CN"/>
        </w:rPr>
      </w:pPr>
    </w:p>
    <w:p w:rsidR="0002454F" w:rsidRPr="00012DB5" w:rsidRDefault="00AB5B7C" w:rsidP="00C52CA8">
      <w:pPr>
        <w:spacing w:line="276" w:lineRule="auto"/>
        <w:ind w:firstLine="567"/>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b/>
          <w:color w:val="000000"/>
          <w:kern w:val="0"/>
          <w:szCs w:val="24"/>
          <w:lang w:eastAsia="zh-CN"/>
        </w:rPr>
        <w:t>ІІІ</w:t>
      </w:r>
      <w:r w:rsidR="0002454F" w:rsidRPr="00012DB5">
        <w:rPr>
          <w:rFonts w:ascii="Times New Roman" w:eastAsia="Times New Roman" w:hAnsi="Times New Roman" w:cs="Times New Roman"/>
          <w:b/>
          <w:color w:val="000000"/>
          <w:kern w:val="0"/>
          <w:szCs w:val="24"/>
          <w:lang w:eastAsia="zh-CN"/>
        </w:rPr>
        <w:t>. Визначення проблем, на розв`язання як</w:t>
      </w:r>
      <w:r w:rsidR="002D592E" w:rsidRPr="00012DB5">
        <w:rPr>
          <w:rFonts w:ascii="Times New Roman" w:eastAsia="Times New Roman" w:hAnsi="Times New Roman" w:cs="Times New Roman"/>
          <w:b/>
          <w:color w:val="000000"/>
          <w:kern w:val="0"/>
          <w:szCs w:val="24"/>
          <w:lang w:eastAsia="zh-CN"/>
        </w:rPr>
        <w:t>и</w:t>
      </w:r>
      <w:r w:rsidR="0002454F" w:rsidRPr="00012DB5">
        <w:rPr>
          <w:rFonts w:ascii="Times New Roman" w:eastAsia="Times New Roman" w:hAnsi="Times New Roman" w:cs="Times New Roman"/>
          <w:b/>
          <w:color w:val="000000"/>
          <w:kern w:val="0"/>
          <w:szCs w:val="24"/>
          <w:lang w:eastAsia="zh-CN"/>
        </w:rPr>
        <w:t>х спрямована Програма</w:t>
      </w:r>
    </w:p>
    <w:p w:rsidR="0002454F" w:rsidRPr="00012DB5" w:rsidRDefault="0002454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 xml:space="preserve">Здоров’я є головною цінністю людини, має важливе значення в житті та надає можливість досягнути індивідуального і суспільного добробуту та благополуччя. На сьогодні система охорони здоров’я </w:t>
      </w:r>
      <w:r w:rsidR="002255D9" w:rsidRPr="00012DB5">
        <w:rPr>
          <w:rFonts w:ascii="Times New Roman" w:eastAsia="Times New Roman" w:hAnsi="Times New Roman" w:cs="Times New Roman"/>
          <w:color w:val="000000"/>
          <w:kern w:val="0"/>
          <w:szCs w:val="24"/>
          <w:lang w:eastAsia="zh-CN"/>
        </w:rPr>
        <w:t>Роменської</w:t>
      </w:r>
      <w:r w:rsidR="009C746C" w:rsidRPr="00012DB5">
        <w:rPr>
          <w:rFonts w:ascii="Times New Roman" w:eastAsia="Times New Roman" w:hAnsi="Times New Roman" w:cs="Times New Roman"/>
          <w:color w:val="000000"/>
          <w:kern w:val="0"/>
          <w:szCs w:val="24"/>
          <w:lang w:eastAsia="zh-CN"/>
        </w:rPr>
        <w:t xml:space="preserve"> міської територіальної громади</w:t>
      </w:r>
      <w:r w:rsidRPr="00012DB5">
        <w:rPr>
          <w:rFonts w:ascii="Times New Roman" w:eastAsia="Times New Roman" w:hAnsi="Times New Roman" w:cs="Times New Roman"/>
          <w:color w:val="000000"/>
          <w:kern w:val="0"/>
          <w:szCs w:val="24"/>
          <w:lang w:eastAsia="zh-CN"/>
        </w:rPr>
        <w:t>, як і України в цілому, характеризується:</w:t>
      </w:r>
    </w:p>
    <w:p w:rsidR="0002454F" w:rsidRPr="00012DB5" w:rsidRDefault="0002454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низьким рівнем тривалості життя;</w:t>
      </w:r>
    </w:p>
    <w:p w:rsidR="0002454F" w:rsidRPr="00012DB5" w:rsidRDefault="0002454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від’ємним природним приростом населення;</w:t>
      </w:r>
    </w:p>
    <w:p w:rsidR="0002454F" w:rsidRPr="00012DB5" w:rsidRDefault="0002454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 xml:space="preserve">високим рівнем передчасної смертності від захворювань серцево-судинної системи, онкології, травм та отруєнь, </w:t>
      </w:r>
      <w:proofErr w:type="spellStart"/>
      <w:r w:rsidRPr="00012DB5">
        <w:rPr>
          <w:rFonts w:ascii="Times New Roman" w:eastAsia="Times New Roman" w:hAnsi="Times New Roman" w:cs="Times New Roman"/>
          <w:color w:val="000000"/>
          <w:kern w:val="0"/>
          <w:szCs w:val="24"/>
          <w:lang w:eastAsia="zh-CN"/>
        </w:rPr>
        <w:t>інвалідизації</w:t>
      </w:r>
      <w:proofErr w:type="spellEnd"/>
      <w:r w:rsidRPr="00012DB5">
        <w:rPr>
          <w:rFonts w:ascii="Times New Roman" w:eastAsia="Times New Roman" w:hAnsi="Times New Roman" w:cs="Times New Roman"/>
          <w:color w:val="000000"/>
          <w:kern w:val="0"/>
          <w:szCs w:val="24"/>
          <w:lang w:eastAsia="zh-CN"/>
        </w:rPr>
        <w:t xml:space="preserve"> населення;</w:t>
      </w:r>
    </w:p>
    <w:p w:rsidR="0015083F" w:rsidRPr="00012DB5" w:rsidRDefault="0015083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оплата комунальних послуг і енергоносіїв не покривається програмою медичних гарантій з медичного обслуговування населення за договорами з Національною службою здоров'я України;</w:t>
      </w:r>
    </w:p>
    <w:p w:rsidR="0002454F" w:rsidRPr="00012DB5" w:rsidRDefault="00760FF3"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недостатнім</w:t>
      </w:r>
      <w:r w:rsidR="0002454F" w:rsidRPr="00012DB5">
        <w:rPr>
          <w:rFonts w:ascii="Times New Roman" w:eastAsia="Times New Roman" w:hAnsi="Times New Roman" w:cs="Times New Roman"/>
          <w:color w:val="000000"/>
          <w:kern w:val="0"/>
          <w:szCs w:val="24"/>
          <w:lang w:eastAsia="zh-CN"/>
        </w:rPr>
        <w:t xml:space="preserve"> рівнем матеріально-технічного оснащення закладів охорони здоров’я;</w:t>
      </w:r>
    </w:p>
    <w:p w:rsidR="00FD0981" w:rsidRPr="00012DB5" w:rsidRDefault="00DE2407"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 xml:space="preserve">необхідністю </w:t>
      </w:r>
      <w:r w:rsidR="00FD0981" w:rsidRPr="00012DB5">
        <w:rPr>
          <w:rFonts w:ascii="Times New Roman" w:eastAsia="Times New Roman" w:hAnsi="Times New Roman" w:cs="Times New Roman"/>
          <w:color w:val="000000"/>
          <w:kern w:val="0"/>
          <w:szCs w:val="24"/>
          <w:lang w:eastAsia="zh-CN"/>
        </w:rPr>
        <w:t>приведення матеріально-технічної бази лікарень відповідно до вимог.</w:t>
      </w:r>
    </w:p>
    <w:p w:rsidR="0002454F" w:rsidRPr="00012DB5" w:rsidRDefault="0002454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 xml:space="preserve">Враховуючи вищевикладене, з метою забезпечення стабільності в роботі </w:t>
      </w:r>
      <w:r w:rsidR="00760FF3" w:rsidRPr="00012DB5">
        <w:rPr>
          <w:rFonts w:ascii="Times New Roman" w:eastAsia="Times New Roman" w:hAnsi="Times New Roman" w:cs="Times New Roman"/>
          <w:color w:val="000000"/>
          <w:kern w:val="0"/>
          <w:szCs w:val="24"/>
          <w:lang w:eastAsia="zh-CN"/>
        </w:rPr>
        <w:t>КНП «Роменська ЦРЛ» РМР</w:t>
      </w:r>
      <w:r w:rsidRPr="00012DB5">
        <w:rPr>
          <w:rFonts w:ascii="Times New Roman" w:eastAsia="Times New Roman" w:hAnsi="Times New Roman" w:cs="Times New Roman"/>
          <w:color w:val="000000"/>
          <w:kern w:val="0"/>
          <w:szCs w:val="24"/>
          <w:lang w:eastAsia="zh-CN"/>
        </w:rPr>
        <w:t>, підвищення якості та доступності надання медичної допомоги населенню, поліпшення умов праці медичних працівників та матеріально-технічного оснащення, є нагальна потреба у розробці цієї Програми.</w:t>
      </w:r>
    </w:p>
    <w:p w:rsidR="001B1760" w:rsidRPr="00012DB5" w:rsidRDefault="001B1760" w:rsidP="00C52CA8">
      <w:pPr>
        <w:spacing w:line="276" w:lineRule="auto"/>
        <w:ind w:firstLine="567"/>
        <w:jc w:val="both"/>
        <w:rPr>
          <w:rFonts w:ascii="Times New Roman" w:eastAsia="Times New Roman" w:hAnsi="Times New Roman" w:cs="Times New Roman"/>
          <w:b/>
          <w:color w:val="000000"/>
          <w:kern w:val="0"/>
          <w:szCs w:val="24"/>
          <w:lang w:eastAsia="zh-CN"/>
        </w:rPr>
      </w:pPr>
    </w:p>
    <w:p w:rsidR="0002454F" w:rsidRPr="00012DB5" w:rsidRDefault="00EC29AA" w:rsidP="00C52CA8">
      <w:pPr>
        <w:spacing w:line="276"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b/>
          <w:color w:val="000000"/>
          <w:kern w:val="0"/>
          <w:szCs w:val="24"/>
          <w:lang w:eastAsia="zh-CN"/>
        </w:rPr>
        <w:t>IV</w:t>
      </w:r>
      <w:r w:rsidR="0002454F" w:rsidRPr="00012DB5">
        <w:rPr>
          <w:rFonts w:ascii="Times New Roman" w:eastAsia="Times New Roman" w:hAnsi="Times New Roman" w:cs="Times New Roman"/>
          <w:b/>
          <w:color w:val="000000"/>
          <w:kern w:val="0"/>
          <w:szCs w:val="24"/>
          <w:lang w:eastAsia="zh-CN"/>
        </w:rPr>
        <w:t xml:space="preserve">. Мета </w:t>
      </w:r>
      <w:r w:rsidR="0006617C">
        <w:rPr>
          <w:rFonts w:ascii="Times New Roman" w:eastAsia="Times New Roman" w:hAnsi="Times New Roman" w:cs="Times New Roman"/>
          <w:b/>
          <w:color w:val="000000"/>
          <w:kern w:val="0"/>
          <w:szCs w:val="24"/>
          <w:lang w:eastAsia="zh-CN"/>
        </w:rPr>
        <w:t>П</w:t>
      </w:r>
      <w:r w:rsidR="0002454F" w:rsidRPr="00012DB5">
        <w:rPr>
          <w:rFonts w:ascii="Times New Roman" w:eastAsia="Times New Roman" w:hAnsi="Times New Roman" w:cs="Times New Roman"/>
          <w:b/>
          <w:color w:val="000000"/>
          <w:kern w:val="0"/>
          <w:szCs w:val="24"/>
          <w:lang w:eastAsia="zh-CN"/>
        </w:rPr>
        <w:t>рограми</w:t>
      </w:r>
    </w:p>
    <w:p w:rsidR="008B1213" w:rsidRPr="00012DB5" w:rsidRDefault="0002454F" w:rsidP="005F7A85">
      <w:pPr>
        <w:spacing w:line="276" w:lineRule="auto"/>
        <w:ind w:firstLine="567"/>
        <w:jc w:val="both"/>
        <w:rPr>
          <w:rFonts w:ascii="Times New Roman" w:hAnsi="Times New Roman" w:cs="Times New Roman"/>
          <w:color w:val="000000"/>
        </w:rPr>
      </w:pPr>
      <w:r w:rsidRPr="00012DB5">
        <w:rPr>
          <w:rFonts w:ascii="Times New Roman" w:eastAsia="Calibri" w:hAnsi="Times New Roman" w:cs="Times New Roman"/>
          <w:color w:val="000000"/>
          <w:kern w:val="0"/>
          <w:lang w:eastAsia="zh-CN"/>
        </w:rPr>
        <w:t>Метою Програми є об’єднання зусиль орган</w:t>
      </w:r>
      <w:r w:rsidR="001B5A92" w:rsidRPr="00012DB5">
        <w:rPr>
          <w:rFonts w:ascii="Times New Roman" w:eastAsia="Calibri" w:hAnsi="Times New Roman" w:cs="Times New Roman"/>
          <w:color w:val="000000"/>
          <w:kern w:val="0"/>
          <w:lang w:eastAsia="zh-CN"/>
        </w:rPr>
        <w:t>у</w:t>
      </w:r>
      <w:r w:rsidRPr="00012DB5">
        <w:rPr>
          <w:rFonts w:ascii="Times New Roman" w:eastAsia="Calibri" w:hAnsi="Times New Roman" w:cs="Times New Roman"/>
          <w:color w:val="000000"/>
          <w:kern w:val="0"/>
          <w:lang w:eastAsia="zh-CN"/>
        </w:rPr>
        <w:t xml:space="preserve"> місцевого самоврядування</w:t>
      </w:r>
      <w:r w:rsidR="001B5A92" w:rsidRPr="00012DB5">
        <w:rPr>
          <w:rFonts w:ascii="Times New Roman" w:eastAsia="Calibri" w:hAnsi="Times New Roman" w:cs="Times New Roman"/>
          <w:color w:val="000000"/>
          <w:kern w:val="0"/>
          <w:lang w:eastAsia="zh-CN"/>
        </w:rPr>
        <w:t xml:space="preserve"> та </w:t>
      </w:r>
      <w:r w:rsidR="001B5A92" w:rsidRPr="00012DB5">
        <w:rPr>
          <w:rFonts w:ascii="Times New Roman" w:eastAsia="Calibri" w:hAnsi="Times New Roman" w:cs="Times New Roman"/>
          <w:color w:val="000000"/>
          <w:kern w:val="0"/>
          <w:lang w:eastAsia="zh-CN"/>
        </w:rPr>
        <w:br/>
        <w:t xml:space="preserve">КНП «Роменська ЦРЛ» РМР </w:t>
      </w:r>
      <w:r w:rsidRPr="00012DB5">
        <w:rPr>
          <w:rFonts w:ascii="Times New Roman" w:eastAsia="Calibri" w:hAnsi="Times New Roman" w:cs="Times New Roman"/>
          <w:color w:val="000000"/>
          <w:kern w:val="0"/>
          <w:lang w:eastAsia="zh-CN"/>
        </w:rPr>
        <w:t xml:space="preserve">в напрямку покращення якості та доступності медичної допомоги </w:t>
      </w:r>
      <w:r w:rsidR="00A97A34" w:rsidRPr="00012DB5">
        <w:rPr>
          <w:rFonts w:ascii="Times New Roman" w:eastAsia="Calibri" w:hAnsi="Times New Roman" w:cs="Times New Roman"/>
          <w:color w:val="000000"/>
          <w:kern w:val="0"/>
          <w:lang w:eastAsia="zh-CN"/>
        </w:rPr>
        <w:t xml:space="preserve">спрямованої на </w:t>
      </w:r>
      <w:r w:rsidR="00A97A34" w:rsidRPr="00012DB5">
        <w:rPr>
          <w:rFonts w:ascii="Times New Roman" w:hAnsi="Times New Roman" w:cs="Times New Roman"/>
          <w:color w:val="000000"/>
        </w:rPr>
        <w:t xml:space="preserve">створення умов для реалізації конституційного права найбільш вразливих верств населення, на соціальний захист та здоров’я шляхом забезпечення доступності гарантованих обсягів </w:t>
      </w:r>
      <w:proofErr w:type="spellStart"/>
      <w:r w:rsidR="00A97A34" w:rsidRPr="00012DB5">
        <w:rPr>
          <w:rFonts w:ascii="Times New Roman" w:hAnsi="Times New Roman" w:cs="Times New Roman"/>
          <w:color w:val="000000"/>
        </w:rPr>
        <w:t>життєво</w:t>
      </w:r>
      <w:proofErr w:type="spellEnd"/>
      <w:r w:rsidR="00A97A34" w:rsidRPr="00012DB5">
        <w:rPr>
          <w:rFonts w:ascii="Times New Roman" w:hAnsi="Times New Roman" w:cs="Times New Roman"/>
          <w:color w:val="000000"/>
        </w:rPr>
        <w:t xml:space="preserve"> необхідних лікарських засобів для</w:t>
      </w:r>
      <w:r w:rsidR="00531E13" w:rsidRPr="00012DB5">
        <w:rPr>
          <w:rFonts w:ascii="Times New Roman" w:hAnsi="Times New Roman" w:cs="Times New Roman"/>
          <w:color w:val="000000"/>
        </w:rPr>
        <w:t xml:space="preserve"> збереження їх життя і здоров’я,</w:t>
      </w:r>
      <w:r w:rsidR="00A97A34" w:rsidRPr="00012DB5">
        <w:rPr>
          <w:rFonts w:ascii="Times New Roman" w:hAnsi="Times New Roman" w:cs="Times New Roman"/>
          <w:color w:val="000000"/>
        </w:rPr>
        <w:t xml:space="preserve"> поліпшення демографічної ситуації</w:t>
      </w:r>
      <w:r w:rsidR="00531E13" w:rsidRPr="00012DB5">
        <w:rPr>
          <w:rFonts w:ascii="Times New Roman" w:hAnsi="Times New Roman" w:cs="Times New Roman"/>
          <w:color w:val="000000"/>
        </w:rPr>
        <w:t>,</w:t>
      </w:r>
      <w:r w:rsidR="00A97A34" w:rsidRPr="00012DB5">
        <w:rPr>
          <w:rFonts w:ascii="Times New Roman" w:hAnsi="Times New Roman" w:cs="Times New Roman"/>
          <w:color w:val="000000"/>
        </w:rPr>
        <w:t xml:space="preserve"> підвищення якості та ефективн</w:t>
      </w:r>
      <w:r w:rsidR="00531E13" w:rsidRPr="00012DB5">
        <w:rPr>
          <w:rFonts w:ascii="Times New Roman" w:hAnsi="Times New Roman" w:cs="Times New Roman"/>
          <w:color w:val="000000"/>
        </w:rPr>
        <w:t xml:space="preserve">ості </w:t>
      </w:r>
      <w:r w:rsidR="00325621" w:rsidRPr="00012DB5">
        <w:rPr>
          <w:rFonts w:ascii="Times New Roman" w:hAnsi="Times New Roman" w:cs="Times New Roman"/>
          <w:color w:val="000000"/>
        </w:rPr>
        <w:t>медичної</w:t>
      </w:r>
      <w:r w:rsidR="00531E13" w:rsidRPr="00012DB5">
        <w:rPr>
          <w:rFonts w:ascii="Times New Roman" w:hAnsi="Times New Roman" w:cs="Times New Roman"/>
          <w:color w:val="000000"/>
        </w:rPr>
        <w:t xml:space="preserve"> допомоги,</w:t>
      </w:r>
      <w:r w:rsidR="00A97A34" w:rsidRPr="00012DB5">
        <w:rPr>
          <w:rFonts w:ascii="Times New Roman" w:hAnsi="Times New Roman" w:cs="Times New Roman"/>
          <w:color w:val="000000"/>
        </w:rPr>
        <w:t xml:space="preserve"> профілактики і зниження рівня захворюваності, інвалідності і п</w:t>
      </w:r>
      <w:r w:rsidR="004F1342" w:rsidRPr="00012DB5">
        <w:rPr>
          <w:rFonts w:ascii="Times New Roman" w:hAnsi="Times New Roman" w:cs="Times New Roman"/>
          <w:color w:val="000000"/>
        </w:rPr>
        <w:t>ередчасної смертності населення, покращення умов лікування шляхом зміцн</w:t>
      </w:r>
      <w:r w:rsidR="00325621" w:rsidRPr="00012DB5">
        <w:rPr>
          <w:rFonts w:ascii="Times New Roman" w:hAnsi="Times New Roman" w:cs="Times New Roman"/>
          <w:color w:val="000000"/>
        </w:rPr>
        <w:t>ення матеріально-технічної бази</w:t>
      </w:r>
      <w:r w:rsidR="00DE2407" w:rsidRPr="00012DB5">
        <w:rPr>
          <w:rFonts w:ascii="Times New Roman" w:hAnsi="Times New Roman" w:cs="Times New Roman"/>
          <w:color w:val="000000"/>
        </w:rPr>
        <w:t>.</w:t>
      </w:r>
      <w:r w:rsidR="00325621" w:rsidRPr="00012DB5">
        <w:rPr>
          <w:rFonts w:ascii="Times New Roman" w:hAnsi="Times New Roman" w:cs="Times New Roman"/>
          <w:color w:val="000000"/>
        </w:rPr>
        <w:t xml:space="preserve"> </w:t>
      </w:r>
    </w:p>
    <w:p w:rsidR="008B1213" w:rsidRPr="00012DB5" w:rsidRDefault="008B1213" w:rsidP="005F7A85">
      <w:pPr>
        <w:spacing w:line="276" w:lineRule="auto"/>
        <w:ind w:firstLine="567"/>
        <w:jc w:val="both"/>
        <w:rPr>
          <w:rFonts w:ascii="Times New Roman" w:hAnsi="Times New Roman" w:cs="Times New Roman"/>
          <w:color w:val="000000"/>
        </w:rPr>
      </w:pPr>
      <w:r w:rsidRPr="00012DB5">
        <w:rPr>
          <w:rFonts w:ascii="Times New Roman" w:hAnsi="Times New Roman" w:cs="Times New Roman"/>
          <w:color w:val="000000"/>
        </w:rPr>
        <w:lastRenderedPageBreak/>
        <w:t>Надання якісних, безпечних медичних послуг, що базуються на потребах населення з урахуванням кращих європейських практик через покращення матеріально-технічної бази медичного КНП «Роменська ЦРЛ» РМР.</w:t>
      </w:r>
    </w:p>
    <w:p w:rsidR="008B1213" w:rsidRPr="00012DB5" w:rsidRDefault="008B1213" w:rsidP="005F7A85">
      <w:pPr>
        <w:spacing w:line="276" w:lineRule="auto"/>
        <w:ind w:firstLine="567"/>
        <w:jc w:val="both"/>
        <w:rPr>
          <w:rFonts w:ascii="Times New Roman" w:hAnsi="Times New Roman" w:cs="Times New Roman"/>
          <w:color w:val="000000"/>
        </w:rPr>
      </w:pPr>
      <w:r w:rsidRPr="00012DB5">
        <w:rPr>
          <w:rFonts w:ascii="Times New Roman" w:hAnsi="Times New Roman" w:cs="Times New Roman"/>
          <w:color w:val="000000"/>
        </w:rPr>
        <w:t>Впровадження нових технологій на принципах доступності, безпеки, якості потребує подальшої модернізації, оснащення.</w:t>
      </w:r>
    </w:p>
    <w:p w:rsidR="00A97A34" w:rsidRPr="00012DB5" w:rsidRDefault="008B1213" w:rsidP="005F7A85">
      <w:pPr>
        <w:spacing w:line="276" w:lineRule="auto"/>
        <w:ind w:firstLine="567"/>
        <w:jc w:val="both"/>
        <w:rPr>
          <w:rFonts w:ascii="Times New Roman" w:hAnsi="Times New Roman" w:cs="Times New Roman"/>
          <w:color w:val="000000"/>
        </w:rPr>
      </w:pPr>
      <w:r w:rsidRPr="00012DB5">
        <w:rPr>
          <w:rFonts w:ascii="Times New Roman" w:hAnsi="Times New Roman" w:cs="Times New Roman"/>
          <w:color w:val="000000"/>
        </w:rPr>
        <w:t>Покращення стану здоров'я населення, яке обслуговується закладом - залог успішного суспільства.</w:t>
      </w:r>
    </w:p>
    <w:p w:rsidR="001B1760" w:rsidRPr="00012DB5" w:rsidRDefault="001B1760" w:rsidP="00C52CA8">
      <w:pPr>
        <w:spacing w:line="276" w:lineRule="auto"/>
        <w:ind w:firstLine="567"/>
        <w:jc w:val="both"/>
        <w:rPr>
          <w:rFonts w:ascii="Times New Roman" w:eastAsia="Times New Roman" w:hAnsi="Times New Roman" w:cs="Times New Roman"/>
          <w:b/>
          <w:color w:val="000000"/>
          <w:kern w:val="0"/>
          <w:szCs w:val="24"/>
          <w:lang w:eastAsia="zh-CN"/>
        </w:rPr>
      </w:pPr>
    </w:p>
    <w:p w:rsidR="0002454F" w:rsidRPr="00012DB5" w:rsidRDefault="00EC29AA" w:rsidP="00C52CA8">
      <w:pPr>
        <w:spacing w:line="276"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b/>
          <w:color w:val="000000"/>
          <w:kern w:val="0"/>
          <w:szCs w:val="24"/>
          <w:lang w:eastAsia="zh-CN"/>
        </w:rPr>
        <w:t>V</w:t>
      </w:r>
      <w:r w:rsidR="0002454F" w:rsidRPr="00012DB5">
        <w:rPr>
          <w:rFonts w:ascii="Times New Roman" w:eastAsia="Times New Roman" w:hAnsi="Times New Roman" w:cs="Times New Roman"/>
          <w:b/>
          <w:color w:val="000000"/>
          <w:kern w:val="0"/>
          <w:szCs w:val="24"/>
          <w:lang w:eastAsia="zh-CN"/>
        </w:rPr>
        <w:t>. Завдання та напрями виконання Програми</w:t>
      </w:r>
    </w:p>
    <w:p w:rsidR="0002454F" w:rsidRPr="00012DB5" w:rsidRDefault="0002454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Завдання програми:</w:t>
      </w:r>
    </w:p>
    <w:p w:rsidR="0002454F" w:rsidRPr="00012DB5" w:rsidRDefault="00EC29AA"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1)</w:t>
      </w:r>
      <w:r w:rsidR="0002454F" w:rsidRPr="00012DB5">
        <w:rPr>
          <w:rFonts w:ascii="Times New Roman" w:eastAsia="Times New Roman" w:hAnsi="Times New Roman" w:cs="Times New Roman"/>
          <w:color w:val="000000"/>
          <w:kern w:val="0"/>
          <w:szCs w:val="24"/>
          <w:lang w:eastAsia="zh-CN"/>
        </w:rPr>
        <w:t xml:space="preserve"> забезпечення </w:t>
      </w:r>
      <w:r w:rsidR="00A859F7" w:rsidRPr="00012DB5">
        <w:rPr>
          <w:rFonts w:ascii="Times New Roman" w:eastAsia="Times New Roman" w:hAnsi="Times New Roman" w:cs="Times New Roman"/>
          <w:color w:val="000000"/>
          <w:kern w:val="0"/>
          <w:szCs w:val="24"/>
          <w:lang w:eastAsia="zh-CN"/>
        </w:rPr>
        <w:t>фінансової підтримки</w:t>
      </w:r>
      <w:r w:rsidR="0002454F" w:rsidRPr="00012DB5">
        <w:rPr>
          <w:rFonts w:ascii="Times New Roman" w:eastAsia="Times New Roman" w:hAnsi="Times New Roman" w:cs="Times New Roman"/>
          <w:color w:val="000000"/>
          <w:kern w:val="0"/>
          <w:szCs w:val="24"/>
          <w:lang w:eastAsia="zh-CN"/>
        </w:rPr>
        <w:t xml:space="preserve"> </w:t>
      </w:r>
      <w:r w:rsidR="007536F3" w:rsidRPr="00012DB5">
        <w:rPr>
          <w:rFonts w:ascii="Times New Roman" w:eastAsia="Times New Roman" w:hAnsi="Times New Roman" w:cs="Times New Roman"/>
          <w:color w:val="000000"/>
          <w:kern w:val="0"/>
          <w:szCs w:val="24"/>
          <w:lang w:eastAsia="zh-CN"/>
        </w:rPr>
        <w:t xml:space="preserve">КНП «Роменська ЦРЛ» РМР </w:t>
      </w:r>
      <w:r w:rsidR="00EB58EB" w:rsidRPr="00012DB5">
        <w:rPr>
          <w:rFonts w:ascii="Times New Roman" w:eastAsia="Times New Roman" w:hAnsi="Times New Roman" w:cs="Times New Roman"/>
          <w:color w:val="000000"/>
          <w:kern w:val="0"/>
          <w:szCs w:val="24"/>
          <w:lang w:eastAsia="zh-CN"/>
        </w:rPr>
        <w:t>у впровадженні</w:t>
      </w:r>
      <w:r w:rsidR="009C746C" w:rsidRPr="00012DB5">
        <w:rPr>
          <w:rFonts w:ascii="Times New Roman" w:eastAsia="Times New Roman" w:hAnsi="Times New Roman" w:cs="Times New Roman"/>
          <w:color w:val="000000"/>
          <w:kern w:val="0"/>
          <w:szCs w:val="24"/>
          <w:lang w:eastAsia="zh-CN"/>
        </w:rPr>
        <w:t xml:space="preserve"> в роботу медичних послуг у відповідності до вимог Національної служби здоров’я України</w:t>
      </w:r>
      <w:r w:rsidR="0002454F" w:rsidRPr="00012DB5">
        <w:rPr>
          <w:rFonts w:ascii="Times New Roman" w:eastAsia="Times New Roman" w:hAnsi="Times New Roman" w:cs="Times New Roman"/>
          <w:color w:val="000000"/>
          <w:kern w:val="0"/>
          <w:szCs w:val="24"/>
          <w:lang w:eastAsia="zh-CN"/>
        </w:rPr>
        <w:t>;</w:t>
      </w:r>
    </w:p>
    <w:p w:rsidR="0002454F" w:rsidRPr="00012DB5" w:rsidRDefault="00EC29AA"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2)</w:t>
      </w:r>
      <w:r w:rsidR="0002454F" w:rsidRPr="00012DB5">
        <w:rPr>
          <w:rFonts w:ascii="Times New Roman" w:eastAsia="Times New Roman" w:hAnsi="Times New Roman" w:cs="Times New Roman"/>
          <w:color w:val="000000"/>
          <w:kern w:val="0"/>
          <w:szCs w:val="24"/>
          <w:lang w:eastAsia="zh-CN"/>
        </w:rPr>
        <w:t xml:space="preserve"> забезпечити надання </w:t>
      </w:r>
      <w:r w:rsidR="00B804D5" w:rsidRPr="00012DB5">
        <w:rPr>
          <w:rFonts w:ascii="Times New Roman" w:eastAsia="Times New Roman" w:hAnsi="Times New Roman" w:cs="Times New Roman"/>
          <w:color w:val="000000"/>
          <w:kern w:val="0"/>
          <w:szCs w:val="24"/>
          <w:lang w:eastAsia="zh-CN"/>
        </w:rPr>
        <w:t xml:space="preserve">вторинної </w:t>
      </w:r>
      <w:r w:rsidR="0002454F" w:rsidRPr="00012DB5">
        <w:rPr>
          <w:rFonts w:ascii="Times New Roman" w:eastAsia="Times New Roman" w:hAnsi="Times New Roman" w:cs="Times New Roman"/>
          <w:color w:val="000000"/>
          <w:kern w:val="0"/>
          <w:szCs w:val="24"/>
          <w:lang w:eastAsia="zh-CN"/>
        </w:rPr>
        <w:t>медичної допомоги населенню згідно стандартів якості діагностики та лікування хворих;</w:t>
      </w:r>
    </w:p>
    <w:p w:rsidR="0002454F" w:rsidRPr="00012DB5" w:rsidRDefault="00EC29AA"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3)</w:t>
      </w:r>
      <w:r w:rsidR="0002454F" w:rsidRPr="00012DB5">
        <w:rPr>
          <w:rFonts w:ascii="Times New Roman" w:eastAsia="Times New Roman" w:hAnsi="Times New Roman" w:cs="Times New Roman"/>
          <w:color w:val="000000"/>
          <w:kern w:val="0"/>
          <w:szCs w:val="24"/>
          <w:lang w:eastAsia="zh-CN"/>
        </w:rPr>
        <w:t xml:space="preserve"> своєчасне  та якісне надання населенню медичних послуг;</w:t>
      </w:r>
    </w:p>
    <w:p w:rsidR="005C50A6" w:rsidRPr="00012DB5" w:rsidRDefault="005C50A6"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4) забезпечення за рахунок місцевого бюджету видатків на оплату комунальних послуг і енергоносіїв;</w:t>
      </w:r>
    </w:p>
    <w:p w:rsidR="00D5525F" w:rsidRPr="00012DB5" w:rsidRDefault="005C50A6"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5</w:t>
      </w:r>
      <w:r w:rsidR="00EC29AA" w:rsidRPr="00012DB5">
        <w:rPr>
          <w:rFonts w:ascii="Times New Roman" w:eastAsia="Times New Roman" w:hAnsi="Times New Roman" w:cs="Times New Roman"/>
          <w:color w:val="000000"/>
          <w:kern w:val="0"/>
          <w:szCs w:val="24"/>
          <w:lang w:eastAsia="zh-CN"/>
        </w:rPr>
        <w:t>)</w:t>
      </w:r>
      <w:r w:rsidR="00D5525F" w:rsidRPr="00012DB5">
        <w:rPr>
          <w:rFonts w:ascii="Times New Roman" w:eastAsia="Times New Roman" w:hAnsi="Times New Roman" w:cs="Times New Roman"/>
          <w:color w:val="000000"/>
          <w:kern w:val="0"/>
          <w:szCs w:val="24"/>
          <w:lang w:eastAsia="zh-CN"/>
        </w:rPr>
        <w:t xml:space="preserve"> покращення харчування хворих під час перебування на стаціонарному лікуванні;</w:t>
      </w:r>
    </w:p>
    <w:p w:rsidR="00FD0981" w:rsidRPr="00012DB5" w:rsidRDefault="005C50A6" w:rsidP="00C52CA8">
      <w:pPr>
        <w:spacing w:line="276" w:lineRule="auto"/>
        <w:ind w:firstLine="567"/>
        <w:jc w:val="both"/>
        <w:rPr>
          <w:rFonts w:ascii="Times New Roman" w:eastAsia="Calibri"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6</w:t>
      </w:r>
      <w:r w:rsidR="00EC29AA" w:rsidRPr="00012DB5">
        <w:rPr>
          <w:rFonts w:ascii="Times New Roman" w:eastAsia="Calibri" w:hAnsi="Times New Roman" w:cs="Times New Roman"/>
          <w:color w:val="000000"/>
          <w:kern w:val="0"/>
          <w:szCs w:val="24"/>
          <w:lang w:eastAsia="zh-CN"/>
        </w:rPr>
        <w:t>)</w:t>
      </w:r>
      <w:r w:rsidR="00FD0981" w:rsidRPr="00012DB5">
        <w:rPr>
          <w:rFonts w:ascii="Times New Roman" w:eastAsia="Calibri" w:hAnsi="Times New Roman" w:cs="Times New Roman"/>
          <w:color w:val="000000"/>
          <w:kern w:val="0"/>
          <w:szCs w:val="24"/>
          <w:lang w:eastAsia="zh-CN"/>
        </w:rPr>
        <w:t xml:space="preserve"> забезпечення роботи військово-лікарської комісії при </w:t>
      </w:r>
      <w:r w:rsidR="009D0976" w:rsidRPr="00012DB5">
        <w:rPr>
          <w:rFonts w:ascii="Times New Roman" w:eastAsia="Calibri" w:hAnsi="Times New Roman" w:cs="Times New Roman"/>
          <w:color w:val="000000"/>
          <w:kern w:val="0"/>
          <w:szCs w:val="24"/>
          <w:lang w:eastAsia="zh-CN"/>
        </w:rPr>
        <w:t>Ромен</w:t>
      </w:r>
      <w:r w:rsidR="00FD0981" w:rsidRPr="00012DB5">
        <w:rPr>
          <w:rFonts w:ascii="Times New Roman" w:eastAsia="Calibri" w:hAnsi="Times New Roman" w:cs="Times New Roman"/>
          <w:color w:val="000000"/>
          <w:kern w:val="0"/>
          <w:szCs w:val="24"/>
          <w:lang w:eastAsia="zh-CN"/>
        </w:rPr>
        <w:t>ському об’єднаному м</w:t>
      </w:r>
      <w:r w:rsidR="00D5525F" w:rsidRPr="00012DB5">
        <w:rPr>
          <w:rFonts w:ascii="Times New Roman" w:eastAsia="Calibri" w:hAnsi="Times New Roman" w:cs="Times New Roman"/>
          <w:color w:val="000000"/>
          <w:kern w:val="0"/>
          <w:szCs w:val="24"/>
          <w:lang w:eastAsia="zh-CN"/>
        </w:rPr>
        <w:t>іському військовому комісаріаті</w:t>
      </w:r>
      <w:r w:rsidR="00012DB5" w:rsidRPr="00012DB5">
        <w:rPr>
          <w:rFonts w:ascii="Times New Roman" w:eastAsia="Calibri" w:hAnsi="Times New Roman" w:cs="Times New Roman"/>
          <w:color w:val="000000"/>
          <w:kern w:val="0"/>
          <w:szCs w:val="24"/>
          <w:lang w:eastAsia="zh-CN"/>
        </w:rPr>
        <w:t>;</w:t>
      </w:r>
    </w:p>
    <w:p w:rsidR="00012DB5" w:rsidRPr="00012DB5" w:rsidRDefault="00012DB5" w:rsidP="00C52CA8">
      <w:pPr>
        <w:spacing w:line="276" w:lineRule="auto"/>
        <w:ind w:firstLine="567"/>
        <w:jc w:val="both"/>
        <w:rPr>
          <w:rFonts w:ascii="Times New Roman" w:eastAsia="Calibri"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7)</w:t>
      </w:r>
      <w:r w:rsidRPr="00012DB5">
        <w:rPr>
          <w:rFonts w:ascii="Times New Roman" w:hAnsi="Times New Roman" w:cs="Times New Roman"/>
        </w:rPr>
        <w:t xml:space="preserve"> надання медичної допомоги </w:t>
      </w:r>
      <w:proofErr w:type="spellStart"/>
      <w:r w:rsidRPr="00012DB5">
        <w:rPr>
          <w:rFonts w:ascii="Times New Roman" w:hAnsi="Times New Roman" w:cs="Times New Roman"/>
        </w:rPr>
        <w:t>нефрологічним</w:t>
      </w:r>
      <w:proofErr w:type="spellEnd"/>
      <w:r w:rsidRPr="00012DB5">
        <w:rPr>
          <w:rFonts w:ascii="Times New Roman" w:hAnsi="Times New Roman" w:cs="Times New Roman"/>
        </w:rPr>
        <w:t xml:space="preserve"> хворим методом гемодіалізу.</w:t>
      </w:r>
    </w:p>
    <w:p w:rsidR="0002454F" w:rsidRPr="00012DB5" w:rsidRDefault="0002454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Виконання завдань Програми здійснюється за такими основними напрямами:</w:t>
      </w:r>
    </w:p>
    <w:p w:rsidR="0002454F" w:rsidRPr="00012DB5" w:rsidRDefault="00C22206" w:rsidP="00C52CA8">
      <w:pPr>
        <w:spacing w:line="276" w:lineRule="auto"/>
        <w:ind w:firstLine="567"/>
        <w:jc w:val="both"/>
        <w:rPr>
          <w:rFonts w:ascii="Times New Roman" w:eastAsia="Calibri"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1</w:t>
      </w:r>
      <w:r w:rsidR="00EC29AA" w:rsidRPr="00012DB5">
        <w:rPr>
          <w:rFonts w:ascii="Times New Roman" w:eastAsia="Calibri" w:hAnsi="Times New Roman" w:cs="Times New Roman"/>
          <w:color w:val="000000"/>
          <w:kern w:val="0"/>
          <w:szCs w:val="24"/>
          <w:lang w:eastAsia="zh-CN"/>
        </w:rPr>
        <w:t>) з</w:t>
      </w:r>
      <w:r w:rsidR="0002454F" w:rsidRPr="00012DB5">
        <w:rPr>
          <w:rFonts w:ascii="Times New Roman" w:eastAsia="Calibri" w:hAnsi="Times New Roman" w:cs="Times New Roman"/>
          <w:color w:val="000000"/>
          <w:kern w:val="0"/>
          <w:szCs w:val="24"/>
          <w:lang w:eastAsia="zh-CN"/>
        </w:rPr>
        <w:t xml:space="preserve">абезпечення надання населенню </w:t>
      </w:r>
      <w:r w:rsidR="00531E13" w:rsidRPr="00012DB5">
        <w:rPr>
          <w:rFonts w:ascii="Times New Roman" w:eastAsia="Calibri" w:hAnsi="Times New Roman" w:cs="Times New Roman"/>
          <w:color w:val="000000"/>
          <w:kern w:val="0"/>
          <w:szCs w:val="24"/>
          <w:lang w:eastAsia="zh-CN"/>
        </w:rPr>
        <w:t xml:space="preserve">медичної </w:t>
      </w:r>
      <w:r w:rsidR="0002454F" w:rsidRPr="00012DB5">
        <w:rPr>
          <w:rFonts w:ascii="Times New Roman" w:eastAsia="Calibri" w:hAnsi="Times New Roman" w:cs="Times New Roman"/>
          <w:color w:val="000000"/>
          <w:kern w:val="0"/>
          <w:szCs w:val="24"/>
          <w:lang w:eastAsia="zh-CN"/>
        </w:rPr>
        <w:t>допомоги на вторинному рівні;</w:t>
      </w:r>
    </w:p>
    <w:p w:rsidR="00A859F7" w:rsidRPr="00012DB5" w:rsidRDefault="005C50A6" w:rsidP="00C52CA8">
      <w:pPr>
        <w:spacing w:line="276" w:lineRule="auto"/>
        <w:ind w:firstLine="567"/>
        <w:jc w:val="both"/>
        <w:rPr>
          <w:rFonts w:ascii="Times New Roman" w:eastAsia="Calibri"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2</w:t>
      </w:r>
      <w:r w:rsidR="00EC29AA" w:rsidRPr="00012DB5">
        <w:rPr>
          <w:rFonts w:ascii="Times New Roman" w:eastAsia="Calibri" w:hAnsi="Times New Roman" w:cs="Times New Roman"/>
          <w:color w:val="000000"/>
          <w:kern w:val="0"/>
          <w:szCs w:val="24"/>
          <w:lang w:eastAsia="zh-CN"/>
        </w:rPr>
        <w:t>)</w:t>
      </w:r>
      <w:r w:rsidR="0002454F" w:rsidRPr="00012DB5">
        <w:rPr>
          <w:rFonts w:ascii="Times New Roman" w:eastAsia="Calibri" w:hAnsi="Times New Roman" w:cs="Times New Roman"/>
          <w:color w:val="000000"/>
          <w:kern w:val="0"/>
          <w:szCs w:val="24"/>
          <w:lang w:eastAsia="zh-CN"/>
        </w:rPr>
        <w:t xml:space="preserve"> </w:t>
      </w:r>
      <w:r w:rsidR="0023162F" w:rsidRPr="00012DB5">
        <w:rPr>
          <w:rFonts w:ascii="Times New Roman" w:eastAsia="Calibri" w:hAnsi="Times New Roman" w:cs="Times New Roman"/>
          <w:color w:val="000000"/>
          <w:kern w:val="0"/>
          <w:szCs w:val="24"/>
          <w:lang w:eastAsia="zh-CN"/>
        </w:rPr>
        <w:t>о</w:t>
      </w:r>
      <w:r w:rsidR="0002454F" w:rsidRPr="00012DB5">
        <w:rPr>
          <w:rFonts w:ascii="Times New Roman" w:eastAsia="Calibri" w:hAnsi="Times New Roman" w:cs="Times New Roman"/>
          <w:color w:val="000000"/>
          <w:kern w:val="0"/>
          <w:szCs w:val="24"/>
          <w:lang w:eastAsia="zh-CN"/>
        </w:rPr>
        <w:t>новлення</w:t>
      </w:r>
      <w:r w:rsidR="008B1A7B" w:rsidRPr="00012DB5">
        <w:rPr>
          <w:rFonts w:ascii="Times New Roman" w:eastAsia="Calibri" w:hAnsi="Times New Roman" w:cs="Times New Roman"/>
          <w:color w:val="000000"/>
          <w:kern w:val="0"/>
          <w:szCs w:val="24"/>
          <w:lang w:eastAsia="zh-CN"/>
        </w:rPr>
        <w:t xml:space="preserve"> та зміцнення</w:t>
      </w:r>
      <w:r w:rsidR="008736D1" w:rsidRPr="00012DB5">
        <w:rPr>
          <w:rFonts w:ascii="Times New Roman" w:eastAsia="Calibri" w:hAnsi="Times New Roman" w:cs="Times New Roman"/>
          <w:color w:val="000000"/>
          <w:kern w:val="0"/>
          <w:szCs w:val="24"/>
          <w:lang w:eastAsia="zh-CN"/>
        </w:rPr>
        <w:t xml:space="preserve"> матеріально-технічної бази</w:t>
      </w:r>
      <w:r w:rsidR="008736D1" w:rsidRPr="00012DB5">
        <w:rPr>
          <w:rFonts w:ascii="Times New Roman" w:eastAsia="Times New Roman" w:hAnsi="Times New Roman" w:cs="Times New Roman"/>
          <w:color w:val="000000"/>
          <w:kern w:val="0"/>
          <w:szCs w:val="24"/>
          <w:lang w:eastAsia="zh-CN"/>
        </w:rPr>
        <w:t xml:space="preserve"> </w:t>
      </w:r>
      <w:r w:rsidR="00C22206" w:rsidRPr="00012DB5">
        <w:rPr>
          <w:rFonts w:ascii="Times New Roman" w:eastAsia="Times New Roman" w:hAnsi="Times New Roman" w:cs="Times New Roman"/>
          <w:color w:val="000000"/>
          <w:kern w:val="0"/>
          <w:szCs w:val="24"/>
          <w:lang w:eastAsia="zh-CN"/>
        </w:rPr>
        <w:t xml:space="preserve">КНП «Роменська ЦРЛ» РМР, укомплектування </w:t>
      </w:r>
      <w:proofErr w:type="spellStart"/>
      <w:r w:rsidR="00C22206" w:rsidRPr="00012DB5">
        <w:rPr>
          <w:rFonts w:ascii="Times New Roman" w:eastAsia="Times New Roman" w:hAnsi="Times New Roman" w:cs="Times New Roman"/>
          <w:color w:val="000000"/>
          <w:kern w:val="0"/>
          <w:szCs w:val="24"/>
          <w:lang w:eastAsia="zh-CN"/>
        </w:rPr>
        <w:t>дороговартісним</w:t>
      </w:r>
      <w:proofErr w:type="spellEnd"/>
      <w:r w:rsidR="00C22206" w:rsidRPr="00012DB5">
        <w:rPr>
          <w:rFonts w:ascii="Times New Roman" w:eastAsia="Times New Roman" w:hAnsi="Times New Roman" w:cs="Times New Roman"/>
          <w:color w:val="000000"/>
          <w:kern w:val="0"/>
          <w:szCs w:val="24"/>
          <w:lang w:eastAsia="zh-CN"/>
        </w:rPr>
        <w:t xml:space="preserve"> лікувально-діагностичним обладнанням</w:t>
      </w:r>
      <w:r w:rsidR="008736D1" w:rsidRPr="00012DB5">
        <w:rPr>
          <w:rFonts w:ascii="Times New Roman" w:eastAsia="Calibri" w:hAnsi="Times New Roman" w:cs="Times New Roman"/>
          <w:color w:val="000000"/>
          <w:kern w:val="0"/>
          <w:szCs w:val="24"/>
          <w:lang w:eastAsia="zh-CN"/>
        </w:rPr>
        <w:t>;</w:t>
      </w:r>
    </w:p>
    <w:p w:rsidR="00507385" w:rsidRPr="00012DB5" w:rsidRDefault="005C50A6" w:rsidP="00C52CA8">
      <w:pPr>
        <w:spacing w:line="276" w:lineRule="auto"/>
        <w:ind w:firstLine="567"/>
        <w:jc w:val="both"/>
        <w:rPr>
          <w:rFonts w:ascii="Times New Roman" w:eastAsia="Calibri" w:hAnsi="Times New Roman" w:cs="Times New Roman"/>
          <w:color w:val="000000"/>
          <w:kern w:val="0"/>
          <w:szCs w:val="24"/>
          <w:lang w:eastAsia="zh-CN"/>
        </w:rPr>
      </w:pPr>
      <w:r w:rsidRPr="00012DB5">
        <w:rPr>
          <w:rFonts w:ascii="Times New Roman" w:eastAsia="Calibri" w:hAnsi="Times New Roman" w:cs="Times New Roman"/>
          <w:color w:val="000000"/>
          <w:kern w:val="0"/>
          <w:szCs w:val="24"/>
          <w:lang w:eastAsia="zh-CN"/>
        </w:rPr>
        <w:t>3</w:t>
      </w:r>
      <w:r w:rsidR="0023162F" w:rsidRPr="00012DB5">
        <w:rPr>
          <w:rFonts w:ascii="Times New Roman" w:eastAsia="Calibri" w:hAnsi="Times New Roman" w:cs="Times New Roman"/>
          <w:color w:val="000000"/>
          <w:kern w:val="0"/>
          <w:szCs w:val="24"/>
          <w:lang w:eastAsia="zh-CN"/>
        </w:rPr>
        <w:t>)</w:t>
      </w:r>
      <w:r w:rsidR="00507385" w:rsidRPr="00012DB5">
        <w:rPr>
          <w:rFonts w:ascii="Times New Roman" w:eastAsia="Calibri" w:hAnsi="Times New Roman" w:cs="Times New Roman"/>
          <w:color w:val="000000"/>
          <w:kern w:val="0"/>
          <w:szCs w:val="24"/>
          <w:lang w:eastAsia="zh-CN"/>
        </w:rPr>
        <w:t xml:space="preserve"> </w:t>
      </w:r>
      <w:r w:rsidR="0023162F" w:rsidRPr="00012DB5">
        <w:rPr>
          <w:rFonts w:ascii="Times New Roman" w:eastAsia="Calibri" w:hAnsi="Times New Roman" w:cs="Times New Roman"/>
          <w:color w:val="000000"/>
          <w:kern w:val="0"/>
          <w:szCs w:val="24"/>
          <w:lang w:eastAsia="zh-CN"/>
        </w:rPr>
        <w:t>з</w:t>
      </w:r>
      <w:r w:rsidR="00507385" w:rsidRPr="00012DB5">
        <w:rPr>
          <w:rFonts w:ascii="Times New Roman" w:eastAsia="Calibri" w:hAnsi="Times New Roman" w:cs="Times New Roman"/>
          <w:color w:val="000000"/>
          <w:kern w:val="0"/>
          <w:szCs w:val="24"/>
          <w:lang w:eastAsia="zh-CN"/>
        </w:rPr>
        <w:t xml:space="preserve">абезпечення роботи військово-лікарської комісії </w:t>
      </w:r>
      <w:r w:rsidR="009D0976" w:rsidRPr="00012DB5">
        <w:rPr>
          <w:rFonts w:ascii="Times New Roman" w:eastAsia="Calibri" w:hAnsi="Times New Roman" w:cs="Times New Roman"/>
          <w:color w:val="000000"/>
          <w:kern w:val="0"/>
          <w:szCs w:val="24"/>
          <w:lang w:eastAsia="zh-CN"/>
        </w:rPr>
        <w:t>Ромен</w:t>
      </w:r>
      <w:r w:rsidR="00507385" w:rsidRPr="00012DB5">
        <w:rPr>
          <w:rFonts w:ascii="Times New Roman" w:eastAsia="Calibri" w:hAnsi="Times New Roman" w:cs="Times New Roman"/>
          <w:color w:val="000000"/>
          <w:kern w:val="0"/>
          <w:szCs w:val="24"/>
          <w:lang w:eastAsia="zh-CN"/>
        </w:rPr>
        <w:t>ського ОМВК.</w:t>
      </w:r>
    </w:p>
    <w:p w:rsidR="00960449" w:rsidRPr="00012DB5" w:rsidRDefault="00960449" w:rsidP="00C52CA8">
      <w:pPr>
        <w:spacing w:line="276" w:lineRule="auto"/>
        <w:ind w:firstLine="567"/>
        <w:jc w:val="both"/>
        <w:rPr>
          <w:rFonts w:ascii="Times New Roman" w:eastAsia="Times New Roman" w:hAnsi="Times New Roman" w:cs="Times New Roman"/>
          <w:color w:val="000000"/>
          <w:kern w:val="0"/>
          <w:szCs w:val="24"/>
          <w:lang w:eastAsia="zh-CN"/>
        </w:rPr>
      </w:pPr>
    </w:p>
    <w:p w:rsidR="0002454F" w:rsidRPr="00012DB5" w:rsidRDefault="0023162F" w:rsidP="00C52CA8">
      <w:pPr>
        <w:spacing w:line="276"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b/>
          <w:color w:val="000000"/>
          <w:kern w:val="0"/>
          <w:szCs w:val="24"/>
          <w:lang w:eastAsia="zh-CN"/>
        </w:rPr>
        <w:t>VI</w:t>
      </w:r>
      <w:r w:rsidR="0002454F" w:rsidRPr="00012DB5">
        <w:rPr>
          <w:rFonts w:ascii="Times New Roman" w:eastAsia="Times New Roman" w:hAnsi="Times New Roman" w:cs="Times New Roman"/>
          <w:b/>
          <w:color w:val="000000"/>
          <w:kern w:val="0"/>
          <w:szCs w:val="24"/>
          <w:lang w:eastAsia="zh-CN"/>
        </w:rPr>
        <w:t>. Джерела та обсяги фінансування Програми.</w:t>
      </w:r>
    </w:p>
    <w:p w:rsidR="0002454F" w:rsidRPr="00012DB5" w:rsidRDefault="0002454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Фінансове забезпечення виконання Програми здійснюється за рахунок:</w:t>
      </w:r>
    </w:p>
    <w:p w:rsidR="0002454F" w:rsidRPr="00012DB5" w:rsidRDefault="0023162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1)</w:t>
      </w:r>
      <w:r w:rsidR="0002454F" w:rsidRPr="00012DB5">
        <w:rPr>
          <w:rFonts w:ascii="Times New Roman" w:eastAsia="Times New Roman" w:hAnsi="Times New Roman" w:cs="Times New Roman"/>
          <w:color w:val="000000"/>
          <w:kern w:val="0"/>
          <w:szCs w:val="24"/>
          <w:lang w:eastAsia="zh-CN"/>
        </w:rPr>
        <w:t xml:space="preserve"> коштів бюджету </w:t>
      </w:r>
      <w:r w:rsidR="002255D9" w:rsidRPr="00012DB5">
        <w:rPr>
          <w:rFonts w:ascii="Times New Roman" w:eastAsia="Times New Roman" w:hAnsi="Times New Roman" w:cs="Times New Roman"/>
          <w:color w:val="000000"/>
          <w:kern w:val="0"/>
          <w:szCs w:val="24"/>
          <w:lang w:eastAsia="zh-CN"/>
        </w:rPr>
        <w:t>Роменської</w:t>
      </w:r>
      <w:r w:rsidR="009C746C" w:rsidRPr="00012DB5">
        <w:rPr>
          <w:rFonts w:ascii="Times New Roman" w:eastAsia="Times New Roman" w:hAnsi="Times New Roman" w:cs="Times New Roman"/>
          <w:color w:val="000000"/>
          <w:kern w:val="0"/>
          <w:szCs w:val="24"/>
          <w:lang w:eastAsia="zh-CN"/>
        </w:rPr>
        <w:t xml:space="preserve"> міської територіальної громади</w:t>
      </w:r>
      <w:r w:rsidR="0002454F" w:rsidRPr="00012DB5">
        <w:rPr>
          <w:rFonts w:ascii="Times New Roman" w:eastAsia="Times New Roman" w:hAnsi="Times New Roman" w:cs="Times New Roman"/>
          <w:color w:val="000000"/>
          <w:kern w:val="0"/>
          <w:szCs w:val="24"/>
          <w:lang w:eastAsia="zh-CN"/>
        </w:rPr>
        <w:t>;</w:t>
      </w:r>
    </w:p>
    <w:p w:rsidR="001B1760" w:rsidRPr="00012DB5" w:rsidRDefault="0023162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2)</w:t>
      </w:r>
      <w:r w:rsidR="0002454F" w:rsidRPr="00012DB5">
        <w:rPr>
          <w:rFonts w:ascii="Times New Roman" w:eastAsia="Times New Roman" w:hAnsi="Times New Roman" w:cs="Times New Roman"/>
          <w:color w:val="000000"/>
          <w:kern w:val="0"/>
          <w:szCs w:val="24"/>
          <w:lang w:eastAsia="zh-CN"/>
        </w:rPr>
        <w:t xml:space="preserve"> </w:t>
      </w:r>
      <w:r w:rsidR="001B1760" w:rsidRPr="00012DB5">
        <w:rPr>
          <w:rFonts w:ascii="Times New Roman" w:eastAsia="Times New Roman" w:hAnsi="Times New Roman" w:cs="Times New Roman"/>
          <w:color w:val="000000"/>
          <w:kern w:val="0"/>
          <w:szCs w:val="24"/>
          <w:lang w:eastAsia="zh-CN"/>
        </w:rPr>
        <w:t>субвенції з державного бюджету;</w:t>
      </w:r>
    </w:p>
    <w:p w:rsidR="0002454F" w:rsidRPr="00012DB5" w:rsidRDefault="0023162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3)</w:t>
      </w:r>
      <w:r w:rsidR="001B1760" w:rsidRPr="00012DB5">
        <w:rPr>
          <w:rFonts w:ascii="Times New Roman" w:eastAsia="Times New Roman" w:hAnsi="Times New Roman" w:cs="Times New Roman"/>
          <w:color w:val="000000"/>
          <w:kern w:val="0"/>
          <w:szCs w:val="24"/>
          <w:lang w:eastAsia="zh-CN"/>
        </w:rPr>
        <w:t xml:space="preserve"> </w:t>
      </w:r>
      <w:r w:rsidR="0002454F" w:rsidRPr="00012DB5">
        <w:rPr>
          <w:rFonts w:ascii="Times New Roman" w:eastAsia="Times New Roman" w:hAnsi="Times New Roman" w:cs="Times New Roman"/>
          <w:color w:val="000000"/>
          <w:kern w:val="0"/>
          <w:szCs w:val="24"/>
          <w:lang w:eastAsia="zh-CN"/>
        </w:rPr>
        <w:t xml:space="preserve">субвенції з </w:t>
      </w:r>
      <w:r w:rsidR="00DF3B2C" w:rsidRPr="00012DB5">
        <w:rPr>
          <w:rFonts w:ascii="Times New Roman" w:eastAsia="Times New Roman" w:hAnsi="Times New Roman" w:cs="Times New Roman"/>
          <w:color w:val="000000"/>
          <w:kern w:val="0"/>
          <w:szCs w:val="24"/>
          <w:lang w:eastAsia="zh-CN"/>
        </w:rPr>
        <w:t>обласного</w:t>
      </w:r>
      <w:r w:rsidR="0002454F" w:rsidRPr="00012DB5">
        <w:rPr>
          <w:rFonts w:ascii="Times New Roman" w:eastAsia="Times New Roman" w:hAnsi="Times New Roman" w:cs="Times New Roman"/>
          <w:color w:val="000000"/>
          <w:kern w:val="0"/>
          <w:szCs w:val="24"/>
          <w:lang w:eastAsia="zh-CN"/>
        </w:rPr>
        <w:t xml:space="preserve"> бюджету;</w:t>
      </w:r>
    </w:p>
    <w:p w:rsidR="0002454F" w:rsidRPr="00012DB5" w:rsidRDefault="0023162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4)</w:t>
      </w:r>
      <w:r w:rsidR="0002454F" w:rsidRPr="00012DB5">
        <w:rPr>
          <w:rFonts w:ascii="Times New Roman" w:eastAsia="Times New Roman" w:hAnsi="Times New Roman" w:cs="Times New Roman"/>
          <w:color w:val="000000"/>
          <w:kern w:val="0"/>
          <w:szCs w:val="24"/>
          <w:lang w:eastAsia="zh-CN"/>
        </w:rPr>
        <w:t xml:space="preserve"> субвенцій з інших бюджетів;</w:t>
      </w:r>
    </w:p>
    <w:p w:rsidR="0002454F" w:rsidRPr="00012DB5" w:rsidRDefault="0023162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5)</w:t>
      </w:r>
      <w:r w:rsidR="0002454F" w:rsidRPr="00012DB5">
        <w:rPr>
          <w:rFonts w:ascii="Times New Roman" w:eastAsia="Times New Roman" w:hAnsi="Times New Roman" w:cs="Times New Roman"/>
          <w:color w:val="000000"/>
          <w:kern w:val="0"/>
          <w:szCs w:val="24"/>
          <w:lang w:eastAsia="zh-CN"/>
        </w:rPr>
        <w:t xml:space="preserve"> інших джерел фінансування, які не заборонені Законодавств</w:t>
      </w:r>
      <w:r w:rsidR="00DF3B2C" w:rsidRPr="00012DB5">
        <w:rPr>
          <w:rFonts w:ascii="Times New Roman" w:eastAsia="Times New Roman" w:hAnsi="Times New Roman" w:cs="Times New Roman"/>
          <w:color w:val="000000"/>
          <w:kern w:val="0"/>
          <w:szCs w:val="24"/>
          <w:lang w:eastAsia="zh-CN"/>
        </w:rPr>
        <w:t>о</w:t>
      </w:r>
      <w:r w:rsidR="0002454F" w:rsidRPr="00012DB5">
        <w:rPr>
          <w:rFonts w:ascii="Times New Roman" w:eastAsia="Times New Roman" w:hAnsi="Times New Roman" w:cs="Times New Roman"/>
          <w:color w:val="000000"/>
          <w:kern w:val="0"/>
          <w:szCs w:val="24"/>
          <w:lang w:eastAsia="zh-CN"/>
        </w:rPr>
        <w:t>м України.</w:t>
      </w:r>
    </w:p>
    <w:p w:rsidR="0002454F" w:rsidRPr="00012DB5" w:rsidRDefault="0002454F"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 xml:space="preserve">Кошти, отримані з перелічених джерел, використовуються </w:t>
      </w:r>
      <w:r w:rsidR="00DF3B2C" w:rsidRPr="00012DB5">
        <w:rPr>
          <w:rFonts w:ascii="Times New Roman" w:eastAsia="Times New Roman" w:hAnsi="Times New Roman" w:cs="Times New Roman"/>
          <w:color w:val="000000"/>
          <w:kern w:val="0"/>
          <w:szCs w:val="24"/>
          <w:lang w:eastAsia="zh-CN"/>
        </w:rPr>
        <w:t>п</w:t>
      </w:r>
      <w:r w:rsidRPr="00012DB5">
        <w:rPr>
          <w:rFonts w:ascii="Times New Roman" w:eastAsia="Times New Roman" w:hAnsi="Times New Roman" w:cs="Times New Roman"/>
          <w:color w:val="000000"/>
          <w:kern w:val="0"/>
          <w:szCs w:val="24"/>
          <w:lang w:eastAsia="zh-CN"/>
        </w:rPr>
        <w:t>ідприємствами на виконання запланованих заходів Програми (</w:t>
      </w:r>
      <w:r w:rsidR="008E1122" w:rsidRPr="00012DB5">
        <w:rPr>
          <w:rFonts w:ascii="Times New Roman" w:eastAsia="Times New Roman" w:hAnsi="Times New Roman" w:cs="Times New Roman"/>
          <w:i/>
          <w:color w:val="000000"/>
          <w:kern w:val="0"/>
          <w:szCs w:val="24"/>
          <w:lang w:eastAsia="zh-CN"/>
        </w:rPr>
        <w:t>д</w:t>
      </w:r>
      <w:r w:rsidRPr="00012DB5">
        <w:rPr>
          <w:rFonts w:ascii="Times New Roman" w:eastAsia="Times New Roman" w:hAnsi="Times New Roman" w:cs="Times New Roman"/>
          <w:i/>
          <w:color w:val="000000"/>
          <w:kern w:val="0"/>
          <w:szCs w:val="24"/>
          <w:lang w:eastAsia="zh-CN"/>
        </w:rPr>
        <w:t>одаток</w:t>
      </w:r>
      <w:r w:rsidR="007E7DB2" w:rsidRPr="00012DB5">
        <w:rPr>
          <w:rFonts w:ascii="Times New Roman" w:eastAsia="Times New Roman" w:hAnsi="Times New Roman" w:cs="Times New Roman"/>
          <w:i/>
          <w:color w:val="000000"/>
          <w:kern w:val="0"/>
          <w:szCs w:val="24"/>
          <w:lang w:eastAsia="zh-CN"/>
        </w:rPr>
        <w:t xml:space="preserve"> </w:t>
      </w:r>
      <w:r w:rsidR="008E1122" w:rsidRPr="00012DB5">
        <w:rPr>
          <w:rFonts w:ascii="Times New Roman" w:eastAsia="Times New Roman" w:hAnsi="Times New Roman" w:cs="Times New Roman"/>
          <w:i/>
          <w:color w:val="000000"/>
          <w:kern w:val="0"/>
          <w:szCs w:val="24"/>
          <w:lang w:eastAsia="zh-CN"/>
        </w:rPr>
        <w:t>до Програми</w:t>
      </w:r>
      <w:r w:rsidRPr="00012DB5">
        <w:rPr>
          <w:rFonts w:ascii="Times New Roman" w:eastAsia="Times New Roman" w:hAnsi="Times New Roman" w:cs="Times New Roman"/>
          <w:color w:val="000000"/>
          <w:kern w:val="0"/>
          <w:szCs w:val="24"/>
          <w:lang w:eastAsia="zh-CN"/>
        </w:rPr>
        <w:t xml:space="preserve">). </w:t>
      </w:r>
    </w:p>
    <w:p w:rsidR="00960449" w:rsidRPr="00012DB5" w:rsidRDefault="00960449" w:rsidP="00C52CA8">
      <w:pPr>
        <w:spacing w:line="276" w:lineRule="auto"/>
        <w:ind w:firstLine="567"/>
        <w:jc w:val="both"/>
        <w:rPr>
          <w:rFonts w:ascii="Times New Roman" w:eastAsia="Times New Roman" w:hAnsi="Times New Roman" w:cs="Times New Roman"/>
          <w:color w:val="000000"/>
          <w:kern w:val="0"/>
          <w:szCs w:val="24"/>
          <w:lang w:eastAsia="zh-CN"/>
        </w:rPr>
      </w:pPr>
    </w:p>
    <w:p w:rsidR="0002454F" w:rsidRPr="00012DB5" w:rsidRDefault="0023162F" w:rsidP="00C52CA8">
      <w:pPr>
        <w:spacing w:line="276"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b/>
          <w:color w:val="000000"/>
          <w:kern w:val="0"/>
          <w:szCs w:val="24"/>
          <w:lang w:eastAsia="zh-CN"/>
        </w:rPr>
        <w:t>VII</w:t>
      </w:r>
      <w:r w:rsidR="0002454F" w:rsidRPr="00012DB5">
        <w:rPr>
          <w:rFonts w:ascii="Times New Roman" w:eastAsia="Times New Roman" w:hAnsi="Times New Roman" w:cs="Times New Roman"/>
          <w:b/>
          <w:color w:val="000000"/>
          <w:kern w:val="0"/>
          <w:szCs w:val="24"/>
          <w:lang w:eastAsia="zh-CN"/>
        </w:rPr>
        <w:t>. Порядок використання коштів бюджету</w:t>
      </w:r>
      <w:r w:rsidR="00B0257E" w:rsidRPr="00012DB5">
        <w:rPr>
          <w:rFonts w:ascii="Times New Roman" w:eastAsia="Times New Roman" w:hAnsi="Times New Roman" w:cs="Times New Roman"/>
          <w:b/>
          <w:color w:val="000000"/>
          <w:kern w:val="0"/>
          <w:szCs w:val="24"/>
          <w:lang w:eastAsia="zh-CN"/>
        </w:rPr>
        <w:t xml:space="preserve"> </w:t>
      </w:r>
      <w:r w:rsidR="002255D9" w:rsidRPr="00012DB5">
        <w:rPr>
          <w:rFonts w:ascii="Times New Roman" w:eastAsia="Times New Roman" w:hAnsi="Times New Roman" w:cs="Times New Roman"/>
          <w:b/>
          <w:color w:val="000000"/>
          <w:kern w:val="0"/>
          <w:szCs w:val="24"/>
          <w:lang w:eastAsia="zh-CN"/>
        </w:rPr>
        <w:t>Роменської</w:t>
      </w:r>
      <w:r w:rsidR="00B0257E" w:rsidRPr="00012DB5">
        <w:rPr>
          <w:rFonts w:ascii="Times New Roman" w:eastAsia="Times New Roman" w:hAnsi="Times New Roman" w:cs="Times New Roman"/>
          <w:b/>
          <w:color w:val="000000"/>
          <w:kern w:val="0"/>
          <w:szCs w:val="24"/>
          <w:lang w:eastAsia="zh-CN"/>
        </w:rPr>
        <w:t xml:space="preserve"> міської територіальної громади</w:t>
      </w:r>
      <w:r w:rsidR="0002454F" w:rsidRPr="00012DB5">
        <w:rPr>
          <w:rFonts w:ascii="Times New Roman" w:eastAsia="Times New Roman" w:hAnsi="Times New Roman" w:cs="Times New Roman"/>
          <w:b/>
          <w:color w:val="000000"/>
          <w:kern w:val="0"/>
          <w:szCs w:val="24"/>
          <w:lang w:eastAsia="zh-CN"/>
        </w:rPr>
        <w:t>, передбачених на реалізацію Програми</w:t>
      </w:r>
    </w:p>
    <w:p w:rsidR="00950B45" w:rsidRPr="00012DB5" w:rsidRDefault="00950B45" w:rsidP="00950B45">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 xml:space="preserve">1. </w:t>
      </w:r>
      <w:bookmarkStart w:id="4" w:name="_Hlk88037410"/>
      <w:r w:rsidRPr="00012DB5">
        <w:rPr>
          <w:rFonts w:ascii="Times New Roman" w:eastAsia="Times New Roman" w:hAnsi="Times New Roman" w:cs="Times New Roman"/>
          <w:color w:val="000000"/>
          <w:kern w:val="0"/>
          <w:szCs w:val="24"/>
          <w:lang w:eastAsia="zh-CN"/>
        </w:rPr>
        <w:t xml:space="preserve">Фінансування Програми здійснюється </w:t>
      </w:r>
      <w:r w:rsidR="00DB6320" w:rsidRPr="00012DB5">
        <w:rPr>
          <w:rFonts w:ascii="Times New Roman" w:eastAsia="Times New Roman" w:hAnsi="Times New Roman" w:cs="Times New Roman"/>
          <w:color w:val="000000"/>
          <w:kern w:val="0"/>
          <w:szCs w:val="24"/>
          <w:lang w:eastAsia="zh-CN"/>
        </w:rPr>
        <w:t>на заходи, передбачені Програмою</w:t>
      </w:r>
      <w:r w:rsidR="005C25C0" w:rsidRPr="00012DB5">
        <w:rPr>
          <w:rFonts w:ascii="Times New Roman" w:eastAsia="Times New Roman" w:hAnsi="Times New Roman" w:cs="Times New Roman"/>
          <w:color w:val="000000"/>
          <w:kern w:val="0"/>
          <w:szCs w:val="24"/>
          <w:lang w:eastAsia="zh-CN"/>
        </w:rPr>
        <w:t xml:space="preserve"> для КНП «Роменська ЦРЛ» РМР</w:t>
      </w:r>
      <w:r w:rsidR="00DB6320" w:rsidRPr="00012DB5">
        <w:rPr>
          <w:rFonts w:ascii="Times New Roman" w:eastAsia="Times New Roman" w:hAnsi="Times New Roman" w:cs="Times New Roman"/>
          <w:color w:val="000000"/>
          <w:kern w:val="0"/>
          <w:szCs w:val="24"/>
          <w:lang w:eastAsia="zh-CN"/>
        </w:rPr>
        <w:t>.</w:t>
      </w:r>
      <w:bookmarkEnd w:id="4"/>
    </w:p>
    <w:p w:rsidR="00507385" w:rsidRPr="00012DB5" w:rsidRDefault="00950B45" w:rsidP="00C52CA8">
      <w:pPr>
        <w:spacing w:line="276" w:lineRule="auto"/>
        <w:ind w:firstLine="567"/>
        <w:jc w:val="both"/>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color w:val="000000"/>
          <w:kern w:val="0"/>
          <w:szCs w:val="24"/>
          <w:lang w:eastAsia="zh-CN"/>
        </w:rPr>
        <w:t>2</w:t>
      </w:r>
      <w:r w:rsidR="00B84DC9" w:rsidRPr="00012DB5">
        <w:rPr>
          <w:rFonts w:ascii="Times New Roman" w:eastAsia="Times New Roman" w:hAnsi="Times New Roman" w:cs="Times New Roman"/>
          <w:color w:val="000000"/>
          <w:kern w:val="0"/>
          <w:szCs w:val="24"/>
          <w:lang w:eastAsia="zh-CN"/>
        </w:rPr>
        <w:t xml:space="preserve">. </w:t>
      </w:r>
      <w:r w:rsidR="0002454F" w:rsidRPr="00012DB5">
        <w:rPr>
          <w:rFonts w:ascii="Times New Roman" w:eastAsia="Times New Roman" w:hAnsi="Times New Roman" w:cs="Times New Roman"/>
          <w:color w:val="000000"/>
          <w:kern w:val="0"/>
          <w:szCs w:val="24"/>
          <w:lang w:eastAsia="zh-CN"/>
        </w:rPr>
        <w:t>Фінансування Програми здійснюється за рахунок бюджетних коштів</w:t>
      </w:r>
      <w:r w:rsidR="006249E1" w:rsidRPr="00012DB5">
        <w:rPr>
          <w:rFonts w:ascii="Times New Roman" w:eastAsia="Times New Roman" w:hAnsi="Times New Roman" w:cs="Times New Roman"/>
          <w:color w:val="000000"/>
          <w:kern w:val="0"/>
          <w:szCs w:val="24"/>
          <w:lang w:eastAsia="zh-CN"/>
        </w:rPr>
        <w:t xml:space="preserve"> та інших джерел</w:t>
      </w:r>
      <w:r w:rsidR="0002454F" w:rsidRPr="00012DB5">
        <w:rPr>
          <w:rFonts w:ascii="Times New Roman" w:eastAsia="Times New Roman" w:hAnsi="Times New Roman" w:cs="Times New Roman"/>
          <w:color w:val="000000"/>
          <w:kern w:val="0"/>
          <w:szCs w:val="24"/>
          <w:lang w:eastAsia="zh-CN"/>
        </w:rPr>
        <w:t xml:space="preserve">, які надаються на безповоротній основі </w:t>
      </w:r>
      <w:r w:rsidR="008E7DB2" w:rsidRPr="00012DB5">
        <w:rPr>
          <w:rFonts w:ascii="Times New Roman" w:eastAsia="Times New Roman" w:hAnsi="Times New Roman" w:cs="Times New Roman"/>
          <w:color w:val="000000"/>
          <w:kern w:val="0"/>
          <w:szCs w:val="24"/>
          <w:lang w:eastAsia="zh-CN"/>
        </w:rPr>
        <w:t>к</w:t>
      </w:r>
      <w:r w:rsidR="0002454F" w:rsidRPr="00012DB5">
        <w:rPr>
          <w:rFonts w:ascii="Times New Roman" w:eastAsia="Times New Roman" w:hAnsi="Times New Roman" w:cs="Times New Roman"/>
          <w:color w:val="000000"/>
          <w:kern w:val="0"/>
          <w:szCs w:val="24"/>
          <w:lang w:eastAsia="zh-CN"/>
        </w:rPr>
        <w:t>омунальн</w:t>
      </w:r>
      <w:r w:rsidR="002568BE" w:rsidRPr="00012DB5">
        <w:rPr>
          <w:rFonts w:ascii="Times New Roman" w:eastAsia="Times New Roman" w:hAnsi="Times New Roman" w:cs="Times New Roman"/>
          <w:color w:val="000000"/>
          <w:kern w:val="0"/>
          <w:szCs w:val="24"/>
          <w:lang w:eastAsia="zh-CN"/>
        </w:rPr>
        <w:t>ому</w:t>
      </w:r>
      <w:r w:rsidR="0002454F" w:rsidRPr="00012DB5">
        <w:rPr>
          <w:rFonts w:ascii="Times New Roman" w:eastAsia="Times New Roman" w:hAnsi="Times New Roman" w:cs="Times New Roman"/>
          <w:color w:val="000000"/>
          <w:kern w:val="0"/>
          <w:szCs w:val="24"/>
          <w:lang w:eastAsia="zh-CN"/>
        </w:rPr>
        <w:t xml:space="preserve"> некомерційн</w:t>
      </w:r>
      <w:r w:rsidR="002568BE" w:rsidRPr="00012DB5">
        <w:rPr>
          <w:rFonts w:ascii="Times New Roman" w:eastAsia="Times New Roman" w:hAnsi="Times New Roman" w:cs="Times New Roman"/>
          <w:color w:val="000000"/>
          <w:kern w:val="0"/>
          <w:szCs w:val="24"/>
          <w:lang w:eastAsia="zh-CN"/>
        </w:rPr>
        <w:t>ому підприємству</w:t>
      </w:r>
      <w:r w:rsidR="0002454F" w:rsidRPr="00012DB5">
        <w:rPr>
          <w:rFonts w:ascii="Times New Roman" w:eastAsia="Times New Roman" w:hAnsi="Times New Roman" w:cs="Times New Roman"/>
          <w:color w:val="000000"/>
          <w:kern w:val="0"/>
          <w:szCs w:val="24"/>
          <w:lang w:eastAsia="zh-CN"/>
        </w:rPr>
        <w:t xml:space="preserve"> </w:t>
      </w:r>
      <w:r w:rsidR="002568BE" w:rsidRPr="00012DB5">
        <w:rPr>
          <w:rFonts w:ascii="Times New Roman" w:eastAsia="Times New Roman" w:hAnsi="Times New Roman" w:cs="Times New Roman"/>
          <w:color w:val="000000"/>
          <w:kern w:val="0"/>
          <w:szCs w:val="24"/>
          <w:lang w:eastAsia="zh-CN"/>
        </w:rPr>
        <w:t>«Роменська центральна районна лікарня» Роменської міської ради</w:t>
      </w:r>
      <w:r w:rsidR="0002454F" w:rsidRPr="00012DB5">
        <w:rPr>
          <w:rFonts w:ascii="Times New Roman" w:eastAsia="Times New Roman" w:hAnsi="Times New Roman" w:cs="Times New Roman"/>
          <w:color w:val="000000"/>
          <w:kern w:val="0"/>
          <w:szCs w:val="24"/>
          <w:lang w:eastAsia="zh-CN"/>
        </w:rPr>
        <w:t xml:space="preserve">. </w:t>
      </w:r>
    </w:p>
    <w:p w:rsidR="0002454F" w:rsidRPr="00012DB5" w:rsidRDefault="00B84DC9" w:rsidP="00C52CA8">
      <w:pPr>
        <w:spacing w:line="276" w:lineRule="auto"/>
        <w:jc w:val="center"/>
        <w:rPr>
          <w:rFonts w:ascii="Times New Roman" w:eastAsia="Times New Roman" w:hAnsi="Times New Roman" w:cs="Times New Roman"/>
          <w:color w:val="000000"/>
          <w:kern w:val="0"/>
          <w:szCs w:val="24"/>
          <w:lang w:eastAsia="zh-CN"/>
        </w:rPr>
      </w:pPr>
      <w:r w:rsidRPr="00012DB5">
        <w:rPr>
          <w:rFonts w:ascii="Times New Roman" w:eastAsia="Times New Roman" w:hAnsi="Times New Roman" w:cs="Times New Roman"/>
          <w:b/>
          <w:color w:val="000000"/>
          <w:kern w:val="0"/>
          <w:szCs w:val="24"/>
          <w:lang w:eastAsia="zh-CN"/>
        </w:rPr>
        <w:t xml:space="preserve">VIII. </w:t>
      </w:r>
      <w:r w:rsidR="0002454F" w:rsidRPr="00012DB5">
        <w:rPr>
          <w:rFonts w:ascii="Times New Roman" w:eastAsia="Times New Roman" w:hAnsi="Times New Roman" w:cs="Times New Roman"/>
          <w:b/>
          <w:color w:val="000000"/>
          <w:kern w:val="0"/>
          <w:szCs w:val="24"/>
          <w:lang w:eastAsia="zh-CN"/>
        </w:rPr>
        <w:t>Очікувані результати від реалізації Програми</w:t>
      </w:r>
    </w:p>
    <w:p w:rsidR="0002454F" w:rsidRPr="00012DB5" w:rsidRDefault="0002454F" w:rsidP="00C52CA8">
      <w:pPr>
        <w:spacing w:line="276" w:lineRule="auto"/>
        <w:ind w:firstLine="567"/>
        <w:jc w:val="both"/>
        <w:rPr>
          <w:rFonts w:ascii="Times New Roman" w:hAnsi="Times New Roman" w:cs="Times New Roman"/>
          <w:color w:val="000000"/>
        </w:rPr>
      </w:pPr>
      <w:r w:rsidRPr="00012DB5">
        <w:rPr>
          <w:rFonts w:ascii="Times New Roman" w:hAnsi="Times New Roman" w:cs="Times New Roman"/>
          <w:color w:val="000000"/>
        </w:rPr>
        <w:t>Виконання програми дозволить:</w:t>
      </w:r>
    </w:p>
    <w:p w:rsidR="0002454F" w:rsidRPr="00012DB5" w:rsidRDefault="00805BA9" w:rsidP="00C52CA8">
      <w:pPr>
        <w:spacing w:line="276" w:lineRule="auto"/>
        <w:ind w:firstLine="567"/>
        <w:jc w:val="both"/>
        <w:rPr>
          <w:rFonts w:ascii="Times New Roman" w:hAnsi="Times New Roman" w:cs="Times New Roman"/>
          <w:color w:val="000000"/>
        </w:rPr>
      </w:pPr>
      <w:r w:rsidRPr="00012DB5">
        <w:rPr>
          <w:rFonts w:ascii="Times New Roman" w:hAnsi="Times New Roman" w:cs="Times New Roman"/>
          <w:color w:val="000000"/>
        </w:rPr>
        <w:lastRenderedPageBreak/>
        <w:t>створити</w:t>
      </w:r>
      <w:r w:rsidR="0002454F" w:rsidRPr="00012DB5">
        <w:rPr>
          <w:rFonts w:ascii="Times New Roman" w:hAnsi="Times New Roman" w:cs="Times New Roman"/>
          <w:color w:val="000000"/>
        </w:rPr>
        <w:t xml:space="preserve"> умови для стабільної роботи при здійсненні своєї </w:t>
      </w:r>
      <w:r w:rsidR="00B84DC9" w:rsidRPr="00012DB5">
        <w:rPr>
          <w:rFonts w:ascii="Times New Roman" w:hAnsi="Times New Roman" w:cs="Times New Roman"/>
          <w:color w:val="000000"/>
        </w:rPr>
        <w:t>діяльності;</w:t>
      </w:r>
    </w:p>
    <w:p w:rsidR="0002454F" w:rsidRPr="00012DB5" w:rsidRDefault="00B84DC9" w:rsidP="00C52CA8">
      <w:pPr>
        <w:spacing w:line="276" w:lineRule="auto"/>
        <w:ind w:firstLine="567"/>
        <w:jc w:val="both"/>
        <w:rPr>
          <w:rFonts w:ascii="Times New Roman" w:hAnsi="Times New Roman" w:cs="Times New Roman"/>
          <w:color w:val="000000"/>
        </w:rPr>
      </w:pPr>
      <w:r w:rsidRPr="00012DB5">
        <w:rPr>
          <w:rFonts w:ascii="Times New Roman" w:hAnsi="Times New Roman" w:cs="Times New Roman"/>
          <w:color w:val="000000"/>
        </w:rPr>
        <w:t>с</w:t>
      </w:r>
      <w:r w:rsidR="00E86290" w:rsidRPr="00012DB5">
        <w:rPr>
          <w:rFonts w:ascii="Times New Roman" w:hAnsi="Times New Roman" w:cs="Times New Roman"/>
          <w:color w:val="000000"/>
        </w:rPr>
        <w:t>воєчасно надавати</w:t>
      </w:r>
      <w:r w:rsidR="0002454F" w:rsidRPr="00012DB5">
        <w:rPr>
          <w:rFonts w:ascii="Times New Roman" w:hAnsi="Times New Roman" w:cs="Times New Roman"/>
          <w:color w:val="000000"/>
        </w:rPr>
        <w:t xml:space="preserve"> населенню якісні медичні послуги в повному обсязі, передбаченому стандартами якості медичної галузі</w:t>
      </w:r>
      <w:r w:rsidRPr="00012DB5">
        <w:rPr>
          <w:rFonts w:ascii="Times New Roman" w:hAnsi="Times New Roman" w:cs="Times New Roman"/>
          <w:color w:val="000000"/>
        </w:rPr>
        <w:t>;</w:t>
      </w:r>
    </w:p>
    <w:p w:rsidR="0002454F" w:rsidRPr="00012DB5" w:rsidRDefault="00B84DC9" w:rsidP="00C52CA8">
      <w:pPr>
        <w:spacing w:line="276" w:lineRule="auto"/>
        <w:ind w:firstLine="567"/>
        <w:jc w:val="both"/>
        <w:rPr>
          <w:rFonts w:ascii="Times New Roman" w:hAnsi="Times New Roman" w:cs="Times New Roman"/>
          <w:color w:val="000000"/>
        </w:rPr>
      </w:pPr>
      <w:r w:rsidRPr="00012DB5">
        <w:rPr>
          <w:rFonts w:ascii="Times New Roman" w:hAnsi="Times New Roman" w:cs="Times New Roman"/>
          <w:color w:val="000000"/>
        </w:rPr>
        <w:t>з</w:t>
      </w:r>
      <w:r w:rsidR="00E86290" w:rsidRPr="00012DB5">
        <w:rPr>
          <w:rFonts w:ascii="Times New Roman" w:hAnsi="Times New Roman" w:cs="Times New Roman"/>
          <w:color w:val="000000"/>
        </w:rPr>
        <w:t>абезпечити д</w:t>
      </w:r>
      <w:r w:rsidR="00507385" w:rsidRPr="00012DB5">
        <w:rPr>
          <w:rFonts w:ascii="Times New Roman" w:hAnsi="Times New Roman" w:cs="Times New Roman"/>
          <w:color w:val="000000"/>
        </w:rPr>
        <w:t>отримання</w:t>
      </w:r>
      <w:r w:rsidR="0002454F" w:rsidRPr="00012DB5">
        <w:rPr>
          <w:rFonts w:ascii="Times New Roman" w:hAnsi="Times New Roman" w:cs="Times New Roman"/>
          <w:color w:val="000000"/>
        </w:rPr>
        <w:t xml:space="preserve"> нормативів, норм, стандартів, порядків і пра</w:t>
      </w:r>
      <w:r w:rsidR="00F55AAE" w:rsidRPr="00012DB5">
        <w:rPr>
          <w:rFonts w:ascii="Times New Roman" w:hAnsi="Times New Roman" w:cs="Times New Roman"/>
          <w:color w:val="000000"/>
        </w:rPr>
        <w:t>вил при наданні медичних послуг;</w:t>
      </w:r>
    </w:p>
    <w:p w:rsidR="00F55AAE" w:rsidRPr="00012DB5" w:rsidRDefault="00F55AAE" w:rsidP="00C52CA8">
      <w:pPr>
        <w:spacing w:line="276" w:lineRule="auto"/>
        <w:ind w:firstLine="567"/>
        <w:jc w:val="both"/>
        <w:rPr>
          <w:rFonts w:ascii="Times New Roman" w:hAnsi="Times New Roman" w:cs="Times New Roman"/>
          <w:color w:val="000000"/>
        </w:rPr>
      </w:pPr>
      <w:r w:rsidRPr="00012DB5">
        <w:rPr>
          <w:rFonts w:ascii="Times New Roman" w:hAnsi="Times New Roman" w:cs="Times New Roman"/>
          <w:color w:val="000000"/>
        </w:rPr>
        <w:t xml:space="preserve">своєчасно і в повному обсязі проводити розрахунки за комунальні послуги і енергоносії, що забезпечить </w:t>
      </w:r>
      <w:r w:rsidR="001543F4" w:rsidRPr="00012DB5">
        <w:rPr>
          <w:rFonts w:ascii="Times New Roman" w:hAnsi="Times New Roman" w:cs="Times New Roman"/>
          <w:color w:val="000000"/>
        </w:rPr>
        <w:t>створення комфортних умов та мікроклімату для пацієнтів і працівників.</w:t>
      </w:r>
    </w:p>
    <w:p w:rsidR="00930C4B" w:rsidRPr="00012DB5" w:rsidRDefault="00930C4B" w:rsidP="00C52CA8">
      <w:pPr>
        <w:spacing w:line="276" w:lineRule="auto"/>
        <w:ind w:left="1068" w:firstLine="567"/>
        <w:jc w:val="both"/>
        <w:rPr>
          <w:rFonts w:ascii="Times New Roman" w:eastAsia="Calibri" w:hAnsi="Times New Roman" w:cs="Times New Roman"/>
          <w:color w:val="000000"/>
          <w:kern w:val="0"/>
          <w:szCs w:val="24"/>
          <w:lang w:eastAsia="zh-CN"/>
        </w:rPr>
      </w:pPr>
    </w:p>
    <w:p w:rsidR="0002454F" w:rsidRPr="00012DB5" w:rsidRDefault="00B84DC9" w:rsidP="00C52CA8">
      <w:pPr>
        <w:spacing w:line="276" w:lineRule="auto"/>
        <w:jc w:val="center"/>
        <w:rPr>
          <w:rFonts w:ascii="Times New Roman" w:eastAsia="Calibri" w:hAnsi="Times New Roman" w:cs="Times New Roman"/>
          <w:color w:val="000000"/>
          <w:kern w:val="0"/>
          <w:szCs w:val="24"/>
          <w:lang w:eastAsia="zh-CN"/>
        </w:rPr>
      </w:pPr>
      <w:r w:rsidRPr="00012DB5">
        <w:rPr>
          <w:rFonts w:ascii="Times New Roman" w:eastAsia="Calibri" w:hAnsi="Times New Roman" w:cs="Times New Roman"/>
          <w:b/>
          <w:color w:val="000000"/>
          <w:kern w:val="0"/>
          <w:szCs w:val="24"/>
          <w:lang w:eastAsia="zh-CN"/>
        </w:rPr>
        <w:t xml:space="preserve">IX. </w:t>
      </w:r>
      <w:r w:rsidR="0002454F" w:rsidRPr="00012DB5">
        <w:rPr>
          <w:rFonts w:ascii="Times New Roman" w:eastAsia="Calibri" w:hAnsi="Times New Roman" w:cs="Times New Roman"/>
          <w:b/>
          <w:color w:val="000000"/>
          <w:kern w:val="0"/>
          <w:szCs w:val="24"/>
          <w:lang w:eastAsia="zh-CN"/>
        </w:rPr>
        <w:t>Координація та контроль за виконанням Програми</w:t>
      </w:r>
    </w:p>
    <w:p w:rsidR="00752BFB" w:rsidRPr="00012DB5" w:rsidRDefault="00752BFB" w:rsidP="005F7A85">
      <w:pPr>
        <w:spacing w:line="276" w:lineRule="auto"/>
        <w:ind w:firstLine="567"/>
        <w:jc w:val="both"/>
        <w:rPr>
          <w:rFonts w:ascii="Times New Roman" w:hAnsi="Times New Roman" w:cs="Times New Roman"/>
          <w:color w:val="000000"/>
        </w:rPr>
      </w:pPr>
      <w:r w:rsidRPr="00012DB5">
        <w:rPr>
          <w:rFonts w:ascii="Times New Roman" w:hAnsi="Times New Roman" w:cs="Times New Roman"/>
          <w:color w:val="000000"/>
        </w:rPr>
        <w:t>Відповідальність за цільове використання бюджетних коштів на виконання заходів Програми несе комунальне некомерційне підприємство «Роменська центральна районна лікарня» Роменської міської ради.</w:t>
      </w:r>
    </w:p>
    <w:p w:rsidR="00C52CA8" w:rsidRPr="00012DB5" w:rsidRDefault="00752BFB" w:rsidP="005F7A85">
      <w:pPr>
        <w:spacing w:line="276" w:lineRule="auto"/>
        <w:ind w:firstLine="567"/>
        <w:jc w:val="both"/>
        <w:rPr>
          <w:rFonts w:ascii="Times New Roman" w:hAnsi="Times New Roman" w:cs="Times New Roman"/>
          <w:color w:val="000000"/>
        </w:rPr>
      </w:pPr>
      <w:r w:rsidRPr="00012DB5">
        <w:rPr>
          <w:rFonts w:ascii="Times New Roman" w:hAnsi="Times New Roman" w:cs="Times New Roman"/>
          <w:color w:val="000000"/>
        </w:rPr>
        <w:t>Зміни та доповнення до Програми затверджуються Роменською міською радою за поданням комунального некомерційного підприємства «Роменська центральна районна лікарня».</w:t>
      </w:r>
    </w:p>
    <w:p w:rsidR="00BC04B8" w:rsidRPr="00012DB5" w:rsidRDefault="00794302" w:rsidP="005F7A85">
      <w:pPr>
        <w:spacing w:line="276" w:lineRule="auto"/>
        <w:ind w:firstLine="567"/>
        <w:jc w:val="both"/>
        <w:rPr>
          <w:rFonts w:ascii="Times New Roman" w:hAnsi="Times New Roman" w:cs="Times New Roman"/>
          <w:color w:val="000000"/>
        </w:rPr>
      </w:pPr>
      <w:r w:rsidRPr="00012DB5">
        <w:rPr>
          <w:rFonts w:ascii="Times New Roman" w:hAnsi="Times New Roman" w:cs="Times New Roman"/>
          <w:color w:val="000000"/>
        </w:rPr>
        <w:t>Організацію</w:t>
      </w:r>
      <w:r w:rsidR="00BC04B8" w:rsidRPr="00012DB5">
        <w:rPr>
          <w:rFonts w:ascii="Times New Roman" w:hAnsi="Times New Roman" w:cs="Times New Roman"/>
          <w:color w:val="000000"/>
        </w:rPr>
        <w:t xml:space="preserve"> виконання заходів Програми здійснює </w:t>
      </w:r>
      <w:r w:rsidR="008E7DB2" w:rsidRPr="00012DB5">
        <w:rPr>
          <w:rFonts w:ascii="Times New Roman" w:hAnsi="Times New Roman" w:cs="Times New Roman"/>
          <w:color w:val="000000"/>
        </w:rPr>
        <w:t>к</w:t>
      </w:r>
      <w:r w:rsidR="00BC04B8" w:rsidRPr="00012DB5">
        <w:rPr>
          <w:rFonts w:ascii="Times New Roman" w:hAnsi="Times New Roman" w:cs="Times New Roman"/>
          <w:color w:val="000000"/>
        </w:rPr>
        <w:t>омунальне некомерційне підприємство «Роменська центральна районна лікарня» Роменської міської ради</w:t>
      </w:r>
      <w:r w:rsidRPr="00012DB5">
        <w:rPr>
          <w:rFonts w:ascii="Times New Roman" w:hAnsi="Times New Roman" w:cs="Times New Roman"/>
          <w:color w:val="000000"/>
        </w:rPr>
        <w:t>.</w:t>
      </w:r>
    </w:p>
    <w:p w:rsidR="00BC04B8" w:rsidRPr="00012DB5" w:rsidRDefault="00BC04B8" w:rsidP="005F7A85">
      <w:pPr>
        <w:spacing w:line="276" w:lineRule="auto"/>
        <w:ind w:firstLine="567"/>
        <w:jc w:val="both"/>
        <w:rPr>
          <w:rFonts w:ascii="Times New Roman" w:hAnsi="Times New Roman" w:cs="Times New Roman"/>
          <w:color w:val="000000"/>
        </w:rPr>
      </w:pPr>
      <w:r w:rsidRPr="00012DB5">
        <w:rPr>
          <w:rFonts w:ascii="Times New Roman" w:hAnsi="Times New Roman" w:cs="Times New Roman"/>
          <w:color w:val="000000"/>
        </w:rPr>
        <w:t xml:space="preserve">Контроль за виконанням Програми здійснює </w:t>
      </w:r>
      <w:r w:rsidR="006A201A" w:rsidRPr="00012DB5">
        <w:rPr>
          <w:rFonts w:ascii="Times New Roman" w:hAnsi="Times New Roman" w:cs="Times New Roman"/>
          <w:color w:val="000000"/>
        </w:rPr>
        <w:t>В</w:t>
      </w:r>
      <w:r w:rsidRPr="00012DB5">
        <w:rPr>
          <w:rFonts w:ascii="Times New Roman" w:hAnsi="Times New Roman" w:cs="Times New Roman"/>
          <w:color w:val="000000"/>
        </w:rPr>
        <w:t>иконавчий комітет Роменської міської ради та постійна комісія з гуманітарних та соціальних питань.</w:t>
      </w:r>
    </w:p>
    <w:p w:rsidR="00BC04B8" w:rsidRPr="00012DB5" w:rsidRDefault="00BC04B8" w:rsidP="005F7A85">
      <w:pPr>
        <w:spacing w:line="276" w:lineRule="auto"/>
        <w:ind w:firstLine="567"/>
        <w:jc w:val="both"/>
        <w:rPr>
          <w:rFonts w:ascii="Times New Roman" w:hAnsi="Times New Roman" w:cs="Times New Roman"/>
          <w:color w:val="000000"/>
        </w:rPr>
      </w:pPr>
      <w:r w:rsidRPr="00012DB5">
        <w:rPr>
          <w:rFonts w:ascii="Times New Roman" w:hAnsi="Times New Roman" w:cs="Times New Roman"/>
          <w:color w:val="000000"/>
        </w:rPr>
        <w:t>Інформація про хід виконання Програми щороку розглядається на сесії міської ради.</w:t>
      </w:r>
    </w:p>
    <w:p w:rsidR="00087D4D" w:rsidRPr="00012DB5" w:rsidRDefault="00087D4D" w:rsidP="00752BFB">
      <w:pPr>
        <w:ind w:firstLine="709"/>
        <w:jc w:val="both"/>
        <w:rPr>
          <w:rFonts w:ascii="Times New Roman" w:hAnsi="Times New Roman" w:cs="Times New Roman"/>
          <w:color w:val="000000"/>
        </w:rPr>
      </w:pPr>
    </w:p>
    <w:p w:rsidR="00087D4D" w:rsidRPr="00012DB5" w:rsidRDefault="00087D4D" w:rsidP="00752BFB">
      <w:pPr>
        <w:ind w:firstLine="709"/>
        <w:jc w:val="both"/>
        <w:rPr>
          <w:rFonts w:ascii="Times New Roman" w:hAnsi="Times New Roman" w:cs="Times New Roman"/>
          <w:color w:val="000000"/>
        </w:rPr>
      </w:pPr>
    </w:p>
    <w:p w:rsidR="00087D4D" w:rsidRPr="00012DB5" w:rsidRDefault="00087D4D" w:rsidP="00752BFB">
      <w:pPr>
        <w:ind w:firstLine="709"/>
        <w:jc w:val="both"/>
        <w:rPr>
          <w:rFonts w:ascii="Times New Roman" w:hAnsi="Times New Roman" w:cs="Times New Roman"/>
          <w:color w:val="000000"/>
        </w:rPr>
      </w:pPr>
    </w:p>
    <w:p w:rsidR="00320FD4" w:rsidRPr="00012DB5" w:rsidRDefault="00320FD4" w:rsidP="007E7DB2">
      <w:pPr>
        <w:rPr>
          <w:rFonts w:ascii="Times New Roman" w:eastAsia="Times New Roman" w:hAnsi="Times New Roman" w:cs="Times New Roman"/>
          <w:b/>
          <w:bCs/>
          <w:iCs/>
          <w:color w:val="000000"/>
          <w:szCs w:val="24"/>
          <w:lang w:eastAsia="ru-RU"/>
        </w:rPr>
      </w:pPr>
    </w:p>
    <w:p w:rsidR="00096B3E" w:rsidRPr="00012DB5" w:rsidRDefault="007E7DB2" w:rsidP="007E7DB2">
      <w:pPr>
        <w:rPr>
          <w:rFonts w:ascii="Times New Roman" w:eastAsia="Times New Roman" w:hAnsi="Times New Roman" w:cs="Times New Roman"/>
          <w:b/>
          <w:bCs/>
          <w:iCs/>
          <w:color w:val="000000"/>
          <w:szCs w:val="24"/>
          <w:lang w:eastAsia="ru-RU"/>
        </w:rPr>
      </w:pPr>
      <w:r w:rsidRPr="00012DB5">
        <w:rPr>
          <w:rFonts w:ascii="Times New Roman" w:eastAsia="Times New Roman" w:hAnsi="Times New Roman" w:cs="Times New Roman"/>
          <w:b/>
          <w:bCs/>
          <w:iCs/>
          <w:color w:val="000000"/>
          <w:szCs w:val="24"/>
          <w:lang w:eastAsia="ru-RU"/>
        </w:rPr>
        <w:t>Секретар міської ради</w:t>
      </w:r>
      <w:r w:rsidRPr="00012DB5">
        <w:rPr>
          <w:rFonts w:ascii="Times New Roman" w:eastAsia="Times New Roman" w:hAnsi="Times New Roman" w:cs="Times New Roman"/>
          <w:b/>
          <w:bCs/>
          <w:iCs/>
          <w:color w:val="000000"/>
          <w:szCs w:val="24"/>
          <w:lang w:eastAsia="ru-RU"/>
        </w:rPr>
        <w:tab/>
      </w:r>
      <w:r w:rsidRPr="00012DB5">
        <w:rPr>
          <w:rFonts w:ascii="Times New Roman" w:eastAsia="Times New Roman" w:hAnsi="Times New Roman" w:cs="Times New Roman"/>
          <w:b/>
          <w:bCs/>
          <w:iCs/>
          <w:color w:val="000000"/>
          <w:szCs w:val="24"/>
          <w:lang w:eastAsia="ru-RU"/>
        </w:rPr>
        <w:tab/>
      </w:r>
      <w:r w:rsidRPr="00012DB5">
        <w:rPr>
          <w:rFonts w:ascii="Times New Roman" w:eastAsia="Times New Roman" w:hAnsi="Times New Roman" w:cs="Times New Roman"/>
          <w:b/>
          <w:bCs/>
          <w:iCs/>
          <w:color w:val="000000"/>
          <w:szCs w:val="24"/>
          <w:lang w:eastAsia="ru-RU"/>
        </w:rPr>
        <w:tab/>
      </w:r>
      <w:r w:rsidRPr="00012DB5">
        <w:rPr>
          <w:rFonts w:ascii="Times New Roman" w:eastAsia="Times New Roman" w:hAnsi="Times New Roman" w:cs="Times New Roman"/>
          <w:b/>
          <w:bCs/>
          <w:iCs/>
          <w:color w:val="000000"/>
          <w:szCs w:val="24"/>
          <w:lang w:eastAsia="ru-RU"/>
        </w:rPr>
        <w:tab/>
      </w:r>
      <w:r w:rsidRPr="00012DB5">
        <w:rPr>
          <w:rFonts w:ascii="Times New Roman" w:eastAsia="Times New Roman" w:hAnsi="Times New Roman" w:cs="Times New Roman"/>
          <w:b/>
          <w:bCs/>
          <w:iCs/>
          <w:color w:val="000000"/>
          <w:szCs w:val="24"/>
          <w:lang w:eastAsia="ru-RU"/>
        </w:rPr>
        <w:tab/>
      </w:r>
      <w:r w:rsidRPr="00012DB5">
        <w:rPr>
          <w:rFonts w:ascii="Times New Roman" w:eastAsia="Times New Roman" w:hAnsi="Times New Roman" w:cs="Times New Roman"/>
          <w:b/>
          <w:bCs/>
          <w:iCs/>
          <w:color w:val="000000"/>
          <w:szCs w:val="24"/>
          <w:lang w:eastAsia="ru-RU"/>
        </w:rPr>
        <w:tab/>
        <w:t>В’ячеслав  ГУБАРЬ</w:t>
      </w:r>
    </w:p>
    <w:p w:rsidR="00307765" w:rsidRPr="00012DB5" w:rsidRDefault="00307765" w:rsidP="00CD659E">
      <w:pPr>
        <w:suppressAutoHyphens w:val="0"/>
        <w:spacing w:line="240" w:lineRule="auto"/>
        <w:rPr>
          <w:rFonts w:ascii="Times New Roman" w:hAnsi="Times New Roman" w:cs="Times New Roman"/>
          <w:b/>
          <w:color w:val="000000"/>
          <w:szCs w:val="24"/>
        </w:rPr>
        <w:sectPr w:rsidR="00307765" w:rsidRPr="00012DB5" w:rsidSect="00DA2599">
          <w:type w:val="nextColumn"/>
          <w:pgSz w:w="11906" w:h="16838"/>
          <w:pgMar w:top="1134" w:right="567" w:bottom="1134" w:left="1701" w:header="709" w:footer="709" w:gutter="0"/>
          <w:cols w:space="708"/>
          <w:docGrid w:linePitch="360"/>
        </w:sectPr>
      </w:pPr>
    </w:p>
    <w:p w:rsidR="006E7D0F" w:rsidRPr="00012DB5" w:rsidRDefault="006E7D0F" w:rsidP="00005167">
      <w:pPr>
        <w:suppressAutoHyphens w:val="0"/>
        <w:spacing w:line="276" w:lineRule="auto"/>
        <w:ind w:left="9214"/>
        <w:rPr>
          <w:rFonts w:ascii="Times New Roman" w:eastAsia="Calibri" w:hAnsi="Times New Roman" w:cs="Times New Roman"/>
          <w:b/>
          <w:bCs/>
          <w:color w:val="000000"/>
          <w:kern w:val="0"/>
          <w:szCs w:val="24"/>
          <w:lang w:eastAsia="en-US"/>
        </w:rPr>
      </w:pPr>
      <w:r w:rsidRPr="00012DB5">
        <w:rPr>
          <w:rFonts w:ascii="Times New Roman" w:eastAsia="Calibri" w:hAnsi="Times New Roman" w:cs="Times New Roman"/>
          <w:b/>
          <w:bCs/>
          <w:color w:val="000000"/>
          <w:kern w:val="0"/>
          <w:szCs w:val="24"/>
          <w:lang w:eastAsia="en-US"/>
        </w:rPr>
        <w:lastRenderedPageBreak/>
        <w:t xml:space="preserve">Додаток </w:t>
      </w:r>
    </w:p>
    <w:p w:rsidR="006E7D0F" w:rsidRPr="00012DB5" w:rsidRDefault="006E7D0F" w:rsidP="00005167">
      <w:pPr>
        <w:suppressAutoHyphens w:val="0"/>
        <w:spacing w:line="276" w:lineRule="auto"/>
        <w:ind w:left="9214"/>
        <w:rPr>
          <w:rFonts w:ascii="Times New Roman" w:eastAsia="Calibri" w:hAnsi="Times New Roman" w:cs="Times New Roman"/>
          <w:b/>
          <w:bCs/>
          <w:color w:val="000000"/>
          <w:kern w:val="0"/>
          <w:szCs w:val="24"/>
          <w:lang w:eastAsia="en-US"/>
        </w:rPr>
      </w:pPr>
      <w:r w:rsidRPr="00012DB5">
        <w:rPr>
          <w:rFonts w:ascii="Times New Roman" w:eastAsia="Calibri" w:hAnsi="Times New Roman" w:cs="Times New Roman"/>
          <w:b/>
          <w:bCs/>
          <w:color w:val="000000"/>
          <w:kern w:val="0"/>
          <w:szCs w:val="24"/>
          <w:lang w:eastAsia="en-US"/>
        </w:rPr>
        <w:t xml:space="preserve">до Програми розвитку та підтримки </w:t>
      </w:r>
    </w:p>
    <w:p w:rsidR="006E7D0F" w:rsidRPr="00012DB5" w:rsidRDefault="001D2E8B" w:rsidP="00005167">
      <w:pPr>
        <w:suppressAutoHyphens w:val="0"/>
        <w:spacing w:line="276" w:lineRule="auto"/>
        <w:ind w:left="9214"/>
        <w:rPr>
          <w:rFonts w:ascii="Times New Roman" w:eastAsia="Calibri" w:hAnsi="Times New Roman" w:cs="Times New Roman"/>
          <w:b/>
          <w:bCs/>
          <w:color w:val="000000"/>
          <w:kern w:val="0"/>
          <w:szCs w:val="24"/>
          <w:lang w:eastAsia="en-US"/>
        </w:rPr>
      </w:pPr>
      <w:r>
        <w:rPr>
          <w:rFonts w:ascii="Times New Roman" w:eastAsia="Calibri" w:hAnsi="Times New Roman" w:cs="Times New Roman"/>
          <w:b/>
          <w:bCs/>
          <w:color w:val="000000"/>
          <w:kern w:val="0"/>
          <w:szCs w:val="24"/>
          <w:lang w:eastAsia="en-US"/>
        </w:rPr>
        <w:t>К</w:t>
      </w:r>
      <w:r w:rsidR="006E7D0F" w:rsidRPr="00012DB5">
        <w:rPr>
          <w:rFonts w:ascii="Times New Roman" w:eastAsia="Calibri" w:hAnsi="Times New Roman" w:cs="Times New Roman"/>
          <w:b/>
          <w:bCs/>
          <w:color w:val="000000"/>
          <w:kern w:val="0"/>
          <w:szCs w:val="24"/>
          <w:lang w:eastAsia="en-US"/>
        </w:rPr>
        <w:t xml:space="preserve">омунального некомерційного підприємства </w:t>
      </w:r>
    </w:p>
    <w:p w:rsidR="006E7D0F" w:rsidRPr="00012DB5" w:rsidRDefault="006E7D0F" w:rsidP="00005167">
      <w:pPr>
        <w:suppressAutoHyphens w:val="0"/>
        <w:spacing w:line="276" w:lineRule="auto"/>
        <w:ind w:left="9214"/>
        <w:rPr>
          <w:rFonts w:ascii="Times New Roman" w:eastAsia="Calibri" w:hAnsi="Times New Roman" w:cs="Times New Roman"/>
          <w:b/>
          <w:bCs/>
          <w:color w:val="000000"/>
          <w:kern w:val="0"/>
          <w:szCs w:val="24"/>
          <w:lang w:eastAsia="en-US"/>
        </w:rPr>
      </w:pPr>
      <w:r w:rsidRPr="00012DB5">
        <w:rPr>
          <w:rFonts w:ascii="Times New Roman" w:eastAsia="Calibri" w:hAnsi="Times New Roman" w:cs="Times New Roman"/>
          <w:b/>
          <w:bCs/>
          <w:color w:val="000000"/>
          <w:kern w:val="0"/>
          <w:szCs w:val="24"/>
          <w:lang w:eastAsia="en-US"/>
        </w:rPr>
        <w:t xml:space="preserve">«Роменська центральна районна лікарня» </w:t>
      </w:r>
    </w:p>
    <w:p w:rsidR="006E7D0F" w:rsidRPr="00012DB5" w:rsidRDefault="006E7D0F" w:rsidP="00005167">
      <w:pPr>
        <w:suppressAutoHyphens w:val="0"/>
        <w:spacing w:line="276" w:lineRule="auto"/>
        <w:ind w:left="9214"/>
        <w:rPr>
          <w:rFonts w:ascii="Times New Roman" w:eastAsia="Calibri" w:hAnsi="Times New Roman" w:cs="Times New Roman"/>
          <w:b/>
          <w:bCs/>
          <w:color w:val="000000"/>
          <w:kern w:val="0"/>
          <w:szCs w:val="24"/>
          <w:lang w:eastAsia="en-US"/>
        </w:rPr>
      </w:pPr>
      <w:r w:rsidRPr="00012DB5">
        <w:rPr>
          <w:rFonts w:ascii="Times New Roman" w:eastAsia="Calibri" w:hAnsi="Times New Roman" w:cs="Times New Roman"/>
          <w:b/>
          <w:bCs/>
          <w:color w:val="000000"/>
          <w:kern w:val="0"/>
          <w:szCs w:val="24"/>
          <w:lang w:eastAsia="en-US"/>
        </w:rPr>
        <w:t xml:space="preserve">Роменської міської ради на </w:t>
      </w:r>
      <w:r w:rsidR="003C7BC3" w:rsidRPr="00012DB5">
        <w:rPr>
          <w:rFonts w:ascii="Times New Roman" w:eastAsia="Calibri" w:hAnsi="Times New Roman" w:cs="Times New Roman"/>
          <w:b/>
          <w:bCs/>
          <w:color w:val="000000"/>
          <w:kern w:val="0"/>
          <w:szCs w:val="24"/>
          <w:lang w:eastAsia="en-US"/>
        </w:rPr>
        <w:t>2026-2028</w:t>
      </w:r>
      <w:r w:rsidRPr="00012DB5">
        <w:rPr>
          <w:rFonts w:ascii="Times New Roman" w:eastAsia="Calibri" w:hAnsi="Times New Roman" w:cs="Times New Roman"/>
          <w:b/>
          <w:bCs/>
          <w:color w:val="000000"/>
          <w:kern w:val="0"/>
          <w:szCs w:val="24"/>
          <w:lang w:eastAsia="en-US"/>
        </w:rPr>
        <w:t xml:space="preserve"> роки</w:t>
      </w:r>
    </w:p>
    <w:p w:rsidR="006E7D0F" w:rsidRPr="00012DB5" w:rsidRDefault="006E7D0F" w:rsidP="006E7D0F">
      <w:pPr>
        <w:suppressAutoHyphens w:val="0"/>
        <w:spacing w:line="276" w:lineRule="auto"/>
        <w:rPr>
          <w:rFonts w:ascii="Times New Roman" w:eastAsia="Calibri" w:hAnsi="Times New Roman" w:cs="Times New Roman"/>
          <w:b/>
          <w:bCs/>
          <w:color w:val="000000"/>
          <w:kern w:val="0"/>
          <w:sz w:val="8"/>
          <w:szCs w:val="8"/>
          <w:lang w:eastAsia="en-US"/>
        </w:rPr>
      </w:pPr>
    </w:p>
    <w:p w:rsidR="00352E28" w:rsidRPr="00012DB5" w:rsidRDefault="006E7D0F" w:rsidP="006E7D0F">
      <w:pPr>
        <w:suppressAutoHyphens w:val="0"/>
        <w:spacing w:line="276" w:lineRule="auto"/>
        <w:jc w:val="center"/>
        <w:rPr>
          <w:rFonts w:ascii="Times New Roman" w:eastAsia="Calibri" w:hAnsi="Times New Roman" w:cs="Times New Roman"/>
          <w:b/>
          <w:bCs/>
          <w:color w:val="000000"/>
          <w:kern w:val="0"/>
          <w:szCs w:val="24"/>
          <w:lang w:eastAsia="en-US"/>
        </w:rPr>
      </w:pPr>
      <w:r w:rsidRPr="00012DB5">
        <w:rPr>
          <w:rFonts w:ascii="Times New Roman" w:eastAsia="Calibri" w:hAnsi="Times New Roman" w:cs="Times New Roman"/>
          <w:b/>
          <w:bCs/>
          <w:color w:val="000000"/>
          <w:kern w:val="0"/>
          <w:szCs w:val="24"/>
          <w:lang w:eastAsia="en-US"/>
        </w:rPr>
        <w:t xml:space="preserve">Заходи  Програми розвитку та підтримки </w:t>
      </w:r>
    </w:p>
    <w:p w:rsidR="00352E28" w:rsidRPr="00012DB5" w:rsidRDefault="001D2E8B" w:rsidP="006E7D0F">
      <w:pPr>
        <w:suppressAutoHyphens w:val="0"/>
        <w:spacing w:line="276" w:lineRule="auto"/>
        <w:jc w:val="center"/>
        <w:rPr>
          <w:rFonts w:ascii="Times New Roman" w:eastAsia="Calibri" w:hAnsi="Times New Roman" w:cs="Times New Roman"/>
          <w:b/>
          <w:bCs/>
          <w:color w:val="000000"/>
          <w:kern w:val="0"/>
          <w:szCs w:val="24"/>
          <w:lang w:eastAsia="en-US"/>
        </w:rPr>
      </w:pPr>
      <w:r>
        <w:rPr>
          <w:rFonts w:ascii="Times New Roman" w:eastAsia="Calibri" w:hAnsi="Times New Roman" w:cs="Times New Roman"/>
          <w:b/>
          <w:bCs/>
          <w:color w:val="000000"/>
          <w:kern w:val="0"/>
          <w:szCs w:val="24"/>
          <w:lang w:eastAsia="en-US"/>
        </w:rPr>
        <w:t>К</w:t>
      </w:r>
      <w:r w:rsidR="006E7D0F" w:rsidRPr="00012DB5">
        <w:rPr>
          <w:rFonts w:ascii="Times New Roman" w:eastAsia="Calibri" w:hAnsi="Times New Roman" w:cs="Times New Roman"/>
          <w:b/>
          <w:bCs/>
          <w:color w:val="000000"/>
          <w:kern w:val="0"/>
          <w:szCs w:val="24"/>
          <w:lang w:eastAsia="en-US"/>
        </w:rPr>
        <w:t xml:space="preserve">омунального некомерційного підприємства «Роменська центральна районна лікарня» Роменської міської ради </w:t>
      </w:r>
    </w:p>
    <w:p w:rsidR="006E7D0F" w:rsidRPr="00012DB5" w:rsidRDefault="006E7D0F" w:rsidP="006E7D0F">
      <w:pPr>
        <w:suppressAutoHyphens w:val="0"/>
        <w:spacing w:line="276" w:lineRule="auto"/>
        <w:jc w:val="center"/>
        <w:rPr>
          <w:rFonts w:ascii="Times New Roman" w:eastAsia="Calibri" w:hAnsi="Times New Roman" w:cs="Times New Roman"/>
          <w:b/>
          <w:bCs/>
          <w:color w:val="000000"/>
          <w:kern w:val="0"/>
          <w:szCs w:val="24"/>
          <w:lang w:eastAsia="en-US"/>
        </w:rPr>
      </w:pPr>
      <w:r w:rsidRPr="00012DB5">
        <w:rPr>
          <w:rFonts w:ascii="Times New Roman" w:eastAsia="Calibri" w:hAnsi="Times New Roman" w:cs="Times New Roman"/>
          <w:b/>
          <w:bCs/>
          <w:color w:val="000000"/>
          <w:kern w:val="0"/>
          <w:szCs w:val="24"/>
          <w:lang w:eastAsia="en-US"/>
        </w:rPr>
        <w:t xml:space="preserve">на </w:t>
      </w:r>
      <w:r w:rsidR="003C7BC3" w:rsidRPr="00012DB5">
        <w:rPr>
          <w:rFonts w:ascii="Times New Roman" w:eastAsia="Calibri" w:hAnsi="Times New Roman" w:cs="Times New Roman"/>
          <w:b/>
          <w:bCs/>
          <w:color w:val="000000"/>
          <w:kern w:val="0"/>
          <w:szCs w:val="24"/>
          <w:lang w:eastAsia="en-US"/>
        </w:rPr>
        <w:t>2026-2028</w:t>
      </w:r>
      <w:r w:rsidRPr="00012DB5">
        <w:rPr>
          <w:rFonts w:ascii="Times New Roman" w:eastAsia="Calibri" w:hAnsi="Times New Roman" w:cs="Times New Roman"/>
          <w:b/>
          <w:bCs/>
          <w:color w:val="000000"/>
          <w:kern w:val="0"/>
          <w:szCs w:val="24"/>
          <w:lang w:eastAsia="en-US"/>
        </w:rPr>
        <w:t xml:space="preserve"> роки</w:t>
      </w:r>
    </w:p>
    <w:tbl>
      <w:tblPr>
        <w:tblW w:w="15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2257"/>
        <w:gridCol w:w="612"/>
        <w:gridCol w:w="4367"/>
        <w:gridCol w:w="1739"/>
        <w:gridCol w:w="1533"/>
        <w:gridCol w:w="1295"/>
        <w:gridCol w:w="1295"/>
        <w:gridCol w:w="1295"/>
      </w:tblGrid>
      <w:tr w:rsidR="000E564F" w:rsidRPr="00012DB5" w:rsidTr="0006617C">
        <w:trPr>
          <w:trHeight w:val="741"/>
        </w:trPr>
        <w:tc>
          <w:tcPr>
            <w:tcW w:w="767" w:type="dxa"/>
            <w:vMerge w:val="restart"/>
            <w:shd w:val="clear" w:color="auto" w:fill="auto"/>
            <w:textDirection w:val="btLr"/>
            <w:vAlign w:val="center"/>
            <w:hideMark/>
          </w:tcPr>
          <w:p w:rsidR="001E02EC" w:rsidRPr="00012DB5" w:rsidRDefault="001E02EC" w:rsidP="001C7D58">
            <w:pPr>
              <w:spacing w:line="240" w:lineRule="auto"/>
              <w:jc w:val="center"/>
              <w:rPr>
                <w:rFonts w:ascii="Times New Roman" w:eastAsia="Times New Roman" w:hAnsi="Times New Roman" w:cs="Times New Roman"/>
                <w:b/>
                <w:bCs/>
                <w:szCs w:val="24"/>
                <w:lang w:eastAsia="uk-UA"/>
              </w:rPr>
            </w:pPr>
            <w:r w:rsidRPr="00012DB5">
              <w:rPr>
                <w:rFonts w:ascii="Times New Roman" w:eastAsia="Times New Roman" w:hAnsi="Times New Roman" w:cs="Times New Roman"/>
                <w:b/>
                <w:bCs/>
                <w:szCs w:val="24"/>
                <w:lang w:eastAsia="uk-UA"/>
              </w:rPr>
              <w:t>№ пункту</w:t>
            </w:r>
          </w:p>
        </w:tc>
        <w:tc>
          <w:tcPr>
            <w:tcW w:w="2257" w:type="dxa"/>
            <w:vMerge w:val="restart"/>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b/>
                <w:bCs/>
                <w:szCs w:val="24"/>
                <w:lang w:eastAsia="uk-UA"/>
              </w:rPr>
            </w:pPr>
            <w:r w:rsidRPr="00012DB5">
              <w:rPr>
                <w:rFonts w:ascii="Times New Roman" w:eastAsia="Times New Roman" w:hAnsi="Times New Roman" w:cs="Times New Roman"/>
                <w:b/>
                <w:bCs/>
                <w:szCs w:val="24"/>
                <w:lang w:eastAsia="uk-UA"/>
              </w:rPr>
              <w:t>Назва напрямку діяльності (пріоритетні завдання)</w:t>
            </w:r>
          </w:p>
        </w:tc>
        <w:tc>
          <w:tcPr>
            <w:tcW w:w="612" w:type="dxa"/>
            <w:vMerge w:val="restart"/>
            <w:shd w:val="clear" w:color="auto" w:fill="auto"/>
            <w:vAlign w:val="center"/>
            <w:hideMark/>
          </w:tcPr>
          <w:p w:rsidR="001E02EC" w:rsidRPr="00012DB5" w:rsidRDefault="001E02EC" w:rsidP="001C7D58">
            <w:pPr>
              <w:spacing w:line="240" w:lineRule="auto"/>
              <w:ind w:left="-25" w:right="-152"/>
              <w:jc w:val="center"/>
              <w:rPr>
                <w:rFonts w:ascii="Times New Roman" w:eastAsia="Times New Roman" w:hAnsi="Times New Roman" w:cs="Times New Roman"/>
                <w:b/>
                <w:bCs/>
                <w:szCs w:val="24"/>
                <w:lang w:eastAsia="uk-UA"/>
              </w:rPr>
            </w:pPr>
            <w:r w:rsidRPr="00012DB5">
              <w:rPr>
                <w:rFonts w:ascii="Times New Roman" w:eastAsia="Times New Roman" w:hAnsi="Times New Roman" w:cs="Times New Roman"/>
                <w:b/>
                <w:bCs/>
                <w:szCs w:val="24"/>
                <w:lang w:eastAsia="uk-UA"/>
              </w:rPr>
              <w:t xml:space="preserve">№ </w:t>
            </w:r>
          </w:p>
          <w:p w:rsidR="001E02EC" w:rsidRPr="00012DB5" w:rsidRDefault="001E02EC" w:rsidP="001C7D58">
            <w:pPr>
              <w:spacing w:line="240" w:lineRule="auto"/>
              <w:ind w:left="-25" w:right="-152"/>
              <w:jc w:val="center"/>
              <w:rPr>
                <w:rFonts w:ascii="Times New Roman" w:eastAsia="Times New Roman" w:hAnsi="Times New Roman" w:cs="Times New Roman"/>
                <w:b/>
                <w:bCs/>
                <w:szCs w:val="24"/>
                <w:lang w:eastAsia="uk-UA"/>
              </w:rPr>
            </w:pPr>
            <w:r w:rsidRPr="00012DB5">
              <w:rPr>
                <w:rFonts w:ascii="Times New Roman" w:eastAsia="Times New Roman" w:hAnsi="Times New Roman" w:cs="Times New Roman"/>
                <w:b/>
                <w:bCs/>
                <w:szCs w:val="24"/>
                <w:lang w:eastAsia="uk-UA"/>
              </w:rPr>
              <w:t>під-</w:t>
            </w:r>
          </w:p>
          <w:p w:rsidR="001E02EC" w:rsidRPr="00012DB5" w:rsidRDefault="001E02EC" w:rsidP="001C7D58">
            <w:pPr>
              <w:spacing w:line="240" w:lineRule="auto"/>
              <w:ind w:left="-81" w:right="-152"/>
              <w:jc w:val="center"/>
              <w:rPr>
                <w:rFonts w:ascii="Times New Roman" w:eastAsia="Times New Roman" w:hAnsi="Times New Roman" w:cs="Times New Roman"/>
                <w:b/>
                <w:bCs/>
                <w:szCs w:val="24"/>
                <w:lang w:eastAsia="uk-UA"/>
              </w:rPr>
            </w:pPr>
            <w:proofErr w:type="spellStart"/>
            <w:r w:rsidRPr="00012DB5">
              <w:rPr>
                <w:rFonts w:ascii="Times New Roman" w:eastAsia="Times New Roman" w:hAnsi="Times New Roman" w:cs="Times New Roman"/>
                <w:b/>
                <w:bCs/>
                <w:szCs w:val="24"/>
                <w:lang w:eastAsia="uk-UA"/>
              </w:rPr>
              <w:t>пун-кту</w:t>
            </w:r>
            <w:proofErr w:type="spellEnd"/>
          </w:p>
        </w:tc>
        <w:tc>
          <w:tcPr>
            <w:tcW w:w="4367" w:type="dxa"/>
            <w:vMerge w:val="restart"/>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b/>
                <w:bCs/>
                <w:szCs w:val="24"/>
                <w:lang w:eastAsia="uk-UA"/>
              </w:rPr>
            </w:pPr>
            <w:r w:rsidRPr="00012DB5">
              <w:rPr>
                <w:rFonts w:ascii="Times New Roman" w:eastAsia="Times New Roman" w:hAnsi="Times New Roman" w:cs="Times New Roman"/>
                <w:b/>
                <w:bCs/>
                <w:szCs w:val="24"/>
                <w:lang w:eastAsia="uk-UA"/>
              </w:rPr>
              <w:t>Перелік заходів програми</w:t>
            </w:r>
          </w:p>
        </w:tc>
        <w:tc>
          <w:tcPr>
            <w:tcW w:w="1739" w:type="dxa"/>
            <w:vMerge w:val="restart"/>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b/>
                <w:bCs/>
                <w:szCs w:val="24"/>
                <w:lang w:eastAsia="uk-UA"/>
              </w:rPr>
            </w:pPr>
            <w:r w:rsidRPr="00012DB5">
              <w:rPr>
                <w:rFonts w:ascii="Times New Roman" w:eastAsia="Times New Roman" w:hAnsi="Times New Roman" w:cs="Times New Roman"/>
                <w:b/>
                <w:bCs/>
                <w:szCs w:val="24"/>
                <w:lang w:eastAsia="uk-UA"/>
              </w:rPr>
              <w:t>Джерела фінансування</w:t>
            </w:r>
          </w:p>
        </w:tc>
        <w:tc>
          <w:tcPr>
            <w:tcW w:w="1533" w:type="dxa"/>
            <w:vMerge w:val="restart"/>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b/>
                <w:bCs/>
                <w:szCs w:val="24"/>
                <w:lang w:eastAsia="uk-UA"/>
              </w:rPr>
            </w:pPr>
            <w:r w:rsidRPr="00012DB5">
              <w:rPr>
                <w:rFonts w:ascii="Times New Roman" w:eastAsia="Times New Roman" w:hAnsi="Times New Roman" w:cs="Times New Roman"/>
                <w:b/>
                <w:bCs/>
                <w:szCs w:val="24"/>
                <w:lang w:eastAsia="uk-UA"/>
              </w:rPr>
              <w:t>Виконавець</w:t>
            </w:r>
          </w:p>
        </w:tc>
        <w:tc>
          <w:tcPr>
            <w:tcW w:w="3885" w:type="dxa"/>
            <w:gridSpan w:val="3"/>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b/>
                <w:bCs/>
                <w:szCs w:val="24"/>
                <w:lang w:eastAsia="uk-UA"/>
              </w:rPr>
            </w:pPr>
            <w:r w:rsidRPr="00012DB5">
              <w:rPr>
                <w:rFonts w:ascii="Times New Roman" w:eastAsia="Times New Roman" w:hAnsi="Times New Roman" w:cs="Times New Roman"/>
                <w:b/>
                <w:bCs/>
                <w:szCs w:val="24"/>
                <w:lang w:eastAsia="uk-UA"/>
              </w:rPr>
              <w:t>Орієнтовні обсяги фінансування (вартість) по роках, тис. грн</w:t>
            </w:r>
          </w:p>
        </w:tc>
      </w:tr>
      <w:tr w:rsidR="001E02EC" w:rsidRPr="00012DB5" w:rsidTr="0006617C">
        <w:trPr>
          <w:trHeight w:val="708"/>
        </w:trPr>
        <w:tc>
          <w:tcPr>
            <w:tcW w:w="767" w:type="dxa"/>
            <w:vMerge/>
            <w:vAlign w:val="center"/>
            <w:hideMark/>
          </w:tcPr>
          <w:p w:rsidR="001E02EC" w:rsidRPr="00012DB5" w:rsidRDefault="001E02EC" w:rsidP="001C7D58">
            <w:pPr>
              <w:spacing w:line="240" w:lineRule="auto"/>
              <w:rPr>
                <w:rFonts w:ascii="Times New Roman" w:eastAsia="Times New Roman" w:hAnsi="Times New Roman" w:cs="Times New Roman"/>
                <w:b/>
                <w:bCs/>
                <w:szCs w:val="24"/>
                <w:lang w:eastAsia="uk-UA"/>
              </w:rPr>
            </w:pPr>
          </w:p>
        </w:tc>
        <w:tc>
          <w:tcPr>
            <w:tcW w:w="2257" w:type="dxa"/>
            <w:vMerge/>
            <w:vAlign w:val="center"/>
            <w:hideMark/>
          </w:tcPr>
          <w:p w:rsidR="001E02EC" w:rsidRPr="00012DB5" w:rsidRDefault="001E02EC" w:rsidP="001C7D58">
            <w:pPr>
              <w:spacing w:line="240" w:lineRule="auto"/>
              <w:rPr>
                <w:rFonts w:ascii="Times New Roman" w:eastAsia="Times New Roman" w:hAnsi="Times New Roman" w:cs="Times New Roman"/>
                <w:b/>
                <w:bCs/>
                <w:szCs w:val="24"/>
                <w:lang w:eastAsia="uk-UA"/>
              </w:rPr>
            </w:pPr>
          </w:p>
        </w:tc>
        <w:tc>
          <w:tcPr>
            <w:tcW w:w="612" w:type="dxa"/>
            <w:vMerge/>
            <w:vAlign w:val="center"/>
            <w:hideMark/>
          </w:tcPr>
          <w:p w:rsidR="001E02EC" w:rsidRPr="00012DB5" w:rsidRDefault="001E02EC" w:rsidP="001C7D58">
            <w:pPr>
              <w:spacing w:line="240" w:lineRule="auto"/>
              <w:ind w:left="-25" w:right="-152"/>
              <w:rPr>
                <w:rFonts w:ascii="Times New Roman" w:eastAsia="Times New Roman" w:hAnsi="Times New Roman" w:cs="Times New Roman"/>
                <w:b/>
                <w:bCs/>
                <w:szCs w:val="24"/>
                <w:lang w:eastAsia="uk-UA"/>
              </w:rPr>
            </w:pPr>
          </w:p>
        </w:tc>
        <w:tc>
          <w:tcPr>
            <w:tcW w:w="4367" w:type="dxa"/>
            <w:vMerge/>
            <w:vAlign w:val="center"/>
            <w:hideMark/>
          </w:tcPr>
          <w:p w:rsidR="001E02EC" w:rsidRPr="00012DB5" w:rsidRDefault="001E02EC" w:rsidP="001C7D58">
            <w:pPr>
              <w:spacing w:line="240" w:lineRule="auto"/>
              <w:rPr>
                <w:rFonts w:ascii="Times New Roman" w:eastAsia="Times New Roman" w:hAnsi="Times New Roman" w:cs="Times New Roman"/>
                <w:b/>
                <w:bCs/>
                <w:szCs w:val="24"/>
                <w:lang w:eastAsia="uk-UA"/>
              </w:rPr>
            </w:pPr>
          </w:p>
        </w:tc>
        <w:tc>
          <w:tcPr>
            <w:tcW w:w="1739" w:type="dxa"/>
            <w:vMerge/>
            <w:vAlign w:val="center"/>
            <w:hideMark/>
          </w:tcPr>
          <w:p w:rsidR="001E02EC" w:rsidRPr="00012DB5" w:rsidRDefault="001E02EC" w:rsidP="001C7D58">
            <w:pPr>
              <w:spacing w:line="240" w:lineRule="auto"/>
              <w:rPr>
                <w:rFonts w:ascii="Times New Roman" w:eastAsia="Times New Roman" w:hAnsi="Times New Roman" w:cs="Times New Roman"/>
                <w:b/>
                <w:bCs/>
                <w:szCs w:val="24"/>
                <w:lang w:eastAsia="uk-UA"/>
              </w:rPr>
            </w:pPr>
          </w:p>
        </w:tc>
        <w:tc>
          <w:tcPr>
            <w:tcW w:w="1533" w:type="dxa"/>
            <w:vMerge/>
            <w:vAlign w:val="center"/>
            <w:hideMark/>
          </w:tcPr>
          <w:p w:rsidR="001E02EC" w:rsidRPr="00012DB5" w:rsidRDefault="001E02EC" w:rsidP="001C7D58">
            <w:pPr>
              <w:spacing w:line="240" w:lineRule="auto"/>
              <w:rPr>
                <w:rFonts w:ascii="Times New Roman" w:eastAsia="Times New Roman" w:hAnsi="Times New Roman" w:cs="Times New Roman"/>
                <w:b/>
                <w:bCs/>
                <w:szCs w:val="24"/>
                <w:lang w:eastAsia="uk-UA"/>
              </w:rPr>
            </w:pPr>
          </w:p>
        </w:tc>
        <w:tc>
          <w:tcPr>
            <w:tcW w:w="1295" w:type="dxa"/>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b/>
                <w:bCs/>
                <w:szCs w:val="24"/>
                <w:lang w:eastAsia="uk-UA"/>
              </w:rPr>
            </w:pPr>
            <w:r w:rsidRPr="00012DB5">
              <w:rPr>
                <w:rFonts w:ascii="Times New Roman" w:eastAsia="Times New Roman" w:hAnsi="Times New Roman" w:cs="Times New Roman"/>
                <w:b/>
                <w:bCs/>
                <w:szCs w:val="24"/>
                <w:lang w:eastAsia="uk-UA"/>
              </w:rPr>
              <w:t>2026</w:t>
            </w:r>
          </w:p>
        </w:tc>
        <w:tc>
          <w:tcPr>
            <w:tcW w:w="1295" w:type="dxa"/>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b/>
                <w:bCs/>
                <w:szCs w:val="24"/>
                <w:lang w:eastAsia="uk-UA"/>
              </w:rPr>
            </w:pPr>
            <w:r w:rsidRPr="00012DB5">
              <w:rPr>
                <w:rFonts w:ascii="Times New Roman" w:eastAsia="Times New Roman" w:hAnsi="Times New Roman" w:cs="Times New Roman"/>
                <w:b/>
                <w:bCs/>
                <w:szCs w:val="24"/>
                <w:lang w:eastAsia="uk-UA"/>
              </w:rPr>
              <w:t>2027</w:t>
            </w:r>
          </w:p>
        </w:tc>
        <w:tc>
          <w:tcPr>
            <w:tcW w:w="1295" w:type="dxa"/>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b/>
                <w:bCs/>
                <w:szCs w:val="24"/>
                <w:lang w:eastAsia="uk-UA"/>
              </w:rPr>
            </w:pPr>
            <w:r w:rsidRPr="00012DB5">
              <w:rPr>
                <w:rFonts w:ascii="Times New Roman" w:eastAsia="Times New Roman" w:hAnsi="Times New Roman" w:cs="Times New Roman"/>
                <w:b/>
                <w:bCs/>
                <w:szCs w:val="24"/>
                <w:lang w:eastAsia="uk-UA"/>
              </w:rPr>
              <w:t>2028</w:t>
            </w:r>
          </w:p>
        </w:tc>
      </w:tr>
      <w:tr w:rsidR="001E02EC" w:rsidRPr="00012DB5" w:rsidTr="0006617C">
        <w:trPr>
          <w:trHeight w:val="315"/>
        </w:trPr>
        <w:tc>
          <w:tcPr>
            <w:tcW w:w="767" w:type="dxa"/>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szCs w:val="24"/>
                <w:lang w:eastAsia="uk-UA"/>
              </w:rPr>
            </w:pPr>
            <w:bookmarkStart w:id="5" w:name="_Hlk213766484"/>
            <w:r w:rsidRPr="00012DB5">
              <w:rPr>
                <w:rFonts w:ascii="Times New Roman" w:eastAsia="Times New Roman" w:hAnsi="Times New Roman" w:cs="Times New Roman"/>
                <w:szCs w:val="24"/>
                <w:lang w:eastAsia="uk-UA"/>
              </w:rPr>
              <w:t>1</w:t>
            </w:r>
          </w:p>
        </w:tc>
        <w:tc>
          <w:tcPr>
            <w:tcW w:w="2257" w:type="dxa"/>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2</w:t>
            </w:r>
          </w:p>
        </w:tc>
        <w:tc>
          <w:tcPr>
            <w:tcW w:w="612" w:type="dxa"/>
            <w:shd w:val="clear" w:color="auto" w:fill="auto"/>
            <w:vAlign w:val="center"/>
            <w:hideMark/>
          </w:tcPr>
          <w:p w:rsidR="001E02EC" w:rsidRPr="00012DB5" w:rsidRDefault="001E02EC" w:rsidP="001C7D58">
            <w:pPr>
              <w:spacing w:line="240" w:lineRule="auto"/>
              <w:ind w:left="-25" w:right="-152"/>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3</w:t>
            </w:r>
          </w:p>
        </w:tc>
        <w:tc>
          <w:tcPr>
            <w:tcW w:w="4367" w:type="dxa"/>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4</w:t>
            </w:r>
          </w:p>
        </w:tc>
        <w:tc>
          <w:tcPr>
            <w:tcW w:w="1739" w:type="dxa"/>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5</w:t>
            </w:r>
          </w:p>
        </w:tc>
        <w:tc>
          <w:tcPr>
            <w:tcW w:w="1533" w:type="dxa"/>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6</w:t>
            </w:r>
          </w:p>
        </w:tc>
        <w:tc>
          <w:tcPr>
            <w:tcW w:w="1295" w:type="dxa"/>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7</w:t>
            </w:r>
          </w:p>
        </w:tc>
        <w:tc>
          <w:tcPr>
            <w:tcW w:w="1295" w:type="dxa"/>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8</w:t>
            </w:r>
          </w:p>
        </w:tc>
        <w:tc>
          <w:tcPr>
            <w:tcW w:w="1295" w:type="dxa"/>
            <w:shd w:val="clear" w:color="auto" w:fill="auto"/>
            <w:vAlign w:val="center"/>
            <w:hideMark/>
          </w:tcPr>
          <w:p w:rsidR="001E02EC" w:rsidRPr="00012DB5" w:rsidRDefault="001E02EC"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9</w:t>
            </w:r>
          </w:p>
        </w:tc>
      </w:tr>
      <w:bookmarkEnd w:id="5"/>
      <w:tr w:rsidR="00920990" w:rsidRPr="00012DB5" w:rsidTr="0006617C">
        <w:trPr>
          <w:trHeight w:val="1002"/>
        </w:trPr>
        <w:tc>
          <w:tcPr>
            <w:tcW w:w="767" w:type="dxa"/>
            <w:vMerge w:val="restart"/>
            <w:shd w:val="clear" w:color="auto" w:fill="auto"/>
            <w:vAlign w:val="center"/>
            <w:hideMark/>
          </w:tcPr>
          <w:p w:rsidR="00920990" w:rsidRPr="00012DB5" w:rsidRDefault="00920990"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1</w:t>
            </w:r>
          </w:p>
        </w:tc>
        <w:tc>
          <w:tcPr>
            <w:tcW w:w="2257" w:type="dxa"/>
            <w:vMerge w:val="restart"/>
            <w:shd w:val="clear" w:color="auto" w:fill="auto"/>
            <w:vAlign w:val="center"/>
            <w:hideMark/>
          </w:tcPr>
          <w:p w:rsidR="00920990" w:rsidRPr="00012DB5" w:rsidRDefault="00920990" w:rsidP="001C7D58">
            <w:pPr>
              <w:spacing w:line="240" w:lineRule="auto"/>
              <w:rPr>
                <w:rFonts w:ascii="Times New Roman" w:eastAsia="Times New Roman" w:hAnsi="Times New Roman" w:cs="Times New Roman"/>
                <w:szCs w:val="24"/>
                <w:lang w:eastAsia="uk-UA"/>
              </w:rPr>
            </w:pPr>
            <w:bookmarkStart w:id="6" w:name="RANGE!B4"/>
            <w:r w:rsidRPr="00012DB5">
              <w:rPr>
                <w:rFonts w:ascii="Times New Roman" w:eastAsia="Times New Roman" w:hAnsi="Times New Roman" w:cs="Times New Roman"/>
                <w:szCs w:val="24"/>
                <w:lang w:eastAsia="uk-UA"/>
              </w:rPr>
              <w:t>Забезпечення надання населенню амбулаторно-поліклінічної та стаціонарної допомоги на вторинному рівні</w:t>
            </w:r>
            <w:bookmarkEnd w:id="6"/>
          </w:p>
        </w:tc>
        <w:tc>
          <w:tcPr>
            <w:tcW w:w="612" w:type="dxa"/>
            <w:shd w:val="clear" w:color="auto" w:fill="auto"/>
            <w:vAlign w:val="center"/>
            <w:hideMark/>
          </w:tcPr>
          <w:p w:rsidR="00920990" w:rsidRPr="00012DB5" w:rsidRDefault="00920990" w:rsidP="001C7D58">
            <w:pPr>
              <w:spacing w:line="240" w:lineRule="auto"/>
              <w:ind w:left="-25" w:right="-152"/>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1</w:t>
            </w:r>
          </w:p>
        </w:tc>
        <w:tc>
          <w:tcPr>
            <w:tcW w:w="4367" w:type="dxa"/>
            <w:shd w:val="clear" w:color="auto" w:fill="auto"/>
            <w:vAlign w:val="center"/>
            <w:hideMark/>
          </w:tcPr>
          <w:p w:rsidR="00920990" w:rsidRPr="00012DB5" w:rsidRDefault="00920990" w:rsidP="001C7D58">
            <w:pPr>
              <w:spacing w:line="240" w:lineRule="auto"/>
              <w:jc w:val="both"/>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Організація покращення харчування хворих стаціонарних відділень</w:t>
            </w:r>
          </w:p>
        </w:tc>
        <w:tc>
          <w:tcPr>
            <w:tcW w:w="1739" w:type="dxa"/>
            <w:vMerge w:val="restart"/>
            <w:shd w:val="clear" w:color="auto" w:fill="auto"/>
            <w:vAlign w:val="center"/>
            <w:hideMark/>
          </w:tcPr>
          <w:p w:rsidR="00920990" w:rsidRPr="00012DB5" w:rsidRDefault="00920990"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Бюджет Роменської міської територіальної громади</w:t>
            </w:r>
          </w:p>
          <w:p w:rsidR="00920990" w:rsidRPr="00012DB5" w:rsidRDefault="00920990"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 </w:t>
            </w:r>
          </w:p>
          <w:p w:rsidR="00920990" w:rsidRPr="00012DB5" w:rsidRDefault="00920990"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 </w:t>
            </w:r>
          </w:p>
        </w:tc>
        <w:tc>
          <w:tcPr>
            <w:tcW w:w="1533" w:type="dxa"/>
            <w:shd w:val="clear" w:color="auto" w:fill="auto"/>
            <w:vAlign w:val="center"/>
            <w:hideMark/>
          </w:tcPr>
          <w:p w:rsidR="00920990" w:rsidRPr="00012DB5" w:rsidRDefault="00920990"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КНП "Роменська ЦРЛ" РМР</w:t>
            </w:r>
          </w:p>
        </w:tc>
        <w:tc>
          <w:tcPr>
            <w:tcW w:w="1295" w:type="dxa"/>
            <w:shd w:val="clear" w:color="auto" w:fill="auto"/>
            <w:vAlign w:val="center"/>
            <w:hideMark/>
          </w:tcPr>
          <w:p w:rsidR="00920990" w:rsidRPr="00012DB5" w:rsidRDefault="00920990" w:rsidP="001E02EC">
            <w:pPr>
              <w:spacing w:line="240" w:lineRule="auto"/>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4</w:t>
            </w:r>
            <w:r w:rsidR="000670B2" w:rsidRPr="00012DB5">
              <w:rPr>
                <w:rFonts w:ascii="Times New Roman" w:eastAsia="Times New Roman" w:hAnsi="Times New Roman" w:cs="Times New Roman"/>
                <w:szCs w:val="24"/>
                <w:lang w:eastAsia="uk-UA"/>
              </w:rPr>
              <w:t xml:space="preserve"> </w:t>
            </w:r>
            <w:r w:rsidRPr="00012DB5">
              <w:rPr>
                <w:rFonts w:ascii="Times New Roman" w:eastAsia="Times New Roman" w:hAnsi="Times New Roman" w:cs="Times New Roman"/>
                <w:szCs w:val="24"/>
                <w:lang w:eastAsia="uk-UA"/>
              </w:rPr>
              <w:t>178,854 </w:t>
            </w:r>
          </w:p>
        </w:tc>
        <w:tc>
          <w:tcPr>
            <w:tcW w:w="1295" w:type="dxa"/>
            <w:shd w:val="clear" w:color="auto" w:fill="auto"/>
            <w:vAlign w:val="center"/>
            <w:hideMark/>
          </w:tcPr>
          <w:p w:rsidR="00920990" w:rsidRPr="00012DB5" w:rsidRDefault="00920990" w:rsidP="001E02EC">
            <w:pPr>
              <w:spacing w:line="240" w:lineRule="auto"/>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4</w:t>
            </w:r>
            <w:r w:rsidR="000670B2" w:rsidRPr="00012DB5">
              <w:rPr>
                <w:rFonts w:ascii="Times New Roman" w:eastAsia="Times New Roman" w:hAnsi="Times New Roman" w:cs="Times New Roman"/>
                <w:szCs w:val="24"/>
                <w:lang w:eastAsia="uk-UA"/>
              </w:rPr>
              <w:t xml:space="preserve"> </w:t>
            </w:r>
            <w:r w:rsidRPr="00012DB5">
              <w:rPr>
                <w:rFonts w:ascii="Times New Roman" w:eastAsia="Times New Roman" w:hAnsi="Times New Roman" w:cs="Times New Roman"/>
                <w:szCs w:val="24"/>
                <w:lang w:eastAsia="uk-UA"/>
              </w:rPr>
              <w:t>178,854 </w:t>
            </w:r>
          </w:p>
        </w:tc>
        <w:tc>
          <w:tcPr>
            <w:tcW w:w="1295" w:type="dxa"/>
            <w:shd w:val="clear" w:color="auto" w:fill="auto"/>
            <w:vAlign w:val="center"/>
            <w:hideMark/>
          </w:tcPr>
          <w:p w:rsidR="00920990" w:rsidRPr="00012DB5" w:rsidRDefault="00920990" w:rsidP="001E02EC">
            <w:pPr>
              <w:spacing w:line="240" w:lineRule="auto"/>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4</w:t>
            </w:r>
            <w:r w:rsidR="000670B2" w:rsidRPr="00012DB5">
              <w:rPr>
                <w:rFonts w:ascii="Times New Roman" w:eastAsia="Times New Roman" w:hAnsi="Times New Roman" w:cs="Times New Roman"/>
                <w:szCs w:val="24"/>
                <w:lang w:eastAsia="uk-UA"/>
              </w:rPr>
              <w:t xml:space="preserve"> </w:t>
            </w:r>
            <w:r w:rsidRPr="00012DB5">
              <w:rPr>
                <w:rFonts w:ascii="Times New Roman" w:eastAsia="Times New Roman" w:hAnsi="Times New Roman" w:cs="Times New Roman"/>
                <w:szCs w:val="24"/>
                <w:lang w:eastAsia="uk-UA"/>
              </w:rPr>
              <w:t>178,854 </w:t>
            </w:r>
          </w:p>
        </w:tc>
      </w:tr>
      <w:tr w:rsidR="00920990" w:rsidRPr="00012DB5" w:rsidTr="0006617C">
        <w:trPr>
          <w:trHeight w:val="945"/>
        </w:trPr>
        <w:tc>
          <w:tcPr>
            <w:tcW w:w="767" w:type="dxa"/>
            <w:vMerge/>
            <w:vAlign w:val="center"/>
            <w:hideMark/>
          </w:tcPr>
          <w:p w:rsidR="00920990" w:rsidRPr="00012DB5" w:rsidRDefault="00920990" w:rsidP="001C7D58">
            <w:pPr>
              <w:spacing w:line="240" w:lineRule="auto"/>
              <w:rPr>
                <w:rFonts w:ascii="Times New Roman" w:eastAsia="Times New Roman" w:hAnsi="Times New Roman" w:cs="Times New Roman"/>
                <w:szCs w:val="24"/>
                <w:lang w:eastAsia="uk-UA"/>
              </w:rPr>
            </w:pPr>
          </w:p>
        </w:tc>
        <w:tc>
          <w:tcPr>
            <w:tcW w:w="2257" w:type="dxa"/>
            <w:vMerge/>
            <w:vAlign w:val="center"/>
            <w:hideMark/>
          </w:tcPr>
          <w:p w:rsidR="00920990" w:rsidRPr="00012DB5" w:rsidRDefault="00920990" w:rsidP="001C7D58">
            <w:pPr>
              <w:spacing w:line="240" w:lineRule="auto"/>
              <w:rPr>
                <w:rFonts w:ascii="Times New Roman" w:eastAsia="Times New Roman" w:hAnsi="Times New Roman" w:cs="Times New Roman"/>
                <w:szCs w:val="24"/>
                <w:lang w:eastAsia="uk-UA"/>
              </w:rPr>
            </w:pPr>
          </w:p>
        </w:tc>
        <w:tc>
          <w:tcPr>
            <w:tcW w:w="612" w:type="dxa"/>
            <w:shd w:val="clear" w:color="auto" w:fill="auto"/>
            <w:vAlign w:val="center"/>
            <w:hideMark/>
          </w:tcPr>
          <w:p w:rsidR="00920990" w:rsidRPr="00012DB5" w:rsidRDefault="00920990" w:rsidP="001C7D58">
            <w:pPr>
              <w:spacing w:line="240" w:lineRule="auto"/>
              <w:ind w:left="-25" w:right="-152"/>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2</w:t>
            </w:r>
          </w:p>
        </w:tc>
        <w:tc>
          <w:tcPr>
            <w:tcW w:w="4367" w:type="dxa"/>
            <w:shd w:val="clear" w:color="auto" w:fill="auto"/>
            <w:vAlign w:val="center"/>
            <w:hideMark/>
          </w:tcPr>
          <w:p w:rsidR="00920990" w:rsidRPr="00012DB5" w:rsidRDefault="00920990" w:rsidP="001C7D58">
            <w:pPr>
              <w:spacing w:line="240" w:lineRule="auto"/>
              <w:jc w:val="both"/>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 xml:space="preserve">Оплата комунальних послуг та енергоносіїв, відповідно до Бюджетного кодексу України </w:t>
            </w:r>
          </w:p>
        </w:tc>
        <w:tc>
          <w:tcPr>
            <w:tcW w:w="1739" w:type="dxa"/>
            <w:vMerge/>
            <w:shd w:val="clear" w:color="auto" w:fill="auto"/>
            <w:vAlign w:val="center"/>
            <w:hideMark/>
          </w:tcPr>
          <w:p w:rsidR="00920990" w:rsidRPr="00012DB5" w:rsidRDefault="00920990" w:rsidP="001C7D58">
            <w:pPr>
              <w:spacing w:line="240" w:lineRule="auto"/>
              <w:jc w:val="center"/>
              <w:rPr>
                <w:rFonts w:ascii="Times New Roman" w:eastAsia="Times New Roman" w:hAnsi="Times New Roman" w:cs="Times New Roman"/>
                <w:szCs w:val="24"/>
                <w:lang w:eastAsia="uk-UA"/>
              </w:rPr>
            </w:pPr>
          </w:p>
        </w:tc>
        <w:tc>
          <w:tcPr>
            <w:tcW w:w="1533" w:type="dxa"/>
            <w:shd w:val="clear" w:color="auto" w:fill="auto"/>
            <w:vAlign w:val="center"/>
            <w:hideMark/>
          </w:tcPr>
          <w:p w:rsidR="00920990" w:rsidRPr="00012DB5" w:rsidRDefault="00920990"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КНП "Роменська ЦРЛ" РМР</w:t>
            </w:r>
          </w:p>
        </w:tc>
        <w:tc>
          <w:tcPr>
            <w:tcW w:w="1295" w:type="dxa"/>
            <w:shd w:val="clear" w:color="auto" w:fill="auto"/>
            <w:vAlign w:val="center"/>
            <w:hideMark/>
          </w:tcPr>
          <w:p w:rsidR="00920990" w:rsidRPr="00012DB5" w:rsidRDefault="00920990" w:rsidP="000670B2">
            <w:pPr>
              <w:spacing w:line="240" w:lineRule="auto"/>
              <w:ind w:left="-65"/>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 </w:t>
            </w:r>
            <w:r w:rsidR="0087704F" w:rsidRPr="00012DB5">
              <w:rPr>
                <w:rFonts w:ascii="Times New Roman" w:eastAsia="Times New Roman" w:hAnsi="Times New Roman" w:cs="Times New Roman"/>
                <w:szCs w:val="24"/>
                <w:lang w:eastAsia="uk-UA"/>
              </w:rPr>
              <w:t>18</w:t>
            </w:r>
            <w:r w:rsidR="000670B2" w:rsidRPr="00012DB5">
              <w:rPr>
                <w:rFonts w:ascii="Times New Roman" w:eastAsia="Times New Roman" w:hAnsi="Times New Roman" w:cs="Times New Roman"/>
                <w:szCs w:val="24"/>
                <w:lang w:eastAsia="uk-UA"/>
              </w:rPr>
              <w:t xml:space="preserve"> </w:t>
            </w:r>
            <w:r w:rsidR="0087704F" w:rsidRPr="00012DB5">
              <w:rPr>
                <w:rFonts w:ascii="Times New Roman" w:eastAsia="Times New Roman" w:hAnsi="Times New Roman" w:cs="Times New Roman"/>
                <w:szCs w:val="24"/>
                <w:lang w:eastAsia="uk-UA"/>
              </w:rPr>
              <w:t>709,580</w:t>
            </w:r>
          </w:p>
        </w:tc>
        <w:tc>
          <w:tcPr>
            <w:tcW w:w="1295" w:type="dxa"/>
            <w:shd w:val="clear" w:color="auto" w:fill="auto"/>
            <w:vAlign w:val="center"/>
          </w:tcPr>
          <w:p w:rsidR="00920990" w:rsidRPr="00012DB5" w:rsidRDefault="0087704F" w:rsidP="000670B2">
            <w:pPr>
              <w:spacing w:line="240" w:lineRule="auto"/>
              <w:ind w:left="-65"/>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18</w:t>
            </w:r>
            <w:r w:rsidR="000670B2" w:rsidRPr="00012DB5">
              <w:rPr>
                <w:rFonts w:ascii="Times New Roman" w:eastAsia="Times New Roman" w:hAnsi="Times New Roman" w:cs="Times New Roman"/>
                <w:szCs w:val="24"/>
                <w:lang w:eastAsia="uk-UA"/>
              </w:rPr>
              <w:t xml:space="preserve"> </w:t>
            </w:r>
            <w:r w:rsidRPr="00012DB5">
              <w:rPr>
                <w:rFonts w:ascii="Times New Roman" w:eastAsia="Times New Roman" w:hAnsi="Times New Roman" w:cs="Times New Roman"/>
                <w:szCs w:val="24"/>
                <w:lang w:eastAsia="uk-UA"/>
              </w:rPr>
              <w:t>702,076</w:t>
            </w:r>
          </w:p>
        </w:tc>
        <w:tc>
          <w:tcPr>
            <w:tcW w:w="1295" w:type="dxa"/>
            <w:shd w:val="clear" w:color="auto" w:fill="auto"/>
            <w:vAlign w:val="center"/>
          </w:tcPr>
          <w:p w:rsidR="00920990" w:rsidRPr="00012DB5" w:rsidRDefault="0087704F" w:rsidP="000670B2">
            <w:pPr>
              <w:spacing w:line="240" w:lineRule="auto"/>
              <w:ind w:left="-65"/>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18</w:t>
            </w:r>
            <w:r w:rsidR="000670B2" w:rsidRPr="00012DB5">
              <w:rPr>
                <w:rFonts w:ascii="Times New Roman" w:eastAsia="Times New Roman" w:hAnsi="Times New Roman" w:cs="Times New Roman"/>
                <w:szCs w:val="24"/>
                <w:lang w:eastAsia="uk-UA"/>
              </w:rPr>
              <w:t xml:space="preserve"> </w:t>
            </w:r>
            <w:r w:rsidRPr="00012DB5">
              <w:rPr>
                <w:rFonts w:ascii="Times New Roman" w:eastAsia="Times New Roman" w:hAnsi="Times New Roman" w:cs="Times New Roman"/>
                <w:szCs w:val="24"/>
                <w:lang w:eastAsia="uk-UA"/>
              </w:rPr>
              <w:t>721,313</w:t>
            </w:r>
          </w:p>
        </w:tc>
      </w:tr>
      <w:tr w:rsidR="00920990" w:rsidRPr="00012DB5" w:rsidTr="0006617C">
        <w:trPr>
          <w:trHeight w:val="945"/>
        </w:trPr>
        <w:tc>
          <w:tcPr>
            <w:tcW w:w="767" w:type="dxa"/>
            <w:vMerge/>
            <w:vAlign w:val="center"/>
            <w:hideMark/>
          </w:tcPr>
          <w:p w:rsidR="00920990" w:rsidRPr="00012DB5" w:rsidRDefault="00920990" w:rsidP="001C7D58">
            <w:pPr>
              <w:spacing w:line="240" w:lineRule="auto"/>
              <w:rPr>
                <w:rFonts w:ascii="Times New Roman" w:eastAsia="Times New Roman" w:hAnsi="Times New Roman" w:cs="Times New Roman"/>
                <w:szCs w:val="24"/>
                <w:lang w:eastAsia="uk-UA"/>
              </w:rPr>
            </w:pPr>
          </w:p>
        </w:tc>
        <w:tc>
          <w:tcPr>
            <w:tcW w:w="2257" w:type="dxa"/>
            <w:vMerge/>
            <w:vAlign w:val="center"/>
            <w:hideMark/>
          </w:tcPr>
          <w:p w:rsidR="00920990" w:rsidRPr="00012DB5" w:rsidRDefault="00920990" w:rsidP="001C7D58">
            <w:pPr>
              <w:spacing w:line="240" w:lineRule="auto"/>
              <w:rPr>
                <w:rFonts w:ascii="Times New Roman" w:eastAsia="Times New Roman" w:hAnsi="Times New Roman" w:cs="Times New Roman"/>
                <w:szCs w:val="24"/>
                <w:lang w:eastAsia="uk-UA"/>
              </w:rPr>
            </w:pPr>
          </w:p>
        </w:tc>
        <w:tc>
          <w:tcPr>
            <w:tcW w:w="612" w:type="dxa"/>
            <w:shd w:val="clear" w:color="auto" w:fill="auto"/>
            <w:vAlign w:val="center"/>
            <w:hideMark/>
          </w:tcPr>
          <w:p w:rsidR="00920990" w:rsidRPr="00012DB5" w:rsidRDefault="00920990" w:rsidP="001C7D58">
            <w:pPr>
              <w:spacing w:line="240" w:lineRule="auto"/>
              <w:ind w:left="-25" w:right="-152"/>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3</w:t>
            </w:r>
          </w:p>
        </w:tc>
        <w:tc>
          <w:tcPr>
            <w:tcW w:w="4367" w:type="dxa"/>
            <w:shd w:val="clear" w:color="auto" w:fill="auto"/>
            <w:vAlign w:val="center"/>
            <w:hideMark/>
          </w:tcPr>
          <w:p w:rsidR="00920990" w:rsidRPr="00012DB5" w:rsidRDefault="00920990" w:rsidP="001C7D58">
            <w:pPr>
              <w:spacing w:line="240" w:lineRule="auto"/>
              <w:jc w:val="both"/>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Оплата послуг (крім комунальних)</w:t>
            </w:r>
          </w:p>
        </w:tc>
        <w:tc>
          <w:tcPr>
            <w:tcW w:w="1739" w:type="dxa"/>
            <w:vMerge/>
            <w:shd w:val="clear" w:color="auto" w:fill="auto"/>
            <w:vAlign w:val="center"/>
            <w:hideMark/>
          </w:tcPr>
          <w:p w:rsidR="00920990" w:rsidRPr="00012DB5" w:rsidRDefault="00920990" w:rsidP="001C7D58">
            <w:pPr>
              <w:spacing w:line="240" w:lineRule="auto"/>
              <w:jc w:val="center"/>
              <w:rPr>
                <w:rFonts w:ascii="Times New Roman" w:eastAsia="Times New Roman" w:hAnsi="Times New Roman" w:cs="Times New Roman"/>
                <w:szCs w:val="24"/>
                <w:lang w:eastAsia="uk-UA"/>
              </w:rPr>
            </w:pPr>
          </w:p>
        </w:tc>
        <w:tc>
          <w:tcPr>
            <w:tcW w:w="1533" w:type="dxa"/>
            <w:shd w:val="clear" w:color="auto" w:fill="auto"/>
            <w:vAlign w:val="center"/>
            <w:hideMark/>
          </w:tcPr>
          <w:p w:rsidR="00920990" w:rsidRPr="00012DB5" w:rsidRDefault="00920990"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КНП "Роменська ЦРЛ" РМР</w:t>
            </w:r>
          </w:p>
        </w:tc>
        <w:tc>
          <w:tcPr>
            <w:tcW w:w="1295" w:type="dxa"/>
            <w:shd w:val="clear" w:color="auto" w:fill="auto"/>
            <w:vAlign w:val="center"/>
            <w:hideMark/>
          </w:tcPr>
          <w:p w:rsidR="00920990" w:rsidRPr="00012DB5" w:rsidRDefault="00920990" w:rsidP="001E02EC">
            <w:pPr>
              <w:spacing w:line="240" w:lineRule="auto"/>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8,000  </w:t>
            </w:r>
          </w:p>
        </w:tc>
        <w:tc>
          <w:tcPr>
            <w:tcW w:w="1295" w:type="dxa"/>
            <w:shd w:val="clear" w:color="auto" w:fill="auto"/>
            <w:vAlign w:val="center"/>
            <w:hideMark/>
          </w:tcPr>
          <w:p w:rsidR="00920990" w:rsidRPr="00012DB5" w:rsidRDefault="00920990" w:rsidP="001E02EC">
            <w:pPr>
              <w:spacing w:line="240" w:lineRule="auto"/>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8,000  </w:t>
            </w:r>
          </w:p>
        </w:tc>
        <w:tc>
          <w:tcPr>
            <w:tcW w:w="1295" w:type="dxa"/>
            <w:shd w:val="clear" w:color="auto" w:fill="auto"/>
            <w:vAlign w:val="center"/>
            <w:hideMark/>
          </w:tcPr>
          <w:p w:rsidR="00920990" w:rsidRPr="00012DB5" w:rsidRDefault="00920990" w:rsidP="001E02EC">
            <w:pPr>
              <w:spacing w:line="240" w:lineRule="auto"/>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8,000  </w:t>
            </w:r>
          </w:p>
        </w:tc>
      </w:tr>
    </w:tbl>
    <w:p w:rsidR="00766B91" w:rsidRPr="00012DB5" w:rsidRDefault="00766B91">
      <w:pPr>
        <w:rPr>
          <w:rFonts w:ascii="Times New Roman" w:hAnsi="Times New Roman" w:cs="Times New Roman"/>
        </w:rPr>
      </w:pPr>
    </w:p>
    <w:p w:rsidR="00766B91" w:rsidRPr="00012DB5" w:rsidRDefault="00766B91">
      <w:pPr>
        <w:rPr>
          <w:rFonts w:ascii="Times New Roman" w:hAnsi="Times New Roman" w:cs="Times New Roman"/>
        </w:rPr>
      </w:pPr>
    </w:p>
    <w:p w:rsidR="00766B91" w:rsidRPr="00012DB5" w:rsidRDefault="00766B91">
      <w:pPr>
        <w:rPr>
          <w:rFonts w:ascii="Times New Roman" w:hAnsi="Times New Roman" w:cs="Times New Roman"/>
        </w:rPr>
      </w:pPr>
    </w:p>
    <w:p w:rsidR="00766B91" w:rsidRPr="00012DB5" w:rsidRDefault="00766B91" w:rsidP="00766B91">
      <w:pPr>
        <w:jc w:val="right"/>
        <w:rPr>
          <w:rFonts w:ascii="Times New Roman" w:hAnsi="Times New Roman" w:cs="Times New Roman"/>
        </w:rPr>
      </w:pPr>
      <w:r w:rsidRPr="00012DB5">
        <w:rPr>
          <w:rFonts w:ascii="Times New Roman" w:hAnsi="Times New Roman" w:cs="Times New Roman"/>
        </w:rPr>
        <w:br w:type="page"/>
      </w:r>
      <w:r w:rsidRPr="00012DB5">
        <w:rPr>
          <w:rFonts w:ascii="Times New Roman" w:hAnsi="Times New Roman" w:cs="Times New Roman"/>
          <w:b/>
          <w:bCs/>
        </w:rPr>
        <w:lastRenderedPageBreak/>
        <w:t>Продовження додатка</w:t>
      </w:r>
    </w:p>
    <w:tbl>
      <w:tblPr>
        <w:tblW w:w="151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9"/>
        <w:gridCol w:w="2221"/>
        <w:gridCol w:w="562"/>
        <w:gridCol w:w="4674"/>
        <w:gridCol w:w="1738"/>
        <w:gridCol w:w="1454"/>
        <w:gridCol w:w="1265"/>
        <w:gridCol w:w="1265"/>
        <w:gridCol w:w="1262"/>
        <w:gridCol w:w="9"/>
      </w:tblGrid>
      <w:tr w:rsidR="0006617C" w:rsidRPr="00012DB5" w:rsidTr="0006617C">
        <w:trPr>
          <w:gridAfter w:val="1"/>
          <w:wAfter w:w="9" w:type="dxa"/>
          <w:trHeight w:val="315"/>
        </w:trPr>
        <w:tc>
          <w:tcPr>
            <w:tcW w:w="737" w:type="dxa"/>
            <w:shd w:val="clear" w:color="auto" w:fill="auto"/>
            <w:vAlign w:val="center"/>
            <w:hideMark/>
          </w:tcPr>
          <w:p w:rsidR="0006617C" w:rsidRPr="00012DB5" w:rsidRDefault="0006617C" w:rsidP="00811924">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1</w:t>
            </w:r>
          </w:p>
        </w:tc>
        <w:tc>
          <w:tcPr>
            <w:tcW w:w="2235" w:type="dxa"/>
            <w:shd w:val="clear" w:color="auto" w:fill="auto"/>
            <w:vAlign w:val="center"/>
            <w:hideMark/>
          </w:tcPr>
          <w:p w:rsidR="0006617C" w:rsidRPr="00012DB5" w:rsidRDefault="0006617C" w:rsidP="00811924">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2</w:t>
            </w:r>
          </w:p>
        </w:tc>
        <w:tc>
          <w:tcPr>
            <w:tcW w:w="575" w:type="dxa"/>
            <w:shd w:val="clear" w:color="auto" w:fill="auto"/>
            <w:vAlign w:val="center"/>
            <w:hideMark/>
          </w:tcPr>
          <w:p w:rsidR="0006617C" w:rsidRPr="00012DB5" w:rsidRDefault="0006617C" w:rsidP="00811924">
            <w:pPr>
              <w:spacing w:line="240" w:lineRule="auto"/>
              <w:ind w:left="-25" w:right="-152"/>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3</w:t>
            </w:r>
          </w:p>
        </w:tc>
        <w:tc>
          <w:tcPr>
            <w:tcW w:w="4812" w:type="dxa"/>
            <w:shd w:val="clear" w:color="auto" w:fill="auto"/>
            <w:vAlign w:val="center"/>
            <w:hideMark/>
          </w:tcPr>
          <w:p w:rsidR="0006617C" w:rsidRPr="00012DB5" w:rsidRDefault="0006617C" w:rsidP="00811924">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4</w:t>
            </w:r>
          </w:p>
        </w:tc>
        <w:tc>
          <w:tcPr>
            <w:tcW w:w="1522" w:type="dxa"/>
            <w:shd w:val="clear" w:color="auto" w:fill="auto"/>
            <w:vAlign w:val="center"/>
            <w:hideMark/>
          </w:tcPr>
          <w:p w:rsidR="0006617C" w:rsidRPr="00012DB5" w:rsidRDefault="0006617C" w:rsidP="00811924">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5</w:t>
            </w:r>
          </w:p>
        </w:tc>
        <w:tc>
          <w:tcPr>
            <w:tcW w:w="1454" w:type="dxa"/>
            <w:shd w:val="clear" w:color="auto" w:fill="auto"/>
            <w:vAlign w:val="center"/>
            <w:hideMark/>
          </w:tcPr>
          <w:p w:rsidR="0006617C" w:rsidRPr="00012DB5" w:rsidRDefault="0006617C" w:rsidP="00811924">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6</w:t>
            </w:r>
          </w:p>
        </w:tc>
        <w:tc>
          <w:tcPr>
            <w:tcW w:w="1276" w:type="dxa"/>
            <w:shd w:val="clear" w:color="auto" w:fill="auto"/>
            <w:vAlign w:val="center"/>
            <w:hideMark/>
          </w:tcPr>
          <w:p w:rsidR="0006617C" w:rsidRPr="00012DB5" w:rsidRDefault="0006617C" w:rsidP="00811924">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7</w:t>
            </w:r>
          </w:p>
        </w:tc>
        <w:tc>
          <w:tcPr>
            <w:tcW w:w="1276" w:type="dxa"/>
            <w:shd w:val="clear" w:color="auto" w:fill="auto"/>
            <w:vAlign w:val="center"/>
            <w:hideMark/>
          </w:tcPr>
          <w:p w:rsidR="0006617C" w:rsidRPr="00012DB5" w:rsidRDefault="0006617C" w:rsidP="00811924">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8</w:t>
            </w:r>
          </w:p>
        </w:tc>
        <w:tc>
          <w:tcPr>
            <w:tcW w:w="1273" w:type="dxa"/>
            <w:shd w:val="clear" w:color="auto" w:fill="auto"/>
            <w:vAlign w:val="center"/>
            <w:hideMark/>
          </w:tcPr>
          <w:p w:rsidR="0006617C" w:rsidRPr="00012DB5" w:rsidRDefault="0006617C" w:rsidP="00811924">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9</w:t>
            </w:r>
          </w:p>
        </w:tc>
      </w:tr>
      <w:tr w:rsidR="00221078" w:rsidRPr="00012DB5" w:rsidTr="0006617C">
        <w:trPr>
          <w:trHeight w:val="1575"/>
        </w:trPr>
        <w:tc>
          <w:tcPr>
            <w:tcW w:w="737" w:type="dxa"/>
            <w:vMerge w:val="restart"/>
            <w:shd w:val="clear" w:color="auto" w:fill="auto"/>
            <w:vAlign w:val="center"/>
            <w:hideMark/>
          </w:tcPr>
          <w:p w:rsidR="00221078" w:rsidRPr="00012DB5" w:rsidRDefault="00221078"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2</w:t>
            </w:r>
          </w:p>
        </w:tc>
        <w:tc>
          <w:tcPr>
            <w:tcW w:w="2235" w:type="dxa"/>
            <w:vMerge w:val="restart"/>
            <w:shd w:val="clear" w:color="auto" w:fill="auto"/>
            <w:vAlign w:val="center"/>
            <w:hideMark/>
          </w:tcPr>
          <w:p w:rsidR="00221078" w:rsidRPr="00012DB5" w:rsidRDefault="00221078" w:rsidP="004F5DBE">
            <w:pPr>
              <w:spacing w:line="240" w:lineRule="auto"/>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Забезпечення роботи військово-лікарської комісії при Роменському районному територіальному центрі комплекту-</w:t>
            </w:r>
            <w:proofErr w:type="spellStart"/>
            <w:r w:rsidRPr="00012DB5">
              <w:rPr>
                <w:rFonts w:ascii="Times New Roman" w:eastAsia="Times New Roman" w:hAnsi="Times New Roman" w:cs="Times New Roman"/>
                <w:szCs w:val="24"/>
                <w:lang w:eastAsia="uk-UA"/>
              </w:rPr>
              <w:t>вання</w:t>
            </w:r>
            <w:proofErr w:type="spellEnd"/>
            <w:r w:rsidRPr="00012DB5">
              <w:rPr>
                <w:rFonts w:ascii="Times New Roman" w:eastAsia="Times New Roman" w:hAnsi="Times New Roman" w:cs="Times New Roman"/>
                <w:szCs w:val="24"/>
                <w:lang w:eastAsia="uk-UA"/>
              </w:rPr>
              <w:t xml:space="preserve"> та соціальної підтримки</w:t>
            </w:r>
          </w:p>
        </w:tc>
        <w:tc>
          <w:tcPr>
            <w:tcW w:w="575" w:type="dxa"/>
            <w:shd w:val="clear" w:color="auto" w:fill="auto"/>
            <w:vAlign w:val="center"/>
            <w:hideMark/>
          </w:tcPr>
          <w:p w:rsidR="00221078" w:rsidRPr="00012DB5" w:rsidRDefault="00221078" w:rsidP="004F5DBE">
            <w:pPr>
              <w:spacing w:line="240" w:lineRule="auto"/>
              <w:ind w:left="-25" w:right="-152"/>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1</w:t>
            </w:r>
          </w:p>
        </w:tc>
        <w:tc>
          <w:tcPr>
            <w:tcW w:w="4812" w:type="dxa"/>
            <w:shd w:val="clear" w:color="auto" w:fill="auto"/>
            <w:vAlign w:val="center"/>
            <w:hideMark/>
          </w:tcPr>
          <w:p w:rsidR="00221078" w:rsidRPr="00012DB5" w:rsidRDefault="00221078" w:rsidP="004F5DBE">
            <w:pPr>
              <w:spacing w:line="240" w:lineRule="auto"/>
              <w:jc w:val="both"/>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Виплата заробітної плати працівникам, задіяним у роботі військово-лікарської комісії при Роменському районному територіальному центрі комплектування та соціальної підтримки</w:t>
            </w:r>
          </w:p>
        </w:tc>
        <w:tc>
          <w:tcPr>
            <w:tcW w:w="1522" w:type="dxa"/>
            <w:vMerge w:val="restart"/>
            <w:shd w:val="clear" w:color="auto" w:fill="auto"/>
            <w:vAlign w:val="center"/>
            <w:hideMark/>
          </w:tcPr>
          <w:p w:rsidR="00221078" w:rsidRPr="00012DB5" w:rsidRDefault="00221078" w:rsidP="004F5DBE">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Бюджет Роменської міської територіальної громади</w:t>
            </w:r>
          </w:p>
          <w:p w:rsidR="00221078" w:rsidRPr="00012DB5" w:rsidRDefault="00221078" w:rsidP="004F5DBE">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 </w:t>
            </w:r>
          </w:p>
          <w:p w:rsidR="00221078" w:rsidRPr="00012DB5" w:rsidRDefault="00221078" w:rsidP="004F5DBE">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 </w:t>
            </w:r>
          </w:p>
        </w:tc>
        <w:tc>
          <w:tcPr>
            <w:tcW w:w="1454" w:type="dxa"/>
            <w:shd w:val="clear" w:color="auto" w:fill="auto"/>
            <w:vAlign w:val="center"/>
            <w:hideMark/>
          </w:tcPr>
          <w:p w:rsidR="00221078" w:rsidRPr="00012DB5" w:rsidRDefault="00221078" w:rsidP="004F5DBE">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КНП "Роменська ЦРЛ" РМР</w:t>
            </w:r>
          </w:p>
        </w:tc>
        <w:tc>
          <w:tcPr>
            <w:tcW w:w="1276" w:type="dxa"/>
            <w:shd w:val="clear" w:color="auto" w:fill="auto"/>
            <w:vAlign w:val="center"/>
          </w:tcPr>
          <w:p w:rsidR="00221078" w:rsidRPr="00012DB5" w:rsidRDefault="00221078" w:rsidP="004F5DBE">
            <w:pPr>
              <w:spacing w:line="240" w:lineRule="auto"/>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3 460,105</w:t>
            </w:r>
          </w:p>
        </w:tc>
        <w:tc>
          <w:tcPr>
            <w:tcW w:w="1276" w:type="dxa"/>
            <w:shd w:val="clear" w:color="auto" w:fill="auto"/>
            <w:vAlign w:val="center"/>
          </w:tcPr>
          <w:p w:rsidR="00221078" w:rsidRPr="00012DB5" w:rsidRDefault="00221078" w:rsidP="002E6573">
            <w:pPr>
              <w:spacing w:line="220" w:lineRule="exact"/>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3 740,163</w:t>
            </w:r>
          </w:p>
        </w:tc>
        <w:tc>
          <w:tcPr>
            <w:tcW w:w="1282" w:type="dxa"/>
            <w:gridSpan w:val="2"/>
            <w:shd w:val="clear" w:color="auto" w:fill="auto"/>
            <w:vAlign w:val="center"/>
          </w:tcPr>
          <w:p w:rsidR="00221078" w:rsidRPr="00012DB5" w:rsidRDefault="00221078" w:rsidP="002E6573">
            <w:pPr>
              <w:spacing w:line="220" w:lineRule="exact"/>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4 000,250</w:t>
            </w:r>
          </w:p>
        </w:tc>
      </w:tr>
      <w:tr w:rsidR="00221078" w:rsidRPr="00012DB5" w:rsidTr="0006617C">
        <w:trPr>
          <w:trHeight w:val="945"/>
        </w:trPr>
        <w:tc>
          <w:tcPr>
            <w:tcW w:w="737" w:type="dxa"/>
            <w:vMerge/>
            <w:vAlign w:val="center"/>
            <w:hideMark/>
          </w:tcPr>
          <w:p w:rsidR="00221078" w:rsidRPr="00012DB5" w:rsidRDefault="00221078" w:rsidP="001C7D58">
            <w:pPr>
              <w:spacing w:line="240" w:lineRule="auto"/>
              <w:rPr>
                <w:rFonts w:ascii="Times New Roman" w:eastAsia="Times New Roman" w:hAnsi="Times New Roman" w:cs="Times New Roman"/>
                <w:szCs w:val="24"/>
                <w:lang w:eastAsia="uk-UA"/>
              </w:rPr>
            </w:pPr>
          </w:p>
        </w:tc>
        <w:tc>
          <w:tcPr>
            <w:tcW w:w="2235" w:type="dxa"/>
            <w:vMerge/>
            <w:vAlign w:val="center"/>
            <w:hideMark/>
          </w:tcPr>
          <w:p w:rsidR="00221078" w:rsidRPr="00012DB5" w:rsidRDefault="00221078" w:rsidP="004F5DBE">
            <w:pPr>
              <w:spacing w:line="240" w:lineRule="auto"/>
              <w:rPr>
                <w:rFonts w:ascii="Times New Roman" w:eastAsia="Times New Roman" w:hAnsi="Times New Roman" w:cs="Times New Roman"/>
                <w:szCs w:val="24"/>
                <w:lang w:eastAsia="uk-UA"/>
              </w:rPr>
            </w:pPr>
          </w:p>
        </w:tc>
        <w:tc>
          <w:tcPr>
            <w:tcW w:w="575" w:type="dxa"/>
            <w:shd w:val="clear" w:color="auto" w:fill="auto"/>
            <w:vAlign w:val="center"/>
            <w:hideMark/>
          </w:tcPr>
          <w:p w:rsidR="00221078" w:rsidRPr="00012DB5" w:rsidRDefault="00221078" w:rsidP="004F5DBE">
            <w:pPr>
              <w:spacing w:line="240" w:lineRule="auto"/>
              <w:ind w:left="-25" w:right="-152"/>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2</w:t>
            </w:r>
          </w:p>
        </w:tc>
        <w:tc>
          <w:tcPr>
            <w:tcW w:w="4812" w:type="dxa"/>
            <w:shd w:val="clear" w:color="auto" w:fill="auto"/>
            <w:vAlign w:val="center"/>
            <w:hideMark/>
          </w:tcPr>
          <w:p w:rsidR="00221078" w:rsidRPr="00012DB5" w:rsidRDefault="00221078" w:rsidP="004F5DBE">
            <w:pPr>
              <w:spacing w:line="240" w:lineRule="auto"/>
              <w:jc w:val="both"/>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Забезпечення роботи військово-лікарської комісії лабораторними реактивами, витратними матеріалами, інше</w:t>
            </w:r>
          </w:p>
        </w:tc>
        <w:tc>
          <w:tcPr>
            <w:tcW w:w="1522" w:type="dxa"/>
            <w:vMerge/>
            <w:shd w:val="clear" w:color="auto" w:fill="auto"/>
            <w:vAlign w:val="center"/>
            <w:hideMark/>
          </w:tcPr>
          <w:p w:rsidR="00221078" w:rsidRPr="00012DB5" w:rsidRDefault="00221078" w:rsidP="004F5DBE">
            <w:pPr>
              <w:spacing w:line="240" w:lineRule="auto"/>
              <w:jc w:val="center"/>
              <w:rPr>
                <w:rFonts w:ascii="Times New Roman" w:eastAsia="Times New Roman" w:hAnsi="Times New Roman" w:cs="Times New Roman"/>
                <w:szCs w:val="24"/>
                <w:lang w:eastAsia="uk-UA"/>
              </w:rPr>
            </w:pPr>
          </w:p>
        </w:tc>
        <w:tc>
          <w:tcPr>
            <w:tcW w:w="1454" w:type="dxa"/>
            <w:shd w:val="clear" w:color="auto" w:fill="auto"/>
            <w:vAlign w:val="center"/>
            <w:hideMark/>
          </w:tcPr>
          <w:p w:rsidR="00221078" w:rsidRPr="00012DB5" w:rsidRDefault="00221078" w:rsidP="004F5DBE">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КНП "Роменська ЦРЛ" РМР</w:t>
            </w:r>
          </w:p>
        </w:tc>
        <w:tc>
          <w:tcPr>
            <w:tcW w:w="1276" w:type="dxa"/>
            <w:shd w:val="clear" w:color="auto" w:fill="auto"/>
            <w:vAlign w:val="center"/>
            <w:hideMark/>
          </w:tcPr>
          <w:p w:rsidR="00221078" w:rsidRPr="00012DB5" w:rsidRDefault="00221078" w:rsidP="004F5DBE">
            <w:pPr>
              <w:spacing w:line="240" w:lineRule="auto"/>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501,000</w:t>
            </w:r>
          </w:p>
        </w:tc>
        <w:tc>
          <w:tcPr>
            <w:tcW w:w="1276" w:type="dxa"/>
            <w:shd w:val="clear" w:color="auto" w:fill="auto"/>
            <w:vAlign w:val="center"/>
            <w:hideMark/>
          </w:tcPr>
          <w:p w:rsidR="00221078" w:rsidRPr="00012DB5" w:rsidRDefault="00221078" w:rsidP="002E6573">
            <w:pPr>
              <w:spacing w:line="220" w:lineRule="exact"/>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501,000</w:t>
            </w:r>
          </w:p>
        </w:tc>
        <w:tc>
          <w:tcPr>
            <w:tcW w:w="1282" w:type="dxa"/>
            <w:gridSpan w:val="2"/>
            <w:shd w:val="clear" w:color="auto" w:fill="auto"/>
            <w:vAlign w:val="center"/>
            <w:hideMark/>
          </w:tcPr>
          <w:p w:rsidR="00221078" w:rsidRPr="00012DB5" w:rsidRDefault="00221078" w:rsidP="002E6573">
            <w:pPr>
              <w:spacing w:line="220" w:lineRule="exact"/>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501,000</w:t>
            </w:r>
          </w:p>
        </w:tc>
      </w:tr>
      <w:tr w:rsidR="00221078" w:rsidRPr="00012DB5" w:rsidTr="0006617C">
        <w:trPr>
          <w:trHeight w:val="1470"/>
        </w:trPr>
        <w:tc>
          <w:tcPr>
            <w:tcW w:w="737" w:type="dxa"/>
            <w:shd w:val="clear" w:color="auto" w:fill="auto"/>
            <w:vAlign w:val="center"/>
            <w:hideMark/>
          </w:tcPr>
          <w:p w:rsidR="00221078" w:rsidRPr="00012DB5" w:rsidRDefault="00221078"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3</w:t>
            </w:r>
          </w:p>
        </w:tc>
        <w:tc>
          <w:tcPr>
            <w:tcW w:w="2235" w:type="dxa"/>
            <w:shd w:val="clear" w:color="auto" w:fill="auto"/>
            <w:vAlign w:val="center"/>
            <w:hideMark/>
          </w:tcPr>
          <w:p w:rsidR="00221078" w:rsidRPr="00012DB5" w:rsidRDefault="00221078" w:rsidP="004F5DBE">
            <w:pPr>
              <w:spacing w:line="240" w:lineRule="auto"/>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 xml:space="preserve">Здійснення профілактичних медичних оглядів працівників </w:t>
            </w:r>
            <w:proofErr w:type="spellStart"/>
            <w:r w:rsidRPr="00012DB5">
              <w:rPr>
                <w:rFonts w:ascii="Times New Roman" w:eastAsia="Times New Roman" w:hAnsi="Times New Roman" w:cs="Times New Roman"/>
                <w:szCs w:val="24"/>
                <w:lang w:eastAsia="uk-UA"/>
              </w:rPr>
              <w:t>бюд</w:t>
            </w:r>
            <w:r w:rsidR="002B01B5" w:rsidRPr="00012DB5">
              <w:rPr>
                <w:rFonts w:ascii="Times New Roman" w:eastAsia="Times New Roman" w:hAnsi="Times New Roman" w:cs="Times New Roman"/>
                <w:szCs w:val="24"/>
                <w:lang w:eastAsia="uk-UA"/>
              </w:rPr>
              <w:t>-</w:t>
            </w:r>
            <w:r w:rsidRPr="00012DB5">
              <w:rPr>
                <w:rFonts w:ascii="Times New Roman" w:eastAsia="Times New Roman" w:hAnsi="Times New Roman" w:cs="Times New Roman"/>
                <w:szCs w:val="24"/>
                <w:lang w:eastAsia="uk-UA"/>
              </w:rPr>
              <w:t>жетних</w:t>
            </w:r>
            <w:proofErr w:type="spellEnd"/>
            <w:r w:rsidRPr="00012DB5">
              <w:rPr>
                <w:rFonts w:ascii="Times New Roman" w:eastAsia="Times New Roman" w:hAnsi="Times New Roman" w:cs="Times New Roman"/>
                <w:szCs w:val="24"/>
                <w:lang w:eastAsia="uk-UA"/>
              </w:rPr>
              <w:t xml:space="preserve"> установ</w:t>
            </w:r>
          </w:p>
        </w:tc>
        <w:tc>
          <w:tcPr>
            <w:tcW w:w="575" w:type="dxa"/>
            <w:shd w:val="clear" w:color="auto" w:fill="auto"/>
            <w:vAlign w:val="center"/>
            <w:hideMark/>
          </w:tcPr>
          <w:p w:rsidR="00221078" w:rsidRPr="00012DB5" w:rsidRDefault="00221078" w:rsidP="004F5DBE">
            <w:pPr>
              <w:spacing w:line="240" w:lineRule="auto"/>
              <w:ind w:left="-25" w:right="-152"/>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1</w:t>
            </w:r>
          </w:p>
        </w:tc>
        <w:tc>
          <w:tcPr>
            <w:tcW w:w="4812" w:type="dxa"/>
            <w:shd w:val="clear" w:color="auto" w:fill="auto"/>
            <w:vAlign w:val="center"/>
            <w:hideMark/>
          </w:tcPr>
          <w:p w:rsidR="00221078" w:rsidRPr="00012DB5" w:rsidRDefault="00221078" w:rsidP="004F5DBE">
            <w:pPr>
              <w:spacing w:line="240" w:lineRule="auto"/>
              <w:jc w:val="both"/>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Виплата заробітної плати працівникам, задіяним у здійсненні профілактичних медичних оглядів працівників бюджетних установ</w:t>
            </w:r>
          </w:p>
        </w:tc>
        <w:tc>
          <w:tcPr>
            <w:tcW w:w="1522" w:type="dxa"/>
            <w:vMerge/>
            <w:shd w:val="clear" w:color="auto" w:fill="auto"/>
            <w:vAlign w:val="center"/>
            <w:hideMark/>
          </w:tcPr>
          <w:p w:rsidR="00221078" w:rsidRPr="00012DB5" w:rsidRDefault="00221078" w:rsidP="004F5DBE">
            <w:pPr>
              <w:spacing w:line="240" w:lineRule="auto"/>
              <w:jc w:val="center"/>
              <w:rPr>
                <w:rFonts w:ascii="Times New Roman" w:eastAsia="Times New Roman" w:hAnsi="Times New Roman" w:cs="Times New Roman"/>
                <w:szCs w:val="24"/>
                <w:lang w:eastAsia="uk-UA"/>
              </w:rPr>
            </w:pPr>
          </w:p>
        </w:tc>
        <w:tc>
          <w:tcPr>
            <w:tcW w:w="1454" w:type="dxa"/>
            <w:shd w:val="clear" w:color="auto" w:fill="auto"/>
            <w:vAlign w:val="center"/>
            <w:hideMark/>
          </w:tcPr>
          <w:p w:rsidR="00221078" w:rsidRPr="00012DB5" w:rsidRDefault="00221078" w:rsidP="004F5DBE">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КНП "Роменська ЦРЛ" РМР</w:t>
            </w:r>
          </w:p>
        </w:tc>
        <w:tc>
          <w:tcPr>
            <w:tcW w:w="1276" w:type="dxa"/>
            <w:shd w:val="clear" w:color="auto" w:fill="auto"/>
            <w:vAlign w:val="center"/>
          </w:tcPr>
          <w:p w:rsidR="00221078" w:rsidRPr="00012DB5" w:rsidRDefault="00221078" w:rsidP="004F5DBE">
            <w:pPr>
              <w:spacing w:line="240" w:lineRule="auto"/>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1 359,415</w:t>
            </w:r>
          </w:p>
        </w:tc>
        <w:tc>
          <w:tcPr>
            <w:tcW w:w="1276" w:type="dxa"/>
            <w:shd w:val="clear" w:color="auto" w:fill="auto"/>
            <w:vAlign w:val="center"/>
          </w:tcPr>
          <w:p w:rsidR="00221078" w:rsidRPr="00012DB5" w:rsidRDefault="00221078" w:rsidP="002E6573">
            <w:pPr>
              <w:spacing w:line="220" w:lineRule="exact"/>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1 469,461</w:t>
            </w:r>
          </w:p>
        </w:tc>
        <w:tc>
          <w:tcPr>
            <w:tcW w:w="1282" w:type="dxa"/>
            <w:gridSpan w:val="2"/>
            <w:shd w:val="clear" w:color="auto" w:fill="auto"/>
            <w:vAlign w:val="center"/>
          </w:tcPr>
          <w:p w:rsidR="00221078" w:rsidRPr="00012DB5" w:rsidRDefault="00221078" w:rsidP="002E6573">
            <w:pPr>
              <w:spacing w:line="220" w:lineRule="exact"/>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1 571,6</w:t>
            </w:r>
            <w:r w:rsidR="00E80416" w:rsidRPr="00012DB5">
              <w:rPr>
                <w:rFonts w:ascii="Times New Roman" w:eastAsia="Times New Roman" w:hAnsi="Times New Roman" w:cs="Times New Roman"/>
                <w:szCs w:val="24"/>
                <w:lang w:eastAsia="uk-UA"/>
              </w:rPr>
              <w:t>30</w:t>
            </w:r>
          </w:p>
        </w:tc>
      </w:tr>
      <w:tr w:rsidR="00221078" w:rsidRPr="00012DB5" w:rsidTr="0006617C">
        <w:trPr>
          <w:trHeight w:val="1933"/>
        </w:trPr>
        <w:tc>
          <w:tcPr>
            <w:tcW w:w="737" w:type="dxa"/>
            <w:shd w:val="clear" w:color="auto" w:fill="auto"/>
            <w:vAlign w:val="center"/>
            <w:hideMark/>
          </w:tcPr>
          <w:p w:rsidR="00221078" w:rsidRPr="00012DB5" w:rsidRDefault="00221078"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4</w:t>
            </w:r>
          </w:p>
        </w:tc>
        <w:tc>
          <w:tcPr>
            <w:tcW w:w="2235" w:type="dxa"/>
            <w:shd w:val="clear" w:color="auto" w:fill="auto"/>
            <w:vAlign w:val="center"/>
            <w:hideMark/>
          </w:tcPr>
          <w:p w:rsidR="00221078" w:rsidRPr="00012DB5" w:rsidRDefault="00221078" w:rsidP="004F5DBE">
            <w:pPr>
              <w:spacing w:line="240" w:lineRule="auto"/>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Підтримка комунального некомерційного підприємства у частині сплати місцевих податків і зборів</w:t>
            </w:r>
          </w:p>
        </w:tc>
        <w:tc>
          <w:tcPr>
            <w:tcW w:w="575" w:type="dxa"/>
            <w:shd w:val="clear" w:color="auto" w:fill="auto"/>
            <w:vAlign w:val="center"/>
            <w:hideMark/>
          </w:tcPr>
          <w:p w:rsidR="00221078" w:rsidRPr="00012DB5" w:rsidRDefault="00221078" w:rsidP="004F5DBE">
            <w:pPr>
              <w:spacing w:line="240" w:lineRule="auto"/>
              <w:ind w:left="-25" w:right="-152"/>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1</w:t>
            </w:r>
          </w:p>
        </w:tc>
        <w:tc>
          <w:tcPr>
            <w:tcW w:w="4812" w:type="dxa"/>
            <w:shd w:val="clear" w:color="auto" w:fill="auto"/>
            <w:vAlign w:val="center"/>
            <w:hideMark/>
          </w:tcPr>
          <w:p w:rsidR="00221078" w:rsidRPr="00012DB5" w:rsidRDefault="00221078" w:rsidP="004F5DBE">
            <w:pPr>
              <w:spacing w:line="240" w:lineRule="auto"/>
              <w:jc w:val="both"/>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Забезпечення сплати земельного податку з юридичних осіб</w:t>
            </w:r>
          </w:p>
        </w:tc>
        <w:tc>
          <w:tcPr>
            <w:tcW w:w="1522" w:type="dxa"/>
            <w:vMerge/>
            <w:shd w:val="clear" w:color="auto" w:fill="auto"/>
            <w:vAlign w:val="center"/>
            <w:hideMark/>
          </w:tcPr>
          <w:p w:rsidR="00221078" w:rsidRPr="00012DB5" w:rsidRDefault="00221078" w:rsidP="004F5DBE">
            <w:pPr>
              <w:spacing w:line="240" w:lineRule="auto"/>
              <w:jc w:val="center"/>
              <w:rPr>
                <w:rFonts w:ascii="Times New Roman" w:eastAsia="Times New Roman" w:hAnsi="Times New Roman" w:cs="Times New Roman"/>
                <w:szCs w:val="24"/>
                <w:lang w:eastAsia="uk-UA"/>
              </w:rPr>
            </w:pPr>
          </w:p>
        </w:tc>
        <w:tc>
          <w:tcPr>
            <w:tcW w:w="1454" w:type="dxa"/>
            <w:shd w:val="clear" w:color="auto" w:fill="auto"/>
            <w:vAlign w:val="center"/>
            <w:hideMark/>
          </w:tcPr>
          <w:p w:rsidR="00221078" w:rsidRPr="00012DB5" w:rsidRDefault="00221078" w:rsidP="004F5DBE">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Виконавчий комітет Роменської міської ради, КНП «Роменська ЦРЛ» РМР</w:t>
            </w:r>
          </w:p>
        </w:tc>
        <w:tc>
          <w:tcPr>
            <w:tcW w:w="1276" w:type="dxa"/>
            <w:shd w:val="clear" w:color="auto" w:fill="auto"/>
            <w:vAlign w:val="center"/>
            <w:hideMark/>
          </w:tcPr>
          <w:p w:rsidR="00221078" w:rsidRPr="00012DB5" w:rsidRDefault="00221078" w:rsidP="004F5DBE">
            <w:pPr>
              <w:spacing w:line="240" w:lineRule="auto"/>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 228,315</w:t>
            </w:r>
          </w:p>
        </w:tc>
        <w:tc>
          <w:tcPr>
            <w:tcW w:w="1276" w:type="dxa"/>
            <w:shd w:val="clear" w:color="auto" w:fill="auto"/>
            <w:vAlign w:val="center"/>
            <w:hideMark/>
          </w:tcPr>
          <w:p w:rsidR="00221078" w:rsidRPr="00012DB5" w:rsidRDefault="00221078" w:rsidP="002E6573">
            <w:pPr>
              <w:spacing w:line="220" w:lineRule="exact"/>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 228,315</w:t>
            </w:r>
          </w:p>
        </w:tc>
        <w:tc>
          <w:tcPr>
            <w:tcW w:w="1282" w:type="dxa"/>
            <w:gridSpan w:val="2"/>
            <w:shd w:val="clear" w:color="auto" w:fill="auto"/>
            <w:vAlign w:val="center"/>
            <w:hideMark/>
          </w:tcPr>
          <w:p w:rsidR="00221078" w:rsidRPr="00012DB5" w:rsidRDefault="00221078" w:rsidP="002E6573">
            <w:pPr>
              <w:spacing w:line="220" w:lineRule="exact"/>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 228,315</w:t>
            </w:r>
          </w:p>
        </w:tc>
      </w:tr>
      <w:tr w:rsidR="00221078" w:rsidRPr="00012DB5" w:rsidTr="0006617C">
        <w:trPr>
          <w:trHeight w:val="1265"/>
        </w:trPr>
        <w:tc>
          <w:tcPr>
            <w:tcW w:w="737" w:type="dxa"/>
            <w:shd w:val="clear" w:color="auto" w:fill="auto"/>
            <w:vAlign w:val="center"/>
          </w:tcPr>
          <w:p w:rsidR="00221078" w:rsidRPr="00012DB5" w:rsidRDefault="00221078" w:rsidP="001C7D58">
            <w:pPr>
              <w:spacing w:line="240" w:lineRule="auto"/>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5</w:t>
            </w:r>
          </w:p>
        </w:tc>
        <w:tc>
          <w:tcPr>
            <w:tcW w:w="2235" w:type="dxa"/>
            <w:shd w:val="clear" w:color="auto" w:fill="auto"/>
            <w:vAlign w:val="center"/>
          </w:tcPr>
          <w:p w:rsidR="00221078" w:rsidRPr="00012DB5" w:rsidRDefault="00221078" w:rsidP="004F5DBE">
            <w:pPr>
              <w:spacing w:line="240" w:lineRule="auto"/>
              <w:rPr>
                <w:rFonts w:ascii="Times New Roman" w:eastAsia="Times New Roman" w:hAnsi="Times New Roman" w:cs="Times New Roman"/>
                <w:szCs w:val="24"/>
                <w:lang w:eastAsia="uk-UA"/>
              </w:rPr>
            </w:pPr>
            <w:r w:rsidRPr="00012DB5">
              <w:rPr>
                <w:rFonts w:ascii="Times New Roman" w:hAnsi="Times New Roman" w:cs="Times New Roman"/>
              </w:rPr>
              <w:t xml:space="preserve">Надання медичної допомоги </w:t>
            </w:r>
            <w:proofErr w:type="spellStart"/>
            <w:r w:rsidRPr="00012DB5">
              <w:rPr>
                <w:rFonts w:ascii="Times New Roman" w:hAnsi="Times New Roman" w:cs="Times New Roman"/>
              </w:rPr>
              <w:t>нефро</w:t>
            </w:r>
            <w:proofErr w:type="spellEnd"/>
            <w:r w:rsidRPr="00012DB5">
              <w:rPr>
                <w:rFonts w:ascii="Times New Roman" w:hAnsi="Times New Roman" w:cs="Times New Roman"/>
              </w:rPr>
              <w:t>-логічним хворим методом гемодіалізу в КНП «Роменська ЦРЛ» РМР</w:t>
            </w:r>
          </w:p>
        </w:tc>
        <w:tc>
          <w:tcPr>
            <w:tcW w:w="575" w:type="dxa"/>
            <w:shd w:val="clear" w:color="auto" w:fill="auto"/>
            <w:vAlign w:val="center"/>
          </w:tcPr>
          <w:p w:rsidR="00221078" w:rsidRPr="00012DB5" w:rsidRDefault="00221078" w:rsidP="004F5DBE">
            <w:pPr>
              <w:spacing w:line="240" w:lineRule="auto"/>
              <w:ind w:left="-25" w:right="-152"/>
              <w:jc w:val="center"/>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1</w:t>
            </w:r>
          </w:p>
        </w:tc>
        <w:tc>
          <w:tcPr>
            <w:tcW w:w="4812" w:type="dxa"/>
            <w:shd w:val="clear" w:color="auto" w:fill="auto"/>
            <w:vAlign w:val="center"/>
          </w:tcPr>
          <w:p w:rsidR="00221078" w:rsidRPr="00012DB5" w:rsidRDefault="00221078" w:rsidP="004F5DBE">
            <w:pPr>
              <w:spacing w:line="240" w:lineRule="auto"/>
              <w:jc w:val="both"/>
              <w:rPr>
                <w:rFonts w:ascii="Times New Roman" w:eastAsia="Times New Roman" w:hAnsi="Times New Roman" w:cs="Times New Roman"/>
                <w:szCs w:val="24"/>
                <w:lang w:eastAsia="uk-UA"/>
              </w:rPr>
            </w:pPr>
            <w:r w:rsidRPr="00012DB5">
              <w:rPr>
                <w:rFonts w:ascii="Times New Roman" w:hAnsi="Times New Roman" w:cs="Times New Roman"/>
              </w:rPr>
              <w:t xml:space="preserve">Придбання витратних та комплектуючих матеріалів, </w:t>
            </w:r>
            <w:proofErr w:type="spellStart"/>
            <w:r w:rsidRPr="00012DB5">
              <w:rPr>
                <w:rFonts w:ascii="Times New Roman" w:hAnsi="Times New Roman" w:cs="Times New Roman"/>
              </w:rPr>
              <w:t>еритропоетину</w:t>
            </w:r>
            <w:proofErr w:type="spellEnd"/>
            <w:r w:rsidRPr="00012DB5">
              <w:rPr>
                <w:rFonts w:ascii="Times New Roman" w:hAnsi="Times New Roman" w:cs="Times New Roman"/>
              </w:rPr>
              <w:t>, лікарських засобів для забезпечення процедури діалізу та надання невідкладної медичної допомоги у відділенні гемодіалізу</w:t>
            </w:r>
          </w:p>
        </w:tc>
        <w:tc>
          <w:tcPr>
            <w:tcW w:w="1522" w:type="dxa"/>
            <w:vMerge/>
            <w:shd w:val="clear" w:color="auto" w:fill="auto"/>
            <w:vAlign w:val="center"/>
          </w:tcPr>
          <w:p w:rsidR="00221078" w:rsidRPr="00012DB5" w:rsidRDefault="00221078" w:rsidP="004F5DBE">
            <w:pPr>
              <w:spacing w:line="240" w:lineRule="auto"/>
              <w:jc w:val="center"/>
              <w:rPr>
                <w:rFonts w:ascii="Times New Roman" w:eastAsia="Times New Roman" w:hAnsi="Times New Roman" w:cs="Times New Roman"/>
                <w:szCs w:val="24"/>
                <w:lang w:eastAsia="uk-UA"/>
              </w:rPr>
            </w:pPr>
          </w:p>
        </w:tc>
        <w:tc>
          <w:tcPr>
            <w:tcW w:w="1454" w:type="dxa"/>
            <w:shd w:val="clear" w:color="auto" w:fill="auto"/>
            <w:vAlign w:val="center"/>
          </w:tcPr>
          <w:p w:rsidR="00221078" w:rsidRPr="00012DB5" w:rsidRDefault="00E640F6" w:rsidP="004F5DBE">
            <w:pPr>
              <w:spacing w:line="240" w:lineRule="auto"/>
              <w:jc w:val="center"/>
              <w:rPr>
                <w:rFonts w:ascii="Times New Roman" w:eastAsia="Times New Roman" w:hAnsi="Times New Roman" w:cs="Times New Roman"/>
                <w:szCs w:val="24"/>
                <w:lang w:eastAsia="uk-UA"/>
              </w:rPr>
            </w:pPr>
            <w:r w:rsidRPr="00012DB5">
              <w:rPr>
                <w:rFonts w:ascii="Times New Roman" w:eastAsia="Calibri" w:hAnsi="Times New Roman" w:cs="Times New Roman"/>
                <w:color w:val="auto"/>
                <w:kern w:val="0"/>
                <w:lang w:eastAsia="en-US"/>
              </w:rPr>
              <w:t>КНП "Роменська ЦРЛ" РМР</w:t>
            </w:r>
          </w:p>
        </w:tc>
        <w:tc>
          <w:tcPr>
            <w:tcW w:w="1276" w:type="dxa"/>
            <w:shd w:val="clear" w:color="auto" w:fill="auto"/>
            <w:vAlign w:val="center"/>
          </w:tcPr>
          <w:p w:rsidR="00E640F6" w:rsidRPr="00012DB5" w:rsidRDefault="00E640F6" w:rsidP="004F5DBE">
            <w:pPr>
              <w:spacing w:line="240" w:lineRule="auto"/>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3</w:t>
            </w:r>
            <w:r w:rsidR="00B258BF" w:rsidRPr="00012DB5">
              <w:rPr>
                <w:rFonts w:ascii="Times New Roman" w:eastAsia="Times New Roman" w:hAnsi="Times New Roman" w:cs="Times New Roman"/>
                <w:szCs w:val="24"/>
                <w:lang w:eastAsia="uk-UA"/>
              </w:rPr>
              <w:t xml:space="preserve"> </w:t>
            </w:r>
            <w:r w:rsidRPr="00012DB5">
              <w:rPr>
                <w:rFonts w:ascii="Times New Roman" w:eastAsia="Times New Roman" w:hAnsi="Times New Roman" w:cs="Times New Roman"/>
                <w:szCs w:val="24"/>
                <w:lang w:eastAsia="uk-UA"/>
              </w:rPr>
              <w:t>265,002</w:t>
            </w:r>
          </w:p>
        </w:tc>
        <w:tc>
          <w:tcPr>
            <w:tcW w:w="1276" w:type="dxa"/>
            <w:shd w:val="clear" w:color="auto" w:fill="auto"/>
            <w:vAlign w:val="center"/>
          </w:tcPr>
          <w:p w:rsidR="00221078" w:rsidRPr="00012DB5" w:rsidRDefault="007078BD" w:rsidP="002E6573">
            <w:pPr>
              <w:spacing w:line="220" w:lineRule="exact"/>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3</w:t>
            </w:r>
            <w:r w:rsidR="000670B2" w:rsidRPr="00012DB5">
              <w:rPr>
                <w:rFonts w:ascii="Times New Roman" w:eastAsia="Times New Roman" w:hAnsi="Times New Roman" w:cs="Times New Roman"/>
                <w:szCs w:val="24"/>
                <w:lang w:eastAsia="uk-UA"/>
              </w:rPr>
              <w:t xml:space="preserve"> </w:t>
            </w:r>
            <w:r w:rsidRPr="00012DB5">
              <w:rPr>
                <w:rFonts w:ascii="Times New Roman" w:eastAsia="Times New Roman" w:hAnsi="Times New Roman" w:cs="Times New Roman"/>
                <w:szCs w:val="24"/>
                <w:lang w:eastAsia="uk-UA"/>
              </w:rPr>
              <w:t>265,002</w:t>
            </w:r>
          </w:p>
        </w:tc>
        <w:tc>
          <w:tcPr>
            <w:tcW w:w="1282" w:type="dxa"/>
            <w:gridSpan w:val="2"/>
            <w:shd w:val="clear" w:color="auto" w:fill="auto"/>
            <w:vAlign w:val="center"/>
          </w:tcPr>
          <w:p w:rsidR="00221078" w:rsidRPr="00012DB5" w:rsidRDefault="007078BD" w:rsidP="002E6573">
            <w:pPr>
              <w:spacing w:line="220" w:lineRule="exact"/>
              <w:jc w:val="right"/>
              <w:rPr>
                <w:rFonts w:ascii="Times New Roman" w:eastAsia="Times New Roman" w:hAnsi="Times New Roman" w:cs="Times New Roman"/>
                <w:szCs w:val="24"/>
                <w:lang w:eastAsia="uk-UA"/>
              </w:rPr>
            </w:pPr>
            <w:r w:rsidRPr="00012DB5">
              <w:rPr>
                <w:rFonts w:ascii="Times New Roman" w:eastAsia="Times New Roman" w:hAnsi="Times New Roman" w:cs="Times New Roman"/>
                <w:szCs w:val="24"/>
                <w:lang w:eastAsia="uk-UA"/>
              </w:rPr>
              <w:t>3</w:t>
            </w:r>
            <w:r w:rsidR="000670B2" w:rsidRPr="00012DB5">
              <w:rPr>
                <w:rFonts w:ascii="Times New Roman" w:eastAsia="Times New Roman" w:hAnsi="Times New Roman" w:cs="Times New Roman"/>
                <w:szCs w:val="24"/>
                <w:lang w:eastAsia="uk-UA"/>
              </w:rPr>
              <w:t xml:space="preserve"> </w:t>
            </w:r>
            <w:r w:rsidRPr="00012DB5">
              <w:rPr>
                <w:rFonts w:ascii="Times New Roman" w:eastAsia="Times New Roman" w:hAnsi="Times New Roman" w:cs="Times New Roman"/>
                <w:szCs w:val="24"/>
                <w:lang w:eastAsia="uk-UA"/>
              </w:rPr>
              <w:t>265,002</w:t>
            </w:r>
          </w:p>
        </w:tc>
      </w:tr>
      <w:tr w:rsidR="00497ED6" w:rsidRPr="00012DB5" w:rsidTr="0006617C">
        <w:trPr>
          <w:trHeight w:val="316"/>
        </w:trPr>
        <w:tc>
          <w:tcPr>
            <w:tcW w:w="9881" w:type="dxa"/>
            <w:gridSpan w:val="5"/>
            <w:shd w:val="clear" w:color="auto" w:fill="auto"/>
            <w:hideMark/>
          </w:tcPr>
          <w:p w:rsidR="00497ED6" w:rsidRPr="00012DB5" w:rsidRDefault="00497ED6" w:rsidP="004F5DBE">
            <w:pPr>
              <w:spacing w:line="240" w:lineRule="auto"/>
              <w:rPr>
                <w:rFonts w:ascii="Times New Roman" w:eastAsia="Times New Roman" w:hAnsi="Times New Roman" w:cs="Times New Roman"/>
                <w:color w:val="000000"/>
                <w:sz w:val="20"/>
                <w:lang w:eastAsia="uk-UA"/>
              </w:rPr>
            </w:pPr>
            <w:r w:rsidRPr="00012DB5">
              <w:rPr>
                <w:rFonts w:ascii="Times New Roman" w:eastAsia="Times New Roman" w:hAnsi="Times New Roman" w:cs="Times New Roman"/>
                <w:color w:val="000000"/>
                <w:sz w:val="20"/>
                <w:lang w:eastAsia="uk-UA"/>
              </w:rPr>
              <w:t> </w:t>
            </w:r>
          </w:p>
          <w:p w:rsidR="00497ED6" w:rsidRPr="00012DB5" w:rsidRDefault="00497ED6" w:rsidP="004F5DBE">
            <w:pPr>
              <w:spacing w:line="240" w:lineRule="auto"/>
              <w:rPr>
                <w:rFonts w:ascii="Times New Roman" w:eastAsia="Times New Roman" w:hAnsi="Times New Roman" w:cs="Times New Roman"/>
                <w:color w:val="000000"/>
                <w:sz w:val="20"/>
                <w:lang w:eastAsia="uk-UA"/>
              </w:rPr>
            </w:pPr>
            <w:r w:rsidRPr="00012DB5">
              <w:rPr>
                <w:rFonts w:ascii="Times New Roman" w:eastAsia="Times New Roman" w:hAnsi="Times New Roman" w:cs="Times New Roman"/>
                <w:color w:val="000000"/>
                <w:sz w:val="20"/>
                <w:lang w:eastAsia="uk-UA"/>
              </w:rPr>
              <w:t> </w:t>
            </w:r>
          </w:p>
          <w:p w:rsidR="00497ED6" w:rsidRPr="00012DB5" w:rsidRDefault="00497ED6" w:rsidP="004F5DBE">
            <w:pPr>
              <w:spacing w:line="240" w:lineRule="auto"/>
              <w:rPr>
                <w:rFonts w:ascii="Times New Roman" w:eastAsia="Times New Roman" w:hAnsi="Times New Roman" w:cs="Times New Roman"/>
                <w:color w:val="000000"/>
                <w:sz w:val="20"/>
                <w:lang w:eastAsia="uk-UA"/>
              </w:rPr>
            </w:pPr>
            <w:r w:rsidRPr="00012DB5">
              <w:rPr>
                <w:rFonts w:ascii="Times New Roman" w:eastAsia="Times New Roman" w:hAnsi="Times New Roman" w:cs="Times New Roman"/>
                <w:color w:val="000000"/>
                <w:sz w:val="20"/>
                <w:lang w:eastAsia="uk-UA"/>
              </w:rPr>
              <w:t> </w:t>
            </w:r>
          </w:p>
        </w:tc>
        <w:tc>
          <w:tcPr>
            <w:tcW w:w="1454" w:type="dxa"/>
            <w:shd w:val="clear" w:color="auto" w:fill="auto"/>
            <w:vAlign w:val="center"/>
            <w:hideMark/>
          </w:tcPr>
          <w:p w:rsidR="00497ED6" w:rsidRPr="00012DB5" w:rsidRDefault="00497ED6" w:rsidP="004F5DBE">
            <w:pPr>
              <w:spacing w:line="240" w:lineRule="auto"/>
              <w:jc w:val="center"/>
              <w:rPr>
                <w:rFonts w:ascii="Times New Roman" w:eastAsia="Times New Roman" w:hAnsi="Times New Roman" w:cs="Times New Roman"/>
                <w:b/>
                <w:bCs/>
                <w:szCs w:val="24"/>
                <w:lang w:eastAsia="uk-UA"/>
              </w:rPr>
            </w:pPr>
            <w:r w:rsidRPr="00012DB5">
              <w:rPr>
                <w:rFonts w:ascii="Times New Roman" w:eastAsia="Times New Roman" w:hAnsi="Times New Roman" w:cs="Times New Roman"/>
                <w:b/>
                <w:bCs/>
                <w:szCs w:val="24"/>
                <w:lang w:eastAsia="uk-UA"/>
              </w:rPr>
              <w:t>Усього по напрямку</w:t>
            </w:r>
          </w:p>
        </w:tc>
        <w:tc>
          <w:tcPr>
            <w:tcW w:w="1276" w:type="dxa"/>
            <w:shd w:val="clear" w:color="auto" w:fill="auto"/>
            <w:vAlign w:val="center"/>
          </w:tcPr>
          <w:p w:rsidR="00497ED6" w:rsidRPr="00012DB5" w:rsidRDefault="00B258BF" w:rsidP="00DA59FE">
            <w:pPr>
              <w:spacing w:line="240" w:lineRule="auto"/>
              <w:ind w:left="-134" w:right="-91"/>
              <w:jc w:val="right"/>
              <w:rPr>
                <w:rFonts w:ascii="Times New Roman" w:eastAsia="Times New Roman" w:hAnsi="Times New Roman" w:cs="Times New Roman"/>
                <w:b/>
                <w:bCs/>
                <w:szCs w:val="24"/>
                <w:lang w:eastAsia="uk-UA"/>
              </w:rPr>
            </w:pPr>
            <w:r w:rsidRPr="00012DB5">
              <w:rPr>
                <w:rFonts w:ascii="Times New Roman" w:eastAsia="Times New Roman" w:hAnsi="Times New Roman" w:cs="Times New Roman"/>
                <w:b/>
                <w:bCs/>
                <w:szCs w:val="24"/>
                <w:lang w:eastAsia="uk-UA"/>
              </w:rPr>
              <w:t>31 710,271</w:t>
            </w:r>
          </w:p>
        </w:tc>
        <w:tc>
          <w:tcPr>
            <w:tcW w:w="1276" w:type="dxa"/>
            <w:shd w:val="clear" w:color="auto" w:fill="auto"/>
            <w:vAlign w:val="center"/>
          </w:tcPr>
          <w:p w:rsidR="00497ED6" w:rsidRPr="00012DB5" w:rsidRDefault="001F4C3C" w:rsidP="00DA59FE">
            <w:pPr>
              <w:spacing w:line="240" w:lineRule="auto"/>
              <w:ind w:left="-134" w:right="-91"/>
              <w:jc w:val="right"/>
              <w:rPr>
                <w:rFonts w:ascii="Times New Roman" w:eastAsia="Times New Roman" w:hAnsi="Times New Roman" w:cs="Times New Roman"/>
                <w:b/>
                <w:bCs/>
                <w:szCs w:val="24"/>
                <w:lang w:eastAsia="uk-UA"/>
              </w:rPr>
            </w:pPr>
            <w:r w:rsidRPr="00012DB5">
              <w:rPr>
                <w:rFonts w:ascii="Times New Roman" w:eastAsia="Times New Roman" w:hAnsi="Times New Roman" w:cs="Times New Roman"/>
                <w:b/>
                <w:bCs/>
                <w:szCs w:val="24"/>
                <w:lang w:eastAsia="uk-UA"/>
              </w:rPr>
              <w:t>32 092,871</w:t>
            </w:r>
          </w:p>
        </w:tc>
        <w:tc>
          <w:tcPr>
            <w:tcW w:w="1282" w:type="dxa"/>
            <w:gridSpan w:val="2"/>
            <w:shd w:val="clear" w:color="auto" w:fill="auto"/>
            <w:vAlign w:val="center"/>
          </w:tcPr>
          <w:p w:rsidR="00497ED6" w:rsidRPr="00012DB5" w:rsidRDefault="00345D22" w:rsidP="00DA59FE">
            <w:pPr>
              <w:spacing w:line="240" w:lineRule="auto"/>
              <w:ind w:left="-134" w:right="-91"/>
              <w:jc w:val="right"/>
              <w:rPr>
                <w:rFonts w:ascii="Times New Roman" w:eastAsia="Times New Roman" w:hAnsi="Times New Roman" w:cs="Times New Roman"/>
                <w:b/>
                <w:bCs/>
                <w:color w:val="000000"/>
                <w:szCs w:val="24"/>
                <w:lang w:val="en-US" w:eastAsia="uk-UA"/>
              </w:rPr>
            </w:pPr>
            <w:r w:rsidRPr="00012DB5">
              <w:rPr>
                <w:rFonts w:ascii="Times New Roman" w:hAnsi="Times New Roman" w:cs="Times New Roman"/>
                <w:b/>
                <w:bCs/>
                <w:color w:val="000000"/>
              </w:rPr>
              <w:t xml:space="preserve">32 </w:t>
            </w:r>
            <w:r w:rsidR="00267B54" w:rsidRPr="00012DB5">
              <w:rPr>
                <w:rFonts w:ascii="Times New Roman" w:hAnsi="Times New Roman" w:cs="Times New Roman"/>
                <w:b/>
                <w:bCs/>
                <w:color w:val="000000"/>
              </w:rPr>
              <w:t>4</w:t>
            </w:r>
            <w:r w:rsidRPr="00012DB5">
              <w:rPr>
                <w:rFonts w:ascii="Times New Roman" w:hAnsi="Times New Roman" w:cs="Times New Roman"/>
                <w:b/>
                <w:bCs/>
                <w:color w:val="000000"/>
              </w:rPr>
              <w:t>74,364</w:t>
            </w:r>
          </w:p>
        </w:tc>
      </w:tr>
    </w:tbl>
    <w:p w:rsidR="00005167" w:rsidRPr="00012DB5" w:rsidRDefault="00005167" w:rsidP="0006617C">
      <w:pPr>
        <w:suppressAutoHyphens w:val="0"/>
        <w:spacing w:before="120" w:line="276" w:lineRule="auto"/>
        <w:rPr>
          <w:rFonts w:ascii="Times New Roman" w:eastAsia="Calibri" w:hAnsi="Times New Roman" w:cs="Times New Roman"/>
          <w:b/>
          <w:color w:val="auto"/>
          <w:kern w:val="0"/>
          <w:lang w:eastAsia="en-US"/>
        </w:rPr>
        <w:sectPr w:rsidR="00005167" w:rsidRPr="00012DB5" w:rsidSect="002209EC">
          <w:pgSz w:w="16838" w:h="11906" w:orient="landscape"/>
          <w:pgMar w:top="1701" w:right="1134" w:bottom="567" w:left="1134" w:header="709" w:footer="709" w:gutter="0"/>
          <w:pgNumType w:start="1"/>
          <w:cols w:space="720"/>
        </w:sectPr>
      </w:pPr>
      <w:r w:rsidRPr="00012DB5">
        <w:rPr>
          <w:rFonts w:ascii="Times New Roman" w:eastAsia="Times New Roman" w:hAnsi="Times New Roman" w:cs="Times New Roman"/>
          <w:b/>
          <w:bCs/>
          <w:iCs/>
          <w:color w:val="auto"/>
          <w:kern w:val="0"/>
          <w:lang w:eastAsia="ru-RU"/>
        </w:rPr>
        <w:t>Секретар міської ради</w:t>
      </w:r>
      <w:r w:rsidRPr="00012DB5">
        <w:rPr>
          <w:rFonts w:ascii="Times New Roman" w:eastAsia="Times New Roman" w:hAnsi="Times New Roman" w:cs="Times New Roman"/>
          <w:b/>
          <w:bCs/>
          <w:iCs/>
          <w:color w:val="auto"/>
          <w:kern w:val="0"/>
          <w:lang w:eastAsia="ru-RU"/>
        </w:rPr>
        <w:tab/>
      </w:r>
      <w:r w:rsidRPr="00012DB5">
        <w:rPr>
          <w:rFonts w:ascii="Times New Roman" w:eastAsia="Times New Roman" w:hAnsi="Times New Roman" w:cs="Times New Roman"/>
          <w:b/>
          <w:bCs/>
          <w:iCs/>
          <w:color w:val="auto"/>
          <w:kern w:val="0"/>
          <w:lang w:eastAsia="ru-RU"/>
        </w:rPr>
        <w:tab/>
      </w:r>
      <w:r w:rsidRPr="00012DB5">
        <w:rPr>
          <w:rFonts w:ascii="Times New Roman" w:eastAsia="Times New Roman" w:hAnsi="Times New Roman" w:cs="Times New Roman"/>
          <w:b/>
          <w:bCs/>
          <w:iCs/>
          <w:color w:val="auto"/>
          <w:kern w:val="0"/>
          <w:lang w:eastAsia="ru-RU"/>
        </w:rPr>
        <w:tab/>
      </w:r>
      <w:r w:rsidRPr="00012DB5">
        <w:rPr>
          <w:rFonts w:ascii="Times New Roman" w:eastAsia="Times New Roman" w:hAnsi="Times New Roman" w:cs="Times New Roman"/>
          <w:b/>
          <w:bCs/>
          <w:iCs/>
          <w:color w:val="auto"/>
          <w:kern w:val="0"/>
          <w:lang w:eastAsia="ru-RU"/>
        </w:rPr>
        <w:tab/>
      </w:r>
      <w:r w:rsidRPr="00012DB5">
        <w:rPr>
          <w:rFonts w:ascii="Times New Roman" w:eastAsia="Times New Roman" w:hAnsi="Times New Roman" w:cs="Times New Roman"/>
          <w:b/>
          <w:bCs/>
          <w:iCs/>
          <w:color w:val="auto"/>
          <w:kern w:val="0"/>
          <w:lang w:eastAsia="ru-RU"/>
        </w:rPr>
        <w:tab/>
      </w:r>
      <w:r w:rsidRPr="00012DB5">
        <w:rPr>
          <w:rFonts w:ascii="Times New Roman" w:eastAsia="Times New Roman" w:hAnsi="Times New Roman" w:cs="Times New Roman"/>
          <w:b/>
          <w:bCs/>
          <w:iCs/>
          <w:color w:val="auto"/>
          <w:kern w:val="0"/>
          <w:lang w:eastAsia="ru-RU"/>
        </w:rPr>
        <w:tab/>
      </w:r>
      <w:r w:rsidRPr="00012DB5">
        <w:rPr>
          <w:rFonts w:ascii="Times New Roman" w:eastAsia="Times New Roman" w:hAnsi="Times New Roman" w:cs="Times New Roman"/>
          <w:b/>
          <w:bCs/>
          <w:iCs/>
          <w:color w:val="auto"/>
          <w:kern w:val="0"/>
          <w:lang w:eastAsia="ru-RU"/>
        </w:rPr>
        <w:tab/>
      </w:r>
      <w:r w:rsidRPr="00012DB5">
        <w:rPr>
          <w:rFonts w:ascii="Times New Roman" w:eastAsia="Times New Roman" w:hAnsi="Times New Roman" w:cs="Times New Roman"/>
          <w:b/>
          <w:bCs/>
          <w:iCs/>
          <w:color w:val="auto"/>
          <w:kern w:val="0"/>
          <w:lang w:eastAsia="ru-RU"/>
        </w:rPr>
        <w:tab/>
      </w:r>
      <w:r w:rsidRPr="00012DB5">
        <w:rPr>
          <w:rFonts w:ascii="Times New Roman" w:eastAsia="Times New Roman" w:hAnsi="Times New Roman" w:cs="Times New Roman"/>
          <w:b/>
          <w:bCs/>
          <w:iCs/>
          <w:color w:val="auto"/>
          <w:kern w:val="0"/>
          <w:lang w:eastAsia="ru-RU"/>
        </w:rPr>
        <w:tab/>
      </w:r>
      <w:r w:rsidRPr="00012DB5">
        <w:rPr>
          <w:rFonts w:ascii="Times New Roman" w:eastAsia="Times New Roman" w:hAnsi="Times New Roman" w:cs="Times New Roman"/>
          <w:b/>
          <w:bCs/>
          <w:iCs/>
          <w:color w:val="auto"/>
          <w:kern w:val="0"/>
          <w:lang w:eastAsia="ru-RU"/>
        </w:rPr>
        <w:tab/>
      </w:r>
      <w:r w:rsidRPr="00012DB5">
        <w:rPr>
          <w:rFonts w:ascii="Times New Roman" w:eastAsia="Times New Roman" w:hAnsi="Times New Roman" w:cs="Times New Roman"/>
          <w:b/>
          <w:bCs/>
          <w:iCs/>
          <w:color w:val="auto"/>
          <w:kern w:val="0"/>
          <w:lang w:eastAsia="ru-RU"/>
        </w:rPr>
        <w:tab/>
      </w:r>
      <w:r w:rsidRPr="00012DB5">
        <w:rPr>
          <w:rFonts w:ascii="Times New Roman" w:eastAsia="Times New Roman" w:hAnsi="Times New Roman" w:cs="Times New Roman"/>
          <w:b/>
          <w:bCs/>
          <w:iCs/>
          <w:color w:val="auto"/>
          <w:kern w:val="0"/>
          <w:lang w:eastAsia="ru-RU"/>
        </w:rPr>
        <w:tab/>
      </w:r>
      <w:r w:rsidRPr="00012DB5">
        <w:rPr>
          <w:rFonts w:ascii="Times New Roman" w:eastAsia="Times New Roman" w:hAnsi="Times New Roman" w:cs="Times New Roman"/>
          <w:b/>
          <w:bCs/>
          <w:iCs/>
          <w:color w:val="auto"/>
          <w:kern w:val="0"/>
          <w:lang w:eastAsia="ru-RU"/>
        </w:rPr>
        <w:tab/>
      </w:r>
      <w:r w:rsidRPr="00012DB5">
        <w:rPr>
          <w:rFonts w:ascii="Times New Roman" w:eastAsia="Times New Roman" w:hAnsi="Times New Roman" w:cs="Times New Roman"/>
          <w:b/>
          <w:bCs/>
          <w:iCs/>
          <w:color w:val="auto"/>
          <w:kern w:val="0"/>
          <w:lang w:eastAsia="ru-RU"/>
        </w:rPr>
        <w:tab/>
        <w:t>В’ячеслав ГУБАРЬ</w:t>
      </w:r>
      <w:r w:rsidRPr="00012DB5">
        <w:rPr>
          <w:rFonts w:ascii="Times New Roman" w:eastAsia="Calibri" w:hAnsi="Times New Roman" w:cs="Times New Roman"/>
          <w:b/>
          <w:color w:val="auto"/>
          <w:kern w:val="0"/>
          <w:lang w:eastAsia="en-US"/>
        </w:rPr>
        <w:t xml:space="preserve"> </w:t>
      </w:r>
    </w:p>
    <w:p w:rsidR="0051783F" w:rsidRPr="00012DB5" w:rsidRDefault="0051783F" w:rsidP="0051783F">
      <w:pPr>
        <w:spacing w:line="276" w:lineRule="auto"/>
        <w:ind w:firstLine="567"/>
        <w:jc w:val="center"/>
        <w:rPr>
          <w:rFonts w:ascii="Times New Roman" w:hAnsi="Times New Roman" w:cs="Times New Roman"/>
          <w:b/>
          <w:color w:val="000000"/>
          <w:szCs w:val="24"/>
        </w:rPr>
      </w:pPr>
      <w:r w:rsidRPr="00012DB5">
        <w:rPr>
          <w:rFonts w:ascii="Times New Roman" w:hAnsi="Times New Roman" w:cs="Times New Roman"/>
          <w:b/>
          <w:color w:val="000000"/>
          <w:szCs w:val="24"/>
        </w:rPr>
        <w:lastRenderedPageBreak/>
        <w:t>ПОЯСНЮВАЛЬНА ЗАПИСКА</w:t>
      </w:r>
    </w:p>
    <w:p w:rsidR="0051783F" w:rsidRPr="00012DB5" w:rsidRDefault="0051783F" w:rsidP="0051783F">
      <w:pPr>
        <w:suppressAutoHyphens w:val="0"/>
        <w:spacing w:line="276" w:lineRule="auto"/>
        <w:ind w:firstLine="567"/>
        <w:jc w:val="center"/>
        <w:rPr>
          <w:rFonts w:ascii="Times New Roman" w:eastAsia="Times New Roman" w:hAnsi="Times New Roman" w:cs="Times New Roman"/>
          <w:b/>
          <w:color w:val="000000"/>
          <w:kern w:val="0"/>
          <w:szCs w:val="24"/>
          <w:lang w:eastAsia="en-US"/>
        </w:rPr>
      </w:pPr>
      <w:r w:rsidRPr="00012DB5">
        <w:rPr>
          <w:rFonts w:ascii="Times New Roman" w:hAnsi="Times New Roman" w:cs="Times New Roman"/>
          <w:b/>
          <w:color w:val="000000"/>
          <w:szCs w:val="24"/>
        </w:rPr>
        <w:t xml:space="preserve">до </w:t>
      </w:r>
      <w:proofErr w:type="spellStart"/>
      <w:r w:rsidRPr="00012DB5">
        <w:rPr>
          <w:rFonts w:ascii="Times New Roman" w:hAnsi="Times New Roman" w:cs="Times New Roman"/>
          <w:b/>
          <w:color w:val="000000"/>
          <w:szCs w:val="24"/>
        </w:rPr>
        <w:t>проєкту</w:t>
      </w:r>
      <w:proofErr w:type="spellEnd"/>
      <w:r w:rsidRPr="00012DB5">
        <w:rPr>
          <w:rFonts w:ascii="Times New Roman" w:hAnsi="Times New Roman" w:cs="Times New Roman"/>
          <w:b/>
          <w:color w:val="000000"/>
          <w:szCs w:val="24"/>
        </w:rPr>
        <w:t xml:space="preserve"> рішення Роменської міської ради «</w:t>
      </w:r>
      <w:r w:rsidRPr="00012DB5">
        <w:rPr>
          <w:rFonts w:ascii="Times New Roman" w:eastAsia="Times New Roman" w:hAnsi="Times New Roman" w:cs="Times New Roman"/>
          <w:b/>
          <w:color w:val="000000"/>
          <w:kern w:val="0"/>
          <w:szCs w:val="24"/>
          <w:lang w:eastAsia="en-US"/>
        </w:rPr>
        <w:t xml:space="preserve">Про затвердження </w:t>
      </w:r>
      <w:r w:rsidR="00024CD1" w:rsidRPr="00012DB5">
        <w:rPr>
          <w:rFonts w:ascii="Times New Roman" w:eastAsia="Times New Roman" w:hAnsi="Times New Roman" w:cs="Times New Roman"/>
          <w:b/>
          <w:color w:val="000000"/>
          <w:kern w:val="0"/>
          <w:szCs w:val="24"/>
          <w:lang w:eastAsia="en-US"/>
        </w:rPr>
        <w:t xml:space="preserve">Програми розвитку та підтримки комунального некомерційного підприємства «Роменська центральна районна лікарня» Роменської міської ради на </w:t>
      </w:r>
      <w:r w:rsidR="003C7BC3" w:rsidRPr="00012DB5">
        <w:rPr>
          <w:rFonts w:ascii="Times New Roman" w:eastAsia="Times New Roman" w:hAnsi="Times New Roman" w:cs="Times New Roman"/>
          <w:b/>
          <w:color w:val="000000"/>
          <w:kern w:val="0"/>
          <w:szCs w:val="24"/>
          <w:lang w:eastAsia="en-US"/>
        </w:rPr>
        <w:t>2026-2028</w:t>
      </w:r>
      <w:r w:rsidR="00024CD1" w:rsidRPr="00012DB5">
        <w:rPr>
          <w:rFonts w:ascii="Times New Roman" w:eastAsia="Times New Roman" w:hAnsi="Times New Roman" w:cs="Times New Roman"/>
          <w:b/>
          <w:color w:val="000000"/>
          <w:kern w:val="0"/>
          <w:szCs w:val="24"/>
          <w:lang w:eastAsia="en-US"/>
        </w:rPr>
        <w:t xml:space="preserve"> роки</w:t>
      </w:r>
      <w:r w:rsidRPr="00012DB5">
        <w:rPr>
          <w:rFonts w:ascii="Times New Roman" w:hAnsi="Times New Roman" w:cs="Times New Roman"/>
          <w:b/>
          <w:color w:val="000000"/>
          <w:szCs w:val="24"/>
        </w:rPr>
        <w:t>»</w:t>
      </w:r>
    </w:p>
    <w:p w:rsidR="00024CD1" w:rsidRPr="00012DB5" w:rsidRDefault="00024CD1" w:rsidP="0051783F">
      <w:pPr>
        <w:tabs>
          <w:tab w:val="left" w:pos="709"/>
          <w:tab w:val="left" w:pos="851"/>
          <w:tab w:val="left" w:pos="993"/>
        </w:tabs>
        <w:spacing w:line="276" w:lineRule="auto"/>
        <w:ind w:firstLine="567"/>
        <w:jc w:val="both"/>
        <w:rPr>
          <w:rFonts w:ascii="Times New Roman" w:eastAsia="Times New Roman" w:hAnsi="Times New Roman" w:cs="Times New Roman"/>
          <w:color w:val="000000"/>
          <w:szCs w:val="24"/>
          <w:lang w:eastAsia="ru-RU"/>
        </w:rPr>
      </w:pPr>
    </w:p>
    <w:p w:rsidR="00D56E4E" w:rsidRPr="00012DB5" w:rsidRDefault="0006617C" w:rsidP="00D56E4E">
      <w:pPr>
        <w:tabs>
          <w:tab w:val="left" w:pos="709"/>
          <w:tab w:val="left" w:pos="851"/>
          <w:tab w:val="left" w:pos="993"/>
        </w:tabs>
        <w:spacing w:after="120" w:line="276" w:lineRule="auto"/>
        <w:ind w:firstLine="567"/>
        <w:jc w:val="both"/>
        <w:rPr>
          <w:rFonts w:ascii="Times New Roman" w:eastAsia="Times New Roman" w:hAnsi="Times New Roman" w:cs="Times New Roman"/>
          <w:color w:val="000000"/>
          <w:szCs w:val="24"/>
          <w:lang w:eastAsia="ru-RU"/>
        </w:rPr>
      </w:pPr>
      <w:r>
        <w:rPr>
          <w:rFonts w:ascii="Times New Roman" w:eastAsia="Times New Roman" w:hAnsi="Times New Roman" w:cs="Times New Roman"/>
          <w:color w:val="000000"/>
          <w:szCs w:val="24"/>
          <w:lang w:eastAsia="ru-RU"/>
        </w:rPr>
        <w:t>Метою Програми є</w:t>
      </w:r>
      <w:r w:rsidR="00D56E4E" w:rsidRPr="00012DB5">
        <w:rPr>
          <w:rFonts w:ascii="Times New Roman" w:eastAsia="Times New Roman" w:hAnsi="Times New Roman" w:cs="Times New Roman"/>
          <w:color w:val="000000"/>
          <w:szCs w:val="24"/>
          <w:lang w:eastAsia="ru-RU"/>
        </w:rPr>
        <w:t xml:space="preserve"> фінансов</w:t>
      </w:r>
      <w:r>
        <w:rPr>
          <w:rFonts w:ascii="Times New Roman" w:eastAsia="Times New Roman" w:hAnsi="Times New Roman" w:cs="Times New Roman"/>
          <w:color w:val="000000"/>
          <w:szCs w:val="24"/>
          <w:lang w:eastAsia="ru-RU"/>
        </w:rPr>
        <w:t>а</w:t>
      </w:r>
      <w:r w:rsidR="00D56E4E" w:rsidRPr="00012DB5">
        <w:rPr>
          <w:rFonts w:ascii="Times New Roman" w:eastAsia="Times New Roman" w:hAnsi="Times New Roman" w:cs="Times New Roman"/>
          <w:color w:val="000000"/>
          <w:szCs w:val="24"/>
          <w:lang w:eastAsia="ru-RU"/>
        </w:rPr>
        <w:t xml:space="preserve"> підтримк</w:t>
      </w:r>
      <w:r>
        <w:rPr>
          <w:rFonts w:ascii="Times New Roman" w:eastAsia="Times New Roman" w:hAnsi="Times New Roman" w:cs="Times New Roman"/>
          <w:color w:val="000000"/>
          <w:szCs w:val="24"/>
          <w:lang w:eastAsia="ru-RU"/>
        </w:rPr>
        <w:t>а</w:t>
      </w:r>
      <w:r w:rsidR="00D56E4E" w:rsidRPr="00012DB5">
        <w:rPr>
          <w:rFonts w:ascii="Times New Roman" w:eastAsia="Times New Roman" w:hAnsi="Times New Roman" w:cs="Times New Roman"/>
          <w:color w:val="000000"/>
          <w:szCs w:val="24"/>
          <w:lang w:eastAsia="ru-RU"/>
        </w:rPr>
        <w:t xml:space="preserve"> </w:t>
      </w:r>
      <w:r w:rsidR="00503BC7" w:rsidRPr="00012DB5">
        <w:rPr>
          <w:rFonts w:ascii="Times New Roman" w:eastAsia="Times New Roman" w:hAnsi="Times New Roman" w:cs="Times New Roman"/>
          <w:color w:val="000000"/>
          <w:szCs w:val="24"/>
          <w:lang w:eastAsia="ru-RU"/>
        </w:rPr>
        <w:t>Комунального некомерційного підприємства «Роменська центральна районна лікарня» Роменської міської ради</w:t>
      </w:r>
      <w:r w:rsidR="00D56E4E" w:rsidRPr="00012DB5">
        <w:rPr>
          <w:rFonts w:ascii="Times New Roman" w:eastAsia="Times New Roman" w:hAnsi="Times New Roman" w:cs="Times New Roman"/>
          <w:color w:val="000000"/>
          <w:szCs w:val="24"/>
          <w:lang w:eastAsia="ru-RU"/>
        </w:rPr>
        <w:t>, що визначен</w:t>
      </w:r>
      <w:r w:rsidR="00503BC7" w:rsidRPr="00012DB5">
        <w:rPr>
          <w:rFonts w:ascii="Times New Roman" w:eastAsia="Times New Roman" w:hAnsi="Times New Roman" w:cs="Times New Roman"/>
          <w:color w:val="000000"/>
          <w:szCs w:val="24"/>
          <w:lang w:eastAsia="ru-RU"/>
        </w:rPr>
        <w:t>е</w:t>
      </w:r>
      <w:r w:rsidR="00D56E4E" w:rsidRPr="00012DB5">
        <w:rPr>
          <w:rFonts w:ascii="Times New Roman" w:eastAsia="Times New Roman" w:hAnsi="Times New Roman" w:cs="Times New Roman"/>
          <w:color w:val="000000"/>
          <w:szCs w:val="24"/>
          <w:lang w:eastAsia="ru-RU"/>
        </w:rPr>
        <w:t xml:space="preserve"> опорним закладом охорони здоров’я в госпітальному окрузі та включен</w:t>
      </w:r>
      <w:r w:rsidR="00503BC7" w:rsidRPr="00012DB5">
        <w:rPr>
          <w:rFonts w:ascii="Times New Roman" w:eastAsia="Times New Roman" w:hAnsi="Times New Roman" w:cs="Times New Roman"/>
          <w:color w:val="000000"/>
          <w:szCs w:val="24"/>
          <w:lang w:eastAsia="ru-RU"/>
        </w:rPr>
        <w:t>е</w:t>
      </w:r>
      <w:r w:rsidR="00D56E4E" w:rsidRPr="00012DB5">
        <w:rPr>
          <w:rFonts w:ascii="Times New Roman" w:eastAsia="Times New Roman" w:hAnsi="Times New Roman" w:cs="Times New Roman"/>
          <w:color w:val="000000"/>
          <w:szCs w:val="24"/>
          <w:lang w:eastAsia="ru-RU"/>
        </w:rPr>
        <w:t xml:space="preserve"> в Перелік кластерних закладів госпітальної мережі лікарень Сумської області, здатних надавати якісну та безпечну медичну допомогу пацієнтам.</w:t>
      </w:r>
    </w:p>
    <w:p w:rsidR="0051783F" w:rsidRPr="00012DB5" w:rsidRDefault="0051783F" w:rsidP="0051783F">
      <w:pPr>
        <w:tabs>
          <w:tab w:val="left" w:pos="709"/>
          <w:tab w:val="left" w:pos="851"/>
          <w:tab w:val="left" w:pos="993"/>
        </w:tabs>
        <w:ind w:firstLine="851"/>
        <w:contextualSpacing/>
        <w:jc w:val="both"/>
        <w:rPr>
          <w:rFonts w:ascii="Times New Roman" w:eastAsia="Times New Roman" w:hAnsi="Times New Roman" w:cs="Times New Roman"/>
          <w:color w:val="000000"/>
          <w:szCs w:val="24"/>
          <w:lang w:eastAsia="ru-RU"/>
        </w:rPr>
      </w:pPr>
    </w:p>
    <w:p w:rsidR="00DF1600" w:rsidRPr="00012DB5" w:rsidRDefault="00DF1600" w:rsidP="0051783F">
      <w:pPr>
        <w:tabs>
          <w:tab w:val="left" w:pos="709"/>
          <w:tab w:val="left" w:pos="851"/>
          <w:tab w:val="left" w:pos="993"/>
        </w:tabs>
        <w:ind w:firstLine="851"/>
        <w:contextualSpacing/>
        <w:jc w:val="both"/>
        <w:rPr>
          <w:rFonts w:ascii="Times New Roman" w:eastAsia="Times New Roman" w:hAnsi="Times New Roman" w:cs="Times New Roman"/>
          <w:color w:val="000000"/>
          <w:szCs w:val="24"/>
          <w:lang w:eastAsia="ru-RU"/>
        </w:rPr>
      </w:pPr>
    </w:p>
    <w:p w:rsidR="0051783F" w:rsidRPr="00012DB5" w:rsidRDefault="00024CD1" w:rsidP="0051783F">
      <w:pPr>
        <w:ind w:left="567" w:hanging="567"/>
        <w:jc w:val="both"/>
        <w:rPr>
          <w:rFonts w:ascii="Times New Roman" w:hAnsi="Times New Roman" w:cs="Times New Roman"/>
          <w:b/>
          <w:color w:val="000000"/>
          <w:szCs w:val="24"/>
        </w:rPr>
      </w:pPr>
      <w:r w:rsidRPr="00012DB5">
        <w:rPr>
          <w:rFonts w:ascii="Times New Roman" w:hAnsi="Times New Roman" w:cs="Times New Roman"/>
          <w:b/>
          <w:color w:val="000000"/>
          <w:szCs w:val="24"/>
        </w:rPr>
        <w:t xml:space="preserve">Головний лікар КНП «Роменська ЦРЛ» РМР                        </w:t>
      </w:r>
      <w:r w:rsidR="00206FB2" w:rsidRPr="00012DB5">
        <w:rPr>
          <w:rFonts w:ascii="Times New Roman" w:hAnsi="Times New Roman" w:cs="Times New Roman"/>
          <w:b/>
          <w:color w:val="000000"/>
          <w:szCs w:val="24"/>
        </w:rPr>
        <w:tab/>
      </w:r>
      <w:r w:rsidR="0006617C">
        <w:rPr>
          <w:rFonts w:ascii="Times New Roman" w:hAnsi="Times New Roman" w:cs="Times New Roman"/>
          <w:b/>
          <w:color w:val="000000"/>
          <w:szCs w:val="24"/>
        </w:rPr>
        <w:t xml:space="preserve">       </w:t>
      </w:r>
      <w:r w:rsidRPr="00012DB5">
        <w:rPr>
          <w:rFonts w:ascii="Times New Roman" w:hAnsi="Times New Roman" w:cs="Times New Roman"/>
          <w:b/>
          <w:color w:val="000000"/>
          <w:szCs w:val="24"/>
        </w:rPr>
        <w:t xml:space="preserve">Валентина ГУНЬКОВА </w:t>
      </w:r>
    </w:p>
    <w:p w:rsidR="0051783F" w:rsidRPr="00012DB5" w:rsidRDefault="0051783F" w:rsidP="0051783F">
      <w:pPr>
        <w:ind w:left="567" w:hanging="567"/>
        <w:jc w:val="both"/>
        <w:rPr>
          <w:rFonts w:ascii="Times New Roman" w:hAnsi="Times New Roman" w:cs="Times New Roman"/>
          <w:b/>
          <w:color w:val="000000"/>
          <w:szCs w:val="24"/>
        </w:rPr>
      </w:pPr>
    </w:p>
    <w:p w:rsidR="0051783F" w:rsidRPr="00012DB5" w:rsidRDefault="0051783F" w:rsidP="0051783F">
      <w:pPr>
        <w:spacing w:line="276" w:lineRule="auto"/>
        <w:ind w:left="567" w:hanging="567"/>
        <w:jc w:val="both"/>
        <w:rPr>
          <w:rFonts w:ascii="Times New Roman" w:hAnsi="Times New Roman" w:cs="Times New Roman"/>
          <w:b/>
          <w:color w:val="000000"/>
          <w:szCs w:val="24"/>
        </w:rPr>
      </w:pPr>
      <w:r w:rsidRPr="00012DB5">
        <w:rPr>
          <w:rFonts w:ascii="Times New Roman" w:hAnsi="Times New Roman" w:cs="Times New Roman"/>
          <w:b/>
          <w:color w:val="000000"/>
          <w:szCs w:val="24"/>
        </w:rPr>
        <w:t>Погоджено</w:t>
      </w:r>
    </w:p>
    <w:p w:rsidR="0051783F" w:rsidRPr="00012DB5" w:rsidRDefault="0051783F" w:rsidP="0051783F">
      <w:pPr>
        <w:spacing w:line="276" w:lineRule="auto"/>
        <w:ind w:left="567" w:hanging="567"/>
        <w:jc w:val="both"/>
        <w:rPr>
          <w:rFonts w:ascii="Times New Roman" w:hAnsi="Times New Roman" w:cs="Times New Roman"/>
          <w:b/>
          <w:color w:val="000000"/>
          <w:szCs w:val="24"/>
        </w:rPr>
      </w:pPr>
      <w:r w:rsidRPr="00012DB5">
        <w:rPr>
          <w:rFonts w:ascii="Times New Roman" w:hAnsi="Times New Roman" w:cs="Times New Roman"/>
          <w:b/>
          <w:color w:val="000000"/>
          <w:szCs w:val="24"/>
        </w:rPr>
        <w:t>Заступник міського голови</w:t>
      </w:r>
    </w:p>
    <w:p w:rsidR="0051783F" w:rsidRPr="00012DB5" w:rsidRDefault="0051783F" w:rsidP="0051783F">
      <w:pPr>
        <w:spacing w:line="276" w:lineRule="auto"/>
        <w:ind w:left="567" w:hanging="567"/>
        <w:jc w:val="both"/>
        <w:rPr>
          <w:rFonts w:ascii="Times New Roman" w:hAnsi="Times New Roman" w:cs="Times New Roman"/>
          <w:b/>
          <w:color w:val="000000"/>
          <w:szCs w:val="24"/>
          <w:lang w:val="en-US"/>
        </w:rPr>
      </w:pPr>
      <w:r w:rsidRPr="00012DB5">
        <w:rPr>
          <w:rFonts w:ascii="Times New Roman" w:hAnsi="Times New Roman" w:cs="Times New Roman"/>
          <w:b/>
          <w:color w:val="000000"/>
          <w:szCs w:val="24"/>
        </w:rPr>
        <w:t>з питань виконавчих органів ради</w:t>
      </w:r>
      <w:r w:rsidRPr="00012DB5">
        <w:rPr>
          <w:rFonts w:ascii="Times New Roman" w:hAnsi="Times New Roman" w:cs="Times New Roman"/>
          <w:b/>
          <w:color w:val="000000"/>
          <w:szCs w:val="24"/>
        </w:rPr>
        <w:tab/>
      </w:r>
      <w:r w:rsidRPr="00012DB5">
        <w:rPr>
          <w:rFonts w:ascii="Times New Roman" w:hAnsi="Times New Roman" w:cs="Times New Roman"/>
          <w:b/>
          <w:color w:val="000000"/>
          <w:szCs w:val="24"/>
        </w:rPr>
        <w:tab/>
      </w:r>
      <w:r w:rsidRPr="00012DB5">
        <w:rPr>
          <w:rFonts w:ascii="Times New Roman" w:hAnsi="Times New Roman" w:cs="Times New Roman"/>
          <w:b/>
          <w:color w:val="000000"/>
          <w:szCs w:val="24"/>
        </w:rPr>
        <w:tab/>
      </w:r>
      <w:r w:rsidRPr="00012DB5">
        <w:rPr>
          <w:rFonts w:ascii="Times New Roman" w:hAnsi="Times New Roman" w:cs="Times New Roman"/>
          <w:b/>
          <w:color w:val="000000"/>
          <w:szCs w:val="24"/>
        </w:rPr>
        <w:tab/>
      </w:r>
      <w:r w:rsidR="0006617C">
        <w:rPr>
          <w:rFonts w:ascii="Times New Roman" w:hAnsi="Times New Roman" w:cs="Times New Roman"/>
          <w:b/>
          <w:color w:val="000000"/>
          <w:szCs w:val="24"/>
        </w:rPr>
        <w:t xml:space="preserve">       </w:t>
      </w:r>
      <w:r w:rsidR="00936CEB" w:rsidRPr="00012DB5">
        <w:rPr>
          <w:rFonts w:ascii="Times New Roman" w:hAnsi="Times New Roman" w:cs="Times New Roman"/>
          <w:b/>
          <w:color w:val="000000"/>
          <w:szCs w:val="24"/>
        </w:rPr>
        <w:t>Лілія ГОРОДЕЦЬКА</w:t>
      </w:r>
    </w:p>
    <w:p w:rsidR="00121C4F" w:rsidRPr="00012DB5" w:rsidRDefault="00121C4F" w:rsidP="00FA168F">
      <w:pPr>
        <w:suppressAutoHyphens w:val="0"/>
        <w:spacing w:line="240" w:lineRule="auto"/>
        <w:rPr>
          <w:rFonts w:ascii="Times New Roman" w:hAnsi="Times New Roman" w:cs="Times New Roman"/>
          <w:b/>
          <w:color w:val="000000"/>
          <w:szCs w:val="24"/>
        </w:rPr>
      </w:pPr>
    </w:p>
    <w:sectPr w:rsidR="00121C4F" w:rsidRPr="00012DB5" w:rsidSect="00AB0CD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2AD1" w:rsidRDefault="00462AD1" w:rsidP="00F34203">
      <w:pPr>
        <w:spacing w:line="240" w:lineRule="auto"/>
        <w:rPr>
          <w:rFonts w:hint="eastAsia"/>
        </w:rPr>
      </w:pPr>
      <w:r>
        <w:separator/>
      </w:r>
    </w:p>
  </w:endnote>
  <w:endnote w:type="continuationSeparator" w:id="0">
    <w:p w:rsidR="00462AD1" w:rsidRDefault="00462AD1" w:rsidP="00F34203">
      <w:pPr>
        <w:spacing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Peterburg">
    <w:altName w:val="Times New Roman"/>
    <w:charset w:val="CC"/>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2AD1" w:rsidRDefault="00462AD1" w:rsidP="00F34203">
      <w:pPr>
        <w:spacing w:line="240" w:lineRule="auto"/>
        <w:rPr>
          <w:rFonts w:hint="eastAsia"/>
        </w:rPr>
      </w:pPr>
      <w:r>
        <w:separator/>
      </w:r>
    </w:p>
  </w:footnote>
  <w:footnote w:type="continuationSeparator" w:id="0">
    <w:p w:rsidR="00462AD1" w:rsidRDefault="00462AD1" w:rsidP="00F34203">
      <w:pPr>
        <w:spacing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singleLevel"/>
    <w:tmpl w:val="00000002"/>
    <w:name w:val="WW8Num2"/>
    <w:lvl w:ilvl="0">
      <w:start w:val="9"/>
      <w:numFmt w:val="decimal"/>
      <w:lvlText w:val="%1."/>
      <w:lvlJc w:val="left"/>
      <w:pPr>
        <w:tabs>
          <w:tab w:val="num" w:pos="0"/>
        </w:tabs>
        <w:ind w:left="1080" w:hanging="360"/>
      </w:pPr>
      <w:rPr>
        <w:rFonts w:hint="default"/>
      </w:rPr>
    </w:lvl>
  </w:abstractNum>
  <w:abstractNum w:abstractNumId="1" w15:restartNumberingAfterBreak="0">
    <w:nsid w:val="00000003"/>
    <w:multiLevelType w:val="singleLevel"/>
    <w:tmpl w:val="00000003"/>
    <w:name w:val="WW8Num3"/>
    <w:lvl w:ilvl="0">
      <w:start w:val="2"/>
      <w:numFmt w:val="bullet"/>
      <w:lvlText w:val="-"/>
      <w:lvlJc w:val="left"/>
      <w:pPr>
        <w:tabs>
          <w:tab w:val="num" w:pos="0"/>
        </w:tabs>
        <w:ind w:left="720" w:hanging="360"/>
      </w:pPr>
      <w:rPr>
        <w:rFonts w:ascii="Times New Roman" w:hAnsi="Times New Roman" w:cs="Times New Roman" w:hint="default"/>
        <w:sz w:val="28"/>
        <w:szCs w:val="28"/>
        <w:lang w:val="ru-RU"/>
      </w:rPr>
    </w:lvl>
  </w:abstractNum>
  <w:abstractNum w:abstractNumId="2" w15:restartNumberingAfterBreak="0">
    <w:nsid w:val="00000004"/>
    <w:multiLevelType w:val="singleLevel"/>
    <w:tmpl w:val="00000004"/>
    <w:name w:val="WW8Num4"/>
    <w:lvl w:ilvl="0">
      <w:start w:val="1"/>
      <w:numFmt w:val="decimal"/>
      <w:lvlText w:val="%1."/>
      <w:lvlJc w:val="left"/>
      <w:pPr>
        <w:tabs>
          <w:tab w:val="num" w:pos="0"/>
        </w:tabs>
        <w:ind w:left="720"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710"/>
    <w:rsid w:val="00005167"/>
    <w:rsid w:val="00011BD9"/>
    <w:rsid w:val="00012C55"/>
    <w:rsid w:val="00012DB5"/>
    <w:rsid w:val="000173DF"/>
    <w:rsid w:val="0002454F"/>
    <w:rsid w:val="00024CD1"/>
    <w:rsid w:val="00025270"/>
    <w:rsid w:val="00043C90"/>
    <w:rsid w:val="00057435"/>
    <w:rsid w:val="0006617C"/>
    <w:rsid w:val="000670B2"/>
    <w:rsid w:val="000763C1"/>
    <w:rsid w:val="00084670"/>
    <w:rsid w:val="00087D4D"/>
    <w:rsid w:val="00095C68"/>
    <w:rsid w:val="00096B3E"/>
    <w:rsid w:val="000B3695"/>
    <w:rsid w:val="000C6DA6"/>
    <w:rsid w:val="000D11B3"/>
    <w:rsid w:val="000E1901"/>
    <w:rsid w:val="000E564F"/>
    <w:rsid w:val="000F0CEF"/>
    <w:rsid w:val="000F240A"/>
    <w:rsid w:val="000F4971"/>
    <w:rsid w:val="000F7BA1"/>
    <w:rsid w:val="0011246C"/>
    <w:rsid w:val="00121C4F"/>
    <w:rsid w:val="00137752"/>
    <w:rsid w:val="00144095"/>
    <w:rsid w:val="0015083F"/>
    <w:rsid w:val="0015190F"/>
    <w:rsid w:val="001543F4"/>
    <w:rsid w:val="00172C03"/>
    <w:rsid w:val="00173B94"/>
    <w:rsid w:val="00184525"/>
    <w:rsid w:val="001961D1"/>
    <w:rsid w:val="001970DD"/>
    <w:rsid w:val="001B1760"/>
    <w:rsid w:val="001B5A92"/>
    <w:rsid w:val="001B74BA"/>
    <w:rsid w:val="001B7CFC"/>
    <w:rsid w:val="001C0D3F"/>
    <w:rsid w:val="001C1207"/>
    <w:rsid w:val="001C7D58"/>
    <w:rsid w:val="001D2E8B"/>
    <w:rsid w:val="001D39FA"/>
    <w:rsid w:val="001E02EC"/>
    <w:rsid w:val="001F4C3C"/>
    <w:rsid w:val="001F7E02"/>
    <w:rsid w:val="00206943"/>
    <w:rsid w:val="00206FB2"/>
    <w:rsid w:val="002130A8"/>
    <w:rsid w:val="00213F9C"/>
    <w:rsid w:val="002146E8"/>
    <w:rsid w:val="00216049"/>
    <w:rsid w:val="002209EC"/>
    <w:rsid w:val="00221078"/>
    <w:rsid w:val="002255D9"/>
    <w:rsid w:val="0023162F"/>
    <w:rsid w:val="002323C2"/>
    <w:rsid w:val="00236B67"/>
    <w:rsid w:val="002568BE"/>
    <w:rsid w:val="002624B2"/>
    <w:rsid w:val="002629E6"/>
    <w:rsid w:val="00267B54"/>
    <w:rsid w:val="0027460B"/>
    <w:rsid w:val="0028752E"/>
    <w:rsid w:val="002878D5"/>
    <w:rsid w:val="00294314"/>
    <w:rsid w:val="00295FC3"/>
    <w:rsid w:val="00296162"/>
    <w:rsid w:val="002A4042"/>
    <w:rsid w:val="002A5F86"/>
    <w:rsid w:val="002A7AF1"/>
    <w:rsid w:val="002B01B5"/>
    <w:rsid w:val="002B73BC"/>
    <w:rsid w:val="002C1903"/>
    <w:rsid w:val="002D1650"/>
    <w:rsid w:val="002D3A86"/>
    <w:rsid w:val="002D592E"/>
    <w:rsid w:val="002D75A0"/>
    <w:rsid w:val="002E58E6"/>
    <w:rsid w:val="002E6573"/>
    <w:rsid w:val="002F5AB9"/>
    <w:rsid w:val="00303330"/>
    <w:rsid w:val="00306D62"/>
    <w:rsid w:val="00307765"/>
    <w:rsid w:val="00310193"/>
    <w:rsid w:val="00314C04"/>
    <w:rsid w:val="00320FD4"/>
    <w:rsid w:val="00325621"/>
    <w:rsid w:val="00343996"/>
    <w:rsid w:val="00345D22"/>
    <w:rsid w:val="00352E28"/>
    <w:rsid w:val="003535FB"/>
    <w:rsid w:val="00353A17"/>
    <w:rsid w:val="00355C20"/>
    <w:rsid w:val="003671EC"/>
    <w:rsid w:val="00367B11"/>
    <w:rsid w:val="003832A5"/>
    <w:rsid w:val="003845F3"/>
    <w:rsid w:val="00386572"/>
    <w:rsid w:val="003A5C2A"/>
    <w:rsid w:val="003B690A"/>
    <w:rsid w:val="003C27C3"/>
    <w:rsid w:val="003C2B7D"/>
    <w:rsid w:val="003C426D"/>
    <w:rsid w:val="003C7BC3"/>
    <w:rsid w:val="003D1F54"/>
    <w:rsid w:val="003D1FA1"/>
    <w:rsid w:val="003F261F"/>
    <w:rsid w:val="003F5BB4"/>
    <w:rsid w:val="00403B8A"/>
    <w:rsid w:val="00407314"/>
    <w:rsid w:val="00415270"/>
    <w:rsid w:val="004175B4"/>
    <w:rsid w:val="00421FA2"/>
    <w:rsid w:val="004317DD"/>
    <w:rsid w:val="004467A7"/>
    <w:rsid w:val="00447DCE"/>
    <w:rsid w:val="00447EEE"/>
    <w:rsid w:val="00461BB3"/>
    <w:rsid w:val="00462AD1"/>
    <w:rsid w:val="00475B44"/>
    <w:rsid w:val="00492816"/>
    <w:rsid w:val="00497ED6"/>
    <w:rsid w:val="004A4922"/>
    <w:rsid w:val="004B696A"/>
    <w:rsid w:val="004D1FE3"/>
    <w:rsid w:val="004E71C6"/>
    <w:rsid w:val="004F1342"/>
    <w:rsid w:val="004F3094"/>
    <w:rsid w:val="004F5DBE"/>
    <w:rsid w:val="00503BC7"/>
    <w:rsid w:val="00507385"/>
    <w:rsid w:val="0050766E"/>
    <w:rsid w:val="00507FF5"/>
    <w:rsid w:val="00515705"/>
    <w:rsid w:val="0051783F"/>
    <w:rsid w:val="005241E9"/>
    <w:rsid w:val="00531E13"/>
    <w:rsid w:val="005338FC"/>
    <w:rsid w:val="005343A4"/>
    <w:rsid w:val="005452CF"/>
    <w:rsid w:val="0055343A"/>
    <w:rsid w:val="005672B6"/>
    <w:rsid w:val="005712C5"/>
    <w:rsid w:val="0058654A"/>
    <w:rsid w:val="00593027"/>
    <w:rsid w:val="0059479E"/>
    <w:rsid w:val="005A029A"/>
    <w:rsid w:val="005B3856"/>
    <w:rsid w:val="005C03D9"/>
    <w:rsid w:val="005C25C0"/>
    <w:rsid w:val="005C2D39"/>
    <w:rsid w:val="005C50A6"/>
    <w:rsid w:val="005C7736"/>
    <w:rsid w:val="005D6607"/>
    <w:rsid w:val="005D720A"/>
    <w:rsid w:val="005E242E"/>
    <w:rsid w:val="005E6930"/>
    <w:rsid w:val="005F3228"/>
    <w:rsid w:val="005F7A85"/>
    <w:rsid w:val="006103BF"/>
    <w:rsid w:val="00616409"/>
    <w:rsid w:val="006207BA"/>
    <w:rsid w:val="006249E1"/>
    <w:rsid w:val="00630AA3"/>
    <w:rsid w:val="00630F88"/>
    <w:rsid w:val="00632AC0"/>
    <w:rsid w:val="00647907"/>
    <w:rsid w:val="00661938"/>
    <w:rsid w:val="00665438"/>
    <w:rsid w:val="006678AB"/>
    <w:rsid w:val="0067212E"/>
    <w:rsid w:val="00672B12"/>
    <w:rsid w:val="006750E2"/>
    <w:rsid w:val="006778D7"/>
    <w:rsid w:val="0068575A"/>
    <w:rsid w:val="0068643D"/>
    <w:rsid w:val="006A201A"/>
    <w:rsid w:val="006A2D8B"/>
    <w:rsid w:val="006A4969"/>
    <w:rsid w:val="006C6098"/>
    <w:rsid w:val="006C6AA3"/>
    <w:rsid w:val="006C6B55"/>
    <w:rsid w:val="006D28D9"/>
    <w:rsid w:val="006D43FC"/>
    <w:rsid w:val="006E7D0F"/>
    <w:rsid w:val="007078BD"/>
    <w:rsid w:val="00725575"/>
    <w:rsid w:val="007309A3"/>
    <w:rsid w:val="00752BFB"/>
    <w:rsid w:val="007536F3"/>
    <w:rsid w:val="00760FF3"/>
    <w:rsid w:val="00763CF8"/>
    <w:rsid w:val="00766B91"/>
    <w:rsid w:val="007712B2"/>
    <w:rsid w:val="0077339C"/>
    <w:rsid w:val="00794302"/>
    <w:rsid w:val="0079623B"/>
    <w:rsid w:val="007A60B3"/>
    <w:rsid w:val="007C5434"/>
    <w:rsid w:val="007C6F2F"/>
    <w:rsid w:val="007C726D"/>
    <w:rsid w:val="007D6E16"/>
    <w:rsid w:val="007E7DB2"/>
    <w:rsid w:val="007F714B"/>
    <w:rsid w:val="00805BA9"/>
    <w:rsid w:val="00806DEB"/>
    <w:rsid w:val="00826C38"/>
    <w:rsid w:val="0084041A"/>
    <w:rsid w:val="00841EB4"/>
    <w:rsid w:val="0084322D"/>
    <w:rsid w:val="008433EE"/>
    <w:rsid w:val="008463B4"/>
    <w:rsid w:val="00847D51"/>
    <w:rsid w:val="0085142A"/>
    <w:rsid w:val="00855B6B"/>
    <w:rsid w:val="0087217B"/>
    <w:rsid w:val="008736D1"/>
    <w:rsid w:val="0087408C"/>
    <w:rsid w:val="0087704F"/>
    <w:rsid w:val="0088061E"/>
    <w:rsid w:val="008848B3"/>
    <w:rsid w:val="0088565F"/>
    <w:rsid w:val="0088760D"/>
    <w:rsid w:val="00891B19"/>
    <w:rsid w:val="008A133E"/>
    <w:rsid w:val="008A70E8"/>
    <w:rsid w:val="008B1213"/>
    <w:rsid w:val="008B1A7B"/>
    <w:rsid w:val="008B1CB2"/>
    <w:rsid w:val="008C1076"/>
    <w:rsid w:val="008C6342"/>
    <w:rsid w:val="008D1320"/>
    <w:rsid w:val="008D425D"/>
    <w:rsid w:val="008E1122"/>
    <w:rsid w:val="008E7DB2"/>
    <w:rsid w:val="008F0470"/>
    <w:rsid w:val="00906C17"/>
    <w:rsid w:val="0090726F"/>
    <w:rsid w:val="00912CF9"/>
    <w:rsid w:val="00920990"/>
    <w:rsid w:val="0092270A"/>
    <w:rsid w:val="00930C4B"/>
    <w:rsid w:val="00931969"/>
    <w:rsid w:val="00931D3F"/>
    <w:rsid w:val="00935068"/>
    <w:rsid w:val="00935649"/>
    <w:rsid w:val="00936CEB"/>
    <w:rsid w:val="0095011B"/>
    <w:rsid w:val="00950B45"/>
    <w:rsid w:val="00960449"/>
    <w:rsid w:val="00963ED7"/>
    <w:rsid w:val="009802CE"/>
    <w:rsid w:val="0098327A"/>
    <w:rsid w:val="00985703"/>
    <w:rsid w:val="009B5842"/>
    <w:rsid w:val="009B5A60"/>
    <w:rsid w:val="009C0A62"/>
    <w:rsid w:val="009C746C"/>
    <w:rsid w:val="009D0976"/>
    <w:rsid w:val="009D383F"/>
    <w:rsid w:val="009E4D3A"/>
    <w:rsid w:val="009F0E82"/>
    <w:rsid w:val="009F65A6"/>
    <w:rsid w:val="00A000DD"/>
    <w:rsid w:val="00A01101"/>
    <w:rsid w:val="00A053E8"/>
    <w:rsid w:val="00A26914"/>
    <w:rsid w:val="00A26EB7"/>
    <w:rsid w:val="00A3606D"/>
    <w:rsid w:val="00A42B64"/>
    <w:rsid w:val="00A45A1E"/>
    <w:rsid w:val="00A7058B"/>
    <w:rsid w:val="00A85169"/>
    <w:rsid w:val="00A859F7"/>
    <w:rsid w:val="00A90FAE"/>
    <w:rsid w:val="00A910C4"/>
    <w:rsid w:val="00A97A34"/>
    <w:rsid w:val="00AA1B44"/>
    <w:rsid w:val="00AA21FB"/>
    <w:rsid w:val="00AA5373"/>
    <w:rsid w:val="00AA7271"/>
    <w:rsid w:val="00AB0CD1"/>
    <w:rsid w:val="00AB5B7C"/>
    <w:rsid w:val="00AC4EC0"/>
    <w:rsid w:val="00AC5399"/>
    <w:rsid w:val="00AE49A2"/>
    <w:rsid w:val="00AE4DB1"/>
    <w:rsid w:val="00AF1986"/>
    <w:rsid w:val="00AF22F3"/>
    <w:rsid w:val="00AF3171"/>
    <w:rsid w:val="00AF3A76"/>
    <w:rsid w:val="00B0257E"/>
    <w:rsid w:val="00B02C36"/>
    <w:rsid w:val="00B05C63"/>
    <w:rsid w:val="00B14A81"/>
    <w:rsid w:val="00B2069F"/>
    <w:rsid w:val="00B258BF"/>
    <w:rsid w:val="00B344EF"/>
    <w:rsid w:val="00B34EAB"/>
    <w:rsid w:val="00B465E7"/>
    <w:rsid w:val="00B73008"/>
    <w:rsid w:val="00B804D5"/>
    <w:rsid w:val="00B84DC9"/>
    <w:rsid w:val="00B85DF4"/>
    <w:rsid w:val="00B86D6A"/>
    <w:rsid w:val="00B87574"/>
    <w:rsid w:val="00B947CB"/>
    <w:rsid w:val="00BA7CFC"/>
    <w:rsid w:val="00BC03A9"/>
    <w:rsid w:val="00BC04B8"/>
    <w:rsid w:val="00BC24AC"/>
    <w:rsid w:val="00BC5710"/>
    <w:rsid w:val="00BD0A62"/>
    <w:rsid w:val="00BD4F73"/>
    <w:rsid w:val="00BD7ECF"/>
    <w:rsid w:val="00BE19A7"/>
    <w:rsid w:val="00BE516A"/>
    <w:rsid w:val="00BF7AE6"/>
    <w:rsid w:val="00C1015E"/>
    <w:rsid w:val="00C22206"/>
    <w:rsid w:val="00C32274"/>
    <w:rsid w:val="00C363B9"/>
    <w:rsid w:val="00C459BF"/>
    <w:rsid w:val="00C52CA8"/>
    <w:rsid w:val="00C57E8D"/>
    <w:rsid w:val="00C75D42"/>
    <w:rsid w:val="00C76DAD"/>
    <w:rsid w:val="00C91649"/>
    <w:rsid w:val="00C9379E"/>
    <w:rsid w:val="00C93EB3"/>
    <w:rsid w:val="00CA476E"/>
    <w:rsid w:val="00CA4A18"/>
    <w:rsid w:val="00CB1BDE"/>
    <w:rsid w:val="00CB4D5F"/>
    <w:rsid w:val="00CB531E"/>
    <w:rsid w:val="00CC0CFD"/>
    <w:rsid w:val="00CD04A3"/>
    <w:rsid w:val="00CD1F02"/>
    <w:rsid w:val="00CD659E"/>
    <w:rsid w:val="00CE3753"/>
    <w:rsid w:val="00D0099E"/>
    <w:rsid w:val="00D03467"/>
    <w:rsid w:val="00D20069"/>
    <w:rsid w:val="00D21A60"/>
    <w:rsid w:val="00D32138"/>
    <w:rsid w:val="00D36F7B"/>
    <w:rsid w:val="00D44DC9"/>
    <w:rsid w:val="00D452F5"/>
    <w:rsid w:val="00D46D80"/>
    <w:rsid w:val="00D5525F"/>
    <w:rsid w:val="00D56E4E"/>
    <w:rsid w:val="00D60FDE"/>
    <w:rsid w:val="00DA2599"/>
    <w:rsid w:val="00DA326D"/>
    <w:rsid w:val="00DA4EB1"/>
    <w:rsid w:val="00DA59FE"/>
    <w:rsid w:val="00DB6320"/>
    <w:rsid w:val="00DC1792"/>
    <w:rsid w:val="00DC3C96"/>
    <w:rsid w:val="00DC411F"/>
    <w:rsid w:val="00DD565B"/>
    <w:rsid w:val="00DE11B7"/>
    <w:rsid w:val="00DE2407"/>
    <w:rsid w:val="00DE3A55"/>
    <w:rsid w:val="00DF1600"/>
    <w:rsid w:val="00DF3B2C"/>
    <w:rsid w:val="00E21459"/>
    <w:rsid w:val="00E31609"/>
    <w:rsid w:val="00E50560"/>
    <w:rsid w:val="00E55CAE"/>
    <w:rsid w:val="00E640F6"/>
    <w:rsid w:val="00E67045"/>
    <w:rsid w:val="00E67A34"/>
    <w:rsid w:val="00E70535"/>
    <w:rsid w:val="00E80416"/>
    <w:rsid w:val="00E808FA"/>
    <w:rsid w:val="00E8223C"/>
    <w:rsid w:val="00E83502"/>
    <w:rsid w:val="00E84DDD"/>
    <w:rsid w:val="00E854EE"/>
    <w:rsid w:val="00E86290"/>
    <w:rsid w:val="00EA4527"/>
    <w:rsid w:val="00EB58EB"/>
    <w:rsid w:val="00EB5907"/>
    <w:rsid w:val="00EB7E60"/>
    <w:rsid w:val="00EC29AA"/>
    <w:rsid w:val="00EC2F9F"/>
    <w:rsid w:val="00EC7D04"/>
    <w:rsid w:val="00ED42F4"/>
    <w:rsid w:val="00EE0A60"/>
    <w:rsid w:val="00EF0997"/>
    <w:rsid w:val="00EF0AE3"/>
    <w:rsid w:val="00F01204"/>
    <w:rsid w:val="00F01500"/>
    <w:rsid w:val="00F15A15"/>
    <w:rsid w:val="00F3063C"/>
    <w:rsid w:val="00F341D9"/>
    <w:rsid w:val="00F34203"/>
    <w:rsid w:val="00F3508E"/>
    <w:rsid w:val="00F42563"/>
    <w:rsid w:val="00F44045"/>
    <w:rsid w:val="00F44A71"/>
    <w:rsid w:val="00F55AAE"/>
    <w:rsid w:val="00F619B8"/>
    <w:rsid w:val="00F82121"/>
    <w:rsid w:val="00F8241C"/>
    <w:rsid w:val="00F874B4"/>
    <w:rsid w:val="00F93CDF"/>
    <w:rsid w:val="00F95488"/>
    <w:rsid w:val="00FA168F"/>
    <w:rsid w:val="00FA5B42"/>
    <w:rsid w:val="00FB307C"/>
    <w:rsid w:val="00FB5AFA"/>
    <w:rsid w:val="00FC4376"/>
    <w:rsid w:val="00FD0981"/>
    <w:rsid w:val="00FF60E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D5F36E9-3912-4D88-A4CC-572153ECB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0726F"/>
    <w:pPr>
      <w:suppressAutoHyphens/>
      <w:spacing w:line="100" w:lineRule="atLeast"/>
    </w:pPr>
    <w:rPr>
      <w:rFonts w:ascii="Peterburg" w:eastAsia="MS Mincho" w:hAnsi="Peterburg" w:cs="Calibri"/>
      <w:color w:val="00000A"/>
      <w:kern w:val="1"/>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rvts44">
    <w:name w:val="rvts44"/>
    <w:basedOn w:val="a0"/>
    <w:rsid w:val="00806DEB"/>
  </w:style>
  <w:style w:type="paragraph" w:styleId="a3">
    <w:name w:val="List Paragraph"/>
    <w:basedOn w:val="a"/>
    <w:uiPriority w:val="34"/>
    <w:qFormat/>
    <w:rsid w:val="00A90FAE"/>
    <w:pPr>
      <w:ind w:left="720"/>
      <w:contextualSpacing/>
    </w:pPr>
  </w:style>
  <w:style w:type="paragraph" w:styleId="a4">
    <w:name w:val="header"/>
    <w:basedOn w:val="a"/>
    <w:link w:val="a5"/>
    <w:uiPriority w:val="99"/>
    <w:unhideWhenUsed/>
    <w:rsid w:val="00F34203"/>
    <w:pPr>
      <w:tabs>
        <w:tab w:val="center" w:pos="4677"/>
        <w:tab w:val="right" w:pos="9355"/>
      </w:tabs>
      <w:spacing w:line="240" w:lineRule="auto"/>
    </w:pPr>
  </w:style>
  <w:style w:type="character" w:customStyle="1" w:styleId="a5">
    <w:name w:val="Верхній колонтитул Знак"/>
    <w:link w:val="a4"/>
    <w:uiPriority w:val="99"/>
    <w:rsid w:val="00F34203"/>
    <w:rPr>
      <w:rFonts w:ascii="Peterburg" w:eastAsia="MS Mincho" w:hAnsi="Peterburg" w:cs="Calibri"/>
      <w:color w:val="00000A"/>
      <w:kern w:val="1"/>
      <w:sz w:val="24"/>
      <w:szCs w:val="20"/>
      <w:lang w:val="uk-UA" w:eastAsia="ar-SA"/>
    </w:rPr>
  </w:style>
  <w:style w:type="paragraph" w:styleId="a6">
    <w:name w:val="footer"/>
    <w:basedOn w:val="a"/>
    <w:link w:val="a7"/>
    <w:uiPriority w:val="99"/>
    <w:unhideWhenUsed/>
    <w:rsid w:val="00F34203"/>
    <w:pPr>
      <w:tabs>
        <w:tab w:val="center" w:pos="4677"/>
        <w:tab w:val="right" w:pos="9355"/>
      </w:tabs>
      <w:spacing w:line="240" w:lineRule="auto"/>
    </w:pPr>
  </w:style>
  <w:style w:type="character" w:customStyle="1" w:styleId="a7">
    <w:name w:val="Нижній колонтитул Знак"/>
    <w:link w:val="a6"/>
    <w:uiPriority w:val="99"/>
    <w:rsid w:val="00F34203"/>
    <w:rPr>
      <w:rFonts w:ascii="Peterburg" w:eastAsia="MS Mincho" w:hAnsi="Peterburg" w:cs="Calibri"/>
      <w:color w:val="00000A"/>
      <w:kern w:val="1"/>
      <w:sz w:val="24"/>
      <w:szCs w:val="20"/>
      <w:lang w:val="uk-UA" w:eastAsia="ar-SA"/>
    </w:rPr>
  </w:style>
  <w:style w:type="paragraph" w:styleId="a8">
    <w:name w:val="Balloon Text"/>
    <w:basedOn w:val="a"/>
    <w:link w:val="a9"/>
    <w:uiPriority w:val="99"/>
    <w:semiHidden/>
    <w:unhideWhenUsed/>
    <w:rsid w:val="00F34203"/>
    <w:pPr>
      <w:spacing w:line="240" w:lineRule="auto"/>
    </w:pPr>
    <w:rPr>
      <w:rFonts w:ascii="Tahoma" w:hAnsi="Tahoma" w:cs="Tahoma"/>
      <w:sz w:val="16"/>
      <w:szCs w:val="16"/>
    </w:rPr>
  </w:style>
  <w:style w:type="character" w:customStyle="1" w:styleId="a9">
    <w:name w:val="Текст у виносці Знак"/>
    <w:link w:val="a8"/>
    <w:uiPriority w:val="99"/>
    <w:semiHidden/>
    <w:rsid w:val="00F34203"/>
    <w:rPr>
      <w:rFonts w:ascii="Tahoma" w:eastAsia="MS Mincho" w:hAnsi="Tahoma" w:cs="Tahoma"/>
      <w:color w:val="00000A"/>
      <w:kern w:val="1"/>
      <w:sz w:val="16"/>
      <w:szCs w:val="16"/>
      <w:lang w:val="uk-UA" w:eastAsia="ar-SA"/>
    </w:rPr>
  </w:style>
  <w:style w:type="table" w:styleId="aa">
    <w:name w:val="Table Grid"/>
    <w:basedOn w:val="a1"/>
    <w:uiPriority w:val="59"/>
    <w:rsid w:val="000763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
    <w:name w:val="Основной текст (4)_"/>
    <w:link w:val="40"/>
    <w:rsid w:val="0050766E"/>
    <w:rPr>
      <w:rFonts w:ascii="Times New Roman" w:eastAsia="Times New Roman" w:hAnsi="Times New Roman"/>
      <w:b/>
      <w:bCs/>
      <w:shd w:val="clear" w:color="auto" w:fill="FFFFFF"/>
    </w:rPr>
  </w:style>
  <w:style w:type="character" w:customStyle="1" w:styleId="5">
    <w:name w:val="Основной текст (5)_"/>
    <w:link w:val="50"/>
    <w:rsid w:val="0050766E"/>
    <w:rPr>
      <w:rFonts w:ascii="Times New Roman" w:eastAsia="Times New Roman" w:hAnsi="Times New Roman"/>
      <w:b/>
      <w:bCs/>
      <w:sz w:val="32"/>
      <w:szCs w:val="32"/>
      <w:shd w:val="clear" w:color="auto" w:fill="FFFFFF"/>
    </w:rPr>
  </w:style>
  <w:style w:type="paragraph" w:customStyle="1" w:styleId="40">
    <w:name w:val="Основной текст (4)"/>
    <w:basedOn w:val="a"/>
    <w:link w:val="4"/>
    <w:rsid w:val="0050766E"/>
    <w:pPr>
      <w:widowControl w:val="0"/>
      <w:shd w:val="clear" w:color="auto" w:fill="FFFFFF"/>
      <w:suppressAutoHyphens w:val="0"/>
      <w:spacing w:line="276" w:lineRule="exact"/>
      <w:ind w:hanging="1000"/>
      <w:jc w:val="center"/>
    </w:pPr>
    <w:rPr>
      <w:rFonts w:ascii="Times New Roman" w:eastAsia="Times New Roman" w:hAnsi="Times New Roman" w:cs="Times New Roman"/>
      <w:b/>
      <w:bCs/>
      <w:color w:val="auto"/>
      <w:kern w:val="0"/>
      <w:sz w:val="20"/>
      <w:lang w:val="ru-RU" w:eastAsia="ru-RU"/>
    </w:rPr>
  </w:style>
  <w:style w:type="paragraph" w:customStyle="1" w:styleId="50">
    <w:name w:val="Основной текст (5)"/>
    <w:basedOn w:val="a"/>
    <w:link w:val="5"/>
    <w:rsid w:val="0050766E"/>
    <w:pPr>
      <w:widowControl w:val="0"/>
      <w:shd w:val="clear" w:color="auto" w:fill="FFFFFF"/>
      <w:suppressAutoHyphens w:val="0"/>
      <w:spacing w:line="367" w:lineRule="exact"/>
      <w:jc w:val="center"/>
    </w:pPr>
    <w:rPr>
      <w:rFonts w:ascii="Times New Roman" w:eastAsia="Times New Roman" w:hAnsi="Times New Roman" w:cs="Times New Roman"/>
      <w:b/>
      <w:bCs/>
      <w:color w:val="auto"/>
      <w:kern w:val="0"/>
      <w:sz w:val="32"/>
      <w:szCs w:val="32"/>
      <w:lang w:val="ru-RU" w:eastAsia="ru-RU"/>
    </w:rPr>
  </w:style>
  <w:style w:type="table" w:customStyle="1" w:styleId="1">
    <w:name w:val="Сетка таблицы1"/>
    <w:basedOn w:val="a1"/>
    <w:next w:val="aa"/>
    <w:uiPriority w:val="59"/>
    <w:rsid w:val="006E7D0F"/>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321271">
      <w:bodyDiv w:val="1"/>
      <w:marLeft w:val="0"/>
      <w:marRight w:val="0"/>
      <w:marTop w:val="0"/>
      <w:marBottom w:val="0"/>
      <w:divBdr>
        <w:top w:val="none" w:sz="0" w:space="0" w:color="auto"/>
        <w:left w:val="none" w:sz="0" w:space="0" w:color="auto"/>
        <w:bottom w:val="none" w:sz="0" w:space="0" w:color="auto"/>
        <w:right w:val="none" w:sz="0" w:space="0" w:color="auto"/>
      </w:divBdr>
    </w:div>
    <w:div w:id="186604715">
      <w:bodyDiv w:val="1"/>
      <w:marLeft w:val="0"/>
      <w:marRight w:val="0"/>
      <w:marTop w:val="0"/>
      <w:marBottom w:val="0"/>
      <w:divBdr>
        <w:top w:val="none" w:sz="0" w:space="0" w:color="auto"/>
        <w:left w:val="none" w:sz="0" w:space="0" w:color="auto"/>
        <w:bottom w:val="none" w:sz="0" w:space="0" w:color="auto"/>
        <w:right w:val="none" w:sz="0" w:space="0" w:color="auto"/>
      </w:divBdr>
    </w:div>
    <w:div w:id="407310706">
      <w:bodyDiv w:val="1"/>
      <w:marLeft w:val="0"/>
      <w:marRight w:val="0"/>
      <w:marTop w:val="0"/>
      <w:marBottom w:val="0"/>
      <w:divBdr>
        <w:top w:val="none" w:sz="0" w:space="0" w:color="auto"/>
        <w:left w:val="none" w:sz="0" w:space="0" w:color="auto"/>
        <w:bottom w:val="none" w:sz="0" w:space="0" w:color="auto"/>
        <w:right w:val="none" w:sz="0" w:space="0" w:color="auto"/>
      </w:divBdr>
    </w:div>
    <w:div w:id="473722375">
      <w:bodyDiv w:val="1"/>
      <w:marLeft w:val="0"/>
      <w:marRight w:val="0"/>
      <w:marTop w:val="0"/>
      <w:marBottom w:val="0"/>
      <w:divBdr>
        <w:top w:val="none" w:sz="0" w:space="0" w:color="auto"/>
        <w:left w:val="none" w:sz="0" w:space="0" w:color="auto"/>
        <w:bottom w:val="none" w:sz="0" w:space="0" w:color="auto"/>
        <w:right w:val="none" w:sz="0" w:space="0" w:color="auto"/>
      </w:divBdr>
    </w:div>
    <w:div w:id="482160005">
      <w:bodyDiv w:val="1"/>
      <w:marLeft w:val="0"/>
      <w:marRight w:val="0"/>
      <w:marTop w:val="0"/>
      <w:marBottom w:val="0"/>
      <w:divBdr>
        <w:top w:val="none" w:sz="0" w:space="0" w:color="auto"/>
        <w:left w:val="none" w:sz="0" w:space="0" w:color="auto"/>
        <w:bottom w:val="none" w:sz="0" w:space="0" w:color="auto"/>
        <w:right w:val="none" w:sz="0" w:space="0" w:color="auto"/>
      </w:divBdr>
    </w:div>
    <w:div w:id="511453974">
      <w:bodyDiv w:val="1"/>
      <w:marLeft w:val="0"/>
      <w:marRight w:val="0"/>
      <w:marTop w:val="0"/>
      <w:marBottom w:val="0"/>
      <w:divBdr>
        <w:top w:val="none" w:sz="0" w:space="0" w:color="auto"/>
        <w:left w:val="none" w:sz="0" w:space="0" w:color="auto"/>
        <w:bottom w:val="none" w:sz="0" w:space="0" w:color="auto"/>
        <w:right w:val="none" w:sz="0" w:space="0" w:color="auto"/>
      </w:divBdr>
    </w:div>
    <w:div w:id="667251018">
      <w:bodyDiv w:val="1"/>
      <w:marLeft w:val="0"/>
      <w:marRight w:val="0"/>
      <w:marTop w:val="0"/>
      <w:marBottom w:val="0"/>
      <w:divBdr>
        <w:top w:val="none" w:sz="0" w:space="0" w:color="auto"/>
        <w:left w:val="none" w:sz="0" w:space="0" w:color="auto"/>
        <w:bottom w:val="none" w:sz="0" w:space="0" w:color="auto"/>
        <w:right w:val="none" w:sz="0" w:space="0" w:color="auto"/>
      </w:divBdr>
    </w:div>
    <w:div w:id="850296763">
      <w:bodyDiv w:val="1"/>
      <w:marLeft w:val="0"/>
      <w:marRight w:val="0"/>
      <w:marTop w:val="0"/>
      <w:marBottom w:val="0"/>
      <w:divBdr>
        <w:top w:val="none" w:sz="0" w:space="0" w:color="auto"/>
        <w:left w:val="none" w:sz="0" w:space="0" w:color="auto"/>
        <w:bottom w:val="none" w:sz="0" w:space="0" w:color="auto"/>
        <w:right w:val="none" w:sz="0" w:space="0" w:color="auto"/>
      </w:divBdr>
    </w:div>
    <w:div w:id="952056927">
      <w:bodyDiv w:val="1"/>
      <w:marLeft w:val="0"/>
      <w:marRight w:val="0"/>
      <w:marTop w:val="0"/>
      <w:marBottom w:val="0"/>
      <w:divBdr>
        <w:top w:val="none" w:sz="0" w:space="0" w:color="auto"/>
        <w:left w:val="none" w:sz="0" w:space="0" w:color="auto"/>
        <w:bottom w:val="none" w:sz="0" w:space="0" w:color="auto"/>
        <w:right w:val="none" w:sz="0" w:space="0" w:color="auto"/>
      </w:divBdr>
    </w:div>
    <w:div w:id="1370716897">
      <w:bodyDiv w:val="1"/>
      <w:marLeft w:val="0"/>
      <w:marRight w:val="0"/>
      <w:marTop w:val="0"/>
      <w:marBottom w:val="0"/>
      <w:divBdr>
        <w:top w:val="none" w:sz="0" w:space="0" w:color="auto"/>
        <w:left w:val="none" w:sz="0" w:space="0" w:color="auto"/>
        <w:bottom w:val="none" w:sz="0" w:space="0" w:color="auto"/>
        <w:right w:val="none" w:sz="0" w:space="0" w:color="auto"/>
      </w:divBdr>
    </w:div>
    <w:div w:id="1506557914">
      <w:bodyDiv w:val="1"/>
      <w:marLeft w:val="0"/>
      <w:marRight w:val="0"/>
      <w:marTop w:val="0"/>
      <w:marBottom w:val="0"/>
      <w:divBdr>
        <w:top w:val="none" w:sz="0" w:space="0" w:color="auto"/>
        <w:left w:val="none" w:sz="0" w:space="0" w:color="auto"/>
        <w:bottom w:val="none" w:sz="0" w:space="0" w:color="auto"/>
        <w:right w:val="none" w:sz="0" w:space="0" w:color="auto"/>
      </w:divBdr>
    </w:div>
    <w:div w:id="1757287945">
      <w:bodyDiv w:val="1"/>
      <w:marLeft w:val="0"/>
      <w:marRight w:val="0"/>
      <w:marTop w:val="0"/>
      <w:marBottom w:val="0"/>
      <w:divBdr>
        <w:top w:val="none" w:sz="0" w:space="0" w:color="auto"/>
        <w:left w:val="none" w:sz="0" w:space="0" w:color="auto"/>
        <w:bottom w:val="none" w:sz="0" w:space="0" w:color="auto"/>
        <w:right w:val="none" w:sz="0" w:space="0" w:color="auto"/>
      </w:divBdr>
    </w:div>
    <w:div w:id="1947425165">
      <w:bodyDiv w:val="1"/>
      <w:marLeft w:val="0"/>
      <w:marRight w:val="0"/>
      <w:marTop w:val="0"/>
      <w:marBottom w:val="0"/>
      <w:divBdr>
        <w:top w:val="none" w:sz="0" w:space="0" w:color="auto"/>
        <w:left w:val="none" w:sz="0" w:space="0" w:color="auto"/>
        <w:bottom w:val="none" w:sz="0" w:space="0" w:color="auto"/>
        <w:right w:val="none" w:sz="0" w:space="0" w:color="auto"/>
      </w:divBdr>
    </w:div>
    <w:div w:id="1971207866">
      <w:bodyDiv w:val="1"/>
      <w:marLeft w:val="0"/>
      <w:marRight w:val="0"/>
      <w:marTop w:val="0"/>
      <w:marBottom w:val="0"/>
      <w:divBdr>
        <w:top w:val="none" w:sz="0" w:space="0" w:color="auto"/>
        <w:left w:val="none" w:sz="0" w:space="0" w:color="auto"/>
        <w:bottom w:val="none" w:sz="0" w:space="0" w:color="auto"/>
        <w:right w:val="none" w:sz="0" w:space="0" w:color="auto"/>
      </w:divBdr>
    </w:div>
    <w:div w:id="2027707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B4B95C-3349-4236-B414-D31B2813A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9672</Words>
  <Characters>5514</Characters>
  <Application>Microsoft Office Word</Application>
  <DocSecurity>0</DocSecurity>
  <Lines>45</Lines>
  <Paragraphs>30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15156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cp:lastModifiedBy>admin</cp:lastModifiedBy>
  <cp:revision>2</cp:revision>
  <cp:lastPrinted>2025-11-06T12:19:00Z</cp:lastPrinted>
  <dcterms:created xsi:type="dcterms:W3CDTF">2025-11-13T13:56:00Z</dcterms:created>
  <dcterms:modified xsi:type="dcterms:W3CDTF">2025-11-13T13:56:00Z</dcterms:modified>
</cp:coreProperties>
</file>