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D9238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D9238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A800DA" w:rsidRPr="00D92385" w:rsidRDefault="00877E8A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СТО </w:t>
      </w:r>
      <w:r w:rsidR="00A53E9F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ДРУГА</w:t>
      </w:r>
      <w:bookmarkStart w:id="0" w:name="_GoBack"/>
      <w:bookmarkEnd w:id="0"/>
      <w:r w:rsidR="00A800DA" w:rsidRPr="00D92385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:rsidR="00E33025" w:rsidRPr="00D9238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D92385" w:rsidTr="00551820">
        <w:tc>
          <w:tcPr>
            <w:tcW w:w="3190" w:type="dxa"/>
          </w:tcPr>
          <w:p w:rsidR="00E33025" w:rsidRPr="00D92385" w:rsidRDefault="00877E8A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12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554DA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D9238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</w:t>
            </w:r>
            <w:r w:rsidR="00A53E9F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 xml:space="preserve"> </w:t>
            </w: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Ромни</w:t>
            </w:r>
          </w:p>
        </w:tc>
        <w:tc>
          <w:tcPr>
            <w:tcW w:w="3191" w:type="dxa"/>
          </w:tcPr>
          <w:p w:rsidR="00E33025" w:rsidRPr="00D9238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D92385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D92385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proofErr w:type="spellEnd"/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877E8A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22 статті 26 Закону України «Про місцеве самоврядування в Україні», пункту 3 </w:t>
      </w:r>
      <w:r w:rsidRPr="001A6FEA">
        <w:rPr>
          <w:rFonts w:ascii="Times New Roman" w:hAnsi="Times New Roman" w:cs="Times New Roman"/>
          <w:sz w:val="24"/>
          <w:szCs w:val="24"/>
          <w:lang w:val="uk-UA"/>
        </w:rPr>
        <w:t>частини 1 статті 6, пункту 52 статті 26 Закону України «Про державну допомогу суб’єктам господарювання», враховуючи лист директора комунального підприємства    «</w:t>
      </w:r>
      <w:proofErr w:type="spellStart"/>
      <w:r w:rsidRPr="001A6FE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1A6FEA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від  02.12.2025 № 280, протокол чергових зборів наглядової ради КП «</w:t>
      </w:r>
      <w:proofErr w:type="spellStart"/>
      <w:r w:rsidRPr="001A6FE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1A6FEA">
        <w:rPr>
          <w:rFonts w:ascii="Times New Roman" w:hAnsi="Times New Roman" w:cs="Times New Roman"/>
          <w:sz w:val="24"/>
          <w:szCs w:val="24"/>
          <w:lang w:val="uk-UA"/>
        </w:rPr>
        <w:t>» РМР від 09.12.2025 № 11, з метою забезпечення функціонування комунального підприємства та надання безперервних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комплексного обслуговування об’єктів</w:t>
      </w:r>
    </w:p>
    <w:p w:rsidR="00F5386D" w:rsidRPr="00D92385" w:rsidRDefault="00F5386D" w:rsidP="000D7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D92385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такі зміни до Програми фінансової підтримки Комунального підприємства «</w:t>
      </w:r>
      <w:proofErr w:type="spellStart"/>
      <w:r w:rsidRPr="00D92385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D92385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ради» на 2025 рік, затвердженої</w:t>
      </w:r>
      <w:r w:rsidR="00D92385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22.10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>.2025 (далі – Програма):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</w:t>
            </w:r>
            <w:proofErr w:type="spell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підприємство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«</w:t>
            </w:r>
            <w:proofErr w:type="spellStart"/>
            <w:proofErr w:type="gramStart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Ромнитеплосервіс</w:t>
            </w:r>
            <w:proofErr w:type="spellEnd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»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Роменської</w:t>
            </w:r>
            <w:proofErr w:type="spellEnd"/>
            <w:proofErr w:type="gram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D923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5386D" w:rsidRPr="00D92385" w:rsidRDefault="001A180F" w:rsidP="00615AEC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1A180F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Бюджетів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pStyle w:val="1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викласти додаток «Перелік заходів та обсяги фінансування Програми фінансової підтримки Комунального підприємства </w:t>
      </w:r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proofErr w:type="spellStart"/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Ромнитеплосервіс</w:t>
      </w:r>
      <w:proofErr w:type="spellEnd"/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» </w:t>
      </w: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 на 2025 рік» у новій редакції згідно з додатком до цього рішення.</w:t>
      </w:r>
    </w:p>
    <w:p w:rsidR="00F5386D" w:rsidRPr="00D92385" w:rsidRDefault="00F5386D" w:rsidP="00F5386D">
      <w:pPr>
        <w:pStyle w:val="10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zh-CN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F5386D" w:rsidRPr="00D92385" w:rsidRDefault="00F5386D" w:rsidP="00F5386D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F5386D" w:rsidRPr="00D92385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F5386D" w:rsidRPr="00D92385" w:rsidRDefault="00AC6992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19.12</w:t>
      </w:r>
      <w:r w:rsidR="00F5386D"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фінансової підтримки Комунального підприємства </w:t>
      </w:r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</w:t>
      </w:r>
      <w:proofErr w:type="spellStart"/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Ромнитеплосервіс</w:t>
      </w:r>
      <w:proofErr w:type="spellEnd"/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на 2025 рік</w:t>
      </w:r>
      <w:r w:rsidR="000D7B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D7BD4" w:rsidRPr="000D7BD4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tbl>
      <w:tblPr>
        <w:tblpPr w:leftFromText="180" w:rightFromText="180" w:bottomFromText="200" w:vertAnchor="text" w:horzAnchor="margin" w:tblpY="4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3"/>
        <w:gridCol w:w="3542"/>
        <w:gridCol w:w="1842"/>
      </w:tblGrid>
      <w:tr w:rsidR="00F5386D" w:rsidRPr="00D92385" w:rsidTr="00AC6992">
        <w:trPr>
          <w:trHeight w:val="8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049F3" w:rsidRPr="00D92385" w:rsidTr="001327D4">
        <w:trPr>
          <w:trHeight w:val="5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0D7BD4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</w:t>
            </w:r>
            <w:proofErr w:type="spellStart"/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Ромнитеплосервіс</w:t>
            </w:r>
            <w:proofErr w:type="spellEnd"/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» РМР»</w:t>
            </w:r>
          </w:p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D049F3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1)  </w:t>
            </w:r>
            <w:r w:rsidRPr="00D9238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придбання паливно-мастильних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200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  <w:tr w:rsidR="00D049F3" w:rsidRPr="00D92385" w:rsidTr="005F71F9">
        <w:trPr>
          <w:trHeight w:val="51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2) 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виплата поточних та боргових зобов’язань за природний газ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Default="001A180F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000,00</w:t>
            </w:r>
          </w:p>
        </w:tc>
      </w:tr>
      <w:tr w:rsidR="00F5386D" w:rsidRPr="00D92385" w:rsidTr="00AC6992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1A180F" w:rsidP="008A1468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p w:rsidR="00F5386D" w:rsidRPr="00D92385" w:rsidRDefault="00F5386D" w:rsidP="00F5386D">
      <w:pPr>
        <w:shd w:val="clear" w:color="auto" w:fill="FFFFFF"/>
        <w:tabs>
          <w:tab w:val="left" w:pos="6659"/>
        </w:tabs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24"/>
          <w:szCs w:val="24"/>
        </w:rPr>
      </w:pPr>
    </w:p>
    <w:p w:rsidR="00F5386D" w:rsidRPr="00D92385" w:rsidRDefault="00F5386D" w:rsidP="00F5386D">
      <w:pPr>
        <w:tabs>
          <w:tab w:val="left" w:pos="6960"/>
        </w:tabs>
        <w:spacing w:after="0"/>
        <w:ind w:left="0" w:hanging="2"/>
        <w:contextualSpacing/>
        <w:jc w:val="both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F5386D" w:rsidRPr="00D92385" w:rsidRDefault="00F5386D" w:rsidP="00F5386D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Pr="00D92385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="003A380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внесення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змін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Комунального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</w:t>
      </w:r>
      <w:proofErr w:type="spellStart"/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Ромнитеплосервіс</w:t>
      </w:r>
      <w:proofErr w:type="spellEnd"/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  <w:r w:rsidR="00660D4D" w:rsidRPr="00D923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ради» на 202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380D" w:rsidRPr="003A380D" w:rsidRDefault="003A380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відповідно до пункту 22 статті 26 Закону України «Про місцеве самоврядування в Україні», 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самоврядування в Україні», Закону України «Про житлово-комунальні послуги»,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proofErr w:type="spellEnd"/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Роменської міської ради», а також для забезпечення своєчасних платежів за енергоносії.</w:t>
      </w:r>
    </w:p>
    <w:p w:rsidR="00F5386D" w:rsidRPr="003A380D" w:rsidRDefault="00F5386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1A6FEA" w:rsidRPr="001A6FEA" w:rsidRDefault="00F5386D" w:rsidP="000D7BD4">
      <w:pPr>
        <w:pStyle w:val="aa"/>
        <w:numPr>
          <w:ilvl w:val="0"/>
          <w:numId w:val="2"/>
        </w:numPr>
        <w:spacing w:after="120" w:line="271" w:lineRule="auto"/>
        <w:ind w:leftChars="0" w:firstLineChars="0"/>
        <w:contextualSpacing w:val="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необхідних для її реалізац</w:t>
      </w:r>
      <w:r w:rsidR="001A180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ії, на 5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</w:t>
      </w:r>
      <w:r w:rsidR="006D7692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 (з  20</w:t>
      </w:r>
      <w:r w:rsidR="001A180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 до 5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200</w:t>
      </w: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DA5764" w:rsidRPr="003A380D" w:rsidRDefault="00BF6FF1" w:rsidP="000D7BD4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Додається захід 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«Виплата поточних та боргових зобов’язань за природний газ» Програм</w:t>
      </w:r>
      <w:r w:rsidR="001A180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 з обсягом фінансування  5</w:t>
      </w:r>
      <w:r w:rsidR="008D753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грн;</w:t>
      </w:r>
    </w:p>
    <w:p w:rsidR="00D92385" w:rsidRPr="003A380D" w:rsidRDefault="00D92385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rPr>
          <w:rFonts w:ascii="Times New Roman" w:eastAsiaTheme="minorEastAsia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D92385" w:rsidRDefault="00381299" w:rsidP="00F5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1299" w:rsidRPr="00D92385" w:rsidSect="00F5386D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3F70BF9"/>
    <w:multiLevelType w:val="hybridMultilevel"/>
    <w:tmpl w:val="2DEAAE1A"/>
    <w:lvl w:ilvl="0" w:tplc="C1C2D2D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07F53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D7BD4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2A3"/>
    <w:rsid w:val="001873B1"/>
    <w:rsid w:val="001941AC"/>
    <w:rsid w:val="001958CA"/>
    <w:rsid w:val="001A0DD7"/>
    <w:rsid w:val="001A180F"/>
    <w:rsid w:val="001A6FEA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4CD"/>
    <w:rsid w:val="00394679"/>
    <w:rsid w:val="00394A25"/>
    <w:rsid w:val="00395A89"/>
    <w:rsid w:val="003962A5"/>
    <w:rsid w:val="00396D7D"/>
    <w:rsid w:val="003A36A5"/>
    <w:rsid w:val="003A380D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C7791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276A5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137F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0E74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AEC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0D4D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692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38A8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3F7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2CAE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E8A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1468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3D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3E9F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6992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6FD9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3CCA"/>
    <w:rsid w:val="00BE5F90"/>
    <w:rsid w:val="00BE6BD2"/>
    <w:rsid w:val="00BF20BF"/>
    <w:rsid w:val="00BF2A8D"/>
    <w:rsid w:val="00BF3B2B"/>
    <w:rsid w:val="00BF64F7"/>
    <w:rsid w:val="00BF6FF1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9F3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54DA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385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5764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A2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1982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386D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3C83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4E55"/>
  <w15:docId w15:val="{59FF5D91-768C-45C2-856D-5BFA04B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F5386D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1A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A507-09B0-46A5-8126-619E2BA8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2770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2025-12-15T11:17:00Z</cp:lastPrinted>
  <dcterms:created xsi:type="dcterms:W3CDTF">2026-01-23T09:05:00Z</dcterms:created>
  <dcterms:modified xsi:type="dcterms:W3CDTF">2026-01-23T09:05:00Z</dcterms:modified>
</cp:coreProperties>
</file>