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CC" w:rsidRDefault="000C51CC" w:rsidP="000C51CC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ПРОЄКТ РІШЕННЯ </w:t>
      </w:r>
    </w:p>
    <w:p w:rsidR="000C51CC" w:rsidRDefault="000C51CC" w:rsidP="000C51C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РОМЕНСЬК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МІСЬК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 xml:space="preserve"> СУМСЬКОЇ ОБЛАСТІ</w:t>
      </w:r>
    </w:p>
    <w:p w:rsidR="000C51CC" w:rsidRPr="000C51CC" w:rsidRDefault="000C51CC" w:rsidP="000C51C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C51CC" w:rsidRDefault="000C51CC" w:rsidP="000C51C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Дата розгляду:  26.11.20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:rsidR="000C51CC" w:rsidRDefault="000C51CC" w:rsidP="000C51CC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0C51CC" w:rsidRPr="00865BE9" w:rsidRDefault="000C51CC" w:rsidP="000C51CC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</w:t>
      </w:r>
      <w:proofErr w:type="spellStart"/>
      <w:r w:rsidRPr="00865BE9">
        <w:rPr>
          <w:rFonts w:ascii="Times New Roman" w:hAnsi="Times New Roman"/>
          <w:sz w:val="24"/>
          <w:szCs w:val="24"/>
        </w:rPr>
        <w:t>червня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2020 року № 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2025 року № 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р. № 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0C51CC" w:rsidRDefault="000C51CC" w:rsidP="000C51CC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0C51CC" w:rsidRPr="0054360E" w:rsidRDefault="000C51CC" w:rsidP="000C51CC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 xml:space="preserve">    1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загальною площею </w:t>
      </w:r>
      <w:r>
        <w:rPr>
          <w:szCs w:val="24"/>
        </w:rPr>
        <w:t>17,9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бульв. Шевченка, 8, </w:t>
      </w:r>
      <w:r w:rsidRPr="0054360E">
        <w:rPr>
          <w:szCs w:val="24"/>
        </w:rPr>
        <w:t>м. Ромни,  –  до Переліку об’єктів, щодо яких прийнято рішення про передачу в оренду без аукціону (Перелік другого типу).</w:t>
      </w:r>
    </w:p>
    <w:p w:rsidR="000C51CC" w:rsidRPr="0054360E" w:rsidRDefault="000C51CC" w:rsidP="000C51CC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1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0C51CC" w:rsidRPr="0054360E" w:rsidRDefault="000C51CC" w:rsidP="000C51CC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0C51CC" w:rsidRDefault="000C51CC" w:rsidP="000C51CC">
      <w:pPr>
        <w:pStyle w:val="a5"/>
        <w:spacing w:after="120"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офісу.</w:t>
      </w:r>
    </w:p>
    <w:p w:rsidR="000C51CC" w:rsidRPr="0054360E" w:rsidRDefault="000C51CC" w:rsidP="000C51CC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 xml:space="preserve">    2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загальною площею </w:t>
      </w:r>
      <w:r>
        <w:rPr>
          <w:szCs w:val="24"/>
        </w:rPr>
        <w:t>19,3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бульв. Шевченка, 8, </w:t>
      </w:r>
      <w:r w:rsidRPr="0054360E">
        <w:rPr>
          <w:szCs w:val="24"/>
        </w:rPr>
        <w:t>м. Ромни,  –  до Переліку об’єктів, щодо яких прийнято рішення про передачу в оренду без аукціону (Перелік другого типу).</w:t>
      </w:r>
    </w:p>
    <w:p w:rsidR="000C51CC" w:rsidRPr="0054360E" w:rsidRDefault="000C51CC" w:rsidP="000C51CC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2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0C51CC" w:rsidRPr="0054360E" w:rsidRDefault="000C51CC" w:rsidP="000C51CC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0C51CC" w:rsidRDefault="000C51CC" w:rsidP="000C51CC">
      <w:pPr>
        <w:pStyle w:val="a5"/>
        <w:spacing w:after="120"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офісу.</w:t>
      </w:r>
    </w:p>
    <w:p w:rsidR="000C51CC" w:rsidRDefault="000C51CC" w:rsidP="000C51CC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Надати в оренду Територіальному центру соціального обслуговування (надання соціальних послуг) Роменської міської ради нежитлове  приміщення загальною площею 19,5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розташоване за адресою: бульв. Шевченка, 8, м. Ромни з орендною платою 1 (одна) гривня в рік.</w:t>
      </w:r>
    </w:p>
    <w:p w:rsidR="000C51CC" w:rsidRDefault="000C51CC" w:rsidP="000C51CC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3.1. Доручити управлінню економічного розвитку Роменської міської ради в особі начальника управління Білоус Ю.С. укласти договір оренди з Територіальним центром соціального обслуговування (надання соціальних послуг) Роменської міської ради у визначений законодавством термін.</w:t>
      </w:r>
    </w:p>
    <w:p w:rsidR="000C51CC" w:rsidRDefault="000C51CC" w:rsidP="000C51CC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51CC" w:rsidRPr="0060486F" w:rsidRDefault="000C51CC" w:rsidP="000C51C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Pr="0060486F">
        <w:rPr>
          <w:rFonts w:ascii="Times New Roman" w:hAnsi="Times New Roman"/>
          <w:b/>
          <w:sz w:val="24"/>
          <w:szCs w:val="24"/>
          <w:lang w:val="uk-UA"/>
        </w:rPr>
        <w:t>озробник проекту: Кочерга Т.М</w:t>
      </w:r>
      <w:r w:rsidRPr="0060486F">
        <w:rPr>
          <w:rFonts w:ascii="Times New Roman" w:hAnsi="Times New Roman"/>
          <w:sz w:val="24"/>
          <w:szCs w:val="24"/>
          <w:lang w:val="uk-UA"/>
        </w:rPr>
        <w:t xml:space="preserve">. – головний спеціаліст управління економічного розвитку Роменської міської ради. </w:t>
      </w:r>
    </w:p>
    <w:p w:rsidR="000C51CC" w:rsidRPr="00682995" w:rsidRDefault="000C51CC" w:rsidP="000C51CC">
      <w:pPr>
        <w:pStyle w:val="a8"/>
        <w:tabs>
          <w:tab w:val="left" w:pos="142"/>
          <w:tab w:val="left" w:pos="851"/>
          <w:tab w:val="left" w:pos="1134"/>
        </w:tabs>
        <w:ind w:left="0"/>
        <w:contextualSpacing/>
        <w:jc w:val="both"/>
        <w:rPr>
          <w:szCs w:val="24"/>
          <w:lang w:val="uk-UA"/>
        </w:rPr>
      </w:pPr>
      <w:r w:rsidRPr="0060486F">
        <w:rPr>
          <w:szCs w:val="24"/>
          <w:lang w:val="uk-UA"/>
        </w:rPr>
        <w:t xml:space="preserve">Зауваження та пропозиції: </w:t>
      </w:r>
      <w:r w:rsidRPr="0060486F">
        <w:rPr>
          <w:b w:val="0"/>
          <w:szCs w:val="24"/>
          <w:lang w:val="uk-UA"/>
        </w:rPr>
        <w:t xml:space="preserve">до проекту приймаються за тел. 5 32 92 або </w:t>
      </w:r>
      <w:proofErr w:type="spellStart"/>
      <w:r w:rsidRPr="0060486F">
        <w:rPr>
          <w:b w:val="0"/>
          <w:szCs w:val="24"/>
          <w:lang w:val="uk-UA"/>
        </w:rPr>
        <w:t>ел</w:t>
      </w:r>
      <w:proofErr w:type="spellEnd"/>
      <w:r w:rsidRPr="0060486F">
        <w:rPr>
          <w:b w:val="0"/>
          <w:szCs w:val="24"/>
          <w:lang w:val="uk-UA"/>
        </w:rPr>
        <w:t xml:space="preserve">. адресою: </w:t>
      </w:r>
      <w:r w:rsidRPr="0060486F">
        <w:rPr>
          <w:b w:val="0"/>
          <w:szCs w:val="24"/>
          <w:lang w:val="en-US"/>
        </w:rPr>
        <w:t>econ</w:t>
      </w:r>
      <w:r w:rsidRPr="0060486F">
        <w:rPr>
          <w:b w:val="0"/>
          <w:szCs w:val="24"/>
          <w:lang w:val="uk-UA"/>
        </w:rPr>
        <w:t>@</w:t>
      </w:r>
      <w:r w:rsidRPr="0060486F">
        <w:rPr>
          <w:b w:val="0"/>
          <w:szCs w:val="24"/>
          <w:lang w:val="en-US"/>
        </w:rPr>
        <w:t>r</w:t>
      </w:r>
      <w:r>
        <w:rPr>
          <w:b w:val="0"/>
          <w:szCs w:val="24"/>
          <w:lang w:val="uk-UA"/>
        </w:rPr>
        <w:t>о</w:t>
      </w:r>
      <w:proofErr w:type="spellStart"/>
      <w:r w:rsidRPr="0060486F">
        <w:rPr>
          <w:b w:val="0"/>
          <w:szCs w:val="24"/>
          <w:lang w:val="en-US"/>
        </w:rPr>
        <w:t>mny</w:t>
      </w:r>
      <w:proofErr w:type="spellEnd"/>
      <w:r w:rsidRPr="0060486F">
        <w:rPr>
          <w:b w:val="0"/>
          <w:szCs w:val="24"/>
        </w:rPr>
        <w:t>-</w:t>
      </w:r>
      <w:proofErr w:type="spellStart"/>
      <w:r w:rsidRPr="0060486F">
        <w:rPr>
          <w:b w:val="0"/>
          <w:szCs w:val="24"/>
          <w:lang w:val="en-US"/>
        </w:rPr>
        <w:t>vk</w:t>
      </w:r>
      <w:proofErr w:type="spellEnd"/>
      <w:r w:rsidRPr="0060486F">
        <w:rPr>
          <w:b w:val="0"/>
          <w:szCs w:val="24"/>
        </w:rPr>
        <w:t>.</w:t>
      </w:r>
      <w:r w:rsidRPr="0060486F">
        <w:rPr>
          <w:b w:val="0"/>
          <w:szCs w:val="24"/>
          <w:lang w:val="en-US"/>
        </w:rPr>
        <w:t>g</w:t>
      </w:r>
      <w:r>
        <w:rPr>
          <w:b w:val="0"/>
          <w:szCs w:val="24"/>
          <w:lang w:val="uk-UA"/>
        </w:rPr>
        <w:t>о</w:t>
      </w:r>
      <w:r w:rsidRPr="0060486F">
        <w:rPr>
          <w:b w:val="0"/>
          <w:szCs w:val="24"/>
          <w:lang w:val="en-US"/>
        </w:rPr>
        <w:t>v</w:t>
      </w:r>
      <w:r w:rsidRPr="0060486F">
        <w:rPr>
          <w:b w:val="0"/>
          <w:szCs w:val="24"/>
        </w:rPr>
        <w:t>.</w:t>
      </w:r>
      <w:proofErr w:type="spellStart"/>
      <w:r w:rsidRPr="0060486F">
        <w:rPr>
          <w:b w:val="0"/>
          <w:szCs w:val="24"/>
          <w:lang w:val="en-US"/>
        </w:rPr>
        <w:t>ua</w:t>
      </w:r>
      <w:proofErr w:type="spellEnd"/>
      <w:r>
        <w:tab/>
      </w:r>
    </w:p>
    <w:p w:rsidR="000C51CC" w:rsidRPr="00837D06" w:rsidRDefault="000C51CC" w:rsidP="000C51CC">
      <w:pPr>
        <w:rPr>
          <w:lang w:val="uk-UA"/>
        </w:rPr>
      </w:pPr>
    </w:p>
    <w:p w:rsidR="00BB3687" w:rsidRPr="000C51CC" w:rsidRDefault="00BB5D58">
      <w:pPr>
        <w:rPr>
          <w:lang w:val="uk-UA"/>
        </w:rPr>
      </w:pPr>
    </w:p>
    <w:sectPr w:rsidR="00BB3687" w:rsidRPr="000C51CC" w:rsidSect="00A02A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51CC"/>
    <w:rsid w:val="00090A5A"/>
    <w:rsid w:val="000C51CC"/>
    <w:rsid w:val="000F148F"/>
    <w:rsid w:val="00A02AC0"/>
    <w:rsid w:val="00BB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CC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0C51CC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0C51CC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0C51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0C51C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1C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0C51CC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васа</cp:lastModifiedBy>
  <cp:revision>1</cp:revision>
  <dcterms:created xsi:type="dcterms:W3CDTF">2025-11-10T07:19:00Z</dcterms:created>
  <dcterms:modified xsi:type="dcterms:W3CDTF">2025-11-10T08:24:00Z</dcterms:modified>
</cp:coreProperties>
</file>