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A9" w:rsidRDefault="005550A9" w:rsidP="00752BA9">
      <w:pPr>
        <w:keepNext/>
        <w:keepLines/>
        <w:tabs>
          <w:tab w:val="center" w:pos="4677"/>
          <w:tab w:val="left" w:pos="6960"/>
        </w:tabs>
        <w:outlineLvl w:val="2"/>
        <w:rPr>
          <w:b/>
          <w:bCs/>
          <w:lang w:val="uk-UA" w:eastAsia="en-US"/>
        </w:rPr>
      </w:pPr>
      <w:r>
        <w:rPr>
          <w:rFonts w:eastAsia="Calibri"/>
          <w:b/>
          <w:lang w:val="uk-UA" w:eastAsia="en-US"/>
        </w:rPr>
        <w:t xml:space="preserve">ПРОЄКТ </w:t>
      </w:r>
      <w:r w:rsidR="00752BA9" w:rsidRPr="00AC57B4">
        <w:rPr>
          <w:b/>
          <w:bCs/>
          <w:lang w:val="uk-UA" w:eastAsia="en-US"/>
        </w:rPr>
        <w:t>РІШЕННЯ</w:t>
      </w:r>
    </w:p>
    <w:p w:rsidR="005550A9" w:rsidRPr="00AC57B4" w:rsidRDefault="005550A9" w:rsidP="00752BA9">
      <w:pPr>
        <w:keepNext/>
        <w:keepLines/>
        <w:tabs>
          <w:tab w:val="center" w:pos="4677"/>
          <w:tab w:val="left" w:pos="6960"/>
        </w:tabs>
        <w:outlineLvl w:val="2"/>
        <w:rPr>
          <w:b/>
          <w:bCs/>
          <w:lang w:val="uk-UA" w:eastAsia="en-US"/>
        </w:rPr>
      </w:pPr>
      <w:r>
        <w:rPr>
          <w:b/>
          <w:bCs/>
          <w:lang w:val="uk-UA" w:eastAsia="en-US"/>
        </w:rPr>
        <w:t>РОМЕНСЬКОЇ МІСЬКОЇ РАДИ СУМСЬКОЇ ОБЛАСТІ</w:t>
      </w:r>
    </w:p>
    <w:p w:rsidR="00752BA9" w:rsidRDefault="005550A9" w:rsidP="00504ECA">
      <w:pPr>
        <w:tabs>
          <w:tab w:val="left" w:pos="0"/>
          <w:tab w:val="left" w:pos="426"/>
          <w:tab w:val="left" w:pos="9355"/>
        </w:tabs>
        <w:spacing w:before="120" w:after="120"/>
        <w:jc w:val="both"/>
        <w:outlineLvl w:val="6"/>
        <w:rPr>
          <w:b/>
          <w:lang w:val="uk-UA"/>
        </w:rPr>
      </w:pPr>
      <w:r>
        <w:rPr>
          <w:b/>
          <w:lang w:val="uk-UA"/>
        </w:rPr>
        <w:t xml:space="preserve">Дата розгляду: </w:t>
      </w:r>
      <w:r w:rsidR="00504ECA">
        <w:rPr>
          <w:b/>
          <w:lang w:val="uk-UA"/>
        </w:rPr>
        <w:t xml:space="preserve">23.10.2025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5A0062" w:rsidRPr="00AA2A0B" w:rsidTr="005550A9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5A0062" w:rsidRPr="005A4FE7" w:rsidRDefault="00504ECA" w:rsidP="005550A9">
            <w:pPr>
              <w:tabs>
                <w:tab w:val="left" w:pos="1260"/>
                <w:tab w:val="left" w:pos="1440"/>
                <w:tab w:val="left" w:pos="1620"/>
                <w:tab w:val="left" w:pos="1985"/>
              </w:tabs>
              <w:spacing w:line="269" w:lineRule="auto"/>
              <w:ind w:left="-108" w:right="-5214"/>
              <w:jc w:val="both"/>
              <w:outlineLvl w:val="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 надання дозволу на укл</w:t>
            </w:r>
            <w:r w:rsidR="00717D79">
              <w:rPr>
                <w:b/>
                <w:bCs/>
                <w:lang w:val="uk-UA"/>
              </w:rPr>
              <w:t>а</w:t>
            </w:r>
            <w:r w:rsidR="005A0062" w:rsidRPr="005A4FE7">
              <w:rPr>
                <w:b/>
                <w:bCs/>
                <w:lang w:val="uk-UA"/>
              </w:rPr>
              <w:t>д</w:t>
            </w:r>
            <w:r w:rsidR="00717D79">
              <w:rPr>
                <w:b/>
                <w:bCs/>
                <w:lang w:val="uk-UA"/>
              </w:rPr>
              <w:t>е</w:t>
            </w:r>
            <w:r w:rsidR="009236EC">
              <w:rPr>
                <w:b/>
                <w:bCs/>
                <w:lang w:val="uk-UA"/>
              </w:rPr>
              <w:t>ння договорів</w:t>
            </w:r>
            <w:r w:rsidR="005A0062" w:rsidRPr="005A4FE7">
              <w:rPr>
                <w:b/>
                <w:bCs/>
                <w:lang w:val="uk-UA"/>
              </w:rPr>
              <w:t xml:space="preserve"> </w:t>
            </w:r>
            <w:r w:rsidR="00E629FE">
              <w:rPr>
                <w:b/>
                <w:bCs/>
                <w:lang w:val="uk-UA"/>
              </w:rPr>
              <w:t xml:space="preserve">на </w:t>
            </w:r>
            <w:bookmarkStart w:id="0" w:name="_Hlk212109298"/>
            <w:r w:rsidR="00E629FE">
              <w:rPr>
                <w:b/>
                <w:bCs/>
                <w:lang w:val="uk-UA"/>
              </w:rPr>
              <w:t>постачання природного газу</w:t>
            </w:r>
          </w:p>
          <w:bookmarkEnd w:id="0"/>
          <w:p w:rsidR="005A0062" w:rsidRPr="00AA2A0B" w:rsidRDefault="005A0062" w:rsidP="004C36FD">
            <w:pPr>
              <w:tabs>
                <w:tab w:val="left" w:pos="1260"/>
                <w:tab w:val="left" w:pos="1440"/>
                <w:tab w:val="left" w:pos="1620"/>
                <w:tab w:val="left" w:pos="1985"/>
              </w:tabs>
              <w:ind w:left="-108"/>
              <w:outlineLvl w:val="0"/>
              <w:rPr>
                <w:b/>
                <w:bCs/>
                <w:sz w:val="16"/>
                <w:szCs w:val="16"/>
              </w:rPr>
            </w:pPr>
          </w:p>
        </w:tc>
      </w:tr>
    </w:tbl>
    <w:p w:rsidR="005A0062" w:rsidRPr="006B1B36" w:rsidRDefault="009C2864" w:rsidP="00BE4274">
      <w:pPr>
        <w:pStyle w:val="a4"/>
        <w:spacing w:after="0" w:line="276" w:lineRule="auto"/>
        <w:ind w:left="0" w:firstLine="425"/>
        <w:jc w:val="both"/>
        <w:rPr>
          <w:lang w:val="uk-UA"/>
        </w:rPr>
      </w:pPr>
      <w:r>
        <w:rPr>
          <w:lang w:val="uk-UA"/>
        </w:rPr>
        <w:t>Відповідно до</w:t>
      </w:r>
      <w:r w:rsidR="00B1532E" w:rsidRPr="00B1532E">
        <w:rPr>
          <w:lang w:val="uk-UA"/>
        </w:rPr>
        <w:t xml:space="preserve"> ста</w:t>
      </w:r>
      <w:r>
        <w:rPr>
          <w:lang w:val="uk-UA"/>
        </w:rPr>
        <w:t>тей</w:t>
      </w:r>
      <w:r w:rsidR="00B1532E" w:rsidRPr="00B1532E">
        <w:rPr>
          <w:lang w:val="uk-UA"/>
        </w:rPr>
        <w:t xml:space="preserve"> 25</w:t>
      </w:r>
      <w:r w:rsidR="00CB1948">
        <w:rPr>
          <w:lang w:val="uk-UA"/>
        </w:rPr>
        <w:t>, 60</w:t>
      </w:r>
      <w:r w:rsidR="00CB1948">
        <w:rPr>
          <w:vertAlign w:val="superscript"/>
          <w:lang w:val="uk-UA"/>
        </w:rPr>
        <w:t>2</w:t>
      </w:r>
      <w:r>
        <w:rPr>
          <w:lang w:val="uk-UA"/>
        </w:rPr>
        <w:t xml:space="preserve"> </w:t>
      </w:r>
      <w:r w:rsidR="00B1532E" w:rsidRPr="00B1532E">
        <w:rPr>
          <w:lang w:val="uk-UA"/>
        </w:rPr>
        <w:t xml:space="preserve"> Закону України «Про місцеве самоврядування в Україні», </w:t>
      </w:r>
      <w:r w:rsidR="00B020FC">
        <w:rPr>
          <w:lang w:val="uk-UA"/>
        </w:rPr>
        <w:t xml:space="preserve">з метою </w:t>
      </w:r>
      <w:r>
        <w:rPr>
          <w:lang w:val="uk-UA"/>
        </w:rPr>
        <w:t xml:space="preserve">безперебійного </w:t>
      </w:r>
      <w:r w:rsidR="00124A92">
        <w:rPr>
          <w:lang w:val="uk-UA"/>
        </w:rPr>
        <w:t>забезпечення потреб споживачів</w:t>
      </w:r>
      <w:r w:rsidR="00B020FC">
        <w:rPr>
          <w:lang w:val="uk-UA"/>
        </w:rPr>
        <w:t xml:space="preserve"> </w:t>
      </w:r>
      <w:r w:rsidR="00BE4274">
        <w:rPr>
          <w:lang w:val="uk-UA"/>
        </w:rPr>
        <w:t>природним газом</w:t>
      </w:r>
      <w:r w:rsidR="00CE08F3">
        <w:rPr>
          <w:lang w:val="uk-UA"/>
        </w:rPr>
        <w:t xml:space="preserve"> та підтримання економіки громади</w:t>
      </w:r>
      <w:r w:rsidR="001F66DE">
        <w:rPr>
          <w:lang w:val="uk-UA"/>
        </w:rPr>
        <w:t xml:space="preserve">, враховуючи лист ТОВ  «Газопостачальна компанія «Нафтогаз </w:t>
      </w:r>
      <w:proofErr w:type="spellStart"/>
      <w:r w:rsidR="001F66DE">
        <w:rPr>
          <w:lang w:val="uk-UA"/>
        </w:rPr>
        <w:t>Трейдинг</w:t>
      </w:r>
      <w:proofErr w:type="spellEnd"/>
      <w:r w:rsidR="001F66DE">
        <w:rPr>
          <w:lang w:val="uk-UA"/>
        </w:rPr>
        <w:t>» №  125/2/2/1-32561 від 22.10.2025</w:t>
      </w:r>
      <w:r w:rsidR="00BE4274">
        <w:rPr>
          <w:lang w:val="uk-UA"/>
        </w:rPr>
        <w:t xml:space="preserve"> </w:t>
      </w:r>
    </w:p>
    <w:p w:rsidR="00031F64" w:rsidRDefault="005A0062" w:rsidP="00031F64">
      <w:pPr>
        <w:spacing w:before="120" w:after="120" w:line="276" w:lineRule="auto"/>
        <w:jc w:val="both"/>
        <w:rPr>
          <w:lang w:eastAsia="x-none"/>
        </w:rPr>
      </w:pPr>
      <w:r w:rsidRPr="00AA2A0B">
        <w:rPr>
          <w:lang w:val="x-none" w:eastAsia="x-none"/>
        </w:rPr>
        <w:t>МІСЬКА РАДА</w:t>
      </w:r>
      <w:r w:rsidRPr="00AA2A0B">
        <w:rPr>
          <w:i/>
          <w:iCs/>
          <w:lang w:val="x-none" w:eastAsia="x-none"/>
        </w:rPr>
        <w:t xml:space="preserve"> </w:t>
      </w:r>
      <w:r w:rsidRPr="00AA2A0B">
        <w:rPr>
          <w:lang w:val="x-none" w:eastAsia="x-none"/>
        </w:rPr>
        <w:t>ВИРІШИЛА:</w:t>
      </w:r>
    </w:p>
    <w:p w:rsidR="005A0062" w:rsidRDefault="00B1532E" w:rsidP="005A4FE7">
      <w:pPr>
        <w:spacing w:before="120" w:after="120" w:line="276" w:lineRule="auto"/>
        <w:ind w:firstLine="425"/>
        <w:jc w:val="both"/>
        <w:rPr>
          <w:lang w:val="uk-UA"/>
        </w:rPr>
      </w:pPr>
      <w:r w:rsidRPr="00B1532E">
        <w:rPr>
          <w:lang w:val="uk-UA"/>
        </w:rPr>
        <w:t>Надат</w:t>
      </w:r>
      <w:r w:rsidR="005E5A30">
        <w:rPr>
          <w:lang w:val="uk-UA"/>
        </w:rPr>
        <w:t>и директору К</w:t>
      </w:r>
      <w:r w:rsidRPr="00B1532E">
        <w:rPr>
          <w:lang w:val="uk-UA"/>
        </w:rPr>
        <w:t>омунального підприємства «</w:t>
      </w:r>
      <w:proofErr w:type="spellStart"/>
      <w:r w:rsidRPr="00B1532E">
        <w:rPr>
          <w:lang w:val="uk-UA"/>
        </w:rPr>
        <w:t>Ромникомунтепло</w:t>
      </w:r>
      <w:proofErr w:type="spellEnd"/>
      <w:r w:rsidRPr="00B1532E">
        <w:rPr>
          <w:lang w:val="uk-UA"/>
        </w:rPr>
        <w:t>» Роменської міської ради» Віталію МЕ</w:t>
      </w:r>
      <w:r w:rsidR="00BE4274">
        <w:rPr>
          <w:lang w:val="uk-UA"/>
        </w:rPr>
        <w:t>ЗІ</w:t>
      </w:r>
      <w:r w:rsidRPr="00B1532E">
        <w:rPr>
          <w:lang w:val="uk-UA"/>
        </w:rPr>
        <w:t xml:space="preserve"> та директору </w:t>
      </w:r>
      <w:r w:rsidR="005E5A30">
        <w:rPr>
          <w:lang w:val="uk-UA"/>
        </w:rPr>
        <w:t>К</w:t>
      </w:r>
      <w:r w:rsidRPr="00B1532E">
        <w:rPr>
          <w:lang w:val="uk-UA"/>
        </w:rPr>
        <w:t>омунального підприємства «</w:t>
      </w:r>
      <w:proofErr w:type="spellStart"/>
      <w:r w:rsidRPr="00B1532E">
        <w:rPr>
          <w:lang w:val="uk-UA"/>
        </w:rPr>
        <w:t>Ромнитеплосервіс</w:t>
      </w:r>
      <w:proofErr w:type="spellEnd"/>
      <w:r w:rsidRPr="00B1532E">
        <w:rPr>
          <w:lang w:val="uk-UA"/>
        </w:rPr>
        <w:t xml:space="preserve">» Роменської міської ради </w:t>
      </w:r>
      <w:proofErr w:type="spellStart"/>
      <w:r w:rsidRPr="00B1532E">
        <w:rPr>
          <w:lang w:val="uk-UA"/>
        </w:rPr>
        <w:t>Нікіті</w:t>
      </w:r>
      <w:proofErr w:type="spellEnd"/>
      <w:r w:rsidRPr="00B1532E">
        <w:rPr>
          <w:lang w:val="uk-UA"/>
        </w:rPr>
        <w:t xml:space="preserve"> КУЗНЄЦОВУ дозвіл на укладення договор</w:t>
      </w:r>
      <w:r w:rsidR="008A1D81">
        <w:rPr>
          <w:lang w:val="uk-UA"/>
        </w:rPr>
        <w:t>ів</w:t>
      </w:r>
      <w:r w:rsidRPr="00B1532E">
        <w:rPr>
          <w:lang w:val="uk-UA"/>
        </w:rPr>
        <w:t xml:space="preserve"> на постачання природного газу з Товариством з обмеженою відповідальністю «Газопостачальна компанія «Нафтогаз </w:t>
      </w:r>
      <w:proofErr w:type="spellStart"/>
      <w:r w:rsidRPr="00B1532E">
        <w:rPr>
          <w:lang w:val="uk-UA"/>
        </w:rPr>
        <w:t>Трейдинг</w:t>
      </w:r>
      <w:proofErr w:type="spellEnd"/>
      <w:r w:rsidRPr="00B1532E">
        <w:rPr>
          <w:lang w:val="uk-UA"/>
        </w:rPr>
        <w:t>».</w:t>
      </w:r>
    </w:p>
    <w:p w:rsidR="0085792F" w:rsidRPr="005A4FE7" w:rsidRDefault="0085792F" w:rsidP="005A4FE7">
      <w:pPr>
        <w:spacing w:before="120" w:after="120" w:line="276" w:lineRule="auto"/>
        <w:ind w:firstLine="425"/>
        <w:jc w:val="both"/>
        <w:rPr>
          <w:lang w:val="uk-UA" w:eastAsia="x-none"/>
        </w:rPr>
      </w:pPr>
    </w:p>
    <w:p w:rsidR="00B1532E" w:rsidRDefault="005550A9" w:rsidP="002E0EF0">
      <w:pPr>
        <w:tabs>
          <w:tab w:val="left" w:pos="993"/>
        </w:tabs>
        <w:jc w:val="both"/>
        <w:rPr>
          <w:lang w:val="uk-UA"/>
        </w:rPr>
      </w:pPr>
      <w:r>
        <w:rPr>
          <w:b/>
          <w:lang w:val="uk-UA"/>
        </w:rPr>
        <w:t xml:space="preserve">Розробник проекту: </w:t>
      </w:r>
      <w:r w:rsidRPr="005550A9">
        <w:rPr>
          <w:lang w:val="uk-UA"/>
        </w:rPr>
        <w:t>Олена ГРЕБЕНЮК, начальник Управління житлово-комунального господарства Роменської міської ради</w:t>
      </w:r>
    </w:p>
    <w:p w:rsidR="005550A9" w:rsidRDefault="005550A9" w:rsidP="002E0EF0">
      <w:pPr>
        <w:tabs>
          <w:tab w:val="left" w:pos="993"/>
        </w:tabs>
        <w:jc w:val="both"/>
        <w:rPr>
          <w:lang w:val="uk-UA"/>
        </w:rPr>
      </w:pPr>
    </w:p>
    <w:p w:rsidR="005550A9" w:rsidRPr="005550A9" w:rsidRDefault="005550A9" w:rsidP="002E0EF0">
      <w:pPr>
        <w:tabs>
          <w:tab w:val="left" w:pos="993"/>
        </w:tabs>
        <w:jc w:val="both"/>
        <w:rPr>
          <w:b/>
        </w:rPr>
      </w:pPr>
      <w:r w:rsidRPr="0085792F">
        <w:rPr>
          <w:b/>
          <w:lang w:val="uk-UA"/>
        </w:rPr>
        <w:t xml:space="preserve">Зауваження та пропозиції </w:t>
      </w:r>
      <w:r w:rsidR="0085792F">
        <w:rPr>
          <w:b/>
          <w:lang w:val="uk-UA"/>
        </w:rPr>
        <w:t>до проекту</w:t>
      </w:r>
      <w:bookmarkStart w:id="1" w:name="_GoBack"/>
      <w:bookmarkEnd w:id="1"/>
      <w:r w:rsidRPr="0085792F">
        <w:rPr>
          <w:b/>
          <w:lang w:val="uk-UA"/>
        </w:rPr>
        <w:t xml:space="preserve"> приймаються</w:t>
      </w:r>
      <w:r>
        <w:rPr>
          <w:lang w:val="uk-UA"/>
        </w:rPr>
        <w:t xml:space="preserve">  на електронну адресу: </w:t>
      </w:r>
      <w:proofErr w:type="spellStart"/>
      <w:r>
        <w:rPr>
          <w:lang w:val="en-US"/>
        </w:rPr>
        <w:t>zhkg</w:t>
      </w:r>
      <w:proofErr w:type="spellEnd"/>
      <w:r w:rsidRPr="005550A9">
        <w:t>@</w:t>
      </w:r>
      <w:proofErr w:type="spellStart"/>
      <w:r>
        <w:rPr>
          <w:lang w:val="en-US"/>
        </w:rPr>
        <w:t>romny</w:t>
      </w:r>
      <w:proofErr w:type="spellEnd"/>
      <w:r w:rsidRPr="005550A9">
        <w:t>-</w:t>
      </w:r>
      <w:proofErr w:type="spellStart"/>
      <w:r>
        <w:rPr>
          <w:lang w:val="en-US"/>
        </w:rPr>
        <w:t>vk</w:t>
      </w:r>
      <w:proofErr w:type="spellEnd"/>
      <w:r w:rsidRPr="005550A9">
        <w:t>.</w:t>
      </w:r>
      <w:proofErr w:type="spellStart"/>
      <w:r>
        <w:rPr>
          <w:lang w:val="en-US"/>
        </w:rPr>
        <w:t>gov</w:t>
      </w:r>
      <w:proofErr w:type="spellEnd"/>
      <w:r w:rsidRPr="005550A9">
        <w:t>.</w:t>
      </w:r>
      <w:proofErr w:type="spellStart"/>
      <w:r>
        <w:rPr>
          <w:lang w:val="en-US"/>
        </w:rPr>
        <w:t>ua</w:t>
      </w:r>
      <w:proofErr w:type="spellEnd"/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E44919" w:rsidRDefault="00E44919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124A92" w:rsidRDefault="00124A92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Pr="0085792F" w:rsidRDefault="00B1532E" w:rsidP="002E0EF0">
      <w:pPr>
        <w:tabs>
          <w:tab w:val="left" w:pos="993"/>
        </w:tabs>
        <w:jc w:val="both"/>
        <w:rPr>
          <w:b/>
        </w:rPr>
      </w:pPr>
    </w:p>
    <w:p w:rsidR="005550A9" w:rsidRPr="0085792F" w:rsidRDefault="005550A9" w:rsidP="002E0EF0">
      <w:pPr>
        <w:tabs>
          <w:tab w:val="left" w:pos="993"/>
        </w:tabs>
        <w:jc w:val="both"/>
        <w:rPr>
          <w:b/>
        </w:rPr>
      </w:pPr>
    </w:p>
    <w:p w:rsidR="005550A9" w:rsidRPr="0085792F" w:rsidRDefault="005550A9" w:rsidP="002E0EF0">
      <w:pPr>
        <w:tabs>
          <w:tab w:val="left" w:pos="993"/>
        </w:tabs>
        <w:jc w:val="both"/>
        <w:rPr>
          <w:b/>
        </w:rPr>
      </w:pPr>
    </w:p>
    <w:p w:rsidR="005550A9" w:rsidRPr="0085792F" w:rsidRDefault="005550A9" w:rsidP="002E0EF0">
      <w:pPr>
        <w:tabs>
          <w:tab w:val="left" w:pos="993"/>
        </w:tabs>
        <w:jc w:val="both"/>
        <w:rPr>
          <w:b/>
        </w:rPr>
      </w:pPr>
    </w:p>
    <w:p w:rsidR="005550A9" w:rsidRPr="0085792F" w:rsidRDefault="005550A9" w:rsidP="002E0EF0">
      <w:pPr>
        <w:tabs>
          <w:tab w:val="left" w:pos="993"/>
        </w:tabs>
        <w:jc w:val="both"/>
        <w:rPr>
          <w:b/>
        </w:rPr>
      </w:pPr>
    </w:p>
    <w:p w:rsidR="005550A9" w:rsidRPr="0085792F" w:rsidRDefault="005550A9" w:rsidP="002E0EF0">
      <w:pPr>
        <w:tabs>
          <w:tab w:val="left" w:pos="993"/>
        </w:tabs>
        <w:jc w:val="both"/>
        <w:rPr>
          <w:b/>
        </w:rPr>
      </w:pPr>
    </w:p>
    <w:p w:rsidR="005550A9" w:rsidRPr="0085792F" w:rsidRDefault="005550A9" w:rsidP="002E0EF0">
      <w:pPr>
        <w:tabs>
          <w:tab w:val="left" w:pos="993"/>
        </w:tabs>
        <w:jc w:val="both"/>
        <w:rPr>
          <w:b/>
        </w:rPr>
      </w:pPr>
    </w:p>
    <w:p w:rsidR="0085792F" w:rsidRPr="0085792F" w:rsidRDefault="0085792F" w:rsidP="0085792F">
      <w:pPr>
        <w:tabs>
          <w:tab w:val="left" w:pos="993"/>
        </w:tabs>
        <w:spacing w:line="276" w:lineRule="auto"/>
        <w:rPr>
          <w:b/>
          <w:bCs/>
          <w:lang w:val="uk-UA"/>
        </w:rPr>
      </w:pPr>
      <w:r w:rsidRPr="0085792F">
        <w:rPr>
          <w:b/>
          <w:bCs/>
          <w:lang w:val="uk-UA"/>
        </w:rPr>
        <w:t>ПОЯСНЮВАЛЬНА ЗАПИСКА</w:t>
      </w:r>
    </w:p>
    <w:p w:rsidR="0085792F" w:rsidRPr="0085792F" w:rsidRDefault="0085792F" w:rsidP="0085792F">
      <w:pPr>
        <w:tabs>
          <w:tab w:val="left" w:pos="993"/>
        </w:tabs>
        <w:spacing w:line="276" w:lineRule="auto"/>
        <w:rPr>
          <w:b/>
          <w:bCs/>
          <w:lang w:val="uk-UA"/>
        </w:rPr>
      </w:pPr>
      <w:r w:rsidRPr="0085792F">
        <w:rPr>
          <w:b/>
          <w:bCs/>
          <w:lang w:val="uk-UA"/>
        </w:rPr>
        <w:t>до проекту рішення міської ради</w:t>
      </w:r>
    </w:p>
    <w:p w:rsidR="0085792F" w:rsidRPr="0085792F" w:rsidRDefault="0085792F" w:rsidP="0085792F">
      <w:pPr>
        <w:tabs>
          <w:tab w:val="left" w:pos="993"/>
        </w:tabs>
        <w:spacing w:line="276" w:lineRule="auto"/>
        <w:rPr>
          <w:b/>
          <w:bCs/>
          <w:lang w:val="uk-UA"/>
        </w:rPr>
      </w:pPr>
      <w:r w:rsidRPr="0085792F">
        <w:rPr>
          <w:b/>
          <w:bCs/>
          <w:lang w:val="uk-UA"/>
        </w:rPr>
        <w:t xml:space="preserve">«Про надання дозволу на укладення договорів </w:t>
      </w:r>
    </w:p>
    <w:p w:rsidR="0085792F" w:rsidRPr="0085792F" w:rsidRDefault="0085792F" w:rsidP="0085792F">
      <w:pPr>
        <w:tabs>
          <w:tab w:val="left" w:pos="993"/>
        </w:tabs>
        <w:spacing w:line="276" w:lineRule="auto"/>
        <w:rPr>
          <w:b/>
          <w:bCs/>
          <w:lang w:val="uk-UA"/>
        </w:rPr>
      </w:pPr>
      <w:r w:rsidRPr="0085792F">
        <w:rPr>
          <w:b/>
          <w:bCs/>
          <w:lang w:val="uk-UA"/>
        </w:rPr>
        <w:t>на постачання природного газу»</w:t>
      </w:r>
    </w:p>
    <w:p w:rsidR="0085792F" w:rsidRPr="0085792F" w:rsidRDefault="0085792F" w:rsidP="0085792F">
      <w:pPr>
        <w:tabs>
          <w:tab w:val="left" w:pos="993"/>
        </w:tabs>
        <w:spacing w:after="120" w:line="269" w:lineRule="auto"/>
        <w:ind w:firstLine="425"/>
        <w:jc w:val="both"/>
        <w:rPr>
          <w:lang w:val="uk-UA"/>
        </w:rPr>
      </w:pPr>
    </w:p>
    <w:p w:rsidR="0085792F" w:rsidRPr="0085792F" w:rsidRDefault="0085792F" w:rsidP="0085792F">
      <w:pPr>
        <w:tabs>
          <w:tab w:val="left" w:pos="993"/>
        </w:tabs>
        <w:spacing w:after="120" w:line="269" w:lineRule="auto"/>
        <w:ind w:firstLine="425"/>
        <w:jc w:val="both"/>
        <w:rPr>
          <w:lang w:val="uk-UA"/>
        </w:rPr>
      </w:pPr>
      <w:proofErr w:type="spellStart"/>
      <w:r w:rsidRPr="0085792F">
        <w:rPr>
          <w:shd w:val="clear" w:color="auto" w:fill="FFFFFF"/>
        </w:rPr>
        <w:t>Безперебійне</w:t>
      </w:r>
      <w:proofErr w:type="spellEnd"/>
      <w:r w:rsidRPr="0085792F">
        <w:rPr>
          <w:shd w:val="clear" w:color="auto" w:fill="FFFFFF"/>
          <w:lang w:val="uk-UA"/>
        </w:rPr>
        <w:t xml:space="preserve"> </w:t>
      </w:r>
      <w:proofErr w:type="spellStart"/>
      <w:r w:rsidRPr="0085792F">
        <w:rPr>
          <w:shd w:val="clear" w:color="auto" w:fill="FFFFFF"/>
        </w:rPr>
        <w:t>забезпечення</w:t>
      </w:r>
      <w:proofErr w:type="spellEnd"/>
      <w:r w:rsidRPr="0085792F">
        <w:rPr>
          <w:shd w:val="clear" w:color="auto" w:fill="FFFFFF"/>
        </w:rPr>
        <w:t xml:space="preserve"> </w:t>
      </w:r>
      <w:proofErr w:type="spellStart"/>
      <w:r w:rsidRPr="0085792F">
        <w:rPr>
          <w:shd w:val="clear" w:color="auto" w:fill="FFFFFF"/>
        </w:rPr>
        <w:t>споживачів</w:t>
      </w:r>
      <w:proofErr w:type="spellEnd"/>
      <w:r w:rsidRPr="0085792F">
        <w:rPr>
          <w:shd w:val="clear" w:color="auto" w:fill="FFFFFF"/>
        </w:rPr>
        <w:t xml:space="preserve"> </w:t>
      </w:r>
      <w:r w:rsidRPr="0085792F">
        <w:rPr>
          <w:shd w:val="clear" w:color="auto" w:fill="FFFFFF"/>
          <w:lang w:val="uk-UA"/>
        </w:rPr>
        <w:t xml:space="preserve">природним </w:t>
      </w:r>
      <w:r w:rsidRPr="0085792F">
        <w:rPr>
          <w:shd w:val="clear" w:color="auto" w:fill="FFFFFF"/>
        </w:rPr>
        <w:t xml:space="preserve">газом є </w:t>
      </w:r>
      <w:proofErr w:type="spellStart"/>
      <w:r w:rsidRPr="0085792F">
        <w:rPr>
          <w:shd w:val="clear" w:color="auto" w:fill="FFFFFF"/>
        </w:rPr>
        <w:t>складним</w:t>
      </w:r>
      <w:proofErr w:type="spellEnd"/>
      <w:r w:rsidRPr="0085792F">
        <w:rPr>
          <w:shd w:val="clear" w:color="auto" w:fill="FFFFFF"/>
        </w:rPr>
        <w:t xml:space="preserve"> </w:t>
      </w:r>
      <w:proofErr w:type="spellStart"/>
      <w:r w:rsidRPr="0085792F">
        <w:rPr>
          <w:shd w:val="clear" w:color="auto" w:fill="FFFFFF"/>
        </w:rPr>
        <w:t>завданням</w:t>
      </w:r>
      <w:proofErr w:type="spellEnd"/>
      <w:r w:rsidRPr="0085792F">
        <w:rPr>
          <w:shd w:val="clear" w:color="auto" w:fill="FFFFFF"/>
        </w:rPr>
        <w:t xml:space="preserve">, </w:t>
      </w:r>
      <w:proofErr w:type="spellStart"/>
      <w:r w:rsidRPr="0085792F">
        <w:rPr>
          <w:shd w:val="clear" w:color="auto" w:fill="FFFFFF"/>
        </w:rPr>
        <w:t>що</w:t>
      </w:r>
      <w:proofErr w:type="spellEnd"/>
      <w:r w:rsidRPr="0085792F">
        <w:rPr>
          <w:shd w:val="clear" w:color="auto" w:fill="FFFFFF"/>
        </w:rPr>
        <w:t xml:space="preserve"> </w:t>
      </w:r>
      <w:proofErr w:type="spellStart"/>
      <w:r w:rsidRPr="0085792F">
        <w:rPr>
          <w:shd w:val="clear" w:color="auto" w:fill="FFFFFF"/>
        </w:rPr>
        <w:t>вимагає</w:t>
      </w:r>
      <w:proofErr w:type="spellEnd"/>
      <w:r w:rsidRPr="0085792F">
        <w:rPr>
          <w:shd w:val="clear" w:color="auto" w:fill="FFFFFF"/>
        </w:rPr>
        <w:t xml:space="preserve"> </w:t>
      </w:r>
      <w:proofErr w:type="spellStart"/>
      <w:r w:rsidRPr="0085792F">
        <w:rPr>
          <w:shd w:val="clear" w:color="auto" w:fill="FFFFFF"/>
        </w:rPr>
        <w:t>стабільної</w:t>
      </w:r>
      <w:proofErr w:type="spellEnd"/>
      <w:r w:rsidRPr="0085792F">
        <w:rPr>
          <w:shd w:val="clear" w:color="auto" w:fill="FFFFFF"/>
        </w:rPr>
        <w:t xml:space="preserve"> </w:t>
      </w:r>
      <w:proofErr w:type="spellStart"/>
      <w:r w:rsidRPr="0085792F">
        <w:rPr>
          <w:shd w:val="clear" w:color="auto" w:fill="FFFFFF"/>
        </w:rPr>
        <w:t>роботи</w:t>
      </w:r>
      <w:proofErr w:type="spellEnd"/>
      <w:r w:rsidRPr="0085792F">
        <w:rPr>
          <w:shd w:val="clear" w:color="auto" w:fill="FFFFFF"/>
        </w:rPr>
        <w:t xml:space="preserve"> </w:t>
      </w:r>
      <w:proofErr w:type="spellStart"/>
      <w:r w:rsidRPr="0085792F">
        <w:rPr>
          <w:shd w:val="clear" w:color="auto" w:fill="FFFFFF"/>
        </w:rPr>
        <w:t>газотранспортних</w:t>
      </w:r>
      <w:proofErr w:type="spellEnd"/>
      <w:r w:rsidRPr="0085792F">
        <w:rPr>
          <w:shd w:val="clear" w:color="auto" w:fill="FFFFFF"/>
        </w:rPr>
        <w:t xml:space="preserve"> систем, </w:t>
      </w:r>
      <w:proofErr w:type="spellStart"/>
      <w:r w:rsidRPr="0085792F">
        <w:rPr>
          <w:shd w:val="clear" w:color="auto" w:fill="FFFFFF"/>
        </w:rPr>
        <w:t>своєчасного</w:t>
      </w:r>
      <w:proofErr w:type="spellEnd"/>
      <w:r w:rsidRPr="0085792F">
        <w:rPr>
          <w:shd w:val="clear" w:color="auto" w:fill="FFFFFF"/>
        </w:rPr>
        <w:t xml:space="preserve"> </w:t>
      </w:r>
      <w:proofErr w:type="spellStart"/>
      <w:r w:rsidRPr="0085792F">
        <w:rPr>
          <w:shd w:val="clear" w:color="auto" w:fill="FFFFFF"/>
        </w:rPr>
        <w:t>постачання</w:t>
      </w:r>
      <w:proofErr w:type="spellEnd"/>
      <w:r w:rsidRPr="0085792F">
        <w:rPr>
          <w:shd w:val="clear" w:color="auto" w:fill="FFFFFF"/>
        </w:rPr>
        <w:t xml:space="preserve"> та </w:t>
      </w:r>
      <w:proofErr w:type="spellStart"/>
      <w:r w:rsidRPr="0085792F">
        <w:rPr>
          <w:shd w:val="clear" w:color="auto" w:fill="FFFFFF"/>
        </w:rPr>
        <w:t>ефективного</w:t>
      </w:r>
      <w:proofErr w:type="spellEnd"/>
      <w:r w:rsidRPr="0085792F">
        <w:rPr>
          <w:shd w:val="clear" w:color="auto" w:fill="FFFFFF"/>
        </w:rPr>
        <w:t xml:space="preserve"> </w:t>
      </w:r>
      <w:proofErr w:type="spellStart"/>
      <w:r w:rsidRPr="0085792F">
        <w:rPr>
          <w:shd w:val="clear" w:color="auto" w:fill="FFFFFF"/>
        </w:rPr>
        <w:t>управління</w:t>
      </w:r>
      <w:proofErr w:type="spellEnd"/>
      <w:r w:rsidRPr="0085792F">
        <w:rPr>
          <w:shd w:val="clear" w:color="auto" w:fill="FFFFFF"/>
        </w:rPr>
        <w:t xml:space="preserve"> запасами</w:t>
      </w:r>
      <w:r w:rsidRPr="0085792F">
        <w:rPr>
          <w:shd w:val="clear" w:color="auto" w:fill="FFFFFF"/>
          <w:lang w:val="uk-UA"/>
        </w:rPr>
        <w:t>.</w:t>
      </w:r>
    </w:p>
    <w:p w:rsidR="0085792F" w:rsidRPr="0085792F" w:rsidRDefault="0085792F" w:rsidP="0085792F">
      <w:pPr>
        <w:tabs>
          <w:tab w:val="left" w:pos="993"/>
        </w:tabs>
        <w:spacing w:after="120" w:line="269" w:lineRule="auto"/>
        <w:ind w:firstLine="425"/>
        <w:jc w:val="both"/>
        <w:rPr>
          <w:lang w:val="uk-UA"/>
        </w:rPr>
      </w:pPr>
      <w:r w:rsidRPr="0085792F">
        <w:rPr>
          <w:lang w:val="uk-UA"/>
        </w:rPr>
        <w:t xml:space="preserve">Підприємства-надавачі послуг з постачання теплової енергії та гарячої води отримали </w:t>
      </w:r>
      <w:proofErr w:type="spellStart"/>
      <w:r w:rsidRPr="0085792F">
        <w:rPr>
          <w:lang w:val="uk-UA"/>
        </w:rPr>
        <w:t>проєкти</w:t>
      </w:r>
      <w:proofErr w:type="spellEnd"/>
      <w:r w:rsidRPr="0085792F">
        <w:rPr>
          <w:lang w:val="uk-UA"/>
        </w:rPr>
        <w:t xml:space="preserve"> договорів на постачання природного газу з переліком необхідних документів для </w:t>
      </w:r>
      <w:r>
        <w:rPr>
          <w:lang w:val="uk-UA"/>
        </w:rPr>
        <w:t>їх</w:t>
      </w:r>
      <w:r w:rsidRPr="0085792F">
        <w:rPr>
          <w:lang w:val="uk-UA"/>
        </w:rPr>
        <w:t xml:space="preserve"> укладання. </w:t>
      </w:r>
    </w:p>
    <w:p w:rsidR="0085792F" w:rsidRPr="0085792F" w:rsidRDefault="0085792F" w:rsidP="0085792F">
      <w:pPr>
        <w:tabs>
          <w:tab w:val="left" w:pos="993"/>
        </w:tabs>
        <w:spacing w:after="120" w:line="269" w:lineRule="auto"/>
        <w:ind w:firstLine="425"/>
        <w:jc w:val="both"/>
        <w:rPr>
          <w:lang w:val="uk-UA"/>
        </w:rPr>
      </w:pPr>
      <w:r w:rsidRPr="0085792F">
        <w:rPr>
          <w:lang w:val="uk-UA"/>
        </w:rPr>
        <w:t xml:space="preserve">Після підготовки пакету документів ТОВ «ГК «Нафтогаз </w:t>
      </w:r>
      <w:proofErr w:type="spellStart"/>
      <w:r w:rsidRPr="0085792F">
        <w:rPr>
          <w:lang w:val="uk-UA"/>
        </w:rPr>
        <w:t>Трейдинг</w:t>
      </w:r>
      <w:proofErr w:type="spellEnd"/>
      <w:r w:rsidRPr="0085792F">
        <w:rPr>
          <w:lang w:val="uk-UA"/>
        </w:rPr>
        <w:t>» була висунута додаткова умова щодо обов’язковості прийняття міською радою рішення про надання дозволу керівникам комунальних підприємств «</w:t>
      </w:r>
      <w:proofErr w:type="spellStart"/>
      <w:r w:rsidRPr="0085792F">
        <w:rPr>
          <w:lang w:val="uk-UA"/>
        </w:rPr>
        <w:t>Ромникомунтепло</w:t>
      </w:r>
      <w:proofErr w:type="spellEnd"/>
      <w:r w:rsidRPr="0085792F">
        <w:rPr>
          <w:lang w:val="uk-UA"/>
        </w:rPr>
        <w:t>» РМР» та «</w:t>
      </w:r>
      <w:proofErr w:type="spellStart"/>
      <w:r w:rsidRPr="0085792F">
        <w:rPr>
          <w:lang w:val="uk-UA"/>
        </w:rPr>
        <w:t>Ромнитеплосервіс</w:t>
      </w:r>
      <w:proofErr w:type="spellEnd"/>
      <w:r w:rsidRPr="0085792F">
        <w:rPr>
          <w:lang w:val="uk-UA"/>
        </w:rPr>
        <w:t xml:space="preserve">» РМР на укладення договорів з товариством. </w:t>
      </w:r>
    </w:p>
    <w:p w:rsidR="0085792F" w:rsidRPr="0085792F" w:rsidRDefault="0085792F" w:rsidP="0085792F">
      <w:pPr>
        <w:tabs>
          <w:tab w:val="left" w:pos="993"/>
        </w:tabs>
        <w:spacing w:after="120" w:line="269" w:lineRule="auto"/>
        <w:ind w:firstLine="425"/>
        <w:jc w:val="both"/>
        <w:rPr>
          <w:lang w:val="uk-UA"/>
        </w:rPr>
      </w:pPr>
      <w:r w:rsidRPr="0085792F">
        <w:rPr>
          <w:lang w:val="uk-UA"/>
        </w:rPr>
        <w:t xml:space="preserve">Для вказаних підприємств підписання таких договорів є пріоритетним, оскільки саме ТОВ «ГК «Нафтогаз </w:t>
      </w:r>
      <w:proofErr w:type="spellStart"/>
      <w:r w:rsidRPr="0085792F">
        <w:rPr>
          <w:lang w:val="uk-UA"/>
        </w:rPr>
        <w:t>Трейдинг</w:t>
      </w:r>
      <w:proofErr w:type="spellEnd"/>
      <w:r w:rsidRPr="0085792F">
        <w:rPr>
          <w:lang w:val="uk-UA"/>
        </w:rPr>
        <w:t xml:space="preserve">» надає пільгову ціну на газ для виробництва теплової енергії для населення. </w:t>
      </w:r>
    </w:p>
    <w:p w:rsidR="0085792F" w:rsidRPr="0085792F" w:rsidRDefault="0085792F" w:rsidP="0085792F">
      <w:pPr>
        <w:tabs>
          <w:tab w:val="left" w:pos="993"/>
        </w:tabs>
        <w:spacing w:after="120" w:line="269" w:lineRule="auto"/>
        <w:ind w:firstLine="425"/>
        <w:jc w:val="both"/>
      </w:pPr>
      <w:r w:rsidRPr="0085792F">
        <w:rPr>
          <w:lang w:val="uk-UA"/>
        </w:rPr>
        <w:t xml:space="preserve">Пропонуємо включити цей </w:t>
      </w:r>
      <w:proofErr w:type="spellStart"/>
      <w:r w:rsidRPr="0085792F">
        <w:rPr>
          <w:lang w:val="uk-UA"/>
        </w:rPr>
        <w:t>проєкт</w:t>
      </w:r>
      <w:proofErr w:type="spellEnd"/>
      <w:r w:rsidRPr="0085792F">
        <w:rPr>
          <w:lang w:val="uk-UA"/>
        </w:rPr>
        <w:t xml:space="preserve"> рішення до порядку денного позачергової сесії міської ради.</w:t>
      </w:r>
    </w:p>
    <w:p w:rsidR="00B1532E" w:rsidRPr="0085792F" w:rsidRDefault="00B1532E" w:rsidP="0085792F">
      <w:pPr>
        <w:tabs>
          <w:tab w:val="left" w:pos="993"/>
        </w:tabs>
        <w:spacing w:line="276" w:lineRule="auto"/>
        <w:rPr>
          <w:b/>
          <w:bCs/>
        </w:rPr>
      </w:pPr>
    </w:p>
    <w:sectPr w:rsidR="00B1532E" w:rsidRPr="0085792F" w:rsidSect="004C36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9108C"/>
    <w:multiLevelType w:val="hybridMultilevel"/>
    <w:tmpl w:val="884434E4"/>
    <w:lvl w:ilvl="0" w:tplc="BB5EAA3E">
      <w:start w:val="1"/>
      <w:numFmt w:val="decimal"/>
      <w:lvlText w:val="%1."/>
      <w:lvlJc w:val="left"/>
      <w:pPr>
        <w:ind w:left="78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7E19539B"/>
    <w:multiLevelType w:val="hybridMultilevel"/>
    <w:tmpl w:val="5330D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69"/>
    <w:rsid w:val="00031F64"/>
    <w:rsid w:val="0007030F"/>
    <w:rsid w:val="000C148F"/>
    <w:rsid w:val="000F7669"/>
    <w:rsid w:val="00124A92"/>
    <w:rsid w:val="00144B71"/>
    <w:rsid w:val="001855EB"/>
    <w:rsid w:val="001C2043"/>
    <w:rsid w:val="001F66DE"/>
    <w:rsid w:val="002153A3"/>
    <w:rsid w:val="002751E3"/>
    <w:rsid w:val="00293FB9"/>
    <w:rsid w:val="002972AC"/>
    <w:rsid w:val="002B4E54"/>
    <w:rsid w:val="002E0EF0"/>
    <w:rsid w:val="00311B9A"/>
    <w:rsid w:val="00395E78"/>
    <w:rsid w:val="003D6A1D"/>
    <w:rsid w:val="00406E21"/>
    <w:rsid w:val="00407BE3"/>
    <w:rsid w:val="00480E98"/>
    <w:rsid w:val="00491F3A"/>
    <w:rsid w:val="004B4411"/>
    <w:rsid w:val="004C36FD"/>
    <w:rsid w:val="004C713D"/>
    <w:rsid w:val="004D5616"/>
    <w:rsid w:val="00504ECA"/>
    <w:rsid w:val="005550A9"/>
    <w:rsid w:val="0056451B"/>
    <w:rsid w:val="005A0062"/>
    <w:rsid w:val="005A4FE7"/>
    <w:rsid w:val="005D55DA"/>
    <w:rsid w:val="005E5A30"/>
    <w:rsid w:val="005F75AA"/>
    <w:rsid w:val="00625D65"/>
    <w:rsid w:val="00626CA2"/>
    <w:rsid w:val="00676CC8"/>
    <w:rsid w:val="006D0D15"/>
    <w:rsid w:val="006F7CAC"/>
    <w:rsid w:val="00717D79"/>
    <w:rsid w:val="00727E9B"/>
    <w:rsid w:val="00747279"/>
    <w:rsid w:val="00752BA9"/>
    <w:rsid w:val="00754874"/>
    <w:rsid w:val="0078185E"/>
    <w:rsid w:val="0078304E"/>
    <w:rsid w:val="007F7EB5"/>
    <w:rsid w:val="00807432"/>
    <w:rsid w:val="0085792F"/>
    <w:rsid w:val="008A1D81"/>
    <w:rsid w:val="009236EC"/>
    <w:rsid w:val="009C2864"/>
    <w:rsid w:val="009F6631"/>
    <w:rsid w:val="00A31037"/>
    <w:rsid w:val="00A60D84"/>
    <w:rsid w:val="00AC0751"/>
    <w:rsid w:val="00AC2A50"/>
    <w:rsid w:val="00AD2D90"/>
    <w:rsid w:val="00AD485C"/>
    <w:rsid w:val="00B020FC"/>
    <w:rsid w:val="00B103E3"/>
    <w:rsid w:val="00B143CA"/>
    <w:rsid w:val="00B1532E"/>
    <w:rsid w:val="00B8446D"/>
    <w:rsid w:val="00BB7A67"/>
    <w:rsid w:val="00BE30AC"/>
    <w:rsid w:val="00BE4274"/>
    <w:rsid w:val="00C07FE9"/>
    <w:rsid w:val="00C62C85"/>
    <w:rsid w:val="00C71FB6"/>
    <w:rsid w:val="00CB1948"/>
    <w:rsid w:val="00CD159A"/>
    <w:rsid w:val="00CE08F3"/>
    <w:rsid w:val="00CE2AEF"/>
    <w:rsid w:val="00E16C33"/>
    <w:rsid w:val="00E44919"/>
    <w:rsid w:val="00E629FE"/>
    <w:rsid w:val="00E87BAB"/>
    <w:rsid w:val="00EA7B1F"/>
    <w:rsid w:val="00EB024B"/>
    <w:rsid w:val="00EC5D68"/>
    <w:rsid w:val="00F605C3"/>
    <w:rsid w:val="00F85E63"/>
    <w:rsid w:val="00FC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69"/>
    <w:pPr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7669"/>
  </w:style>
  <w:style w:type="paragraph" w:styleId="a3">
    <w:name w:val="No Spacing"/>
    <w:uiPriority w:val="1"/>
    <w:qFormat/>
    <w:rsid w:val="00144B71"/>
    <w:pPr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rsid w:val="005A0062"/>
    <w:pPr>
      <w:spacing w:after="120"/>
      <w:ind w:left="283"/>
      <w:jc w:val="left"/>
    </w:pPr>
    <w:rPr>
      <w:rFonts w:eastAsia="Calibri"/>
      <w:lang w:val="x-none" w:eastAsia="x-none"/>
    </w:rPr>
  </w:style>
  <w:style w:type="character" w:customStyle="1" w:styleId="a5">
    <w:name w:val="Основной текст с отступом Знак"/>
    <w:link w:val="a4"/>
    <w:uiPriority w:val="99"/>
    <w:rsid w:val="005A0062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6">
    <w:name w:val="List Paragraph"/>
    <w:basedOn w:val="a"/>
    <w:qFormat/>
    <w:rsid w:val="005A006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 w:eastAsia="en-US"/>
    </w:rPr>
  </w:style>
  <w:style w:type="paragraph" w:styleId="a7">
    <w:name w:val="Normal (Web)"/>
    <w:basedOn w:val="a"/>
    <w:uiPriority w:val="99"/>
    <w:semiHidden/>
    <w:unhideWhenUsed/>
    <w:rsid w:val="005A0062"/>
    <w:pPr>
      <w:spacing w:before="100" w:beforeAutospacing="1" w:after="100" w:afterAutospacing="1"/>
      <w:jc w:val="left"/>
    </w:pPr>
  </w:style>
  <w:style w:type="character" w:styleId="a8">
    <w:name w:val="Hyperlink"/>
    <w:uiPriority w:val="99"/>
    <w:unhideWhenUsed/>
    <w:rsid w:val="002B4E5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A4F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A4F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69"/>
    <w:pPr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7669"/>
  </w:style>
  <w:style w:type="paragraph" w:styleId="a3">
    <w:name w:val="No Spacing"/>
    <w:uiPriority w:val="1"/>
    <w:qFormat/>
    <w:rsid w:val="00144B71"/>
    <w:pPr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rsid w:val="005A0062"/>
    <w:pPr>
      <w:spacing w:after="120"/>
      <w:ind w:left="283"/>
      <w:jc w:val="left"/>
    </w:pPr>
    <w:rPr>
      <w:rFonts w:eastAsia="Calibri"/>
      <w:lang w:val="x-none" w:eastAsia="x-none"/>
    </w:rPr>
  </w:style>
  <w:style w:type="character" w:customStyle="1" w:styleId="a5">
    <w:name w:val="Основной текст с отступом Знак"/>
    <w:link w:val="a4"/>
    <w:uiPriority w:val="99"/>
    <w:rsid w:val="005A0062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6">
    <w:name w:val="List Paragraph"/>
    <w:basedOn w:val="a"/>
    <w:qFormat/>
    <w:rsid w:val="005A006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 w:eastAsia="en-US"/>
    </w:rPr>
  </w:style>
  <w:style w:type="paragraph" w:styleId="a7">
    <w:name w:val="Normal (Web)"/>
    <w:basedOn w:val="a"/>
    <w:uiPriority w:val="99"/>
    <w:semiHidden/>
    <w:unhideWhenUsed/>
    <w:rsid w:val="005A0062"/>
    <w:pPr>
      <w:spacing w:before="100" w:beforeAutospacing="1" w:after="100" w:afterAutospacing="1"/>
      <w:jc w:val="left"/>
    </w:pPr>
  </w:style>
  <w:style w:type="character" w:styleId="a8">
    <w:name w:val="Hyperlink"/>
    <w:uiPriority w:val="99"/>
    <w:unhideWhenUsed/>
    <w:rsid w:val="002B4E5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A4F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A4F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cp:lastPrinted>2025-10-23T10:25:00Z</cp:lastPrinted>
  <dcterms:created xsi:type="dcterms:W3CDTF">2025-10-23T11:29:00Z</dcterms:created>
  <dcterms:modified xsi:type="dcterms:W3CDTF">2025-10-23T11:51:00Z</dcterms:modified>
</cp:coreProperties>
</file>