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906" w:rsidRPr="00DE3906" w:rsidRDefault="00DE3906" w:rsidP="00DE3906">
      <w:pPr>
        <w:keepNext/>
        <w:tabs>
          <w:tab w:val="center" w:pos="4677"/>
          <w:tab w:val="left" w:pos="6960"/>
        </w:tabs>
        <w:suppressAutoHyphens/>
        <w:spacing w:line="276" w:lineRule="auto"/>
        <w:jc w:val="center"/>
        <w:outlineLvl w:val="2"/>
        <w:rPr>
          <w:b/>
          <w:bCs/>
          <w:lang w:val="uk-UA" w:eastAsia="x-none"/>
        </w:rPr>
      </w:pPr>
      <w:r w:rsidRPr="00DE3906">
        <w:rPr>
          <w:b/>
          <w:bCs/>
          <w:lang w:val="uk-UA" w:eastAsia="x-none"/>
        </w:rPr>
        <w:t>ПРОЄКТ РІШЕННЯ</w:t>
      </w:r>
    </w:p>
    <w:p w:rsidR="00DE3906" w:rsidRPr="00DE3906" w:rsidRDefault="00DE3906" w:rsidP="00DE3906">
      <w:pPr>
        <w:keepNext/>
        <w:tabs>
          <w:tab w:val="center" w:pos="4677"/>
          <w:tab w:val="left" w:pos="6960"/>
        </w:tabs>
        <w:suppressAutoHyphens/>
        <w:spacing w:line="276" w:lineRule="auto"/>
        <w:jc w:val="center"/>
        <w:outlineLvl w:val="2"/>
        <w:rPr>
          <w:b/>
          <w:bCs/>
          <w:lang w:val="uk-UA" w:eastAsia="x-none"/>
        </w:rPr>
      </w:pPr>
      <w:r w:rsidRPr="00DE3906">
        <w:rPr>
          <w:b/>
          <w:bCs/>
          <w:lang w:val="uk-UA" w:eastAsia="x-none"/>
        </w:rPr>
        <w:t>РОМЕНСЬКОЇ МІСЬКОЇ РАДИ СУМСЬКОЇ ОБЛАСТІ</w:t>
      </w:r>
    </w:p>
    <w:p w:rsidR="00DE3906" w:rsidRPr="00DE3906" w:rsidRDefault="00DE3906" w:rsidP="00DE3906">
      <w:pPr>
        <w:keepNext/>
        <w:tabs>
          <w:tab w:val="center" w:pos="4677"/>
          <w:tab w:val="left" w:pos="6960"/>
        </w:tabs>
        <w:suppressAutoHyphens/>
        <w:spacing w:line="276" w:lineRule="auto"/>
        <w:outlineLvl w:val="2"/>
        <w:rPr>
          <w:b/>
          <w:bCs/>
          <w:lang w:val="uk-UA" w:eastAsia="x-none"/>
        </w:rPr>
      </w:pPr>
    </w:p>
    <w:p w:rsidR="00DE3906" w:rsidRDefault="00977332" w:rsidP="000E32F3">
      <w:pPr>
        <w:keepNext/>
        <w:tabs>
          <w:tab w:val="center" w:pos="4677"/>
          <w:tab w:val="left" w:pos="6960"/>
        </w:tabs>
        <w:suppressAutoHyphens/>
        <w:spacing w:line="276" w:lineRule="auto"/>
        <w:outlineLvl w:val="2"/>
        <w:rPr>
          <w:b/>
          <w:bCs/>
          <w:lang w:val="uk-UA" w:eastAsia="x-none"/>
        </w:rPr>
      </w:pPr>
      <w:r>
        <w:rPr>
          <w:b/>
          <w:bCs/>
          <w:lang w:val="uk-UA" w:eastAsia="x-none"/>
        </w:rPr>
        <w:t xml:space="preserve">Дата розгляду: </w:t>
      </w:r>
      <w:r w:rsidR="00A5717B">
        <w:rPr>
          <w:b/>
          <w:bCs/>
          <w:lang w:val="uk-UA" w:eastAsia="x-none"/>
        </w:rPr>
        <w:t>22</w:t>
      </w:r>
      <w:r w:rsidRPr="005606E6">
        <w:rPr>
          <w:b/>
          <w:bCs/>
          <w:lang w:val="uk-UA" w:eastAsia="x-none"/>
        </w:rPr>
        <w:t>.</w:t>
      </w:r>
      <w:r w:rsidR="00A5717B">
        <w:rPr>
          <w:b/>
          <w:bCs/>
          <w:lang w:val="uk-UA" w:eastAsia="x-none"/>
        </w:rPr>
        <w:t>10</w:t>
      </w:r>
      <w:r w:rsidRPr="005606E6">
        <w:rPr>
          <w:b/>
          <w:bCs/>
          <w:lang w:val="uk-UA" w:eastAsia="x-none"/>
        </w:rPr>
        <w:t>.2025</w:t>
      </w:r>
      <w:r w:rsidR="000E32F3" w:rsidRPr="00B11703">
        <w:rPr>
          <w:b/>
          <w:bCs/>
          <w:lang w:val="uk-UA" w:eastAsia="x-none"/>
        </w:rPr>
        <w:tab/>
        <w:t xml:space="preserve">     </w:t>
      </w:r>
    </w:p>
    <w:p w:rsidR="00977332" w:rsidRPr="00B11703" w:rsidRDefault="00977332" w:rsidP="000E32F3">
      <w:pPr>
        <w:keepNext/>
        <w:tabs>
          <w:tab w:val="center" w:pos="4677"/>
          <w:tab w:val="left" w:pos="6960"/>
        </w:tabs>
        <w:suppressAutoHyphens/>
        <w:spacing w:line="276" w:lineRule="auto"/>
        <w:outlineLvl w:val="2"/>
        <w:rPr>
          <w:b/>
          <w:bCs/>
          <w:lang w:val="uk-UA" w:eastAsia="x-none"/>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5447A6" w:rsidRPr="00B11703" w:rsidTr="00475D0F">
        <w:tc>
          <w:tcPr>
            <w:tcW w:w="5495" w:type="dxa"/>
            <w:tcBorders>
              <w:top w:val="nil"/>
              <w:left w:val="nil"/>
              <w:bottom w:val="nil"/>
              <w:right w:val="nil"/>
            </w:tcBorders>
            <w:hideMark/>
          </w:tcPr>
          <w:p w:rsidR="005447A6" w:rsidRPr="00B11703" w:rsidRDefault="00715BF8" w:rsidP="00977332">
            <w:pPr>
              <w:suppressAutoHyphens/>
              <w:spacing w:line="276" w:lineRule="auto"/>
              <w:ind w:left="-105" w:right="-108"/>
              <w:jc w:val="both"/>
              <w:rPr>
                <w:b/>
                <w:lang w:val="uk-UA"/>
              </w:rPr>
            </w:pPr>
            <w:r w:rsidRPr="00B11703">
              <w:rPr>
                <w:b/>
                <w:lang w:val="uk-UA"/>
              </w:rPr>
              <w:t>Про</w:t>
            </w:r>
            <w:r>
              <w:rPr>
                <w:b/>
                <w:lang w:val="uk-UA"/>
              </w:rPr>
              <w:t xml:space="preserve"> внесення змін </w:t>
            </w:r>
            <w:r w:rsidRPr="00B11703">
              <w:rPr>
                <w:b/>
                <w:lang w:val="uk-UA"/>
              </w:rPr>
              <w:t>до Прогр</w:t>
            </w:r>
            <w:r>
              <w:rPr>
                <w:b/>
                <w:lang w:val="uk-UA"/>
              </w:rPr>
              <w:t>ами</w:t>
            </w:r>
            <w:r w:rsidRPr="00B11703">
              <w:rPr>
                <w:b/>
                <w:lang w:val="uk-UA"/>
              </w:rPr>
              <w:t xml:space="preserve"> підтримки ветеранів та членів їх сімей Роменської міської територіальної громади на 2024-2025 роки</w:t>
            </w:r>
          </w:p>
        </w:tc>
      </w:tr>
    </w:tbl>
    <w:p w:rsidR="005447A6" w:rsidRPr="00B11703" w:rsidRDefault="005447A6" w:rsidP="00DC7223">
      <w:pPr>
        <w:suppressAutoHyphens/>
        <w:spacing w:line="276" w:lineRule="auto"/>
        <w:rPr>
          <w:b/>
          <w:lang w:val="uk-UA"/>
        </w:rPr>
      </w:pPr>
    </w:p>
    <w:p w:rsidR="005447A6" w:rsidRPr="00B11703" w:rsidRDefault="005447A6" w:rsidP="00DC7223">
      <w:pPr>
        <w:suppressAutoHyphens/>
        <w:spacing w:line="276" w:lineRule="auto"/>
        <w:ind w:firstLine="708"/>
        <w:jc w:val="both"/>
        <w:rPr>
          <w:lang w:val="uk-UA"/>
        </w:rPr>
      </w:pPr>
    </w:p>
    <w:p w:rsidR="00A06995" w:rsidRDefault="00A06995" w:rsidP="00DC7223">
      <w:pPr>
        <w:spacing w:line="276" w:lineRule="auto"/>
        <w:jc w:val="both"/>
        <w:rPr>
          <w:lang w:val="uk-UA"/>
        </w:rPr>
      </w:pPr>
    </w:p>
    <w:p w:rsidR="00A06995" w:rsidRDefault="00A06995" w:rsidP="00DC7223">
      <w:pPr>
        <w:spacing w:line="276" w:lineRule="auto"/>
        <w:jc w:val="both"/>
        <w:rPr>
          <w:lang w:val="uk-UA"/>
        </w:rPr>
      </w:pPr>
    </w:p>
    <w:p w:rsidR="004B4A88" w:rsidRPr="00715BF8" w:rsidRDefault="005447A6" w:rsidP="00DC7223">
      <w:pPr>
        <w:spacing w:line="276" w:lineRule="auto"/>
        <w:ind w:firstLine="567"/>
        <w:jc w:val="both"/>
        <w:rPr>
          <w:lang w:val="uk-UA"/>
        </w:rPr>
      </w:pPr>
      <w:r w:rsidRPr="00715BF8">
        <w:rPr>
          <w:lang w:val="uk-UA"/>
        </w:rPr>
        <w:t xml:space="preserve">Відповідно </w:t>
      </w:r>
      <w:r w:rsidR="00FC22A8" w:rsidRPr="00715BF8">
        <w:rPr>
          <w:lang w:val="uk-UA"/>
        </w:rPr>
        <w:t xml:space="preserve">до Закону України «Про статус ветеранів війни, гарантії їх соціального захисту», </w:t>
      </w:r>
      <w:r w:rsidR="00DA0BC0" w:rsidRPr="00715BF8">
        <w:rPr>
          <w:lang w:val="uk-UA"/>
        </w:rPr>
        <w:t>указу Президента України від 24 лютого 2022 року №</w:t>
      </w:r>
      <w:r w:rsidR="004E6452">
        <w:rPr>
          <w:lang w:val="uk-UA"/>
        </w:rPr>
        <w:t xml:space="preserve"> </w:t>
      </w:r>
      <w:r w:rsidR="00DA0BC0" w:rsidRPr="00715BF8">
        <w:rPr>
          <w:lang w:val="uk-UA"/>
        </w:rPr>
        <w:t>64/2022 «Про введення воєнного стану в Україні», постанови Кабінету Міністрів України від 11 березня 2022 року №</w:t>
      </w:r>
      <w:r w:rsidR="004E6452">
        <w:rPr>
          <w:lang w:val="uk-UA"/>
        </w:rPr>
        <w:t xml:space="preserve"> </w:t>
      </w:r>
      <w:r w:rsidR="00DA0BC0" w:rsidRPr="00715BF8">
        <w:rPr>
          <w:lang w:val="uk-UA"/>
        </w:rPr>
        <w:t>252 «Деякі питання формування та виконання місцевих бюджетів у період воєнного стану»</w:t>
      </w:r>
      <w:r w:rsidR="004E6452">
        <w:rPr>
          <w:lang w:val="uk-UA"/>
        </w:rPr>
        <w:t>,</w:t>
      </w:r>
      <w:r w:rsidR="00842AEE" w:rsidRPr="00715BF8">
        <w:rPr>
          <w:lang w:val="uk-UA"/>
        </w:rPr>
        <w:t xml:space="preserve"> </w:t>
      </w:r>
      <w:r w:rsidRPr="00715BF8">
        <w:rPr>
          <w:lang w:val="uk-UA"/>
        </w:rPr>
        <w:t>пункту 22 частини 1 статті 26 Закону України «Про місцеве самоврядування в Україні»,</w:t>
      </w:r>
      <w:r w:rsidR="00EC5803" w:rsidRPr="00715BF8">
        <w:rPr>
          <w:bCs/>
          <w:lang w:val="uk-UA"/>
        </w:rPr>
        <w:t xml:space="preserve"> </w:t>
      </w:r>
      <w:r w:rsidR="004B4A88" w:rsidRPr="00715BF8">
        <w:rPr>
          <w:bCs/>
          <w:lang w:val="uk-UA"/>
        </w:rPr>
        <w:t xml:space="preserve">з метою </w:t>
      </w:r>
      <w:r w:rsidR="004B4A88" w:rsidRPr="00715BF8">
        <w:rPr>
          <w:lang w:val="uk-UA"/>
        </w:rPr>
        <w:t xml:space="preserve">посилення соціального захисту </w:t>
      </w:r>
      <w:r w:rsidR="00BA1E6D">
        <w:rPr>
          <w:lang w:val="uk-UA"/>
        </w:rPr>
        <w:t>дітей</w:t>
      </w:r>
      <w:r w:rsidR="004B4A88" w:rsidRPr="00715BF8">
        <w:rPr>
          <w:lang w:val="uk-UA"/>
        </w:rPr>
        <w:t xml:space="preserve"> загиблих Захисників і Захисниць України</w:t>
      </w:r>
    </w:p>
    <w:p w:rsidR="005447A6" w:rsidRPr="00B11703" w:rsidRDefault="005447A6" w:rsidP="00DC7223">
      <w:pPr>
        <w:spacing w:before="120" w:after="120" w:line="276" w:lineRule="auto"/>
        <w:ind w:firstLine="567"/>
        <w:jc w:val="both"/>
        <w:rPr>
          <w:lang w:val="uk-UA"/>
        </w:rPr>
      </w:pPr>
      <w:r w:rsidRPr="00B11703">
        <w:rPr>
          <w:lang w:val="uk-UA"/>
        </w:rPr>
        <w:t>МІСЬКА РАДА ВИРІШИЛА:</w:t>
      </w:r>
    </w:p>
    <w:p w:rsidR="00133079" w:rsidRPr="005606E6" w:rsidRDefault="00133079" w:rsidP="00133079">
      <w:pPr>
        <w:pStyle w:val="a3"/>
        <w:numPr>
          <w:ilvl w:val="0"/>
          <w:numId w:val="10"/>
        </w:numPr>
        <w:tabs>
          <w:tab w:val="left" w:pos="709"/>
        </w:tabs>
        <w:spacing w:after="120" w:line="276" w:lineRule="auto"/>
        <w:ind w:left="0" w:firstLine="567"/>
        <w:contextualSpacing w:val="0"/>
        <w:jc w:val="both"/>
        <w:rPr>
          <w:lang w:val="uk-UA"/>
        </w:rPr>
      </w:pPr>
      <w:proofErr w:type="spellStart"/>
      <w:r w:rsidRPr="005606E6">
        <w:rPr>
          <w:rFonts w:eastAsia="Calibri"/>
          <w:lang w:val="uk-UA"/>
        </w:rPr>
        <w:t>Внести</w:t>
      </w:r>
      <w:proofErr w:type="spellEnd"/>
      <w:r w:rsidRPr="005606E6">
        <w:rPr>
          <w:rFonts w:eastAsia="Calibri"/>
          <w:lang w:val="uk-UA"/>
        </w:rPr>
        <w:t xml:space="preserve"> зміни до «</w:t>
      </w:r>
      <w:r w:rsidRPr="005606E6">
        <w:rPr>
          <w:lang w:val="uk-UA"/>
        </w:rPr>
        <w:t>Програми підтримки ветеранів та членів їх сімей Роменської міської територіальної громади на 2024-2025 роки</w:t>
      </w:r>
      <w:r w:rsidRPr="005606E6">
        <w:rPr>
          <w:rFonts w:eastAsia="Calibri"/>
          <w:lang w:val="uk-UA" w:eastAsia="x-none"/>
        </w:rPr>
        <w:t>», затвердженої рішенням міської ради від 22.02.2024 (далі – Програма)</w:t>
      </w:r>
      <w:r w:rsidRPr="005606E6">
        <w:rPr>
          <w:lang w:val="uk-UA"/>
        </w:rPr>
        <w:t>:</w:t>
      </w:r>
    </w:p>
    <w:p w:rsidR="00133079" w:rsidRPr="005606E6" w:rsidRDefault="00133079" w:rsidP="00133079">
      <w:pPr>
        <w:tabs>
          <w:tab w:val="left" w:pos="426"/>
        </w:tabs>
        <w:spacing w:after="120" w:line="276" w:lineRule="auto"/>
        <w:ind w:firstLine="567"/>
        <w:jc w:val="both"/>
        <w:rPr>
          <w:rFonts w:eastAsia="Calibri"/>
          <w:lang w:val="uk-UA" w:eastAsia="x-none"/>
        </w:rPr>
      </w:pPr>
      <w:r w:rsidRPr="005606E6">
        <w:rPr>
          <w:rFonts w:eastAsia="Calibri"/>
          <w:lang w:val="uk-UA" w:eastAsia="x-none"/>
        </w:rPr>
        <w:t xml:space="preserve">1) викласти пункт 8 Паспорту </w:t>
      </w:r>
      <w:r w:rsidRPr="005606E6">
        <w:rPr>
          <w:lang w:val="uk-UA"/>
        </w:rPr>
        <w:t xml:space="preserve">Програми </w:t>
      </w:r>
      <w:r w:rsidRPr="005606E6">
        <w:rPr>
          <w:rFonts w:eastAsia="Calibri"/>
          <w:lang w:val="uk-UA" w:eastAsia="x-none"/>
        </w:rPr>
        <w:t>в новій редакції згідно з додатком 1 до цього рішення;</w:t>
      </w:r>
    </w:p>
    <w:p w:rsidR="00133079" w:rsidRPr="005606E6" w:rsidRDefault="00133079" w:rsidP="00133079">
      <w:pPr>
        <w:spacing w:after="120" w:line="276" w:lineRule="auto"/>
        <w:ind w:firstLine="567"/>
        <w:jc w:val="both"/>
        <w:rPr>
          <w:rFonts w:eastAsia="Calibri"/>
          <w:lang w:val="uk-UA" w:eastAsia="x-none"/>
        </w:rPr>
      </w:pPr>
      <w:r w:rsidRPr="005606E6">
        <w:rPr>
          <w:rFonts w:eastAsia="Calibri"/>
          <w:lang w:val="uk-UA" w:eastAsia="x-none"/>
        </w:rPr>
        <w:t>2) викласти додаток 1 «</w:t>
      </w:r>
      <w:r w:rsidRPr="005606E6">
        <w:rPr>
          <w:lang w:val="uk-UA"/>
        </w:rPr>
        <w:t>Прогнозоване ресурсне забезпечення Програми</w:t>
      </w:r>
      <w:r w:rsidRPr="005606E6">
        <w:rPr>
          <w:bCs/>
          <w:lang w:val="uk-UA"/>
        </w:rPr>
        <w:t>»</w:t>
      </w:r>
      <w:r w:rsidRPr="005606E6">
        <w:rPr>
          <w:b/>
          <w:bCs/>
          <w:lang w:val="uk-UA"/>
        </w:rPr>
        <w:t xml:space="preserve"> </w:t>
      </w:r>
      <w:r w:rsidRPr="005606E6">
        <w:rPr>
          <w:rFonts w:eastAsia="Calibri"/>
          <w:lang w:val="uk-UA" w:eastAsia="x-none"/>
        </w:rPr>
        <w:t>до Програми в новій редакції згідно з додатком 2 до цього рішення;</w:t>
      </w:r>
    </w:p>
    <w:p w:rsidR="00133079" w:rsidRPr="005606E6" w:rsidRDefault="00133079" w:rsidP="00133079">
      <w:pPr>
        <w:spacing w:after="120" w:line="276" w:lineRule="auto"/>
        <w:ind w:firstLine="567"/>
        <w:jc w:val="both"/>
        <w:rPr>
          <w:rFonts w:eastAsia="Calibri"/>
          <w:lang w:val="uk-UA" w:eastAsia="x-none"/>
        </w:rPr>
      </w:pPr>
      <w:r w:rsidRPr="005606E6">
        <w:rPr>
          <w:rFonts w:eastAsia="Calibri"/>
          <w:lang w:val="uk-UA" w:eastAsia="x-none"/>
        </w:rPr>
        <w:t>3) викласти в новій редакції згідно з додатком 3 до цього рішення:</w:t>
      </w:r>
    </w:p>
    <w:p w:rsidR="00977332" w:rsidRDefault="00977332" w:rsidP="00DC7223">
      <w:pPr>
        <w:suppressAutoHyphens/>
        <w:spacing w:line="276" w:lineRule="auto"/>
        <w:ind w:firstLine="567"/>
        <w:contextualSpacing/>
        <w:jc w:val="both"/>
        <w:rPr>
          <w:lang w:val="uk-UA"/>
        </w:rPr>
      </w:pPr>
      <w:r w:rsidRPr="00977332">
        <w:rPr>
          <w:lang w:val="uk-UA"/>
        </w:rPr>
        <w:t>п</w:t>
      </w:r>
      <w:r w:rsidR="00102D61">
        <w:rPr>
          <w:lang w:val="uk-UA"/>
        </w:rPr>
        <w:t>ідпункт</w:t>
      </w:r>
      <w:r w:rsidR="00DE5FBD">
        <w:rPr>
          <w:lang w:val="uk-UA"/>
        </w:rPr>
        <w:t xml:space="preserve"> 1.4</w:t>
      </w:r>
      <w:r w:rsidRPr="00977332">
        <w:rPr>
          <w:lang w:val="uk-UA"/>
        </w:rPr>
        <w:t xml:space="preserve"> «Надання щорічної  матеріальної допомоги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w:t>
      </w:r>
      <w:r>
        <w:rPr>
          <w:lang w:val="uk-UA"/>
        </w:rPr>
        <w:t>;</w:t>
      </w:r>
    </w:p>
    <w:p w:rsidR="00977332" w:rsidRPr="00330951" w:rsidRDefault="00977332" w:rsidP="00DC7223">
      <w:pPr>
        <w:suppressAutoHyphens/>
        <w:spacing w:line="276" w:lineRule="auto"/>
        <w:ind w:firstLine="567"/>
        <w:contextualSpacing/>
        <w:jc w:val="both"/>
        <w:rPr>
          <w:sz w:val="16"/>
          <w:szCs w:val="16"/>
          <w:lang w:val="uk-UA"/>
        </w:rPr>
      </w:pPr>
    </w:p>
    <w:p w:rsidR="001310A3" w:rsidRDefault="00102D61" w:rsidP="00DC7223">
      <w:pPr>
        <w:spacing w:line="276" w:lineRule="auto"/>
        <w:ind w:firstLine="567"/>
        <w:jc w:val="both"/>
        <w:rPr>
          <w:lang w:val="uk-UA"/>
        </w:rPr>
      </w:pPr>
      <w:r>
        <w:rPr>
          <w:lang w:val="uk-UA"/>
        </w:rPr>
        <w:t>підпункт</w:t>
      </w:r>
      <w:r w:rsidR="007D5032">
        <w:rPr>
          <w:lang w:val="uk-UA"/>
        </w:rPr>
        <w:t xml:space="preserve"> 1.14</w:t>
      </w:r>
      <w:r w:rsidR="007D5032" w:rsidRPr="007D5032">
        <w:rPr>
          <w:lang w:val="uk-UA"/>
        </w:rPr>
        <w:t xml:space="preserve"> </w:t>
      </w:r>
      <w:r w:rsidR="007D5032">
        <w:rPr>
          <w:lang w:val="uk-UA"/>
        </w:rPr>
        <w:t>«</w:t>
      </w:r>
      <w:r w:rsidR="007D5032" w:rsidRPr="007D5032">
        <w:rPr>
          <w:lang w:val="uk-UA"/>
        </w:rPr>
        <w:t>Надання одноразової матеріальної допомоги дітям загиблих Захисників і Захисниць України та особам, що їх супроводжують на проїзд для відпочинку в Чорногорії</w:t>
      </w:r>
      <w:r w:rsidR="007D5032">
        <w:rPr>
          <w:lang w:val="uk-UA"/>
        </w:rPr>
        <w:t>» завдання 1</w:t>
      </w:r>
      <w:r w:rsidR="007D5032" w:rsidRPr="007D5032">
        <w:rPr>
          <w:lang w:val="uk-UA"/>
        </w:rPr>
        <w:t xml:space="preserve"> </w:t>
      </w:r>
      <w:r w:rsidR="007D5032">
        <w:rPr>
          <w:lang w:val="uk-UA"/>
        </w:rPr>
        <w:t>«</w:t>
      </w:r>
      <w:r w:rsidR="007D5032" w:rsidRPr="007D5032">
        <w:rPr>
          <w:lang w:val="uk-UA"/>
        </w:rPr>
        <w:t>Вирішення соціально-побутових питань ветеранів та членів їх сімей</w:t>
      </w:r>
      <w:r w:rsidR="007D5032">
        <w:rPr>
          <w:lang w:val="uk-UA"/>
        </w:rPr>
        <w:t>» напрямку ІІ</w:t>
      </w:r>
      <w:r w:rsidR="007D5032" w:rsidRPr="007D5032">
        <w:rPr>
          <w:lang w:val="uk-UA"/>
        </w:rPr>
        <w:t xml:space="preserve"> </w:t>
      </w:r>
      <w:r w:rsidR="007D5032">
        <w:rPr>
          <w:lang w:val="uk-UA"/>
        </w:rPr>
        <w:t>«С</w:t>
      </w:r>
      <w:r w:rsidR="007D5032" w:rsidRPr="007D5032">
        <w:rPr>
          <w:lang w:val="uk-UA"/>
        </w:rPr>
        <w:t>оціальні гарантії</w:t>
      </w:r>
      <w:r w:rsidR="007D5032">
        <w:rPr>
          <w:lang w:val="uk-UA"/>
        </w:rPr>
        <w:t xml:space="preserve">» </w:t>
      </w:r>
      <w:r w:rsidR="008974C5" w:rsidRPr="005D5529">
        <w:rPr>
          <w:lang w:val="uk-UA"/>
        </w:rPr>
        <w:t>додатку 2 до Програми «Напрями діяльності та заходи Програми»</w:t>
      </w:r>
      <w:r w:rsidR="008974C5">
        <w:rPr>
          <w:lang w:val="uk-UA"/>
        </w:rPr>
        <w:t>;</w:t>
      </w:r>
    </w:p>
    <w:p w:rsidR="00330951" w:rsidRPr="00330951" w:rsidRDefault="00330951" w:rsidP="00DC7223">
      <w:pPr>
        <w:spacing w:line="276" w:lineRule="auto"/>
        <w:ind w:firstLine="567"/>
        <w:jc w:val="both"/>
        <w:rPr>
          <w:rFonts w:eastAsia="Calibri"/>
          <w:sz w:val="16"/>
          <w:szCs w:val="16"/>
          <w:lang w:val="uk-UA" w:eastAsia="x-none"/>
        </w:rPr>
      </w:pPr>
    </w:p>
    <w:p w:rsidR="00330951" w:rsidRDefault="00330951" w:rsidP="00DC7223">
      <w:pPr>
        <w:spacing w:line="276" w:lineRule="auto"/>
        <w:ind w:firstLine="567"/>
        <w:jc w:val="both"/>
        <w:rPr>
          <w:lang w:val="uk-UA"/>
        </w:rPr>
      </w:pPr>
      <w:r>
        <w:rPr>
          <w:rFonts w:eastAsia="Calibri"/>
          <w:lang w:val="uk-UA" w:eastAsia="x-none"/>
        </w:rPr>
        <w:t>підпункт</w:t>
      </w:r>
      <w:r w:rsidRPr="005D5529">
        <w:rPr>
          <w:lang w:val="uk-UA"/>
        </w:rPr>
        <w:t xml:space="preserve"> 3.2 </w:t>
      </w:r>
      <w:r w:rsidRPr="005D5529">
        <w:rPr>
          <w:rFonts w:eastAsia="Calibri"/>
          <w:lang w:val="uk-UA" w:eastAsia="x-none"/>
        </w:rPr>
        <w:t>«</w:t>
      </w:r>
      <w:r w:rsidRPr="00A100A3">
        <w:rPr>
          <w:lang w:val="uk-UA"/>
        </w:rPr>
        <w:t xml:space="preserve">Створення умов для надання комплексу послуг реінтеграції у суспільство ветеранів та </w:t>
      </w:r>
      <w:proofErr w:type="spellStart"/>
      <w:r w:rsidRPr="00A100A3">
        <w:rPr>
          <w:lang w:val="uk-UA"/>
        </w:rPr>
        <w:t>ветеранок</w:t>
      </w:r>
      <w:proofErr w:type="spellEnd"/>
      <w:r w:rsidRPr="00A100A3">
        <w:rPr>
          <w:lang w:val="uk-UA"/>
        </w:rPr>
        <w:t>, військовослужбовців та членів їх родин, членів родин загиблих, членів родин полонених та зниклих безвісти</w:t>
      </w:r>
      <w:r w:rsidRPr="005D5529">
        <w:rPr>
          <w:lang w:val="uk-UA"/>
        </w:rPr>
        <w:t>» завдання 3 «</w:t>
      </w:r>
      <w:r w:rsidRPr="005D5529">
        <w:rPr>
          <w:bCs/>
          <w:lang w:val="uk-UA"/>
        </w:rPr>
        <w:t>Соціальна та професійна адаптація»</w:t>
      </w:r>
      <w:r w:rsidRPr="005D5529">
        <w:rPr>
          <w:b/>
          <w:bCs/>
          <w:lang w:val="uk-UA"/>
        </w:rPr>
        <w:t xml:space="preserve"> </w:t>
      </w:r>
      <w:r w:rsidRPr="005D5529">
        <w:rPr>
          <w:rFonts w:eastAsia="Calibri"/>
          <w:lang w:val="uk-UA" w:eastAsia="x-none"/>
        </w:rPr>
        <w:t>напрямку ІІІ «Реабілітація та реадаптація»</w:t>
      </w:r>
      <w:r w:rsidRPr="005D5529">
        <w:rPr>
          <w:lang w:val="uk-UA"/>
        </w:rPr>
        <w:t xml:space="preserve"> Напрямі</w:t>
      </w:r>
      <w:r>
        <w:rPr>
          <w:lang w:val="uk-UA"/>
        </w:rPr>
        <w:t>в діяльності та заходи Програми.</w:t>
      </w:r>
    </w:p>
    <w:p w:rsidR="00102D61" w:rsidRPr="005606E6" w:rsidRDefault="00133079" w:rsidP="00DC7223">
      <w:pPr>
        <w:spacing w:line="276" w:lineRule="auto"/>
        <w:ind w:firstLine="567"/>
        <w:jc w:val="both"/>
        <w:rPr>
          <w:lang w:val="uk-UA"/>
        </w:rPr>
      </w:pPr>
      <w:r>
        <w:rPr>
          <w:lang w:val="uk-UA"/>
        </w:rPr>
        <w:t xml:space="preserve">4) </w:t>
      </w:r>
      <w:r w:rsidR="00102D61">
        <w:rPr>
          <w:lang w:val="uk-UA"/>
        </w:rPr>
        <w:t xml:space="preserve">додати підпункт  3.3 «Забезпечення діяльності фахівців із супроводу ветеранів війни та демобілізованих </w:t>
      </w:r>
      <w:r w:rsidR="00EA4013">
        <w:rPr>
          <w:lang w:val="uk-UA"/>
        </w:rPr>
        <w:t xml:space="preserve">осіб та окремі заходи з підтримки осіб, які захищали незалежність, </w:t>
      </w:r>
      <w:proofErr w:type="spellStart"/>
      <w:r w:rsidR="00EA4013">
        <w:rPr>
          <w:lang w:val="uk-UA"/>
        </w:rPr>
        <w:t>суверінітет</w:t>
      </w:r>
      <w:proofErr w:type="spellEnd"/>
      <w:r w:rsidR="00EA4013">
        <w:rPr>
          <w:lang w:val="uk-UA"/>
        </w:rPr>
        <w:t xml:space="preserve"> та територіальну цілісність України» завдання 3 «Соціальна та професійна адаптація»</w:t>
      </w:r>
      <w:r w:rsidR="00DC7223">
        <w:rPr>
          <w:lang w:val="uk-UA"/>
        </w:rPr>
        <w:t xml:space="preserve"> напрямку</w:t>
      </w:r>
      <w:r w:rsidR="00EA4013">
        <w:rPr>
          <w:lang w:val="uk-UA"/>
        </w:rPr>
        <w:t xml:space="preserve"> ІІІ «</w:t>
      </w:r>
      <w:r w:rsidR="008974C5">
        <w:rPr>
          <w:lang w:val="uk-UA"/>
        </w:rPr>
        <w:t>Реабілітація та реадаптація»</w:t>
      </w:r>
      <w:r w:rsidR="00EA4013">
        <w:rPr>
          <w:lang w:val="uk-UA"/>
        </w:rPr>
        <w:t xml:space="preserve"> </w:t>
      </w:r>
      <w:r w:rsidR="008974C5" w:rsidRPr="005D5529">
        <w:rPr>
          <w:lang w:val="uk-UA"/>
        </w:rPr>
        <w:t>(додаток 2 до Програми).</w:t>
      </w:r>
    </w:p>
    <w:p w:rsidR="00330951" w:rsidRDefault="00330951" w:rsidP="00DC7223">
      <w:pPr>
        <w:spacing w:line="276" w:lineRule="auto"/>
        <w:ind w:firstLine="567"/>
        <w:jc w:val="both"/>
        <w:rPr>
          <w:lang w:val="uk-UA"/>
        </w:rPr>
      </w:pPr>
    </w:p>
    <w:p w:rsidR="00817713" w:rsidRDefault="00817713" w:rsidP="00DC7223">
      <w:pPr>
        <w:spacing w:after="120" w:line="276" w:lineRule="auto"/>
        <w:ind w:firstLine="567"/>
        <w:jc w:val="both"/>
        <w:rPr>
          <w:rFonts w:eastAsia="Calibri"/>
          <w:lang w:val="uk-UA"/>
        </w:rPr>
      </w:pPr>
      <w:r w:rsidRPr="00B11703">
        <w:rPr>
          <w:rFonts w:eastAsia="Calibri"/>
          <w:lang w:val="uk-UA" w:eastAsia="x-none"/>
        </w:rPr>
        <w:lastRenderedPageBreak/>
        <w:t xml:space="preserve">2. Контроль за виконанням </w:t>
      </w:r>
      <w:r w:rsidR="004E6452">
        <w:rPr>
          <w:rFonts w:eastAsia="Calibri"/>
          <w:lang w:val="uk-UA" w:eastAsia="x-none"/>
        </w:rPr>
        <w:t>ць</w:t>
      </w:r>
      <w:r w:rsidRPr="00B11703">
        <w:rPr>
          <w:rFonts w:eastAsia="Calibri"/>
          <w:lang w:val="uk-UA" w:eastAsia="x-none"/>
        </w:rPr>
        <w:t>ого рішення покласти на постійну комісію з гуманітарних</w:t>
      </w:r>
      <w:r w:rsidRPr="00B11703">
        <w:rPr>
          <w:rFonts w:eastAsia="Calibri"/>
          <w:lang w:val="uk-UA"/>
        </w:rPr>
        <w:t xml:space="preserve"> та соціальних питань, організацію виконання рішення доручити заступнику міського голови з питань діяльності виконавчих органів ради </w:t>
      </w:r>
      <w:r w:rsidR="00573FDF">
        <w:rPr>
          <w:rFonts w:eastAsia="Calibri"/>
          <w:lang w:val="uk-UA"/>
        </w:rPr>
        <w:t>Лілії ГОРОДЕЦЬКІЙ</w:t>
      </w:r>
      <w:r w:rsidR="00177963">
        <w:rPr>
          <w:rFonts w:eastAsia="Calibri"/>
          <w:lang w:val="uk-UA"/>
        </w:rPr>
        <w:t>.</w:t>
      </w:r>
    </w:p>
    <w:p w:rsidR="00DE3906" w:rsidRPr="00B11703" w:rsidRDefault="00DE3906" w:rsidP="00DC7223">
      <w:pPr>
        <w:spacing w:after="120" w:line="276" w:lineRule="auto"/>
        <w:ind w:firstLine="567"/>
        <w:jc w:val="both"/>
        <w:rPr>
          <w:rFonts w:eastAsia="Calibri"/>
          <w:lang w:val="uk-UA"/>
        </w:rPr>
      </w:pPr>
    </w:p>
    <w:p w:rsidR="00DE3906" w:rsidRPr="00DE3906" w:rsidRDefault="00DE3906" w:rsidP="00DC7223">
      <w:pPr>
        <w:spacing w:line="276" w:lineRule="auto"/>
        <w:ind w:right="-2"/>
        <w:jc w:val="both"/>
        <w:rPr>
          <w:b/>
          <w:lang w:val="uk-UA"/>
        </w:rPr>
      </w:pPr>
      <w:r w:rsidRPr="00DE3906">
        <w:rPr>
          <w:b/>
          <w:lang w:val="uk-UA"/>
        </w:rPr>
        <w:t xml:space="preserve">Розробник </w:t>
      </w:r>
      <w:proofErr w:type="spellStart"/>
      <w:r w:rsidRPr="00DE3906">
        <w:rPr>
          <w:b/>
          <w:lang w:val="uk-UA"/>
        </w:rPr>
        <w:t>проєкту</w:t>
      </w:r>
      <w:proofErr w:type="spellEnd"/>
      <w:r w:rsidRPr="00DE3906">
        <w:rPr>
          <w:b/>
          <w:lang w:val="uk-UA"/>
        </w:rPr>
        <w:t xml:space="preserve">: </w:t>
      </w:r>
      <w:r w:rsidR="006E4197">
        <w:rPr>
          <w:lang w:val="uk-UA"/>
        </w:rPr>
        <w:t>Віра Цимбал</w:t>
      </w:r>
      <w:r w:rsidRPr="00DE3906">
        <w:rPr>
          <w:lang w:val="uk-UA"/>
        </w:rPr>
        <w:t xml:space="preserve">, </w:t>
      </w:r>
      <w:r w:rsidR="006E4197">
        <w:rPr>
          <w:lang w:val="uk-UA"/>
        </w:rPr>
        <w:t xml:space="preserve">начальник відділу з питань ветеранської політики </w:t>
      </w:r>
      <w:r w:rsidRPr="00DE3906">
        <w:rPr>
          <w:lang w:val="uk-UA"/>
        </w:rPr>
        <w:t>Управління соціального захисту населення Роменської міської ради</w:t>
      </w:r>
    </w:p>
    <w:p w:rsidR="00DE3906" w:rsidRPr="00DE3906" w:rsidRDefault="00DE3906" w:rsidP="00DC7223">
      <w:pPr>
        <w:spacing w:line="276" w:lineRule="auto"/>
        <w:ind w:right="140"/>
        <w:rPr>
          <w:b/>
          <w:lang w:val="uk-UA"/>
        </w:rPr>
      </w:pPr>
    </w:p>
    <w:p w:rsidR="00C05409" w:rsidRDefault="00DE3906" w:rsidP="00DC7223">
      <w:pPr>
        <w:spacing w:line="276" w:lineRule="auto"/>
        <w:ind w:right="-143"/>
        <w:rPr>
          <w:lang w:val="uk-UA"/>
        </w:rPr>
      </w:pPr>
      <w:r w:rsidRPr="00DE3906">
        <w:rPr>
          <w:b/>
          <w:lang w:val="uk-UA"/>
        </w:rPr>
        <w:t xml:space="preserve">Зауваження та пропозиції до </w:t>
      </w:r>
      <w:proofErr w:type="spellStart"/>
      <w:r w:rsidRPr="00DE3906">
        <w:rPr>
          <w:b/>
          <w:lang w:val="uk-UA"/>
        </w:rPr>
        <w:t>проєкту</w:t>
      </w:r>
      <w:proofErr w:type="spellEnd"/>
      <w:r w:rsidRPr="00DE3906">
        <w:rPr>
          <w:b/>
          <w:lang w:val="uk-UA"/>
        </w:rPr>
        <w:t xml:space="preserve"> рішення приймаютьс</w:t>
      </w:r>
      <w:r>
        <w:rPr>
          <w:b/>
          <w:lang w:val="uk-UA"/>
        </w:rPr>
        <w:t xml:space="preserve">я за адресою:         </w:t>
      </w:r>
      <w:r w:rsidRPr="00DE3906">
        <w:rPr>
          <w:lang w:val="uk-UA"/>
        </w:rPr>
        <w:t>м.</w:t>
      </w:r>
      <w:r>
        <w:rPr>
          <w:lang w:val="uk-UA"/>
        </w:rPr>
        <w:t xml:space="preserve"> </w:t>
      </w:r>
      <w:r w:rsidRPr="00DE3906">
        <w:rPr>
          <w:lang w:val="uk-UA"/>
        </w:rPr>
        <w:t>Ромни, бульвар Шевченка, 8, за телефон</w:t>
      </w:r>
      <w:r>
        <w:rPr>
          <w:lang w:val="uk-UA"/>
        </w:rPr>
        <w:t xml:space="preserve">ом 5-17-06, електронною поштою: </w:t>
      </w:r>
      <w:hyperlink r:id="rId8" w:history="1">
        <w:r w:rsidR="00622FD8" w:rsidRPr="00674E50">
          <w:rPr>
            <w:rStyle w:val="aa"/>
            <w:lang w:val="uk-UA"/>
          </w:rPr>
          <w:t>info21@dszn.sm.gov.ua</w:t>
        </w:r>
      </w:hyperlink>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Default="00622FD8" w:rsidP="00DC7223">
      <w:pPr>
        <w:spacing w:line="276" w:lineRule="auto"/>
        <w:ind w:right="-143"/>
        <w:rPr>
          <w:lang w:val="uk-UA"/>
        </w:rPr>
      </w:pPr>
    </w:p>
    <w:p w:rsidR="00622FD8" w:rsidRPr="005D5529" w:rsidRDefault="00622FD8" w:rsidP="00622FD8">
      <w:pPr>
        <w:spacing w:line="276" w:lineRule="auto"/>
        <w:ind w:left="5670"/>
        <w:rPr>
          <w:b/>
          <w:lang w:val="uk-UA"/>
        </w:rPr>
      </w:pPr>
      <w:r>
        <w:rPr>
          <w:b/>
          <w:lang w:val="uk-UA"/>
        </w:rPr>
        <w:lastRenderedPageBreak/>
        <w:t xml:space="preserve"> </w:t>
      </w:r>
      <w:r w:rsidRPr="005D5529">
        <w:rPr>
          <w:b/>
          <w:lang w:val="uk-UA"/>
        </w:rPr>
        <w:t>Додаток 1</w:t>
      </w:r>
    </w:p>
    <w:p w:rsidR="00622FD8" w:rsidRPr="005D5529" w:rsidRDefault="00622FD8" w:rsidP="00622FD8">
      <w:pPr>
        <w:spacing w:line="276" w:lineRule="auto"/>
        <w:ind w:left="5388" w:firstLine="282"/>
        <w:rPr>
          <w:b/>
          <w:lang w:val="uk-UA"/>
        </w:rPr>
      </w:pPr>
      <w:r w:rsidRPr="005D5529">
        <w:rPr>
          <w:b/>
          <w:lang w:val="uk-UA"/>
        </w:rPr>
        <w:t xml:space="preserve"> до </w:t>
      </w:r>
      <w:proofErr w:type="spellStart"/>
      <w:r>
        <w:rPr>
          <w:b/>
          <w:lang w:val="uk-UA"/>
        </w:rPr>
        <w:t>проєкту</w:t>
      </w:r>
      <w:proofErr w:type="spellEnd"/>
      <w:r>
        <w:rPr>
          <w:b/>
          <w:lang w:val="uk-UA"/>
        </w:rPr>
        <w:t xml:space="preserve"> </w:t>
      </w:r>
      <w:r w:rsidRPr="005D5529">
        <w:rPr>
          <w:b/>
          <w:lang w:val="uk-UA"/>
        </w:rPr>
        <w:t xml:space="preserve">рішення міської ради </w:t>
      </w:r>
    </w:p>
    <w:p w:rsidR="00622FD8" w:rsidRPr="005D5529" w:rsidRDefault="00622FD8" w:rsidP="00622FD8">
      <w:pPr>
        <w:spacing w:line="276" w:lineRule="auto"/>
        <w:ind w:left="5388" w:firstLine="282"/>
        <w:rPr>
          <w:b/>
          <w:lang w:val="uk-UA"/>
        </w:rPr>
      </w:pPr>
      <w:r w:rsidRPr="005D5529">
        <w:rPr>
          <w:b/>
          <w:lang w:val="uk-UA"/>
        </w:rPr>
        <w:t xml:space="preserve"> від </w:t>
      </w:r>
      <w:r>
        <w:rPr>
          <w:b/>
          <w:lang w:val="uk-UA"/>
        </w:rPr>
        <w:t>22</w:t>
      </w:r>
      <w:r w:rsidRPr="005D5529">
        <w:rPr>
          <w:b/>
          <w:lang w:val="uk-UA"/>
        </w:rPr>
        <w:t>.</w:t>
      </w:r>
      <w:r>
        <w:rPr>
          <w:b/>
          <w:lang w:val="uk-UA"/>
        </w:rPr>
        <w:t>10</w:t>
      </w:r>
      <w:r w:rsidRPr="005D5529">
        <w:rPr>
          <w:b/>
          <w:lang w:val="uk-UA"/>
        </w:rPr>
        <w:t>.2025</w:t>
      </w:r>
    </w:p>
    <w:p w:rsidR="00622FD8" w:rsidRPr="005D5529" w:rsidRDefault="00622FD8" w:rsidP="00622FD8">
      <w:pPr>
        <w:tabs>
          <w:tab w:val="left" w:pos="5940"/>
        </w:tabs>
        <w:spacing w:line="276" w:lineRule="auto"/>
        <w:ind w:left="6379"/>
        <w:rPr>
          <w:lang w:val="uk-UA"/>
        </w:rPr>
      </w:pPr>
    </w:p>
    <w:p w:rsidR="00622FD8" w:rsidRPr="005D5529" w:rsidRDefault="00622FD8" w:rsidP="00622FD8">
      <w:pPr>
        <w:tabs>
          <w:tab w:val="left" w:pos="1365"/>
          <w:tab w:val="center" w:pos="4819"/>
        </w:tabs>
        <w:spacing w:line="276" w:lineRule="auto"/>
        <w:rPr>
          <w:lang w:val="uk-UA"/>
        </w:rPr>
      </w:pPr>
    </w:p>
    <w:p w:rsidR="00622FD8" w:rsidRPr="005D5529" w:rsidRDefault="00622FD8" w:rsidP="00622FD8">
      <w:pPr>
        <w:tabs>
          <w:tab w:val="left" w:pos="1365"/>
          <w:tab w:val="center" w:pos="4819"/>
        </w:tabs>
        <w:spacing w:line="276" w:lineRule="auto"/>
        <w:jc w:val="center"/>
        <w:rPr>
          <w:b/>
          <w:lang w:val="uk-UA"/>
        </w:rPr>
      </w:pPr>
      <w:r w:rsidRPr="005D5529">
        <w:rPr>
          <w:b/>
          <w:lang w:val="uk-UA"/>
        </w:rPr>
        <w:t>Пункт 8 Паспорту</w:t>
      </w:r>
    </w:p>
    <w:p w:rsidR="00622FD8" w:rsidRPr="005D5529" w:rsidRDefault="00622FD8" w:rsidP="00622FD8">
      <w:pPr>
        <w:suppressAutoHyphens/>
        <w:spacing w:line="276" w:lineRule="auto"/>
        <w:jc w:val="center"/>
        <w:rPr>
          <w:b/>
          <w:iCs/>
          <w:lang w:val="uk-UA"/>
        </w:rPr>
      </w:pPr>
      <w:r w:rsidRPr="005D5529">
        <w:rPr>
          <w:b/>
          <w:lang w:val="uk-UA"/>
        </w:rPr>
        <w:t>Програми підтримки ветеранів та членів їх сімей Роменської міської територіальної громади на 2024-2025 роки</w:t>
      </w:r>
      <w:r w:rsidRPr="005D5529">
        <w:rPr>
          <w:b/>
          <w:iCs/>
          <w:lang w:val="uk-UA"/>
        </w:rPr>
        <w:t xml:space="preserve"> </w:t>
      </w:r>
    </w:p>
    <w:p w:rsidR="00622FD8" w:rsidRPr="005D5529" w:rsidRDefault="00622FD8" w:rsidP="00622FD8">
      <w:pPr>
        <w:suppressAutoHyphens/>
        <w:spacing w:line="276" w:lineRule="auto"/>
        <w:jc w:val="center"/>
        <w:rPr>
          <w:iCs/>
          <w:color w:val="FF0000"/>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290"/>
        <w:gridCol w:w="5654"/>
      </w:tblGrid>
      <w:tr w:rsidR="00622FD8" w:rsidRPr="005606E6" w:rsidTr="00B37559">
        <w:trPr>
          <w:trHeight w:val="439"/>
        </w:trPr>
        <w:tc>
          <w:tcPr>
            <w:tcW w:w="776" w:type="dxa"/>
            <w:tcBorders>
              <w:top w:val="single" w:sz="4" w:space="0" w:color="000000"/>
              <w:left w:val="single" w:sz="4" w:space="0" w:color="000000"/>
              <w:bottom w:val="single" w:sz="4" w:space="0" w:color="000000"/>
            </w:tcBorders>
          </w:tcPr>
          <w:p w:rsidR="00622FD8" w:rsidRPr="005606E6" w:rsidRDefault="00622FD8" w:rsidP="00B37559">
            <w:pPr>
              <w:spacing w:line="276" w:lineRule="auto"/>
              <w:rPr>
                <w:color w:val="000000"/>
                <w:lang w:val="uk-UA"/>
              </w:rPr>
            </w:pPr>
            <w:r w:rsidRPr="005606E6">
              <w:rPr>
                <w:color w:val="000000"/>
                <w:lang w:val="uk-UA"/>
              </w:rPr>
              <w:t>8.</w:t>
            </w:r>
          </w:p>
        </w:tc>
        <w:tc>
          <w:tcPr>
            <w:tcW w:w="3290" w:type="dxa"/>
            <w:tcBorders>
              <w:top w:val="single" w:sz="4" w:space="0" w:color="000000"/>
              <w:left w:val="single" w:sz="4" w:space="0" w:color="000000"/>
              <w:bottom w:val="single" w:sz="4" w:space="0" w:color="000000"/>
            </w:tcBorders>
          </w:tcPr>
          <w:p w:rsidR="00622FD8" w:rsidRPr="005606E6" w:rsidRDefault="00622FD8" w:rsidP="00B37559">
            <w:pPr>
              <w:spacing w:line="276" w:lineRule="auto"/>
              <w:jc w:val="both"/>
              <w:rPr>
                <w:color w:val="000000"/>
                <w:lang w:val="uk-UA"/>
              </w:rPr>
            </w:pPr>
            <w:r w:rsidRPr="005606E6">
              <w:rPr>
                <w:color w:val="000000"/>
                <w:lang w:val="uk-UA"/>
              </w:rPr>
              <w:t>Загальний обсяг фінансових ресурсів, необхідних для реалізації Програми, всього</w:t>
            </w:r>
          </w:p>
          <w:p w:rsidR="00622FD8" w:rsidRPr="005606E6" w:rsidRDefault="00622FD8" w:rsidP="00B37559">
            <w:pPr>
              <w:spacing w:line="276" w:lineRule="auto"/>
              <w:jc w:val="both"/>
              <w:rPr>
                <w:rStyle w:val="FontStyle22"/>
                <w:sz w:val="24"/>
                <w:szCs w:val="24"/>
                <w:lang w:val="uk-UA"/>
              </w:rPr>
            </w:pPr>
          </w:p>
        </w:tc>
        <w:tc>
          <w:tcPr>
            <w:tcW w:w="5654" w:type="dxa"/>
            <w:tcBorders>
              <w:top w:val="single" w:sz="4" w:space="0" w:color="000000"/>
              <w:left w:val="single" w:sz="4" w:space="0" w:color="000000"/>
              <w:bottom w:val="single" w:sz="4" w:space="0" w:color="000000"/>
              <w:right w:val="single" w:sz="4" w:space="0" w:color="000000"/>
            </w:tcBorders>
            <w:vAlign w:val="center"/>
          </w:tcPr>
          <w:p w:rsidR="00622FD8" w:rsidRPr="005606E6" w:rsidRDefault="00622FD8" w:rsidP="00622FD8">
            <w:pPr>
              <w:suppressAutoHyphens/>
              <w:spacing w:line="276" w:lineRule="auto"/>
              <w:jc w:val="both"/>
              <w:rPr>
                <w:bCs/>
                <w:lang w:val="uk-UA"/>
              </w:rPr>
            </w:pPr>
            <w:r>
              <w:rPr>
                <w:b/>
                <w:bCs/>
                <w:lang w:val="uk-UA"/>
              </w:rPr>
              <w:t xml:space="preserve">                    </w:t>
            </w:r>
            <w:r w:rsidRPr="005606E6">
              <w:rPr>
                <w:b/>
                <w:bCs/>
                <w:lang w:val="uk-UA"/>
              </w:rPr>
              <w:t>22</w:t>
            </w:r>
            <w:r>
              <w:rPr>
                <w:b/>
                <w:bCs/>
                <w:lang w:val="uk-UA"/>
              </w:rPr>
              <w:t> 730,343</w:t>
            </w:r>
            <w:r w:rsidRPr="005606E6">
              <w:rPr>
                <w:b/>
                <w:bCs/>
                <w:lang w:val="uk-UA"/>
              </w:rPr>
              <w:t xml:space="preserve"> </w:t>
            </w:r>
            <w:r w:rsidRPr="005606E6">
              <w:rPr>
                <w:bCs/>
                <w:lang w:val="uk-UA"/>
              </w:rPr>
              <w:t xml:space="preserve">тис. </w:t>
            </w:r>
            <w:r w:rsidRPr="005606E6">
              <w:rPr>
                <w:lang w:val="uk-UA"/>
              </w:rPr>
              <w:t>грн</w:t>
            </w:r>
          </w:p>
        </w:tc>
      </w:tr>
    </w:tbl>
    <w:p w:rsidR="00622FD8" w:rsidRPr="005D5529" w:rsidRDefault="00622FD8" w:rsidP="00622FD8">
      <w:pPr>
        <w:tabs>
          <w:tab w:val="left" w:pos="709"/>
          <w:tab w:val="left" w:pos="851"/>
          <w:tab w:val="left" w:pos="1134"/>
        </w:tabs>
        <w:suppressAutoHyphens/>
        <w:spacing w:line="276" w:lineRule="auto"/>
        <w:jc w:val="both"/>
        <w:rPr>
          <w:rFonts w:eastAsia="Calibri"/>
          <w:b/>
          <w:lang w:val="uk-UA"/>
        </w:rPr>
      </w:pPr>
    </w:p>
    <w:p w:rsidR="00622FD8" w:rsidRPr="005D5529" w:rsidRDefault="00622FD8" w:rsidP="00622FD8">
      <w:pPr>
        <w:tabs>
          <w:tab w:val="left" w:pos="709"/>
          <w:tab w:val="left" w:pos="851"/>
          <w:tab w:val="left" w:pos="1134"/>
        </w:tabs>
        <w:suppressAutoHyphens/>
        <w:spacing w:line="276" w:lineRule="auto"/>
        <w:jc w:val="both"/>
        <w:rPr>
          <w:rFonts w:eastAsia="Calibri"/>
          <w:b/>
          <w:lang w:val="uk-UA"/>
        </w:rPr>
      </w:pPr>
    </w:p>
    <w:p w:rsidR="00622FD8" w:rsidRPr="005D5529" w:rsidRDefault="00622FD8" w:rsidP="00622FD8">
      <w:pPr>
        <w:tabs>
          <w:tab w:val="left" w:pos="10206"/>
        </w:tabs>
        <w:suppressAutoHyphens/>
        <w:spacing w:line="276" w:lineRule="auto"/>
        <w:ind w:left="7788"/>
        <w:jc w:val="center"/>
        <w:rPr>
          <w:b/>
          <w:lang w:val="uk-UA" w:eastAsia="x-none"/>
        </w:rPr>
      </w:pPr>
    </w:p>
    <w:p w:rsidR="00622FD8" w:rsidRPr="005D5529" w:rsidRDefault="00622FD8" w:rsidP="00622FD8">
      <w:pPr>
        <w:tabs>
          <w:tab w:val="left" w:pos="10206"/>
        </w:tabs>
        <w:suppressAutoHyphens/>
        <w:spacing w:line="276" w:lineRule="auto"/>
        <w:ind w:left="7788"/>
        <w:jc w:val="center"/>
        <w:rPr>
          <w:b/>
          <w:lang w:val="uk-UA" w:eastAsia="x-none"/>
        </w:rPr>
      </w:pPr>
    </w:p>
    <w:p w:rsidR="00622FD8" w:rsidRPr="005D5529" w:rsidRDefault="00622FD8" w:rsidP="00622FD8">
      <w:pPr>
        <w:tabs>
          <w:tab w:val="left" w:pos="10206"/>
        </w:tabs>
        <w:suppressAutoHyphens/>
        <w:spacing w:line="276" w:lineRule="auto"/>
        <w:ind w:left="7788"/>
        <w:jc w:val="center"/>
        <w:rPr>
          <w:b/>
          <w:lang w:val="uk-UA" w:eastAsia="x-none"/>
        </w:rPr>
      </w:pPr>
    </w:p>
    <w:p w:rsidR="00622FD8" w:rsidRDefault="00622FD8" w:rsidP="00622FD8">
      <w:pPr>
        <w:tabs>
          <w:tab w:val="left" w:pos="10206"/>
        </w:tabs>
        <w:suppressAutoHyphens/>
        <w:spacing w:line="276" w:lineRule="auto"/>
        <w:ind w:left="7788"/>
        <w:jc w:val="center"/>
        <w:rPr>
          <w:b/>
          <w:lang w:val="uk-UA" w:eastAsia="x-none"/>
        </w:rPr>
      </w:pPr>
    </w:p>
    <w:p w:rsidR="00622FD8" w:rsidRDefault="00622FD8" w:rsidP="00622FD8">
      <w:pPr>
        <w:tabs>
          <w:tab w:val="left" w:pos="10206"/>
        </w:tabs>
        <w:suppressAutoHyphens/>
        <w:spacing w:line="276" w:lineRule="auto"/>
        <w:ind w:left="7788"/>
        <w:jc w:val="center"/>
        <w:rPr>
          <w:b/>
          <w:lang w:val="uk-UA" w:eastAsia="x-none"/>
        </w:rPr>
      </w:pPr>
    </w:p>
    <w:p w:rsidR="00622FD8" w:rsidRDefault="00622FD8" w:rsidP="00622FD8">
      <w:pPr>
        <w:tabs>
          <w:tab w:val="left" w:pos="10206"/>
        </w:tabs>
        <w:suppressAutoHyphens/>
        <w:spacing w:line="276" w:lineRule="auto"/>
        <w:ind w:left="7788"/>
        <w:jc w:val="center"/>
        <w:rPr>
          <w:b/>
          <w:lang w:val="uk-UA" w:eastAsia="x-none"/>
        </w:rPr>
      </w:pPr>
    </w:p>
    <w:p w:rsidR="00622FD8" w:rsidRDefault="00622FD8" w:rsidP="00622FD8">
      <w:pPr>
        <w:tabs>
          <w:tab w:val="left" w:pos="10206"/>
        </w:tabs>
        <w:suppressAutoHyphens/>
        <w:spacing w:line="276" w:lineRule="auto"/>
        <w:ind w:left="7788"/>
        <w:jc w:val="center"/>
        <w:rPr>
          <w:b/>
          <w:lang w:val="uk-UA" w:eastAsia="x-none"/>
        </w:rPr>
      </w:pPr>
    </w:p>
    <w:p w:rsidR="00622FD8" w:rsidRDefault="00622FD8" w:rsidP="00622FD8">
      <w:pPr>
        <w:tabs>
          <w:tab w:val="left" w:pos="10206"/>
        </w:tabs>
        <w:suppressAutoHyphens/>
        <w:spacing w:line="276" w:lineRule="auto"/>
        <w:ind w:left="7788"/>
        <w:jc w:val="center"/>
        <w:rPr>
          <w:b/>
          <w:lang w:val="uk-UA" w:eastAsia="x-none"/>
        </w:rPr>
      </w:pPr>
    </w:p>
    <w:p w:rsidR="00622FD8" w:rsidRDefault="00622FD8" w:rsidP="00622FD8">
      <w:pPr>
        <w:tabs>
          <w:tab w:val="left" w:pos="10206"/>
        </w:tabs>
        <w:suppressAutoHyphens/>
        <w:spacing w:line="276" w:lineRule="auto"/>
        <w:ind w:left="7788"/>
        <w:jc w:val="center"/>
        <w:rPr>
          <w:b/>
          <w:lang w:val="uk-UA" w:eastAsia="x-none"/>
        </w:rPr>
      </w:pPr>
    </w:p>
    <w:p w:rsidR="00622FD8" w:rsidRPr="005D5529" w:rsidRDefault="00622FD8" w:rsidP="00622FD8">
      <w:pPr>
        <w:tabs>
          <w:tab w:val="left" w:pos="10206"/>
        </w:tabs>
        <w:suppressAutoHyphens/>
        <w:spacing w:line="276" w:lineRule="auto"/>
        <w:ind w:left="7788"/>
        <w:jc w:val="center"/>
        <w:rPr>
          <w:b/>
          <w:lang w:val="uk-UA" w:eastAsia="x-none"/>
        </w:rPr>
      </w:pPr>
      <w:r w:rsidRPr="005D5529">
        <w:rPr>
          <w:b/>
          <w:lang w:val="uk-UA" w:eastAsia="x-none"/>
        </w:rPr>
        <w:tab/>
      </w:r>
    </w:p>
    <w:p w:rsidR="00622FD8" w:rsidRPr="005D5529" w:rsidRDefault="00622FD8" w:rsidP="00622FD8">
      <w:pPr>
        <w:tabs>
          <w:tab w:val="left" w:pos="10206"/>
        </w:tabs>
        <w:suppressAutoHyphens/>
        <w:spacing w:line="276" w:lineRule="auto"/>
        <w:jc w:val="center"/>
        <w:rPr>
          <w:b/>
        </w:rPr>
      </w:pPr>
      <w:r w:rsidRPr="005D5529">
        <w:rPr>
          <w:b/>
          <w:lang w:val="uk-UA" w:eastAsia="x-none"/>
        </w:rPr>
        <w:tab/>
      </w:r>
    </w:p>
    <w:p w:rsidR="00622FD8" w:rsidRPr="005D5529" w:rsidRDefault="00622FD8" w:rsidP="00622FD8">
      <w:pPr>
        <w:spacing w:line="276" w:lineRule="auto"/>
        <w:ind w:left="5388" w:firstLine="276"/>
        <w:jc w:val="both"/>
        <w:rPr>
          <w:b/>
        </w:rPr>
      </w:pPr>
      <w:proofErr w:type="spellStart"/>
      <w:r w:rsidRPr="005D5529">
        <w:rPr>
          <w:b/>
        </w:rPr>
        <w:t>Додаток</w:t>
      </w:r>
      <w:proofErr w:type="spellEnd"/>
      <w:r w:rsidRPr="005D5529">
        <w:rPr>
          <w:b/>
        </w:rPr>
        <w:t xml:space="preserve"> 2</w:t>
      </w:r>
    </w:p>
    <w:p w:rsidR="00622FD8" w:rsidRPr="005D5529" w:rsidRDefault="00622FD8" w:rsidP="00622FD8">
      <w:pPr>
        <w:spacing w:line="276" w:lineRule="auto"/>
        <w:ind w:left="5388" w:firstLine="282"/>
        <w:rPr>
          <w:b/>
          <w:lang w:val="uk-UA"/>
        </w:rPr>
      </w:pPr>
      <w:r w:rsidRPr="005D5529">
        <w:rPr>
          <w:b/>
          <w:lang w:val="uk-UA"/>
        </w:rPr>
        <w:t xml:space="preserve">до </w:t>
      </w:r>
      <w:proofErr w:type="spellStart"/>
      <w:r>
        <w:rPr>
          <w:b/>
          <w:lang w:val="uk-UA"/>
        </w:rPr>
        <w:t>проєкту</w:t>
      </w:r>
      <w:proofErr w:type="spellEnd"/>
      <w:r>
        <w:rPr>
          <w:b/>
          <w:lang w:val="uk-UA"/>
        </w:rPr>
        <w:t xml:space="preserve"> </w:t>
      </w:r>
      <w:r w:rsidRPr="005D5529">
        <w:rPr>
          <w:b/>
          <w:lang w:val="uk-UA"/>
        </w:rPr>
        <w:t xml:space="preserve">рішення міської ради </w:t>
      </w:r>
    </w:p>
    <w:p w:rsidR="00622FD8" w:rsidRPr="005D5529" w:rsidRDefault="00622FD8" w:rsidP="00622FD8">
      <w:pPr>
        <w:spacing w:line="276" w:lineRule="auto"/>
        <w:ind w:left="5388" w:firstLine="282"/>
        <w:rPr>
          <w:b/>
          <w:lang w:val="uk-UA"/>
        </w:rPr>
      </w:pPr>
      <w:r>
        <w:rPr>
          <w:b/>
          <w:lang w:val="uk-UA"/>
        </w:rPr>
        <w:t>від 22.10</w:t>
      </w:r>
      <w:r w:rsidRPr="005D5529">
        <w:rPr>
          <w:b/>
          <w:lang w:val="uk-UA"/>
        </w:rPr>
        <w:t>.2025</w:t>
      </w:r>
    </w:p>
    <w:p w:rsidR="00622FD8" w:rsidRPr="005D5529" w:rsidRDefault="00622FD8" w:rsidP="00622FD8">
      <w:pPr>
        <w:spacing w:line="276" w:lineRule="auto"/>
        <w:jc w:val="center"/>
        <w:rPr>
          <w:lang w:val="uk-UA"/>
        </w:rPr>
      </w:pPr>
    </w:p>
    <w:p w:rsidR="00622FD8" w:rsidRPr="005D5529" w:rsidRDefault="00622FD8" w:rsidP="00622FD8">
      <w:pPr>
        <w:spacing w:line="276" w:lineRule="auto"/>
        <w:jc w:val="center"/>
        <w:rPr>
          <w:b/>
          <w:lang w:val="uk-UA"/>
        </w:rPr>
      </w:pPr>
      <w:r w:rsidRPr="005D5529">
        <w:rPr>
          <w:b/>
          <w:lang w:val="uk-UA"/>
        </w:rPr>
        <w:t>Прогнозоване ресурсне забезпечення Програми підтримки ветеранів та членів їх сімей Роменської міської територіальної громади на 2024-2025 роки</w:t>
      </w:r>
    </w:p>
    <w:p w:rsidR="00622FD8" w:rsidRPr="005D5529" w:rsidRDefault="00622FD8" w:rsidP="00622FD8">
      <w:pPr>
        <w:spacing w:line="276" w:lineRule="auto"/>
        <w:jc w:val="center"/>
        <w:rPr>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327"/>
        <w:gridCol w:w="1405"/>
        <w:gridCol w:w="3091"/>
      </w:tblGrid>
      <w:tr w:rsidR="00622FD8" w:rsidRPr="005D5529" w:rsidTr="00B37559">
        <w:trPr>
          <w:jc w:val="center"/>
        </w:trPr>
        <w:tc>
          <w:tcPr>
            <w:tcW w:w="3811" w:type="dxa"/>
            <w:vMerge w:val="restart"/>
            <w:shd w:val="clear" w:color="auto" w:fill="auto"/>
            <w:vAlign w:val="center"/>
          </w:tcPr>
          <w:p w:rsidR="00622FD8" w:rsidRPr="005D5529" w:rsidRDefault="00622FD8" w:rsidP="00B37559">
            <w:pPr>
              <w:suppressAutoHyphens/>
              <w:spacing w:line="276" w:lineRule="auto"/>
              <w:jc w:val="both"/>
              <w:rPr>
                <w:lang w:val="uk-UA"/>
              </w:rPr>
            </w:pPr>
            <w:r w:rsidRPr="005D5529">
              <w:rPr>
                <w:b/>
                <w:lang w:val="uk-UA"/>
              </w:rPr>
              <w:t>Обсяг коштів, що пропонується залучити на виконання Програми</w:t>
            </w:r>
          </w:p>
        </w:tc>
        <w:tc>
          <w:tcPr>
            <w:tcW w:w="2732" w:type="dxa"/>
            <w:gridSpan w:val="2"/>
            <w:shd w:val="clear" w:color="auto" w:fill="auto"/>
            <w:vAlign w:val="center"/>
          </w:tcPr>
          <w:p w:rsidR="00622FD8" w:rsidRPr="005D5529" w:rsidRDefault="00622FD8" w:rsidP="00B37559">
            <w:pPr>
              <w:suppressAutoHyphens/>
              <w:spacing w:line="276" w:lineRule="auto"/>
              <w:jc w:val="center"/>
              <w:rPr>
                <w:lang w:val="uk-UA"/>
              </w:rPr>
            </w:pPr>
          </w:p>
          <w:p w:rsidR="00622FD8" w:rsidRPr="005D5529" w:rsidRDefault="00622FD8" w:rsidP="00B37559">
            <w:pPr>
              <w:suppressAutoHyphens/>
              <w:spacing w:line="276" w:lineRule="auto"/>
              <w:jc w:val="center"/>
              <w:rPr>
                <w:b/>
                <w:lang w:val="uk-UA"/>
              </w:rPr>
            </w:pPr>
            <w:r w:rsidRPr="005D5529">
              <w:rPr>
                <w:b/>
                <w:lang w:val="uk-UA"/>
              </w:rPr>
              <w:t>За роками виконання, тис. грн</w:t>
            </w:r>
          </w:p>
          <w:p w:rsidR="00622FD8" w:rsidRPr="005D5529" w:rsidRDefault="00622FD8" w:rsidP="00B37559">
            <w:pPr>
              <w:suppressAutoHyphens/>
              <w:spacing w:line="276" w:lineRule="auto"/>
              <w:rPr>
                <w:lang w:val="uk-UA"/>
              </w:rPr>
            </w:pPr>
          </w:p>
        </w:tc>
        <w:tc>
          <w:tcPr>
            <w:tcW w:w="3091" w:type="dxa"/>
            <w:vMerge w:val="restart"/>
            <w:shd w:val="clear" w:color="auto" w:fill="auto"/>
            <w:vAlign w:val="center"/>
          </w:tcPr>
          <w:p w:rsidR="00622FD8" w:rsidRPr="005D5529" w:rsidRDefault="00622FD8" w:rsidP="00B37559">
            <w:pPr>
              <w:suppressAutoHyphens/>
              <w:spacing w:line="276" w:lineRule="auto"/>
              <w:jc w:val="center"/>
              <w:rPr>
                <w:lang w:val="uk-UA"/>
              </w:rPr>
            </w:pPr>
            <w:r w:rsidRPr="005D5529">
              <w:rPr>
                <w:b/>
                <w:lang w:val="uk-UA"/>
              </w:rPr>
              <w:t>Усього витрат на виконання Програми, тис. грн</w:t>
            </w:r>
          </w:p>
        </w:tc>
      </w:tr>
      <w:tr w:rsidR="00622FD8" w:rsidRPr="005D5529" w:rsidTr="00B37559">
        <w:trPr>
          <w:jc w:val="center"/>
        </w:trPr>
        <w:tc>
          <w:tcPr>
            <w:tcW w:w="3811" w:type="dxa"/>
            <w:vMerge/>
            <w:shd w:val="clear" w:color="auto" w:fill="auto"/>
            <w:vAlign w:val="center"/>
          </w:tcPr>
          <w:p w:rsidR="00622FD8" w:rsidRPr="005D5529" w:rsidRDefault="00622FD8" w:rsidP="00B37559">
            <w:pPr>
              <w:suppressAutoHyphens/>
              <w:spacing w:line="276" w:lineRule="auto"/>
              <w:jc w:val="both"/>
              <w:rPr>
                <w:b/>
                <w:lang w:val="uk-UA"/>
              </w:rPr>
            </w:pPr>
          </w:p>
        </w:tc>
        <w:tc>
          <w:tcPr>
            <w:tcW w:w="1327" w:type="dxa"/>
            <w:shd w:val="clear" w:color="auto" w:fill="auto"/>
            <w:vAlign w:val="center"/>
          </w:tcPr>
          <w:p w:rsidR="00622FD8" w:rsidRPr="005D5529" w:rsidRDefault="00622FD8" w:rsidP="00B37559">
            <w:pPr>
              <w:suppressAutoHyphens/>
              <w:spacing w:line="276" w:lineRule="auto"/>
              <w:jc w:val="center"/>
              <w:rPr>
                <w:b/>
                <w:lang w:val="uk-UA"/>
              </w:rPr>
            </w:pPr>
            <w:r w:rsidRPr="005D5529">
              <w:rPr>
                <w:b/>
                <w:lang w:val="uk-UA"/>
              </w:rPr>
              <w:t>2024</w:t>
            </w:r>
          </w:p>
          <w:p w:rsidR="00622FD8" w:rsidRPr="005D5529" w:rsidRDefault="00622FD8" w:rsidP="00B37559">
            <w:pPr>
              <w:suppressAutoHyphens/>
              <w:spacing w:line="276" w:lineRule="auto"/>
              <w:jc w:val="center"/>
              <w:rPr>
                <w:b/>
                <w:lang w:val="uk-UA"/>
              </w:rPr>
            </w:pPr>
          </w:p>
        </w:tc>
        <w:tc>
          <w:tcPr>
            <w:tcW w:w="1405" w:type="dxa"/>
            <w:shd w:val="clear" w:color="auto" w:fill="auto"/>
            <w:vAlign w:val="center"/>
          </w:tcPr>
          <w:p w:rsidR="00622FD8" w:rsidRPr="005D5529" w:rsidRDefault="00622FD8" w:rsidP="00B37559">
            <w:pPr>
              <w:suppressAutoHyphens/>
              <w:spacing w:line="276" w:lineRule="auto"/>
              <w:jc w:val="center"/>
              <w:rPr>
                <w:b/>
                <w:lang w:val="uk-UA"/>
              </w:rPr>
            </w:pPr>
            <w:r w:rsidRPr="005D5529">
              <w:rPr>
                <w:b/>
                <w:lang w:val="uk-UA"/>
              </w:rPr>
              <w:t>2025</w:t>
            </w:r>
          </w:p>
          <w:p w:rsidR="00622FD8" w:rsidRPr="005D5529" w:rsidRDefault="00622FD8" w:rsidP="00B37559">
            <w:pPr>
              <w:suppressAutoHyphens/>
              <w:spacing w:line="276" w:lineRule="auto"/>
              <w:jc w:val="center"/>
              <w:rPr>
                <w:b/>
                <w:lang w:val="uk-UA"/>
              </w:rPr>
            </w:pPr>
          </w:p>
        </w:tc>
        <w:tc>
          <w:tcPr>
            <w:tcW w:w="3091" w:type="dxa"/>
            <w:vMerge/>
            <w:shd w:val="clear" w:color="auto" w:fill="auto"/>
            <w:vAlign w:val="center"/>
          </w:tcPr>
          <w:p w:rsidR="00622FD8" w:rsidRPr="005D5529" w:rsidRDefault="00622FD8" w:rsidP="00B37559">
            <w:pPr>
              <w:suppressAutoHyphens/>
              <w:spacing w:line="276" w:lineRule="auto"/>
              <w:jc w:val="both"/>
              <w:rPr>
                <w:b/>
                <w:lang w:val="uk-UA"/>
              </w:rPr>
            </w:pPr>
          </w:p>
        </w:tc>
      </w:tr>
      <w:tr w:rsidR="00622FD8" w:rsidRPr="005D5529" w:rsidTr="00B37559">
        <w:trPr>
          <w:trHeight w:val="679"/>
          <w:jc w:val="center"/>
        </w:trPr>
        <w:tc>
          <w:tcPr>
            <w:tcW w:w="3811" w:type="dxa"/>
            <w:shd w:val="clear" w:color="auto" w:fill="auto"/>
          </w:tcPr>
          <w:p w:rsidR="00622FD8" w:rsidRPr="005606E6" w:rsidRDefault="00622FD8" w:rsidP="00B37559">
            <w:pPr>
              <w:suppressAutoHyphens/>
              <w:spacing w:line="276" w:lineRule="auto"/>
              <w:rPr>
                <w:lang w:val="uk-UA"/>
              </w:rPr>
            </w:pPr>
          </w:p>
          <w:p w:rsidR="00622FD8" w:rsidRPr="005D5529" w:rsidRDefault="00622FD8" w:rsidP="00B37559">
            <w:pPr>
              <w:suppressAutoHyphens/>
              <w:spacing w:line="276" w:lineRule="auto"/>
              <w:rPr>
                <w:lang w:val="uk-UA"/>
              </w:rPr>
            </w:pPr>
            <w:r w:rsidRPr="005606E6">
              <w:rPr>
                <w:lang w:val="uk-UA"/>
              </w:rPr>
              <w:t>Обсяг ресурсів всього, тис. грн</w:t>
            </w:r>
          </w:p>
        </w:tc>
        <w:tc>
          <w:tcPr>
            <w:tcW w:w="1327" w:type="dxa"/>
            <w:vAlign w:val="center"/>
          </w:tcPr>
          <w:p w:rsidR="00622FD8" w:rsidRPr="005D5529" w:rsidRDefault="00622FD8" w:rsidP="00B37559">
            <w:pPr>
              <w:suppressAutoHyphens/>
              <w:spacing w:line="276" w:lineRule="auto"/>
              <w:contextualSpacing/>
              <w:jc w:val="center"/>
              <w:rPr>
                <w:bCs/>
                <w:lang w:val="uk-UA"/>
              </w:rPr>
            </w:pPr>
            <w:r w:rsidRPr="005606E6">
              <w:rPr>
                <w:bCs/>
                <w:lang w:val="uk-UA"/>
              </w:rPr>
              <w:t>8921,343</w:t>
            </w:r>
          </w:p>
        </w:tc>
        <w:tc>
          <w:tcPr>
            <w:tcW w:w="1405" w:type="dxa"/>
            <w:vAlign w:val="center"/>
          </w:tcPr>
          <w:p w:rsidR="00622FD8" w:rsidRPr="005D5529" w:rsidRDefault="00622FD8" w:rsidP="00133079">
            <w:pPr>
              <w:suppressAutoHyphens/>
              <w:spacing w:line="276" w:lineRule="auto"/>
              <w:jc w:val="center"/>
              <w:rPr>
                <w:bCs/>
                <w:color w:val="FF0000"/>
                <w:lang w:val="uk-UA"/>
              </w:rPr>
            </w:pPr>
            <w:r>
              <w:rPr>
                <w:bCs/>
                <w:lang w:val="uk-UA"/>
              </w:rPr>
              <w:t>13</w:t>
            </w:r>
            <w:r w:rsidR="00133079">
              <w:rPr>
                <w:bCs/>
                <w:lang w:val="uk-UA"/>
              </w:rPr>
              <w:t>809</w:t>
            </w:r>
            <w:r>
              <w:rPr>
                <w:bCs/>
                <w:lang w:val="uk-UA"/>
              </w:rPr>
              <w:t>,00</w:t>
            </w:r>
          </w:p>
        </w:tc>
        <w:tc>
          <w:tcPr>
            <w:tcW w:w="3091" w:type="dxa"/>
            <w:shd w:val="clear" w:color="auto" w:fill="auto"/>
          </w:tcPr>
          <w:p w:rsidR="00622FD8" w:rsidRDefault="00622FD8" w:rsidP="00B37559">
            <w:pPr>
              <w:suppressAutoHyphens/>
              <w:spacing w:line="276" w:lineRule="auto"/>
              <w:jc w:val="center"/>
              <w:rPr>
                <w:bCs/>
                <w:lang w:val="uk-UA"/>
              </w:rPr>
            </w:pPr>
          </w:p>
          <w:p w:rsidR="00622FD8" w:rsidRPr="005D5529" w:rsidRDefault="00622FD8" w:rsidP="00133079">
            <w:pPr>
              <w:suppressAutoHyphens/>
              <w:spacing w:line="276" w:lineRule="auto"/>
              <w:jc w:val="center"/>
              <w:rPr>
                <w:color w:val="FF0000"/>
                <w:lang w:val="uk-UA"/>
              </w:rPr>
            </w:pPr>
            <w:r>
              <w:rPr>
                <w:bCs/>
                <w:lang w:val="uk-UA"/>
              </w:rPr>
              <w:t>22</w:t>
            </w:r>
            <w:r w:rsidR="00133079">
              <w:rPr>
                <w:bCs/>
                <w:lang w:val="uk-UA"/>
              </w:rPr>
              <w:t>730</w:t>
            </w:r>
            <w:r>
              <w:rPr>
                <w:bCs/>
                <w:lang w:val="uk-UA"/>
              </w:rPr>
              <w:t>,343</w:t>
            </w:r>
          </w:p>
        </w:tc>
      </w:tr>
    </w:tbl>
    <w:p w:rsidR="00622FD8" w:rsidRPr="005D5529" w:rsidRDefault="00622FD8" w:rsidP="00622FD8">
      <w:pPr>
        <w:spacing w:line="276" w:lineRule="auto"/>
        <w:ind w:right="-35"/>
        <w:rPr>
          <w:lang w:val="uk-UA"/>
        </w:rPr>
      </w:pPr>
    </w:p>
    <w:p w:rsidR="00622FD8" w:rsidRPr="005D5529" w:rsidRDefault="00622FD8" w:rsidP="00622FD8">
      <w:pPr>
        <w:spacing w:line="276" w:lineRule="auto"/>
        <w:ind w:right="-35"/>
        <w:rPr>
          <w:b/>
          <w:lang w:val="uk-UA" w:eastAsia="x-none"/>
        </w:rPr>
        <w:sectPr w:rsidR="00622FD8" w:rsidRPr="005D5529" w:rsidSect="00E638DD">
          <w:headerReference w:type="default" r:id="rId9"/>
          <w:type w:val="continuous"/>
          <w:pgSz w:w="11906" w:h="16838"/>
          <w:pgMar w:top="1134" w:right="709" w:bottom="709" w:left="1701" w:header="709" w:footer="709" w:gutter="0"/>
          <w:cols w:space="708"/>
          <w:titlePg/>
          <w:docGrid w:linePitch="360"/>
        </w:sectPr>
      </w:pPr>
    </w:p>
    <w:p w:rsidR="00E93462" w:rsidRPr="00977332" w:rsidRDefault="00E93462" w:rsidP="00E93462">
      <w:pPr>
        <w:jc w:val="center"/>
        <w:rPr>
          <w:color w:val="FF0000"/>
          <w:lang w:val="uk-UA"/>
        </w:rPr>
      </w:pPr>
    </w:p>
    <w:p w:rsidR="00C15AB2" w:rsidRPr="00977332" w:rsidRDefault="009559A7" w:rsidP="004E6452">
      <w:pPr>
        <w:ind w:right="-35"/>
        <w:rPr>
          <w:b/>
          <w:color w:val="FF0000"/>
          <w:lang w:eastAsia="x-none"/>
        </w:rPr>
        <w:sectPr w:rsidR="00C15AB2" w:rsidRPr="00977332" w:rsidSect="00E638DD">
          <w:headerReference w:type="default" r:id="rId10"/>
          <w:type w:val="continuous"/>
          <w:pgSz w:w="11906" w:h="16838"/>
          <w:pgMar w:top="1134" w:right="709" w:bottom="709" w:left="1701" w:header="709" w:footer="709" w:gutter="0"/>
          <w:cols w:space="708"/>
          <w:titlePg/>
          <w:docGrid w:linePitch="360"/>
        </w:sectPr>
      </w:pPr>
      <w:r w:rsidRPr="00977332">
        <w:rPr>
          <w:b/>
          <w:color w:val="FF0000"/>
          <w:lang w:eastAsia="x-none"/>
        </w:rPr>
        <w:t xml:space="preserve">                                            </w:t>
      </w:r>
      <w:r w:rsidR="00DE3906" w:rsidRPr="00977332">
        <w:rPr>
          <w:b/>
          <w:color w:val="FF0000"/>
          <w:lang w:eastAsia="x-none"/>
        </w:rPr>
        <w:t xml:space="preserve">                   </w:t>
      </w:r>
    </w:p>
    <w:p w:rsidR="009559A7" w:rsidRPr="00CF497D" w:rsidRDefault="004E6452" w:rsidP="009559A7">
      <w:pPr>
        <w:suppressAutoHyphens/>
        <w:ind w:firstLine="10490"/>
        <w:rPr>
          <w:b/>
          <w:lang w:eastAsia="x-none"/>
        </w:rPr>
      </w:pPr>
      <w:bookmarkStart w:id="0" w:name="_Hlk152331412"/>
      <w:r>
        <w:rPr>
          <w:b/>
          <w:lang w:val="uk-UA" w:eastAsia="x-none"/>
        </w:rPr>
        <w:lastRenderedPageBreak/>
        <w:t>Д</w:t>
      </w:r>
      <w:proofErr w:type="spellStart"/>
      <w:r w:rsidR="00DF57EC">
        <w:rPr>
          <w:b/>
          <w:lang w:eastAsia="x-none"/>
        </w:rPr>
        <w:t>одаток</w:t>
      </w:r>
      <w:proofErr w:type="spellEnd"/>
      <w:r w:rsidR="00DF57EC">
        <w:rPr>
          <w:b/>
          <w:lang w:eastAsia="x-none"/>
        </w:rPr>
        <w:t xml:space="preserve"> 3</w:t>
      </w:r>
      <w:bookmarkStart w:id="1" w:name="_GoBack"/>
      <w:bookmarkEnd w:id="1"/>
    </w:p>
    <w:p w:rsidR="009559A7" w:rsidRDefault="009559A7" w:rsidP="009559A7">
      <w:pPr>
        <w:suppressAutoHyphens/>
        <w:ind w:firstLine="10490"/>
        <w:rPr>
          <w:b/>
          <w:lang w:eastAsia="x-none"/>
        </w:rPr>
      </w:pPr>
      <w:r w:rsidRPr="00B15476">
        <w:rPr>
          <w:b/>
          <w:lang w:eastAsia="x-none"/>
        </w:rPr>
        <w:t xml:space="preserve">до </w:t>
      </w:r>
      <w:proofErr w:type="spellStart"/>
      <w:r w:rsidR="00DE3906">
        <w:rPr>
          <w:b/>
          <w:lang w:val="uk-UA" w:eastAsia="x-none"/>
        </w:rPr>
        <w:t>проєкту</w:t>
      </w:r>
      <w:proofErr w:type="spellEnd"/>
      <w:r w:rsidR="00DE3906">
        <w:rPr>
          <w:b/>
          <w:lang w:val="uk-UA" w:eastAsia="x-none"/>
        </w:rPr>
        <w:t xml:space="preserve"> </w:t>
      </w:r>
      <w:proofErr w:type="spellStart"/>
      <w:r w:rsidRPr="00B15476">
        <w:rPr>
          <w:b/>
          <w:lang w:eastAsia="x-none"/>
        </w:rPr>
        <w:t>рішення</w:t>
      </w:r>
      <w:proofErr w:type="spellEnd"/>
      <w:r w:rsidRPr="00B15476">
        <w:rPr>
          <w:b/>
          <w:lang w:eastAsia="x-none"/>
        </w:rPr>
        <w:t xml:space="preserve"> </w:t>
      </w:r>
      <w:proofErr w:type="spellStart"/>
      <w:r w:rsidRPr="00B15476">
        <w:rPr>
          <w:b/>
          <w:lang w:eastAsia="x-none"/>
        </w:rPr>
        <w:t>міської</w:t>
      </w:r>
      <w:proofErr w:type="spellEnd"/>
      <w:r w:rsidRPr="00B15476">
        <w:rPr>
          <w:b/>
          <w:lang w:eastAsia="x-none"/>
        </w:rPr>
        <w:t xml:space="preserve"> ради</w:t>
      </w:r>
    </w:p>
    <w:p w:rsidR="009559A7" w:rsidRDefault="00977332" w:rsidP="009559A7">
      <w:pPr>
        <w:suppressAutoHyphens/>
        <w:ind w:firstLine="10490"/>
        <w:rPr>
          <w:b/>
          <w:lang w:val="uk-UA" w:eastAsia="x-none"/>
        </w:rPr>
      </w:pPr>
      <w:r>
        <w:rPr>
          <w:b/>
          <w:lang w:val="uk-UA" w:eastAsia="x-none"/>
        </w:rPr>
        <w:t>від 22</w:t>
      </w:r>
      <w:r w:rsidR="007D5032">
        <w:rPr>
          <w:b/>
          <w:lang w:val="uk-UA" w:eastAsia="x-none"/>
        </w:rPr>
        <w:t>.</w:t>
      </w:r>
      <w:r>
        <w:rPr>
          <w:b/>
          <w:lang w:val="uk-UA" w:eastAsia="x-none"/>
        </w:rPr>
        <w:t>10</w:t>
      </w:r>
      <w:r w:rsidR="007D5032">
        <w:rPr>
          <w:b/>
          <w:lang w:val="uk-UA" w:eastAsia="x-none"/>
        </w:rPr>
        <w:t>.2025</w:t>
      </w:r>
    </w:p>
    <w:p w:rsidR="001310A3" w:rsidRPr="009559A7" w:rsidRDefault="001310A3" w:rsidP="009559A7">
      <w:pPr>
        <w:suppressAutoHyphens/>
        <w:ind w:firstLine="10490"/>
        <w:rPr>
          <w:b/>
          <w:lang w:val="uk-UA" w:eastAsia="x-none"/>
        </w:rPr>
      </w:pPr>
    </w:p>
    <w:p w:rsidR="00A14BFB" w:rsidRDefault="00475D0F" w:rsidP="009559A7">
      <w:pPr>
        <w:jc w:val="center"/>
        <w:rPr>
          <w:b/>
          <w:bCs/>
          <w:lang w:val="uk-UA"/>
        </w:rPr>
      </w:pPr>
      <w:r w:rsidRPr="00B11703">
        <w:rPr>
          <w:b/>
          <w:bCs/>
          <w:lang w:val="uk-UA"/>
        </w:rPr>
        <w:t>Напрям</w:t>
      </w:r>
      <w:r w:rsidR="00A14BFB">
        <w:rPr>
          <w:b/>
          <w:bCs/>
          <w:lang w:val="uk-UA"/>
        </w:rPr>
        <w:t>ів</w:t>
      </w:r>
      <w:r w:rsidRPr="00B11703">
        <w:rPr>
          <w:b/>
          <w:bCs/>
          <w:lang w:val="uk-UA"/>
        </w:rPr>
        <w:t xml:space="preserve"> діяльності та заход</w:t>
      </w:r>
      <w:r w:rsidR="00A14BFB">
        <w:rPr>
          <w:b/>
          <w:bCs/>
          <w:lang w:val="uk-UA"/>
        </w:rPr>
        <w:t>ів</w:t>
      </w:r>
      <w:r w:rsidRPr="00B11703">
        <w:rPr>
          <w:b/>
          <w:bCs/>
          <w:lang w:val="uk-UA"/>
        </w:rPr>
        <w:t xml:space="preserve"> </w:t>
      </w:r>
    </w:p>
    <w:p w:rsidR="00475D0F" w:rsidRPr="00B11703" w:rsidRDefault="0079527C" w:rsidP="009559A7">
      <w:pPr>
        <w:jc w:val="center"/>
        <w:rPr>
          <w:b/>
          <w:bCs/>
          <w:lang w:val="uk-UA"/>
        </w:rPr>
      </w:pPr>
      <w:r>
        <w:rPr>
          <w:b/>
          <w:bCs/>
          <w:lang w:val="uk-UA"/>
        </w:rPr>
        <w:t>П</w:t>
      </w:r>
      <w:r w:rsidR="00A14BFB" w:rsidRPr="00A14BFB">
        <w:rPr>
          <w:b/>
          <w:bCs/>
          <w:lang w:val="uk-UA"/>
        </w:rPr>
        <w:t>рограми підтримки ветеранів та членів їх сімей Роменської міської територіальної громади на 2024-2025 роки</w:t>
      </w:r>
      <w:r w:rsidR="00A14BFB">
        <w:rPr>
          <w:b/>
          <w:bCs/>
          <w:lang w:val="uk-UA"/>
        </w:rPr>
        <w:t xml:space="preserve"> в новій редакції</w:t>
      </w:r>
    </w:p>
    <w:tbl>
      <w:tblPr>
        <w:tblW w:w="148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01"/>
        <w:gridCol w:w="2837"/>
        <w:gridCol w:w="1407"/>
        <w:gridCol w:w="1870"/>
        <w:gridCol w:w="2282"/>
        <w:gridCol w:w="1267"/>
        <w:gridCol w:w="1267"/>
        <w:gridCol w:w="1267"/>
        <w:gridCol w:w="2081"/>
      </w:tblGrid>
      <w:tr w:rsidR="00467C18" w:rsidRPr="00B11703" w:rsidTr="00881640">
        <w:trPr>
          <w:cantSplit/>
          <w:tblHead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1C5" w:rsidRPr="00B11703" w:rsidRDefault="00C761C5" w:rsidP="00842AEE">
            <w:pPr>
              <w:spacing w:line="216" w:lineRule="auto"/>
              <w:jc w:val="center"/>
              <w:rPr>
                <w:b/>
                <w:lang w:val="uk-UA"/>
              </w:rPr>
            </w:pPr>
            <w:r w:rsidRPr="00B11703">
              <w:rPr>
                <w:b/>
                <w:lang w:val="uk-UA"/>
              </w:rPr>
              <w:t>№ з/п</w:t>
            </w:r>
          </w:p>
        </w:tc>
        <w:tc>
          <w:tcPr>
            <w:tcW w:w="28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1C5" w:rsidRPr="00B11703" w:rsidRDefault="00C761C5" w:rsidP="00842AEE">
            <w:pPr>
              <w:contextualSpacing/>
              <w:jc w:val="center"/>
              <w:rPr>
                <w:b/>
                <w:lang w:val="uk-UA"/>
              </w:rPr>
            </w:pPr>
            <w:r w:rsidRPr="00B11703">
              <w:rPr>
                <w:b/>
                <w:color w:val="000000"/>
                <w:lang w:val="uk-UA"/>
              </w:rPr>
              <w:t>Перелік заходів завдання</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1C5" w:rsidRPr="00B11703" w:rsidRDefault="00C761C5" w:rsidP="00842AEE">
            <w:pPr>
              <w:spacing w:line="216" w:lineRule="auto"/>
              <w:jc w:val="center"/>
              <w:rPr>
                <w:b/>
                <w:lang w:val="uk-UA"/>
              </w:rPr>
            </w:pPr>
            <w:r w:rsidRPr="00B11703">
              <w:rPr>
                <w:b/>
                <w:color w:val="000000"/>
                <w:lang w:val="uk-UA"/>
              </w:rPr>
              <w:t>Строк виконання заходу</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1C5" w:rsidRPr="00B11703" w:rsidRDefault="00C761C5" w:rsidP="00842AEE">
            <w:pPr>
              <w:contextualSpacing/>
              <w:jc w:val="center"/>
              <w:rPr>
                <w:b/>
                <w:color w:val="000000"/>
                <w:lang w:val="uk-UA"/>
              </w:rPr>
            </w:pPr>
            <w:r w:rsidRPr="00B11703">
              <w:rPr>
                <w:b/>
                <w:color w:val="000000"/>
                <w:lang w:val="uk-UA"/>
              </w:rPr>
              <w:t>Виконавці</w:t>
            </w:r>
          </w:p>
        </w:tc>
        <w:tc>
          <w:tcPr>
            <w:tcW w:w="22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1C5" w:rsidRPr="00B11703" w:rsidRDefault="00C761C5" w:rsidP="00842AEE">
            <w:pPr>
              <w:jc w:val="center"/>
              <w:rPr>
                <w:b/>
                <w:bCs/>
                <w:sz w:val="28"/>
                <w:szCs w:val="28"/>
                <w:lang w:val="uk-UA"/>
              </w:rPr>
            </w:pPr>
            <w:r w:rsidRPr="00B11703">
              <w:rPr>
                <w:b/>
                <w:color w:val="000000"/>
                <w:lang w:val="uk-UA"/>
              </w:rPr>
              <w:t>Джерела фінансування</w:t>
            </w:r>
          </w:p>
        </w:tc>
        <w:tc>
          <w:tcPr>
            <w:tcW w:w="38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761C5" w:rsidRPr="00B11703" w:rsidRDefault="00C761C5" w:rsidP="00842AEE">
            <w:pPr>
              <w:keepNext/>
              <w:widowControl w:val="0"/>
              <w:jc w:val="center"/>
              <w:rPr>
                <w:b/>
                <w:bCs/>
                <w:sz w:val="28"/>
                <w:szCs w:val="28"/>
                <w:lang w:val="uk-UA"/>
              </w:rPr>
            </w:pPr>
            <w:r w:rsidRPr="00B11703">
              <w:rPr>
                <w:b/>
                <w:color w:val="000000"/>
                <w:lang w:val="uk-UA"/>
              </w:rPr>
              <w:t xml:space="preserve">Орієнтовний обсяг </w:t>
            </w:r>
            <w:proofErr w:type="spellStart"/>
            <w:r w:rsidRPr="00B11703">
              <w:rPr>
                <w:b/>
                <w:color w:val="000000"/>
                <w:lang w:val="uk-UA"/>
              </w:rPr>
              <w:t>фінан</w:t>
            </w:r>
            <w:r w:rsidR="004272EA" w:rsidRPr="00B11703">
              <w:rPr>
                <w:b/>
                <w:color w:val="000000"/>
                <w:lang w:val="uk-UA"/>
              </w:rPr>
              <w:t>-</w:t>
            </w:r>
            <w:r w:rsidRPr="00B11703">
              <w:rPr>
                <w:b/>
                <w:color w:val="000000"/>
                <w:lang w:val="uk-UA"/>
              </w:rPr>
              <w:t>сування</w:t>
            </w:r>
            <w:proofErr w:type="spellEnd"/>
            <w:r w:rsidRPr="00B11703">
              <w:rPr>
                <w:b/>
                <w:color w:val="000000"/>
                <w:lang w:val="uk-UA"/>
              </w:rPr>
              <w:t>,</w:t>
            </w:r>
            <w:r w:rsidR="004272EA" w:rsidRPr="00B11703">
              <w:rPr>
                <w:b/>
                <w:color w:val="000000"/>
                <w:lang w:val="uk-UA"/>
              </w:rPr>
              <w:t xml:space="preserve"> </w:t>
            </w:r>
            <w:r w:rsidRPr="00B11703">
              <w:rPr>
                <w:b/>
                <w:color w:val="000000"/>
                <w:lang w:val="uk-UA"/>
              </w:rPr>
              <w:t>(тис. гр</w:t>
            </w:r>
            <w:r w:rsidR="004272EA" w:rsidRPr="00B11703">
              <w:rPr>
                <w:b/>
                <w:color w:val="000000"/>
                <w:lang w:val="uk-UA"/>
              </w:rPr>
              <w:t>н</w:t>
            </w:r>
            <w:r w:rsidRPr="00B11703">
              <w:rPr>
                <w:b/>
                <w:color w:val="000000"/>
                <w:lang w:val="uk-UA"/>
              </w:rPr>
              <w:t>)</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1C5" w:rsidRPr="00B11703" w:rsidRDefault="00C761C5" w:rsidP="00842AEE">
            <w:pPr>
              <w:jc w:val="center"/>
              <w:rPr>
                <w:b/>
                <w:bCs/>
                <w:sz w:val="28"/>
                <w:szCs w:val="28"/>
                <w:lang w:val="uk-UA"/>
              </w:rPr>
            </w:pPr>
            <w:r w:rsidRPr="00B11703">
              <w:rPr>
                <w:b/>
                <w:color w:val="000000"/>
                <w:lang w:val="uk-UA"/>
              </w:rPr>
              <w:t>Очікувані результати виконання заходу</w:t>
            </w:r>
          </w:p>
        </w:tc>
      </w:tr>
      <w:tr w:rsidR="00D62623" w:rsidRPr="00B11703" w:rsidTr="00881640">
        <w:tc>
          <w:tcPr>
            <w:tcW w:w="601"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2837"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1407"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2282"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r w:rsidRPr="00B11703">
              <w:rPr>
                <w:b/>
                <w:color w:val="000000"/>
                <w:lang w:val="uk-UA"/>
              </w:rPr>
              <w:t>Усього</w:t>
            </w: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r w:rsidRPr="00B11703">
              <w:rPr>
                <w:b/>
                <w:color w:val="000000"/>
                <w:lang w:val="uk-UA"/>
              </w:rPr>
              <w:t>Роки</w:t>
            </w:r>
          </w:p>
        </w:tc>
        <w:tc>
          <w:tcPr>
            <w:tcW w:w="2081"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r>
      <w:tr w:rsidR="00D62623" w:rsidRPr="00B11703" w:rsidTr="00881640">
        <w:tc>
          <w:tcPr>
            <w:tcW w:w="601"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2837"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1407"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2282"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1267"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spacing w:line="216" w:lineRule="auto"/>
              <w:jc w:val="center"/>
              <w:rPr>
                <w:b/>
                <w:lang w:val="uk-UA"/>
              </w:rPr>
            </w:pPr>
            <w:r w:rsidRPr="00B11703">
              <w:rPr>
                <w:b/>
                <w:lang w:val="uk-UA"/>
              </w:rPr>
              <w:t>2024</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spacing w:line="216" w:lineRule="auto"/>
              <w:jc w:val="center"/>
              <w:rPr>
                <w:b/>
                <w:lang w:val="uk-UA"/>
              </w:rPr>
            </w:pPr>
            <w:r w:rsidRPr="00B11703">
              <w:rPr>
                <w:b/>
                <w:lang w:val="uk-UA"/>
              </w:rPr>
              <w:t>2025</w:t>
            </w:r>
          </w:p>
        </w:tc>
        <w:tc>
          <w:tcPr>
            <w:tcW w:w="2081" w:type="dxa"/>
            <w:vMerge/>
            <w:tcBorders>
              <w:top w:val="single" w:sz="4" w:space="0" w:color="auto"/>
              <w:left w:val="single" w:sz="4" w:space="0" w:color="auto"/>
              <w:bottom w:val="single" w:sz="4" w:space="0" w:color="auto"/>
              <w:right w:val="single" w:sz="4" w:space="0" w:color="auto"/>
            </w:tcBorders>
            <w:shd w:val="clear" w:color="auto" w:fill="auto"/>
          </w:tcPr>
          <w:p w:rsidR="00C761C5" w:rsidRPr="00B11703" w:rsidRDefault="00C761C5" w:rsidP="00842AEE">
            <w:pPr>
              <w:jc w:val="center"/>
              <w:rPr>
                <w:b/>
                <w:bCs/>
                <w:sz w:val="28"/>
                <w:szCs w:val="28"/>
                <w:lang w:val="uk-UA"/>
              </w:rPr>
            </w:pPr>
          </w:p>
        </w:tc>
      </w:tr>
      <w:tr w:rsidR="004E6452" w:rsidRPr="00B11703" w:rsidTr="00881640">
        <w:tc>
          <w:tcPr>
            <w:tcW w:w="14879" w:type="dxa"/>
            <w:gridSpan w:val="9"/>
            <w:tcBorders>
              <w:top w:val="single" w:sz="4" w:space="0" w:color="auto"/>
              <w:left w:val="single" w:sz="4" w:space="0" w:color="auto"/>
              <w:bottom w:val="single" w:sz="4" w:space="0" w:color="auto"/>
              <w:right w:val="single" w:sz="4" w:space="0" w:color="auto"/>
            </w:tcBorders>
            <w:shd w:val="clear" w:color="auto" w:fill="auto"/>
          </w:tcPr>
          <w:p w:rsidR="004E6452" w:rsidRPr="00B11703" w:rsidRDefault="004E6452" w:rsidP="00842AEE">
            <w:pPr>
              <w:keepNext/>
              <w:widowControl w:val="0"/>
              <w:jc w:val="center"/>
              <w:rPr>
                <w:b/>
                <w:color w:val="000000"/>
                <w:lang w:val="uk-UA"/>
              </w:rPr>
            </w:pPr>
            <w:r>
              <w:rPr>
                <w:b/>
                <w:color w:val="000000"/>
                <w:lang w:val="uk-UA"/>
              </w:rPr>
              <w:t>…</w:t>
            </w:r>
          </w:p>
        </w:tc>
      </w:tr>
      <w:tr w:rsidR="00D62623" w:rsidRPr="00B11703" w:rsidTr="00881640">
        <w:tc>
          <w:tcPr>
            <w:tcW w:w="14879" w:type="dxa"/>
            <w:gridSpan w:val="9"/>
            <w:tcBorders>
              <w:top w:val="single" w:sz="4" w:space="0" w:color="auto"/>
              <w:left w:val="single" w:sz="4" w:space="0" w:color="auto"/>
              <w:bottom w:val="single" w:sz="4" w:space="0" w:color="auto"/>
              <w:right w:val="single" w:sz="4" w:space="0" w:color="auto"/>
            </w:tcBorders>
            <w:shd w:val="clear" w:color="auto" w:fill="auto"/>
          </w:tcPr>
          <w:p w:rsidR="00D62623" w:rsidRPr="00B11703" w:rsidRDefault="00D62623" w:rsidP="00842AEE">
            <w:pPr>
              <w:keepNext/>
              <w:widowControl w:val="0"/>
              <w:jc w:val="center"/>
              <w:rPr>
                <w:b/>
                <w:color w:val="000000"/>
                <w:lang w:val="uk-UA"/>
              </w:rPr>
            </w:pPr>
            <w:r w:rsidRPr="00B11703">
              <w:rPr>
                <w:b/>
                <w:color w:val="000000"/>
                <w:lang w:val="uk-UA"/>
              </w:rPr>
              <w:t>ІІ. СОЦІАЛЬНІ ГАРАНТІЇ</w:t>
            </w:r>
          </w:p>
        </w:tc>
      </w:tr>
      <w:tr w:rsidR="00D62623" w:rsidRPr="00B11703" w:rsidTr="00881640">
        <w:tc>
          <w:tcPr>
            <w:tcW w:w="14879" w:type="dxa"/>
            <w:gridSpan w:val="9"/>
            <w:tcBorders>
              <w:top w:val="single" w:sz="4" w:space="0" w:color="auto"/>
              <w:left w:val="single" w:sz="4" w:space="0" w:color="auto"/>
              <w:bottom w:val="single" w:sz="4" w:space="0" w:color="auto"/>
              <w:right w:val="single" w:sz="4" w:space="0" w:color="auto"/>
            </w:tcBorders>
            <w:shd w:val="clear" w:color="auto" w:fill="auto"/>
          </w:tcPr>
          <w:p w:rsidR="00D62623" w:rsidRPr="00B11703" w:rsidRDefault="00D62623" w:rsidP="00842AEE">
            <w:pPr>
              <w:keepNext/>
              <w:widowControl w:val="0"/>
              <w:jc w:val="center"/>
              <w:rPr>
                <w:b/>
                <w:color w:val="000000"/>
                <w:lang w:val="uk-UA"/>
              </w:rPr>
            </w:pPr>
            <w:r w:rsidRPr="00B11703">
              <w:rPr>
                <w:b/>
                <w:bCs/>
                <w:color w:val="000000"/>
                <w:lang w:val="uk-UA"/>
              </w:rPr>
              <w:t>Завдання 1. Вирішення соціально-побутових питань</w:t>
            </w:r>
            <w:r w:rsidR="00D05D52" w:rsidRPr="00B11703">
              <w:rPr>
                <w:b/>
                <w:bCs/>
                <w:color w:val="000000"/>
                <w:lang w:val="uk-UA"/>
              </w:rPr>
              <w:t xml:space="preserve"> ветеранів та членів їх сімей</w:t>
            </w:r>
          </w:p>
        </w:tc>
      </w:tr>
      <w:tr w:rsidR="00A90577" w:rsidRPr="004E6452" w:rsidTr="00881640">
        <w:tc>
          <w:tcPr>
            <w:tcW w:w="601" w:type="dxa"/>
            <w:tcBorders>
              <w:top w:val="single" w:sz="4" w:space="0" w:color="auto"/>
              <w:left w:val="single" w:sz="4" w:space="0" w:color="auto"/>
              <w:bottom w:val="single" w:sz="4" w:space="0" w:color="auto"/>
              <w:right w:val="single" w:sz="4" w:space="0" w:color="auto"/>
            </w:tcBorders>
            <w:shd w:val="clear" w:color="auto" w:fill="auto"/>
          </w:tcPr>
          <w:p w:rsidR="00A90577" w:rsidRPr="00842AEE" w:rsidRDefault="00A90577" w:rsidP="00A90577">
            <w:pPr>
              <w:jc w:val="center"/>
              <w:rPr>
                <w:bCs/>
                <w:sz w:val="22"/>
                <w:szCs w:val="22"/>
                <w:lang w:val="uk-UA"/>
              </w:rPr>
            </w:pPr>
            <w:r>
              <w:rPr>
                <w:bCs/>
                <w:sz w:val="22"/>
                <w:szCs w:val="22"/>
                <w:lang w:val="uk-UA"/>
              </w:rPr>
              <w:t>…</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A90577" w:rsidRPr="00842AEE" w:rsidRDefault="00A90577" w:rsidP="00A90577">
            <w:pPr>
              <w:suppressAutoHyphens/>
              <w:jc w:val="center"/>
              <w:rPr>
                <w:sz w:val="22"/>
                <w:szCs w:val="22"/>
                <w:lang w:val="uk-UA"/>
              </w:rPr>
            </w:pPr>
            <w:r>
              <w:rPr>
                <w:sz w:val="22"/>
                <w:szCs w:val="22"/>
                <w:lang w:val="uk-UA"/>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A90577" w:rsidRPr="00842AEE" w:rsidRDefault="00A90577" w:rsidP="00A90577">
            <w:pPr>
              <w:jc w:val="center"/>
              <w:rPr>
                <w:bCs/>
                <w:sz w:val="22"/>
                <w:szCs w:val="22"/>
                <w:lang w:val="uk-UA"/>
              </w:rPr>
            </w:pPr>
            <w:r>
              <w:rPr>
                <w:bCs/>
                <w:sz w:val="22"/>
                <w:szCs w:val="22"/>
                <w:lang w:val="uk-UA"/>
              </w:rPr>
              <w:t>…</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A90577" w:rsidRPr="00842AEE" w:rsidRDefault="00A90577" w:rsidP="00A90577">
            <w:pPr>
              <w:suppressAutoHyphens/>
              <w:contextualSpacing/>
              <w:jc w:val="center"/>
              <w:rPr>
                <w:sz w:val="22"/>
                <w:szCs w:val="22"/>
                <w:lang w:val="uk-UA"/>
              </w:rPr>
            </w:pPr>
            <w:r>
              <w:rPr>
                <w:sz w:val="22"/>
                <w:szCs w:val="22"/>
                <w:lang w:val="uk-UA"/>
              </w:rPr>
              <w:t>…</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A90577" w:rsidRPr="00842AEE" w:rsidRDefault="00A90577" w:rsidP="00A90577">
            <w:pPr>
              <w:suppressAutoHyphens/>
              <w:spacing w:line="216" w:lineRule="auto"/>
              <w:jc w:val="center"/>
              <w:rPr>
                <w:color w:val="000000"/>
                <w:sz w:val="22"/>
                <w:szCs w:val="22"/>
                <w:lang w:val="uk-UA"/>
              </w:rPr>
            </w:pPr>
            <w:r>
              <w:rPr>
                <w:color w:val="000000"/>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90577" w:rsidRDefault="00A90577" w:rsidP="00A90577">
            <w:pPr>
              <w:jc w:val="center"/>
              <w:rPr>
                <w:b/>
                <w:bCs/>
                <w:sz w:val="22"/>
                <w:szCs w:val="22"/>
                <w:lang w:val="uk-UA"/>
              </w:rPr>
            </w:pPr>
            <w:r>
              <w:rPr>
                <w:b/>
                <w:bCs/>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90577" w:rsidRDefault="00A90577" w:rsidP="00A90577">
            <w:pPr>
              <w:suppressAutoHyphens/>
              <w:jc w:val="center"/>
              <w:rPr>
                <w:sz w:val="22"/>
                <w:szCs w:val="22"/>
                <w:lang w:val="uk-UA"/>
              </w:rPr>
            </w:pPr>
            <w:r>
              <w:rPr>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90577" w:rsidRPr="00842AEE" w:rsidRDefault="00A90577" w:rsidP="00A90577">
            <w:pPr>
              <w:suppressAutoHyphens/>
              <w:jc w:val="center"/>
              <w:rPr>
                <w:sz w:val="22"/>
                <w:szCs w:val="22"/>
                <w:lang w:val="uk-UA"/>
              </w:rPr>
            </w:pPr>
            <w:r>
              <w:rPr>
                <w:sz w:val="22"/>
                <w:szCs w:val="22"/>
                <w:lang w:val="uk-UA"/>
              </w:rPr>
              <w:t>…</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A90577" w:rsidRPr="00842AEE" w:rsidRDefault="00A90577" w:rsidP="00A90577">
            <w:pPr>
              <w:suppressAutoHyphens/>
              <w:jc w:val="center"/>
              <w:rPr>
                <w:color w:val="000000"/>
                <w:sz w:val="22"/>
                <w:szCs w:val="22"/>
                <w:lang w:val="uk-UA"/>
              </w:rPr>
            </w:pPr>
            <w:r>
              <w:rPr>
                <w:color w:val="000000"/>
                <w:sz w:val="22"/>
                <w:szCs w:val="22"/>
                <w:lang w:val="uk-UA"/>
              </w:rPr>
              <w:t>…</w:t>
            </w:r>
          </w:p>
        </w:tc>
      </w:tr>
      <w:tr w:rsidR="00330951" w:rsidRPr="00DE5FBD" w:rsidTr="00881640">
        <w:tc>
          <w:tcPr>
            <w:tcW w:w="601" w:type="dxa"/>
            <w:tcBorders>
              <w:top w:val="single" w:sz="4" w:space="0" w:color="auto"/>
              <w:left w:val="single" w:sz="4" w:space="0" w:color="auto"/>
              <w:bottom w:val="single" w:sz="4" w:space="0" w:color="auto"/>
              <w:right w:val="single" w:sz="4" w:space="0" w:color="auto"/>
            </w:tcBorders>
            <w:shd w:val="clear" w:color="auto" w:fill="auto"/>
          </w:tcPr>
          <w:p w:rsidR="00330951" w:rsidRPr="00842AEE" w:rsidRDefault="00330951" w:rsidP="00B37559">
            <w:pPr>
              <w:jc w:val="center"/>
              <w:rPr>
                <w:bCs/>
                <w:sz w:val="22"/>
                <w:szCs w:val="22"/>
                <w:lang w:val="uk-UA"/>
              </w:rPr>
            </w:pPr>
            <w:r w:rsidRPr="00842AEE">
              <w:rPr>
                <w:bCs/>
                <w:sz w:val="22"/>
                <w:szCs w:val="22"/>
                <w:lang w:val="uk-UA"/>
              </w:rPr>
              <w:t>1.4</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330951" w:rsidRPr="00842AEE" w:rsidRDefault="00330951" w:rsidP="00330951">
            <w:pPr>
              <w:suppressAutoHyphens/>
              <w:jc w:val="both"/>
              <w:rPr>
                <w:sz w:val="22"/>
                <w:szCs w:val="22"/>
                <w:lang w:val="uk-UA"/>
              </w:rPr>
            </w:pPr>
            <w:r w:rsidRPr="00842AEE">
              <w:rPr>
                <w:sz w:val="22"/>
                <w:szCs w:val="22"/>
                <w:lang w:val="uk-UA"/>
              </w:rPr>
              <w:t xml:space="preserve">Надання щорічної  матеріальної допомоги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330951" w:rsidRPr="00330951" w:rsidRDefault="00330951" w:rsidP="00B37559">
            <w:pPr>
              <w:jc w:val="center"/>
              <w:rPr>
                <w:bCs/>
                <w:sz w:val="22"/>
                <w:szCs w:val="22"/>
                <w:lang w:val="uk-UA"/>
              </w:rPr>
            </w:pPr>
            <w:r w:rsidRPr="00842AEE">
              <w:rPr>
                <w:bCs/>
                <w:sz w:val="22"/>
                <w:szCs w:val="22"/>
                <w:lang w:val="uk-UA"/>
              </w:rPr>
              <w:t>2024-2025</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330951" w:rsidRPr="00842AEE" w:rsidRDefault="00330951" w:rsidP="00330951">
            <w:pPr>
              <w:suppressAutoHyphens/>
              <w:contextualSpacing/>
              <w:jc w:val="center"/>
              <w:rPr>
                <w:sz w:val="22"/>
                <w:szCs w:val="22"/>
                <w:lang w:val="uk-UA"/>
              </w:rPr>
            </w:pPr>
            <w:r w:rsidRPr="00842AEE">
              <w:rPr>
                <w:sz w:val="22"/>
                <w:szCs w:val="22"/>
                <w:lang w:val="uk-UA"/>
              </w:rPr>
              <w:t>Управління соціального захисту населення Роменської міської ради</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330951" w:rsidRPr="00330951" w:rsidRDefault="00330951" w:rsidP="00B37559">
            <w:pPr>
              <w:suppressAutoHyphens/>
              <w:spacing w:line="216" w:lineRule="auto"/>
              <w:jc w:val="center"/>
              <w:rPr>
                <w:color w:val="000000"/>
                <w:sz w:val="22"/>
                <w:szCs w:val="22"/>
                <w:lang w:val="uk-UA"/>
              </w:rPr>
            </w:pPr>
            <w:r w:rsidRPr="00842AEE">
              <w:rPr>
                <w:color w:val="000000"/>
                <w:sz w:val="22"/>
                <w:szCs w:val="22"/>
                <w:lang w:val="uk-UA"/>
              </w:rPr>
              <w:t>Бюджет Роменської  МТГ</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330951" w:rsidRPr="00842AEE" w:rsidRDefault="007533CF" w:rsidP="0014780F">
            <w:pPr>
              <w:jc w:val="center"/>
              <w:rPr>
                <w:b/>
                <w:bCs/>
                <w:sz w:val="22"/>
                <w:szCs w:val="22"/>
                <w:lang w:val="uk-UA"/>
              </w:rPr>
            </w:pPr>
            <w:r>
              <w:rPr>
                <w:b/>
                <w:bCs/>
                <w:sz w:val="22"/>
                <w:szCs w:val="22"/>
                <w:lang w:val="uk-UA"/>
              </w:rPr>
              <w:t>1715</w:t>
            </w:r>
            <w:r w:rsidR="00330951" w:rsidRPr="00842AEE">
              <w:rPr>
                <w:b/>
                <w:bCs/>
                <w:sz w:val="22"/>
                <w:szCs w:val="22"/>
                <w:lang w:val="uk-UA"/>
              </w:rPr>
              <w:t>,00</w:t>
            </w:r>
            <w:r w:rsidR="00330951">
              <w:rPr>
                <w:b/>
                <w:bCs/>
                <w:sz w:val="22"/>
                <w:szCs w:val="22"/>
                <w:lang w:val="uk-UA"/>
              </w:rPr>
              <w:t>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330951" w:rsidRPr="00842AEE" w:rsidRDefault="000D600F" w:rsidP="00B37559">
            <w:pPr>
              <w:suppressAutoHyphens/>
              <w:jc w:val="center"/>
              <w:rPr>
                <w:sz w:val="22"/>
                <w:szCs w:val="22"/>
                <w:lang w:val="uk-UA"/>
              </w:rPr>
            </w:pPr>
            <w:r>
              <w:rPr>
                <w:sz w:val="22"/>
                <w:szCs w:val="22"/>
                <w:lang w:val="uk-UA"/>
              </w:rPr>
              <w:t>705</w:t>
            </w:r>
            <w:r w:rsidR="00330951" w:rsidRPr="00842AEE">
              <w:rPr>
                <w:sz w:val="22"/>
                <w:szCs w:val="22"/>
                <w:lang w:val="uk-UA"/>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0D600F" w:rsidRPr="00842AEE" w:rsidRDefault="0014780F" w:rsidP="007533CF">
            <w:pPr>
              <w:suppressAutoHyphens/>
              <w:jc w:val="center"/>
              <w:rPr>
                <w:sz w:val="22"/>
                <w:szCs w:val="22"/>
                <w:lang w:val="uk-UA"/>
              </w:rPr>
            </w:pPr>
            <w:r>
              <w:rPr>
                <w:sz w:val="22"/>
                <w:szCs w:val="22"/>
                <w:lang w:val="uk-UA"/>
              </w:rPr>
              <w:t>101</w:t>
            </w:r>
            <w:r w:rsidR="007533CF">
              <w:rPr>
                <w:sz w:val="22"/>
                <w:szCs w:val="22"/>
                <w:lang w:val="uk-UA"/>
              </w:rPr>
              <w:t>0</w:t>
            </w:r>
            <w:r>
              <w:rPr>
                <w:sz w:val="22"/>
                <w:szCs w:val="22"/>
                <w:lang w:val="uk-UA"/>
              </w:rPr>
              <w:t>,000</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330951" w:rsidRPr="00330951" w:rsidRDefault="00330951" w:rsidP="00330951">
            <w:pPr>
              <w:suppressAutoHyphens/>
              <w:jc w:val="both"/>
              <w:rPr>
                <w:color w:val="000000"/>
                <w:sz w:val="22"/>
                <w:szCs w:val="22"/>
                <w:lang w:val="uk-UA"/>
              </w:rPr>
            </w:pPr>
            <w:r w:rsidRPr="00842AEE">
              <w:rPr>
                <w:color w:val="000000"/>
                <w:sz w:val="22"/>
                <w:szCs w:val="22"/>
                <w:lang w:val="uk-UA"/>
              </w:rPr>
              <w:t>Посилення соціального захисту сімей загиблих (померлих) учасників бойових дій та  осіб, які брали  безпосередню участь у бойових діях, з</w:t>
            </w:r>
            <w:r w:rsidRPr="00330951">
              <w:rPr>
                <w:color w:val="000000"/>
                <w:sz w:val="22"/>
                <w:szCs w:val="22"/>
                <w:lang w:val="uk-UA"/>
              </w:rPr>
              <w:t xml:space="preserve">дійсненні  </w:t>
            </w:r>
            <w:r w:rsidRPr="00842AEE">
              <w:rPr>
                <w:color w:val="000000"/>
                <w:sz w:val="22"/>
                <w:szCs w:val="22"/>
                <w:lang w:val="uk-UA"/>
              </w:rPr>
              <w:t>відсічі і стримуванні збройної агресії Російської Федерації до Дня Захисників і Захисниць України</w:t>
            </w:r>
          </w:p>
        </w:tc>
      </w:tr>
      <w:tr w:rsidR="00977332" w:rsidRPr="00330951" w:rsidTr="00881640">
        <w:tc>
          <w:tcPr>
            <w:tcW w:w="601" w:type="dxa"/>
            <w:tcBorders>
              <w:top w:val="single" w:sz="4" w:space="0" w:color="auto"/>
              <w:left w:val="single" w:sz="4" w:space="0" w:color="auto"/>
              <w:bottom w:val="single" w:sz="4" w:space="0" w:color="auto"/>
              <w:right w:val="single" w:sz="4" w:space="0" w:color="auto"/>
            </w:tcBorders>
            <w:shd w:val="clear" w:color="auto" w:fill="auto"/>
          </w:tcPr>
          <w:p w:rsidR="00977332" w:rsidRDefault="0014780F" w:rsidP="00A90577">
            <w:pPr>
              <w:jc w:val="center"/>
              <w:rPr>
                <w:bCs/>
                <w:sz w:val="22"/>
                <w:szCs w:val="22"/>
                <w:lang w:val="uk-UA"/>
              </w:rPr>
            </w:pPr>
            <w:r>
              <w:rPr>
                <w:bCs/>
                <w:sz w:val="22"/>
                <w:szCs w:val="22"/>
                <w:lang w:val="uk-UA"/>
              </w:rPr>
              <w:t>…</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977332" w:rsidRDefault="0014780F" w:rsidP="00A90577">
            <w:pPr>
              <w:suppressAutoHyphens/>
              <w:jc w:val="center"/>
              <w:rPr>
                <w:sz w:val="22"/>
                <w:szCs w:val="22"/>
                <w:lang w:val="uk-UA"/>
              </w:rPr>
            </w:pPr>
            <w:r>
              <w:rPr>
                <w:sz w:val="22"/>
                <w:szCs w:val="22"/>
                <w:lang w:val="uk-UA"/>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977332" w:rsidRDefault="0014780F" w:rsidP="00A90577">
            <w:pPr>
              <w:jc w:val="center"/>
              <w:rPr>
                <w:bCs/>
                <w:sz w:val="22"/>
                <w:szCs w:val="22"/>
                <w:lang w:val="uk-UA"/>
              </w:rPr>
            </w:pPr>
            <w:r>
              <w:rPr>
                <w:bCs/>
                <w:sz w:val="22"/>
                <w:szCs w:val="22"/>
                <w:lang w:val="uk-UA"/>
              </w:rPr>
              <w:t>…</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977332" w:rsidRDefault="0014780F" w:rsidP="00A90577">
            <w:pPr>
              <w:suppressAutoHyphens/>
              <w:contextualSpacing/>
              <w:jc w:val="center"/>
              <w:rPr>
                <w:sz w:val="22"/>
                <w:szCs w:val="22"/>
                <w:lang w:val="uk-UA"/>
              </w:rPr>
            </w:pPr>
            <w:r>
              <w:rPr>
                <w:sz w:val="22"/>
                <w:szCs w:val="22"/>
                <w:lang w:val="uk-UA"/>
              </w:rPr>
              <w:t>…</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77332" w:rsidRDefault="0014780F" w:rsidP="00A90577">
            <w:pPr>
              <w:suppressAutoHyphens/>
              <w:spacing w:line="216" w:lineRule="auto"/>
              <w:jc w:val="center"/>
              <w:rPr>
                <w:color w:val="000000"/>
                <w:sz w:val="22"/>
                <w:szCs w:val="22"/>
                <w:lang w:val="uk-UA"/>
              </w:rPr>
            </w:pPr>
            <w:r>
              <w:rPr>
                <w:color w:val="000000"/>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977332" w:rsidRDefault="0014780F" w:rsidP="00A90577">
            <w:pPr>
              <w:jc w:val="center"/>
              <w:rPr>
                <w:b/>
                <w:bCs/>
                <w:sz w:val="22"/>
                <w:szCs w:val="22"/>
                <w:lang w:val="uk-UA"/>
              </w:rPr>
            </w:pPr>
            <w:r>
              <w:rPr>
                <w:b/>
                <w:bCs/>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977332" w:rsidRDefault="0014780F" w:rsidP="00A90577">
            <w:pPr>
              <w:suppressAutoHyphens/>
              <w:jc w:val="center"/>
              <w:rPr>
                <w:sz w:val="22"/>
                <w:szCs w:val="22"/>
                <w:lang w:val="uk-UA"/>
              </w:rPr>
            </w:pPr>
            <w:r>
              <w:rPr>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977332" w:rsidRDefault="0014780F" w:rsidP="00A90577">
            <w:pPr>
              <w:suppressAutoHyphens/>
              <w:jc w:val="center"/>
              <w:rPr>
                <w:sz w:val="22"/>
                <w:szCs w:val="22"/>
                <w:lang w:val="uk-UA"/>
              </w:rPr>
            </w:pPr>
            <w:r>
              <w:rPr>
                <w:sz w:val="22"/>
                <w:szCs w:val="22"/>
                <w:lang w:val="uk-UA"/>
              </w:rPr>
              <w:t>…</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977332" w:rsidRDefault="0014780F" w:rsidP="00A90577">
            <w:pPr>
              <w:suppressAutoHyphens/>
              <w:jc w:val="center"/>
              <w:rPr>
                <w:color w:val="000000"/>
                <w:sz w:val="22"/>
                <w:szCs w:val="22"/>
                <w:lang w:val="uk-UA"/>
              </w:rPr>
            </w:pPr>
            <w:r>
              <w:rPr>
                <w:color w:val="000000"/>
                <w:sz w:val="22"/>
                <w:szCs w:val="22"/>
                <w:lang w:val="uk-UA"/>
              </w:rPr>
              <w:t>…</w:t>
            </w:r>
          </w:p>
        </w:tc>
      </w:tr>
      <w:tr w:rsidR="00A90577" w:rsidRPr="00B11703" w:rsidTr="00881640">
        <w:tc>
          <w:tcPr>
            <w:tcW w:w="601" w:type="dxa"/>
            <w:tcBorders>
              <w:top w:val="single" w:sz="4" w:space="0" w:color="auto"/>
              <w:left w:val="single" w:sz="4" w:space="0" w:color="auto"/>
              <w:bottom w:val="single" w:sz="4" w:space="0" w:color="auto"/>
              <w:right w:val="single" w:sz="4" w:space="0" w:color="auto"/>
            </w:tcBorders>
            <w:shd w:val="clear" w:color="auto" w:fill="auto"/>
          </w:tcPr>
          <w:p w:rsidR="00A90577" w:rsidRPr="00B11703" w:rsidRDefault="00A90577" w:rsidP="00A90577">
            <w:pPr>
              <w:jc w:val="center"/>
              <w:rPr>
                <w:bCs/>
                <w:sz w:val="22"/>
                <w:szCs w:val="22"/>
                <w:lang w:val="uk-UA"/>
              </w:rPr>
            </w:pPr>
            <w:r>
              <w:rPr>
                <w:bCs/>
                <w:sz w:val="22"/>
                <w:szCs w:val="22"/>
                <w:lang w:val="uk-UA"/>
              </w:rPr>
              <w:t>1.14</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A90577" w:rsidRPr="00B11703" w:rsidRDefault="00A90577" w:rsidP="00A90577">
            <w:pPr>
              <w:suppressAutoHyphens/>
              <w:jc w:val="both"/>
              <w:rPr>
                <w:color w:val="C00000"/>
                <w:sz w:val="22"/>
                <w:szCs w:val="22"/>
                <w:lang w:val="uk-UA"/>
              </w:rPr>
            </w:pPr>
            <w:r w:rsidRPr="004B3C59">
              <w:rPr>
                <w:sz w:val="22"/>
                <w:szCs w:val="22"/>
                <w:lang w:val="uk-UA"/>
              </w:rPr>
              <w:t xml:space="preserve">Надання одноразової матеріальної допомоги </w:t>
            </w:r>
            <w:r>
              <w:rPr>
                <w:sz w:val="22"/>
                <w:szCs w:val="22"/>
                <w:lang w:val="uk-UA"/>
              </w:rPr>
              <w:t xml:space="preserve">дітям </w:t>
            </w:r>
            <w:r w:rsidRPr="004B3C59">
              <w:rPr>
                <w:sz w:val="22"/>
                <w:szCs w:val="22"/>
                <w:lang w:val="uk-UA"/>
              </w:rPr>
              <w:t xml:space="preserve">загиблих Захисників і </w:t>
            </w:r>
            <w:r w:rsidRPr="004B3C59">
              <w:rPr>
                <w:sz w:val="22"/>
                <w:szCs w:val="22"/>
                <w:lang w:val="uk-UA"/>
              </w:rPr>
              <w:lastRenderedPageBreak/>
              <w:t xml:space="preserve">Захисниць України </w:t>
            </w:r>
            <w:r>
              <w:rPr>
                <w:sz w:val="22"/>
                <w:szCs w:val="22"/>
                <w:lang w:val="uk-UA"/>
              </w:rPr>
              <w:t>та особам, що їх супроводжують</w:t>
            </w:r>
            <w:r w:rsidRPr="004B3C59">
              <w:rPr>
                <w:sz w:val="22"/>
                <w:szCs w:val="22"/>
                <w:lang w:val="uk-UA"/>
              </w:rPr>
              <w:t xml:space="preserve"> на про</w:t>
            </w:r>
            <w:r>
              <w:rPr>
                <w:sz w:val="22"/>
                <w:szCs w:val="22"/>
                <w:lang w:val="uk-UA"/>
              </w:rPr>
              <w:t>їзд для відпочинку в Чорногорії</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A90577" w:rsidRPr="00B11703" w:rsidRDefault="00A90577" w:rsidP="00A90577">
            <w:pPr>
              <w:jc w:val="center"/>
              <w:rPr>
                <w:b/>
                <w:bCs/>
                <w:sz w:val="22"/>
                <w:szCs w:val="22"/>
                <w:lang w:val="uk-UA"/>
              </w:rPr>
            </w:pPr>
            <w:r w:rsidRPr="00B11703">
              <w:rPr>
                <w:bCs/>
                <w:sz w:val="22"/>
                <w:szCs w:val="22"/>
                <w:lang w:val="uk-UA"/>
              </w:rPr>
              <w:lastRenderedPageBreak/>
              <w:t>2024-2025</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A90577" w:rsidRPr="00B11703" w:rsidRDefault="00A90577" w:rsidP="00881640">
            <w:pPr>
              <w:suppressAutoHyphens/>
              <w:contextualSpacing/>
              <w:jc w:val="center"/>
              <w:rPr>
                <w:sz w:val="22"/>
                <w:szCs w:val="22"/>
                <w:lang w:val="uk-UA"/>
              </w:rPr>
            </w:pPr>
            <w:r w:rsidRPr="00B11703">
              <w:rPr>
                <w:sz w:val="22"/>
                <w:szCs w:val="22"/>
                <w:lang w:val="uk-UA"/>
              </w:rPr>
              <w:t xml:space="preserve">Управління соціального захисту </w:t>
            </w:r>
            <w:r w:rsidRPr="00B11703">
              <w:rPr>
                <w:sz w:val="22"/>
                <w:szCs w:val="22"/>
                <w:lang w:val="uk-UA"/>
              </w:rPr>
              <w:lastRenderedPageBreak/>
              <w:t>населення Роменської міської ради</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A90577" w:rsidRPr="00B11703" w:rsidRDefault="00A90577" w:rsidP="00A90577">
            <w:pPr>
              <w:suppressAutoHyphens/>
              <w:spacing w:line="216" w:lineRule="auto"/>
              <w:jc w:val="center"/>
              <w:rPr>
                <w:sz w:val="22"/>
                <w:szCs w:val="22"/>
                <w:lang w:val="uk-UA"/>
              </w:rPr>
            </w:pPr>
            <w:r w:rsidRPr="00B11703">
              <w:rPr>
                <w:color w:val="000000"/>
                <w:sz w:val="22"/>
                <w:szCs w:val="22"/>
                <w:lang w:val="uk-UA"/>
              </w:rPr>
              <w:lastRenderedPageBreak/>
              <w:t>Бюджет Роменської  МТГ</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90577" w:rsidRPr="001D06CA" w:rsidRDefault="0014780F" w:rsidP="007533CF">
            <w:pPr>
              <w:jc w:val="center"/>
              <w:rPr>
                <w:b/>
                <w:bCs/>
                <w:sz w:val="22"/>
                <w:szCs w:val="22"/>
                <w:lang w:val="uk-UA"/>
              </w:rPr>
            </w:pPr>
            <w:r>
              <w:rPr>
                <w:b/>
                <w:bCs/>
                <w:sz w:val="22"/>
                <w:szCs w:val="22"/>
                <w:lang w:val="uk-UA"/>
              </w:rPr>
              <w:t>42</w:t>
            </w:r>
            <w:r w:rsidR="007533CF">
              <w:rPr>
                <w:b/>
                <w:bCs/>
                <w:sz w:val="22"/>
                <w:szCs w:val="22"/>
                <w:lang w:val="uk-UA"/>
              </w:rPr>
              <w:t>6</w:t>
            </w:r>
            <w:r w:rsidR="00573FDF" w:rsidRPr="001D06CA">
              <w:rPr>
                <w:b/>
                <w:bCs/>
                <w:sz w:val="22"/>
                <w:szCs w:val="22"/>
                <w:lang w:val="uk-UA"/>
              </w:rPr>
              <w:t>,600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90577" w:rsidRPr="001D06CA" w:rsidRDefault="00A90577" w:rsidP="00A90577">
            <w:pPr>
              <w:suppressAutoHyphens/>
              <w:jc w:val="center"/>
              <w:rPr>
                <w:sz w:val="22"/>
                <w:szCs w:val="22"/>
                <w:lang w:val="uk-UA"/>
              </w:rPr>
            </w:pPr>
            <w:r w:rsidRPr="001D06CA">
              <w:rPr>
                <w:sz w:val="22"/>
                <w:szCs w:val="22"/>
                <w:lang w:val="uk-UA"/>
              </w:rPr>
              <w:t>107,800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90577" w:rsidRPr="001D06CA" w:rsidRDefault="0014780F" w:rsidP="007533CF">
            <w:pPr>
              <w:suppressAutoHyphens/>
              <w:jc w:val="center"/>
              <w:rPr>
                <w:sz w:val="22"/>
                <w:szCs w:val="22"/>
                <w:lang w:val="uk-UA"/>
              </w:rPr>
            </w:pPr>
            <w:r>
              <w:rPr>
                <w:sz w:val="22"/>
                <w:szCs w:val="22"/>
                <w:lang w:val="uk-UA"/>
              </w:rPr>
              <w:t>31</w:t>
            </w:r>
            <w:r w:rsidR="007533CF">
              <w:rPr>
                <w:sz w:val="22"/>
                <w:szCs w:val="22"/>
                <w:lang w:val="uk-UA"/>
              </w:rPr>
              <w:t>7</w:t>
            </w:r>
            <w:r w:rsidR="004204EA" w:rsidRPr="001D06CA">
              <w:rPr>
                <w:sz w:val="22"/>
                <w:szCs w:val="22"/>
                <w:lang w:val="uk-UA"/>
              </w:rPr>
              <w:t>,800</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A90577" w:rsidRPr="00B11703" w:rsidRDefault="00A90577" w:rsidP="00A90577">
            <w:pPr>
              <w:suppressAutoHyphens/>
              <w:jc w:val="both"/>
              <w:rPr>
                <w:sz w:val="22"/>
                <w:szCs w:val="22"/>
                <w:lang w:val="uk-UA"/>
              </w:rPr>
            </w:pPr>
            <w:r w:rsidRPr="00B11703">
              <w:rPr>
                <w:sz w:val="22"/>
                <w:szCs w:val="22"/>
                <w:lang w:val="uk-UA"/>
              </w:rPr>
              <w:t xml:space="preserve">Посилення соціального захисту </w:t>
            </w:r>
            <w:r>
              <w:rPr>
                <w:sz w:val="22"/>
                <w:szCs w:val="22"/>
                <w:lang w:val="uk-UA"/>
              </w:rPr>
              <w:t>дітей</w:t>
            </w:r>
            <w:r w:rsidRPr="00B11703">
              <w:rPr>
                <w:sz w:val="22"/>
                <w:szCs w:val="22"/>
                <w:lang w:val="uk-UA"/>
              </w:rPr>
              <w:t xml:space="preserve"> </w:t>
            </w:r>
            <w:r w:rsidRPr="00B11703">
              <w:rPr>
                <w:sz w:val="22"/>
                <w:szCs w:val="22"/>
                <w:lang w:val="uk-UA"/>
              </w:rPr>
              <w:lastRenderedPageBreak/>
              <w:t>загиблих Захисників і Захисниць України</w:t>
            </w:r>
          </w:p>
        </w:tc>
      </w:tr>
      <w:tr w:rsidR="0014780F" w:rsidRPr="00B11703" w:rsidTr="00881640">
        <w:tc>
          <w:tcPr>
            <w:tcW w:w="6715" w:type="dxa"/>
            <w:gridSpan w:val="4"/>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14780F" w:rsidP="00B37559">
            <w:pPr>
              <w:suppressAutoHyphens/>
              <w:contextualSpacing/>
              <w:jc w:val="both"/>
              <w:rPr>
                <w:b/>
                <w:sz w:val="22"/>
                <w:szCs w:val="22"/>
                <w:lang w:val="uk-UA"/>
              </w:rPr>
            </w:pPr>
            <w:r w:rsidRPr="00B11703">
              <w:rPr>
                <w:b/>
                <w:sz w:val="22"/>
                <w:szCs w:val="22"/>
                <w:lang w:val="uk-UA"/>
              </w:rPr>
              <w:lastRenderedPageBreak/>
              <w:t>Усього по завданню 1</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14780F" w:rsidRDefault="0014780F" w:rsidP="00B37559">
            <w:r w:rsidRPr="00807B6C">
              <w:rPr>
                <w:color w:val="000000"/>
                <w:sz w:val="22"/>
                <w:szCs w:val="22"/>
                <w:lang w:val="uk-UA"/>
              </w:rPr>
              <w:t>Бюджет Роменської  МТГ</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Pr="00A5717B" w:rsidRDefault="0014780F" w:rsidP="00B37559">
            <w:pPr>
              <w:jc w:val="center"/>
              <w:rPr>
                <w:b/>
                <w:bCs/>
                <w:lang w:val="uk-UA"/>
              </w:rPr>
            </w:pPr>
            <w:r w:rsidRPr="00A5717B">
              <w:rPr>
                <w:b/>
                <w:bCs/>
                <w:lang w:val="uk-UA"/>
              </w:rPr>
              <w:t>21791,543</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Pr="00A5717B" w:rsidRDefault="0014780F" w:rsidP="00B37559">
            <w:pPr>
              <w:suppressAutoHyphens/>
              <w:jc w:val="center"/>
              <w:rPr>
                <w:b/>
                <w:lang w:val="uk-UA"/>
              </w:rPr>
            </w:pPr>
            <w:r w:rsidRPr="00A5717B">
              <w:rPr>
                <w:b/>
                <w:lang w:val="uk-UA"/>
              </w:rPr>
              <w:t>8921,343</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Pr="00A5717B" w:rsidRDefault="0014780F" w:rsidP="00B37559">
            <w:pPr>
              <w:suppressAutoHyphens/>
              <w:jc w:val="center"/>
              <w:rPr>
                <w:b/>
                <w:lang w:val="uk-UA"/>
              </w:rPr>
            </w:pPr>
            <w:r w:rsidRPr="00A5717B">
              <w:rPr>
                <w:b/>
                <w:lang w:val="uk-UA"/>
              </w:rPr>
              <w:t>12870,200</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14780F" w:rsidP="00B37559">
            <w:pPr>
              <w:suppressAutoHyphens/>
              <w:jc w:val="both"/>
              <w:rPr>
                <w:b/>
                <w:sz w:val="22"/>
                <w:szCs w:val="22"/>
                <w:lang w:val="uk-UA"/>
              </w:rPr>
            </w:pPr>
          </w:p>
        </w:tc>
      </w:tr>
      <w:tr w:rsidR="0014780F" w:rsidRPr="00B11703" w:rsidTr="00881640">
        <w:tc>
          <w:tcPr>
            <w:tcW w:w="6715" w:type="dxa"/>
            <w:gridSpan w:val="4"/>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14780F" w:rsidP="00B37559">
            <w:pPr>
              <w:suppressAutoHyphens/>
              <w:contextualSpacing/>
              <w:jc w:val="both"/>
              <w:rPr>
                <w:b/>
                <w:sz w:val="22"/>
                <w:szCs w:val="22"/>
                <w:lang w:val="uk-UA"/>
              </w:rPr>
            </w:pPr>
            <w:r w:rsidRPr="00B11703">
              <w:rPr>
                <w:b/>
                <w:sz w:val="22"/>
                <w:szCs w:val="22"/>
                <w:lang w:val="uk-UA"/>
              </w:rPr>
              <w:t>Усього по напрямку II</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14780F" w:rsidRDefault="0014780F" w:rsidP="00B37559">
            <w:r w:rsidRPr="00807B6C">
              <w:rPr>
                <w:color w:val="000000"/>
                <w:sz w:val="22"/>
                <w:szCs w:val="22"/>
                <w:lang w:val="uk-UA"/>
              </w:rPr>
              <w:t>Бюджет Роменської  МТГ</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Pr="00A5717B" w:rsidRDefault="0014780F" w:rsidP="00B37559">
            <w:pPr>
              <w:jc w:val="center"/>
              <w:rPr>
                <w:b/>
                <w:bCs/>
                <w:lang w:val="uk-UA"/>
              </w:rPr>
            </w:pPr>
            <w:r w:rsidRPr="00A5717B">
              <w:rPr>
                <w:b/>
                <w:bCs/>
                <w:lang w:val="uk-UA"/>
              </w:rPr>
              <w:t>21791,543</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Pr="00A5717B" w:rsidRDefault="0014780F" w:rsidP="00B37559">
            <w:pPr>
              <w:suppressAutoHyphens/>
              <w:jc w:val="center"/>
              <w:rPr>
                <w:b/>
                <w:lang w:val="uk-UA"/>
              </w:rPr>
            </w:pPr>
            <w:r w:rsidRPr="00A5717B">
              <w:rPr>
                <w:b/>
                <w:lang w:val="uk-UA"/>
              </w:rPr>
              <w:t>8921,343</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Pr="00A5717B" w:rsidRDefault="0014780F" w:rsidP="00B37559">
            <w:pPr>
              <w:suppressAutoHyphens/>
              <w:jc w:val="center"/>
              <w:rPr>
                <w:b/>
                <w:lang w:val="uk-UA"/>
              </w:rPr>
            </w:pPr>
            <w:r w:rsidRPr="00A5717B">
              <w:rPr>
                <w:b/>
                <w:lang w:val="uk-UA"/>
              </w:rPr>
              <w:t>12870,200</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14780F" w:rsidP="00B37559">
            <w:pPr>
              <w:suppressAutoHyphens/>
              <w:jc w:val="both"/>
              <w:rPr>
                <w:b/>
                <w:sz w:val="22"/>
                <w:szCs w:val="22"/>
                <w:lang w:val="uk-UA"/>
              </w:rPr>
            </w:pPr>
          </w:p>
        </w:tc>
      </w:tr>
      <w:tr w:rsidR="0014780F" w:rsidRPr="00B11703" w:rsidTr="00881640">
        <w:tc>
          <w:tcPr>
            <w:tcW w:w="601" w:type="dxa"/>
            <w:tcBorders>
              <w:top w:val="single" w:sz="4" w:space="0" w:color="auto"/>
              <w:left w:val="single" w:sz="4" w:space="0" w:color="auto"/>
              <w:bottom w:val="single" w:sz="4" w:space="0" w:color="auto"/>
              <w:right w:val="single" w:sz="4" w:space="0" w:color="auto"/>
            </w:tcBorders>
            <w:shd w:val="clear" w:color="auto" w:fill="auto"/>
          </w:tcPr>
          <w:p w:rsidR="0014780F" w:rsidRDefault="0014780F" w:rsidP="0014780F">
            <w:pPr>
              <w:jc w:val="center"/>
              <w:rPr>
                <w:bCs/>
                <w:sz w:val="22"/>
                <w:szCs w:val="22"/>
                <w:lang w:val="uk-UA"/>
              </w:rPr>
            </w:pPr>
            <w:r>
              <w:rPr>
                <w:bCs/>
                <w:sz w:val="22"/>
                <w:szCs w:val="22"/>
                <w:lang w:val="uk-UA"/>
              </w:rPr>
              <w:t>…</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14780F" w:rsidRPr="004B3C59" w:rsidRDefault="0014780F" w:rsidP="0014780F">
            <w:pPr>
              <w:suppressAutoHyphens/>
              <w:jc w:val="center"/>
              <w:rPr>
                <w:sz w:val="22"/>
                <w:szCs w:val="22"/>
                <w:lang w:val="uk-UA"/>
              </w:rPr>
            </w:pPr>
            <w:r>
              <w:rPr>
                <w:sz w:val="22"/>
                <w:szCs w:val="22"/>
                <w:lang w:val="uk-UA"/>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14780F" w:rsidP="0014780F">
            <w:pPr>
              <w:jc w:val="center"/>
              <w:rPr>
                <w:bCs/>
                <w:sz w:val="22"/>
                <w:szCs w:val="22"/>
                <w:lang w:val="uk-UA"/>
              </w:rPr>
            </w:pPr>
            <w:r>
              <w:rPr>
                <w:bCs/>
                <w:sz w:val="22"/>
                <w:szCs w:val="22"/>
                <w:lang w:val="uk-UA"/>
              </w:rPr>
              <w:t>…</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14780F" w:rsidP="0014780F">
            <w:pPr>
              <w:suppressAutoHyphens/>
              <w:contextualSpacing/>
              <w:jc w:val="center"/>
              <w:rPr>
                <w:sz w:val="22"/>
                <w:szCs w:val="22"/>
                <w:lang w:val="uk-UA"/>
              </w:rPr>
            </w:pPr>
            <w:r>
              <w:rPr>
                <w:sz w:val="22"/>
                <w:szCs w:val="22"/>
                <w:lang w:val="uk-UA"/>
              </w:rPr>
              <w:t>…</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14780F" w:rsidP="0014780F">
            <w:pPr>
              <w:suppressAutoHyphens/>
              <w:spacing w:line="216" w:lineRule="auto"/>
              <w:jc w:val="center"/>
              <w:rPr>
                <w:color w:val="000000"/>
                <w:sz w:val="22"/>
                <w:szCs w:val="22"/>
                <w:lang w:val="uk-UA"/>
              </w:rPr>
            </w:pPr>
            <w:r>
              <w:rPr>
                <w:color w:val="000000"/>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Default="0014780F" w:rsidP="0014780F">
            <w:pPr>
              <w:jc w:val="center"/>
              <w:rPr>
                <w:b/>
                <w:bCs/>
                <w:sz w:val="22"/>
                <w:szCs w:val="22"/>
                <w:lang w:val="uk-UA"/>
              </w:rPr>
            </w:pPr>
            <w:r>
              <w:rPr>
                <w:b/>
                <w:bCs/>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Pr="001D06CA" w:rsidRDefault="0014780F" w:rsidP="0014780F">
            <w:pPr>
              <w:suppressAutoHyphens/>
              <w:jc w:val="center"/>
              <w:rPr>
                <w:sz w:val="22"/>
                <w:szCs w:val="22"/>
                <w:lang w:val="uk-UA"/>
              </w:rPr>
            </w:pPr>
            <w:r>
              <w:rPr>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Default="0014780F" w:rsidP="0014780F">
            <w:pPr>
              <w:suppressAutoHyphens/>
              <w:jc w:val="center"/>
              <w:rPr>
                <w:sz w:val="22"/>
                <w:szCs w:val="22"/>
                <w:lang w:val="uk-UA"/>
              </w:rPr>
            </w:pPr>
            <w:r>
              <w:rPr>
                <w:sz w:val="22"/>
                <w:szCs w:val="22"/>
                <w:lang w:val="uk-UA"/>
              </w:rPr>
              <w:t>…</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14780F" w:rsidP="0014780F">
            <w:pPr>
              <w:suppressAutoHyphens/>
              <w:jc w:val="center"/>
              <w:rPr>
                <w:sz w:val="22"/>
                <w:szCs w:val="22"/>
                <w:lang w:val="uk-UA"/>
              </w:rPr>
            </w:pPr>
            <w:r>
              <w:rPr>
                <w:sz w:val="22"/>
                <w:szCs w:val="22"/>
                <w:lang w:val="uk-UA"/>
              </w:rPr>
              <w:t>…</w:t>
            </w:r>
          </w:p>
        </w:tc>
      </w:tr>
      <w:tr w:rsidR="00881640" w:rsidRPr="00C27D95" w:rsidTr="00881640">
        <w:tc>
          <w:tcPr>
            <w:tcW w:w="14879" w:type="dxa"/>
            <w:gridSpan w:val="9"/>
            <w:tcBorders>
              <w:top w:val="single" w:sz="4" w:space="0" w:color="auto"/>
              <w:left w:val="single" w:sz="4" w:space="0" w:color="auto"/>
              <w:bottom w:val="single" w:sz="4" w:space="0" w:color="auto"/>
              <w:right w:val="single" w:sz="4" w:space="0" w:color="auto"/>
            </w:tcBorders>
          </w:tcPr>
          <w:p w:rsidR="00881640" w:rsidRPr="00C27D95" w:rsidRDefault="00881640" w:rsidP="00B37559">
            <w:pPr>
              <w:suppressAutoHyphens/>
              <w:jc w:val="center"/>
              <w:rPr>
                <w:lang w:val="uk-UA"/>
              </w:rPr>
            </w:pPr>
            <w:r w:rsidRPr="00842AEE">
              <w:rPr>
                <w:b/>
                <w:bCs/>
                <w:lang w:val="en-US"/>
              </w:rPr>
              <w:t>III</w:t>
            </w:r>
            <w:r w:rsidRPr="00842AEE">
              <w:rPr>
                <w:b/>
                <w:bCs/>
              </w:rPr>
              <w:t>. РЕАБ</w:t>
            </w:r>
            <w:r w:rsidRPr="00842AEE">
              <w:rPr>
                <w:b/>
                <w:bCs/>
                <w:lang w:val="uk-UA"/>
              </w:rPr>
              <w:t>ІЛІТАЦІЯ ТА РЕАДАПТАЦІЯ</w:t>
            </w:r>
          </w:p>
        </w:tc>
      </w:tr>
      <w:tr w:rsidR="0014780F" w:rsidRPr="00B11703" w:rsidTr="00881640">
        <w:tc>
          <w:tcPr>
            <w:tcW w:w="601" w:type="dxa"/>
            <w:tcBorders>
              <w:top w:val="single" w:sz="4" w:space="0" w:color="auto"/>
              <w:left w:val="single" w:sz="4" w:space="0" w:color="auto"/>
              <w:bottom w:val="single" w:sz="4" w:space="0" w:color="auto"/>
              <w:right w:val="single" w:sz="4" w:space="0" w:color="auto"/>
            </w:tcBorders>
            <w:shd w:val="clear" w:color="auto" w:fill="auto"/>
          </w:tcPr>
          <w:p w:rsidR="0014780F" w:rsidRDefault="00881640" w:rsidP="00881640">
            <w:pPr>
              <w:jc w:val="center"/>
              <w:rPr>
                <w:bCs/>
                <w:sz w:val="22"/>
                <w:szCs w:val="22"/>
                <w:lang w:val="uk-UA"/>
              </w:rPr>
            </w:pPr>
            <w:r>
              <w:rPr>
                <w:bCs/>
                <w:sz w:val="22"/>
                <w:szCs w:val="22"/>
                <w:lang w:val="uk-UA"/>
              </w:rPr>
              <w:t>…</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14780F" w:rsidRPr="004B3C59" w:rsidRDefault="00881640" w:rsidP="00881640">
            <w:pPr>
              <w:suppressAutoHyphens/>
              <w:jc w:val="center"/>
              <w:rPr>
                <w:sz w:val="22"/>
                <w:szCs w:val="22"/>
                <w:lang w:val="uk-UA"/>
              </w:rPr>
            </w:pPr>
            <w:r>
              <w:rPr>
                <w:sz w:val="22"/>
                <w:szCs w:val="22"/>
                <w:lang w:val="uk-UA"/>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881640" w:rsidP="00881640">
            <w:pPr>
              <w:jc w:val="center"/>
              <w:rPr>
                <w:bCs/>
                <w:sz w:val="22"/>
                <w:szCs w:val="22"/>
                <w:lang w:val="uk-UA"/>
              </w:rPr>
            </w:pPr>
            <w:r>
              <w:rPr>
                <w:bCs/>
                <w:sz w:val="22"/>
                <w:szCs w:val="22"/>
                <w:lang w:val="uk-UA"/>
              </w:rPr>
              <w:t>…</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881640" w:rsidP="00881640">
            <w:pPr>
              <w:suppressAutoHyphens/>
              <w:contextualSpacing/>
              <w:jc w:val="center"/>
              <w:rPr>
                <w:sz w:val="22"/>
                <w:szCs w:val="22"/>
                <w:lang w:val="uk-UA"/>
              </w:rPr>
            </w:pPr>
            <w:r>
              <w:rPr>
                <w:sz w:val="22"/>
                <w:szCs w:val="22"/>
                <w:lang w:val="uk-UA"/>
              </w:rPr>
              <w:t>…</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881640" w:rsidP="00881640">
            <w:pPr>
              <w:suppressAutoHyphens/>
              <w:spacing w:line="216" w:lineRule="auto"/>
              <w:jc w:val="center"/>
              <w:rPr>
                <w:color w:val="000000"/>
                <w:sz w:val="22"/>
                <w:szCs w:val="22"/>
                <w:lang w:val="uk-UA"/>
              </w:rPr>
            </w:pPr>
            <w:r>
              <w:rPr>
                <w:color w:val="000000"/>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Default="00881640" w:rsidP="00881640">
            <w:pPr>
              <w:jc w:val="center"/>
              <w:rPr>
                <w:b/>
                <w:bCs/>
                <w:sz w:val="22"/>
                <w:szCs w:val="22"/>
                <w:lang w:val="uk-UA"/>
              </w:rPr>
            </w:pPr>
            <w:r>
              <w:rPr>
                <w:b/>
                <w:bCs/>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Pr="001D06CA" w:rsidRDefault="00881640" w:rsidP="00881640">
            <w:pPr>
              <w:suppressAutoHyphens/>
              <w:jc w:val="center"/>
              <w:rPr>
                <w:sz w:val="22"/>
                <w:szCs w:val="22"/>
                <w:lang w:val="uk-UA"/>
              </w:rPr>
            </w:pPr>
            <w:r>
              <w:rPr>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Default="00881640" w:rsidP="00881640">
            <w:pPr>
              <w:suppressAutoHyphens/>
              <w:jc w:val="center"/>
              <w:rPr>
                <w:sz w:val="22"/>
                <w:szCs w:val="22"/>
                <w:lang w:val="uk-UA"/>
              </w:rPr>
            </w:pPr>
            <w:r>
              <w:rPr>
                <w:sz w:val="22"/>
                <w:szCs w:val="22"/>
                <w:lang w:val="uk-UA"/>
              </w:rPr>
              <w:t>…</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881640" w:rsidP="00881640">
            <w:pPr>
              <w:suppressAutoHyphens/>
              <w:jc w:val="center"/>
              <w:rPr>
                <w:sz w:val="22"/>
                <w:szCs w:val="22"/>
                <w:lang w:val="uk-UA"/>
              </w:rPr>
            </w:pPr>
            <w:r>
              <w:rPr>
                <w:sz w:val="22"/>
                <w:szCs w:val="22"/>
                <w:lang w:val="uk-UA"/>
              </w:rPr>
              <w:t>…</w:t>
            </w:r>
          </w:p>
        </w:tc>
      </w:tr>
      <w:tr w:rsidR="00881640" w:rsidRPr="00C27D95" w:rsidTr="00881640">
        <w:tc>
          <w:tcPr>
            <w:tcW w:w="14879" w:type="dxa"/>
            <w:gridSpan w:val="9"/>
            <w:tcBorders>
              <w:top w:val="single" w:sz="4" w:space="0" w:color="auto"/>
              <w:left w:val="single" w:sz="4" w:space="0" w:color="auto"/>
              <w:bottom w:val="single" w:sz="4" w:space="0" w:color="auto"/>
              <w:right w:val="single" w:sz="4" w:space="0" w:color="auto"/>
            </w:tcBorders>
          </w:tcPr>
          <w:p w:rsidR="00881640" w:rsidRPr="00C27D95" w:rsidRDefault="00881640" w:rsidP="00B37559">
            <w:pPr>
              <w:suppressAutoHyphens/>
              <w:jc w:val="center"/>
              <w:rPr>
                <w:lang w:val="uk-UA"/>
              </w:rPr>
            </w:pPr>
            <w:r w:rsidRPr="00842AEE">
              <w:rPr>
                <w:b/>
                <w:bCs/>
                <w:lang w:val="uk-UA"/>
              </w:rPr>
              <w:t>Завдання 3. Соціальна та професійна адаптація</w:t>
            </w:r>
          </w:p>
        </w:tc>
      </w:tr>
      <w:tr w:rsidR="0014780F" w:rsidRPr="00B11703" w:rsidTr="00881640">
        <w:tc>
          <w:tcPr>
            <w:tcW w:w="601" w:type="dxa"/>
            <w:tcBorders>
              <w:top w:val="single" w:sz="4" w:space="0" w:color="auto"/>
              <w:left w:val="single" w:sz="4" w:space="0" w:color="auto"/>
              <w:bottom w:val="single" w:sz="4" w:space="0" w:color="auto"/>
              <w:right w:val="single" w:sz="4" w:space="0" w:color="auto"/>
            </w:tcBorders>
            <w:shd w:val="clear" w:color="auto" w:fill="auto"/>
          </w:tcPr>
          <w:p w:rsidR="0014780F" w:rsidRPr="00881640" w:rsidRDefault="00881640" w:rsidP="00881640">
            <w:pPr>
              <w:jc w:val="center"/>
              <w:rPr>
                <w:bCs/>
                <w:sz w:val="22"/>
                <w:szCs w:val="22"/>
                <w:lang w:val="uk-UA"/>
              </w:rPr>
            </w:pPr>
            <w:r>
              <w:rPr>
                <w:bCs/>
                <w:sz w:val="22"/>
                <w:szCs w:val="22"/>
                <w:lang w:val="uk-UA"/>
              </w:rPr>
              <w:t>…</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14780F" w:rsidRPr="004B3C59" w:rsidRDefault="00881640" w:rsidP="00881640">
            <w:pPr>
              <w:suppressAutoHyphens/>
              <w:jc w:val="center"/>
              <w:rPr>
                <w:sz w:val="22"/>
                <w:szCs w:val="22"/>
                <w:lang w:val="uk-UA"/>
              </w:rPr>
            </w:pPr>
            <w:r>
              <w:rPr>
                <w:sz w:val="22"/>
                <w:szCs w:val="22"/>
                <w:lang w:val="uk-UA"/>
              </w:rPr>
              <w:t>…</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881640" w:rsidP="00881640">
            <w:pPr>
              <w:jc w:val="center"/>
              <w:rPr>
                <w:bCs/>
                <w:sz w:val="22"/>
                <w:szCs w:val="22"/>
                <w:lang w:val="uk-UA"/>
              </w:rPr>
            </w:pPr>
            <w:r>
              <w:rPr>
                <w:bCs/>
                <w:sz w:val="22"/>
                <w:szCs w:val="22"/>
                <w:lang w:val="uk-UA"/>
              </w:rPr>
              <w:t>…</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881640" w:rsidP="00881640">
            <w:pPr>
              <w:suppressAutoHyphens/>
              <w:contextualSpacing/>
              <w:jc w:val="center"/>
              <w:rPr>
                <w:sz w:val="22"/>
                <w:szCs w:val="22"/>
                <w:lang w:val="uk-UA"/>
              </w:rPr>
            </w:pPr>
            <w:r>
              <w:rPr>
                <w:sz w:val="22"/>
                <w:szCs w:val="22"/>
                <w:lang w:val="uk-UA"/>
              </w:rPr>
              <w:t>…</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881640" w:rsidP="00881640">
            <w:pPr>
              <w:suppressAutoHyphens/>
              <w:spacing w:line="216" w:lineRule="auto"/>
              <w:jc w:val="center"/>
              <w:rPr>
                <w:color w:val="000000"/>
                <w:sz w:val="22"/>
                <w:szCs w:val="22"/>
                <w:lang w:val="uk-UA"/>
              </w:rPr>
            </w:pPr>
            <w:r>
              <w:rPr>
                <w:color w:val="000000"/>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Default="00881640" w:rsidP="00881640">
            <w:pPr>
              <w:jc w:val="center"/>
              <w:rPr>
                <w:b/>
                <w:bCs/>
                <w:sz w:val="22"/>
                <w:szCs w:val="22"/>
                <w:lang w:val="uk-UA"/>
              </w:rPr>
            </w:pPr>
            <w:r>
              <w:rPr>
                <w:b/>
                <w:bCs/>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Pr="001D06CA" w:rsidRDefault="00881640" w:rsidP="00881640">
            <w:pPr>
              <w:suppressAutoHyphens/>
              <w:jc w:val="center"/>
              <w:rPr>
                <w:sz w:val="22"/>
                <w:szCs w:val="22"/>
                <w:lang w:val="uk-UA"/>
              </w:rPr>
            </w:pPr>
            <w:r>
              <w:rPr>
                <w:sz w:val="22"/>
                <w:szCs w:val="22"/>
                <w:lang w:val="uk-UA"/>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14780F" w:rsidRDefault="00881640" w:rsidP="00881640">
            <w:pPr>
              <w:suppressAutoHyphens/>
              <w:jc w:val="center"/>
              <w:rPr>
                <w:sz w:val="22"/>
                <w:szCs w:val="22"/>
                <w:lang w:val="uk-UA"/>
              </w:rPr>
            </w:pPr>
            <w:r>
              <w:rPr>
                <w:sz w:val="22"/>
                <w:szCs w:val="22"/>
                <w:lang w:val="uk-UA"/>
              </w:rPr>
              <w:t>…</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14780F" w:rsidRPr="00B11703" w:rsidRDefault="00881640" w:rsidP="00881640">
            <w:pPr>
              <w:suppressAutoHyphens/>
              <w:jc w:val="center"/>
              <w:rPr>
                <w:sz w:val="22"/>
                <w:szCs w:val="22"/>
                <w:lang w:val="uk-UA"/>
              </w:rPr>
            </w:pPr>
            <w:r>
              <w:rPr>
                <w:sz w:val="22"/>
                <w:szCs w:val="22"/>
                <w:lang w:val="uk-UA"/>
              </w:rPr>
              <w:t>…</w:t>
            </w:r>
          </w:p>
        </w:tc>
      </w:tr>
      <w:tr w:rsidR="00881640" w:rsidRPr="00C27D95" w:rsidTr="00881640">
        <w:tc>
          <w:tcPr>
            <w:tcW w:w="601" w:type="dxa"/>
            <w:tcBorders>
              <w:top w:val="single" w:sz="4" w:space="0" w:color="auto"/>
              <w:left w:val="single" w:sz="4" w:space="0" w:color="auto"/>
              <w:bottom w:val="single" w:sz="4" w:space="0" w:color="auto"/>
              <w:right w:val="single" w:sz="4" w:space="0" w:color="auto"/>
            </w:tcBorders>
            <w:shd w:val="clear" w:color="auto" w:fill="auto"/>
          </w:tcPr>
          <w:p w:rsidR="00881640" w:rsidRPr="00881640" w:rsidRDefault="00881640" w:rsidP="00B37559">
            <w:pPr>
              <w:jc w:val="center"/>
              <w:rPr>
                <w:bCs/>
                <w:sz w:val="22"/>
                <w:szCs w:val="22"/>
                <w:lang w:val="uk-UA"/>
              </w:rPr>
            </w:pPr>
            <w:r w:rsidRPr="00881640">
              <w:rPr>
                <w:bCs/>
                <w:sz w:val="22"/>
                <w:szCs w:val="22"/>
                <w:lang w:val="uk-UA"/>
              </w:rPr>
              <w:t>3.2</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881640" w:rsidRPr="00881640" w:rsidRDefault="00881640" w:rsidP="00881640">
            <w:pPr>
              <w:suppressAutoHyphens/>
              <w:jc w:val="both"/>
              <w:rPr>
                <w:sz w:val="22"/>
                <w:szCs w:val="22"/>
                <w:lang w:val="uk-UA"/>
              </w:rPr>
            </w:pPr>
            <w:r w:rsidRPr="00881640">
              <w:rPr>
                <w:sz w:val="22"/>
                <w:szCs w:val="22"/>
                <w:lang w:val="uk-UA"/>
              </w:rPr>
              <w:t xml:space="preserve">Створення умов для надання комплексу послуг реінтеграції у суспільство ветеранів та </w:t>
            </w:r>
            <w:proofErr w:type="spellStart"/>
            <w:r w:rsidRPr="00881640">
              <w:rPr>
                <w:sz w:val="22"/>
                <w:szCs w:val="22"/>
                <w:lang w:val="uk-UA"/>
              </w:rPr>
              <w:t>ветеранок</w:t>
            </w:r>
            <w:proofErr w:type="spellEnd"/>
            <w:r w:rsidRPr="00881640">
              <w:rPr>
                <w:sz w:val="22"/>
                <w:szCs w:val="22"/>
                <w:lang w:val="uk-UA"/>
              </w:rPr>
              <w:t>, військовослужбовців та членів їх родин, членів родин загиблих, членів родин полонених та зниклих безвісти</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881640" w:rsidRPr="00881640" w:rsidRDefault="00881640" w:rsidP="00B37559">
            <w:pPr>
              <w:jc w:val="center"/>
              <w:rPr>
                <w:bCs/>
                <w:sz w:val="22"/>
                <w:szCs w:val="22"/>
                <w:lang w:val="uk-UA"/>
              </w:rPr>
            </w:pPr>
            <w:r w:rsidRPr="00881640">
              <w:rPr>
                <w:bCs/>
                <w:sz w:val="22"/>
                <w:szCs w:val="22"/>
                <w:lang w:val="uk-UA"/>
              </w:rPr>
              <w:t>2024-2025</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881640" w:rsidRPr="00881640" w:rsidRDefault="00881640" w:rsidP="00B37559">
            <w:pPr>
              <w:suppressAutoHyphens/>
              <w:contextualSpacing/>
              <w:jc w:val="center"/>
              <w:rPr>
                <w:sz w:val="22"/>
                <w:szCs w:val="22"/>
                <w:lang w:val="uk-UA"/>
              </w:rPr>
            </w:pPr>
            <w:r w:rsidRPr="00C27D95">
              <w:rPr>
                <w:sz w:val="22"/>
                <w:szCs w:val="22"/>
                <w:lang w:val="uk-UA"/>
              </w:rPr>
              <w:t>Управління соціального захисту населення Роменської міської ради</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881640" w:rsidRPr="00881640" w:rsidRDefault="00881640" w:rsidP="00B37559">
            <w:pPr>
              <w:suppressAutoHyphens/>
              <w:spacing w:line="216" w:lineRule="auto"/>
              <w:jc w:val="center"/>
              <w:rPr>
                <w:color w:val="000000"/>
                <w:sz w:val="22"/>
                <w:szCs w:val="22"/>
                <w:lang w:val="uk-UA"/>
              </w:rPr>
            </w:pPr>
            <w:r w:rsidRPr="00881640">
              <w:rPr>
                <w:color w:val="000000"/>
                <w:sz w:val="22"/>
                <w:szCs w:val="22"/>
                <w:lang w:val="uk-UA"/>
              </w:rPr>
              <w:t>Бюджет Роменської  МТГ</w:t>
            </w:r>
          </w:p>
          <w:p w:rsidR="00881640" w:rsidRPr="00881640" w:rsidRDefault="00881640" w:rsidP="00B37559">
            <w:pPr>
              <w:suppressAutoHyphens/>
              <w:spacing w:line="216" w:lineRule="auto"/>
              <w:jc w:val="center"/>
              <w:rPr>
                <w:color w:val="000000"/>
                <w:sz w:val="22"/>
                <w:szCs w:val="22"/>
                <w:lang w:val="uk-UA"/>
              </w:rPr>
            </w:pPr>
          </w:p>
          <w:p w:rsidR="00881640" w:rsidRPr="00881640" w:rsidRDefault="00881640" w:rsidP="00B37559">
            <w:pPr>
              <w:suppressAutoHyphens/>
              <w:spacing w:line="216" w:lineRule="auto"/>
              <w:jc w:val="center"/>
              <w:rPr>
                <w:color w:val="000000"/>
                <w:sz w:val="22"/>
                <w:szCs w:val="22"/>
                <w:lang w:val="uk-UA"/>
              </w:rPr>
            </w:pPr>
          </w:p>
          <w:p w:rsidR="00881640" w:rsidRPr="00881640" w:rsidRDefault="00881640" w:rsidP="00B37559">
            <w:pPr>
              <w:suppressAutoHyphens/>
              <w:spacing w:line="216" w:lineRule="auto"/>
              <w:jc w:val="center"/>
              <w:rPr>
                <w:color w:val="000000"/>
                <w:sz w:val="22"/>
                <w:szCs w:val="22"/>
                <w:lang w:val="uk-UA"/>
              </w:rPr>
            </w:pPr>
          </w:p>
          <w:p w:rsidR="00881640" w:rsidRPr="00881640" w:rsidRDefault="00881640" w:rsidP="00B37559">
            <w:pPr>
              <w:suppressAutoHyphens/>
              <w:spacing w:line="216" w:lineRule="auto"/>
              <w:jc w:val="center"/>
              <w:rPr>
                <w:color w:val="000000"/>
                <w:sz w:val="22"/>
                <w:szCs w:val="22"/>
                <w:lang w:val="uk-UA"/>
              </w:rPr>
            </w:pPr>
            <w:r w:rsidRPr="00881640">
              <w:rPr>
                <w:color w:val="000000"/>
                <w:sz w:val="22"/>
                <w:szCs w:val="22"/>
                <w:lang w:val="uk-UA"/>
              </w:rPr>
              <w:t>Бюджети інших громад</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881640" w:rsidRPr="00881640" w:rsidRDefault="00881640" w:rsidP="00B37559">
            <w:pPr>
              <w:jc w:val="center"/>
              <w:rPr>
                <w:b/>
                <w:bCs/>
                <w:sz w:val="22"/>
                <w:szCs w:val="22"/>
                <w:lang w:val="uk-UA"/>
              </w:rPr>
            </w:pPr>
            <w:r w:rsidRPr="00881640">
              <w:rPr>
                <w:b/>
                <w:bCs/>
                <w:sz w:val="22"/>
                <w:szCs w:val="22"/>
                <w:lang w:val="uk-UA"/>
              </w:rPr>
              <w:t>3</w:t>
            </w:r>
            <w:r>
              <w:rPr>
                <w:b/>
                <w:bCs/>
                <w:sz w:val="22"/>
                <w:szCs w:val="22"/>
                <w:lang w:val="uk-UA"/>
              </w:rPr>
              <w:t>19</w:t>
            </w:r>
            <w:r w:rsidRPr="00881640">
              <w:rPr>
                <w:b/>
                <w:bCs/>
                <w:sz w:val="22"/>
                <w:szCs w:val="22"/>
                <w:lang w:val="uk-UA"/>
              </w:rPr>
              <w:t>,</w:t>
            </w:r>
            <w:r>
              <w:rPr>
                <w:b/>
                <w:bCs/>
                <w:sz w:val="22"/>
                <w:szCs w:val="22"/>
                <w:lang w:val="uk-UA"/>
              </w:rPr>
              <w:t>6</w:t>
            </w:r>
            <w:r w:rsidRPr="00881640">
              <w:rPr>
                <w:b/>
                <w:bCs/>
                <w:sz w:val="22"/>
                <w:szCs w:val="22"/>
                <w:lang w:val="uk-UA"/>
              </w:rPr>
              <w:t>00</w:t>
            </w:r>
          </w:p>
          <w:p w:rsidR="00881640" w:rsidRPr="00881640" w:rsidRDefault="00881640" w:rsidP="00B37559">
            <w:pPr>
              <w:jc w:val="center"/>
              <w:rPr>
                <w:b/>
                <w:bCs/>
                <w:sz w:val="22"/>
                <w:szCs w:val="22"/>
                <w:lang w:val="uk-UA"/>
              </w:rPr>
            </w:pPr>
          </w:p>
          <w:p w:rsidR="00881640" w:rsidRPr="00881640" w:rsidRDefault="00881640" w:rsidP="00B37559">
            <w:pPr>
              <w:jc w:val="center"/>
              <w:rPr>
                <w:b/>
                <w:bCs/>
                <w:sz w:val="22"/>
                <w:szCs w:val="22"/>
                <w:lang w:val="uk-UA"/>
              </w:rPr>
            </w:pPr>
          </w:p>
          <w:p w:rsidR="00881640" w:rsidRPr="00881640" w:rsidRDefault="00881640" w:rsidP="00B37559">
            <w:pPr>
              <w:jc w:val="center"/>
              <w:rPr>
                <w:b/>
                <w:bCs/>
                <w:sz w:val="22"/>
                <w:szCs w:val="22"/>
                <w:lang w:val="uk-UA"/>
              </w:rPr>
            </w:pPr>
          </w:p>
          <w:p w:rsidR="00881640" w:rsidRPr="00881640" w:rsidRDefault="00881640" w:rsidP="00881640">
            <w:pPr>
              <w:jc w:val="center"/>
              <w:rPr>
                <w:b/>
                <w:bCs/>
                <w:sz w:val="22"/>
                <w:szCs w:val="22"/>
                <w:lang w:val="uk-UA"/>
              </w:rPr>
            </w:pPr>
            <w:r w:rsidRPr="00881640">
              <w:rPr>
                <w:b/>
                <w:bCs/>
                <w:sz w:val="22"/>
                <w:szCs w:val="22"/>
                <w:lang w:val="uk-UA"/>
              </w:rPr>
              <w:t>1</w:t>
            </w:r>
            <w:r>
              <w:rPr>
                <w:b/>
                <w:bCs/>
                <w:sz w:val="22"/>
                <w:szCs w:val="22"/>
                <w:lang w:val="uk-UA"/>
              </w:rPr>
              <w:t>80,4</w:t>
            </w:r>
            <w:r w:rsidRPr="00881640">
              <w:rPr>
                <w:b/>
                <w:bCs/>
                <w:sz w:val="22"/>
                <w:szCs w:val="22"/>
                <w:lang w:val="uk-UA"/>
              </w:rPr>
              <w:t>00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881640" w:rsidRPr="00881640" w:rsidRDefault="00881640" w:rsidP="00B37559">
            <w:pPr>
              <w:suppressAutoHyphens/>
              <w:jc w:val="center"/>
              <w:rPr>
                <w:sz w:val="22"/>
                <w:szCs w:val="22"/>
                <w:lang w:val="uk-UA"/>
              </w:rPr>
            </w:pPr>
            <w:r w:rsidRPr="00881640">
              <w:rPr>
                <w:sz w:val="22"/>
                <w:szCs w:val="22"/>
                <w:lang w:val="uk-UA"/>
              </w:rPr>
              <w:t>0</w:t>
            </w:r>
          </w:p>
          <w:p w:rsidR="00881640" w:rsidRPr="00881640" w:rsidRDefault="00881640" w:rsidP="00B37559">
            <w:pPr>
              <w:suppressAutoHyphens/>
              <w:jc w:val="center"/>
              <w:rPr>
                <w:sz w:val="22"/>
                <w:szCs w:val="22"/>
                <w:lang w:val="uk-UA"/>
              </w:rPr>
            </w:pPr>
          </w:p>
          <w:p w:rsidR="00881640" w:rsidRPr="00881640" w:rsidRDefault="00881640" w:rsidP="00B37559">
            <w:pPr>
              <w:suppressAutoHyphens/>
              <w:jc w:val="center"/>
              <w:rPr>
                <w:sz w:val="22"/>
                <w:szCs w:val="22"/>
                <w:lang w:val="uk-UA"/>
              </w:rPr>
            </w:pPr>
          </w:p>
          <w:p w:rsidR="00881640" w:rsidRPr="00881640" w:rsidRDefault="00881640" w:rsidP="00B37559">
            <w:pPr>
              <w:suppressAutoHyphens/>
              <w:jc w:val="center"/>
              <w:rPr>
                <w:sz w:val="22"/>
                <w:szCs w:val="22"/>
                <w:lang w:val="uk-UA"/>
              </w:rPr>
            </w:pPr>
          </w:p>
          <w:p w:rsidR="00881640" w:rsidRPr="00881640" w:rsidRDefault="00881640" w:rsidP="00B37559">
            <w:pPr>
              <w:suppressAutoHyphens/>
              <w:jc w:val="center"/>
              <w:rPr>
                <w:sz w:val="22"/>
                <w:szCs w:val="22"/>
                <w:lang w:val="uk-UA"/>
              </w:rPr>
            </w:pPr>
            <w:r w:rsidRPr="00881640">
              <w:rPr>
                <w:sz w:val="22"/>
                <w:szCs w:val="22"/>
                <w:lang w:val="uk-UA"/>
              </w:rPr>
              <w:t>0</w:t>
            </w:r>
          </w:p>
          <w:p w:rsidR="00881640" w:rsidRPr="00881640" w:rsidRDefault="00881640" w:rsidP="00B37559">
            <w:pPr>
              <w:suppressAutoHyphens/>
              <w:jc w:val="center"/>
              <w:rPr>
                <w:sz w:val="22"/>
                <w:szCs w:val="22"/>
                <w:lang w:val="uk-UA"/>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881640" w:rsidRPr="00881640" w:rsidRDefault="00881640" w:rsidP="00B37559">
            <w:pPr>
              <w:suppressAutoHyphens/>
              <w:jc w:val="center"/>
              <w:rPr>
                <w:sz w:val="22"/>
                <w:szCs w:val="22"/>
                <w:lang w:val="uk-UA"/>
              </w:rPr>
            </w:pPr>
            <w:r w:rsidRPr="00881640">
              <w:rPr>
                <w:sz w:val="22"/>
                <w:szCs w:val="22"/>
                <w:lang w:val="uk-UA"/>
              </w:rPr>
              <w:t>3</w:t>
            </w:r>
            <w:r>
              <w:rPr>
                <w:sz w:val="22"/>
                <w:szCs w:val="22"/>
                <w:lang w:val="uk-UA"/>
              </w:rPr>
              <w:t>19</w:t>
            </w:r>
            <w:r w:rsidRPr="00881640">
              <w:rPr>
                <w:sz w:val="22"/>
                <w:szCs w:val="22"/>
                <w:lang w:val="uk-UA"/>
              </w:rPr>
              <w:t>,</w:t>
            </w:r>
            <w:r>
              <w:rPr>
                <w:sz w:val="22"/>
                <w:szCs w:val="22"/>
                <w:lang w:val="uk-UA"/>
              </w:rPr>
              <w:t>6</w:t>
            </w:r>
            <w:r w:rsidRPr="00881640">
              <w:rPr>
                <w:sz w:val="22"/>
                <w:szCs w:val="22"/>
                <w:lang w:val="uk-UA"/>
              </w:rPr>
              <w:t>00</w:t>
            </w:r>
          </w:p>
          <w:p w:rsidR="00881640" w:rsidRPr="00881640" w:rsidRDefault="00881640" w:rsidP="00B37559">
            <w:pPr>
              <w:suppressAutoHyphens/>
              <w:jc w:val="center"/>
              <w:rPr>
                <w:sz w:val="22"/>
                <w:szCs w:val="22"/>
                <w:lang w:val="uk-UA"/>
              </w:rPr>
            </w:pPr>
          </w:p>
          <w:p w:rsidR="00881640" w:rsidRPr="00881640" w:rsidRDefault="00881640" w:rsidP="00B37559">
            <w:pPr>
              <w:suppressAutoHyphens/>
              <w:jc w:val="center"/>
              <w:rPr>
                <w:sz w:val="22"/>
                <w:szCs w:val="22"/>
                <w:lang w:val="uk-UA"/>
              </w:rPr>
            </w:pPr>
          </w:p>
          <w:p w:rsidR="00881640" w:rsidRPr="00881640" w:rsidRDefault="00881640" w:rsidP="00B37559">
            <w:pPr>
              <w:suppressAutoHyphens/>
              <w:jc w:val="center"/>
              <w:rPr>
                <w:sz w:val="22"/>
                <w:szCs w:val="22"/>
                <w:lang w:val="uk-UA"/>
              </w:rPr>
            </w:pPr>
          </w:p>
          <w:p w:rsidR="00881640" w:rsidRPr="00881640" w:rsidRDefault="00881640" w:rsidP="00881640">
            <w:pPr>
              <w:suppressAutoHyphens/>
              <w:jc w:val="center"/>
              <w:rPr>
                <w:sz w:val="22"/>
                <w:szCs w:val="22"/>
                <w:lang w:val="uk-UA"/>
              </w:rPr>
            </w:pPr>
            <w:r w:rsidRPr="00881640">
              <w:rPr>
                <w:sz w:val="22"/>
                <w:szCs w:val="22"/>
                <w:lang w:val="uk-UA"/>
              </w:rPr>
              <w:t>1</w:t>
            </w:r>
            <w:r>
              <w:rPr>
                <w:sz w:val="22"/>
                <w:szCs w:val="22"/>
                <w:lang w:val="uk-UA"/>
              </w:rPr>
              <w:t>8</w:t>
            </w:r>
            <w:r w:rsidRPr="00881640">
              <w:rPr>
                <w:sz w:val="22"/>
                <w:szCs w:val="22"/>
                <w:lang w:val="uk-UA"/>
              </w:rPr>
              <w:t>0,</w:t>
            </w:r>
            <w:r>
              <w:rPr>
                <w:sz w:val="22"/>
                <w:szCs w:val="22"/>
                <w:lang w:val="uk-UA"/>
              </w:rPr>
              <w:t>4</w:t>
            </w:r>
            <w:r w:rsidRPr="00881640">
              <w:rPr>
                <w:sz w:val="22"/>
                <w:szCs w:val="22"/>
                <w:lang w:val="uk-UA"/>
              </w:rPr>
              <w:t>00</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881640" w:rsidRPr="00881640" w:rsidRDefault="00881640" w:rsidP="00881640">
            <w:pPr>
              <w:suppressAutoHyphens/>
              <w:jc w:val="both"/>
              <w:rPr>
                <w:sz w:val="22"/>
                <w:szCs w:val="22"/>
                <w:lang w:val="uk-UA"/>
              </w:rPr>
            </w:pPr>
            <w:r w:rsidRPr="00881640">
              <w:rPr>
                <w:sz w:val="22"/>
                <w:szCs w:val="22"/>
                <w:lang w:val="uk-UA"/>
              </w:rPr>
              <w:t>Отримання послуг реабілітації, реінтеграції ветеранам та членам їх сімей</w:t>
            </w:r>
          </w:p>
        </w:tc>
      </w:tr>
      <w:tr w:rsidR="00DC7223" w:rsidRPr="005F0082" w:rsidTr="00881640">
        <w:tc>
          <w:tcPr>
            <w:tcW w:w="601" w:type="dxa"/>
            <w:tcBorders>
              <w:top w:val="single" w:sz="4" w:space="0" w:color="auto"/>
              <w:left w:val="single" w:sz="4" w:space="0" w:color="auto"/>
              <w:bottom w:val="single" w:sz="4" w:space="0" w:color="auto"/>
              <w:right w:val="single" w:sz="4" w:space="0" w:color="auto"/>
            </w:tcBorders>
            <w:shd w:val="clear" w:color="auto" w:fill="auto"/>
          </w:tcPr>
          <w:p w:rsidR="00DC7223" w:rsidRPr="005F0082" w:rsidRDefault="00DC7223" w:rsidP="00B37559">
            <w:pPr>
              <w:jc w:val="center"/>
              <w:rPr>
                <w:bCs/>
                <w:sz w:val="22"/>
                <w:szCs w:val="22"/>
                <w:lang w:val="uk-UA"/>
              </w:rPr>
            </w:pPr>
            <w:r w:rsidRPr="005F0082">
              <w:rPr>
                <w:bCs/>
                <w:sz w:val="22"/>
                <w:szCs w:val="22"/>
                <w:lang w:val="uk-UA"/>
              </w:rPr>
              <w:t>3.3</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DC7223" w:rsidRPr="005F0082" w:rsidRDefault="00DC7223" w:rsidP="00881640">
            <w:pPr>
              <w:suppressAutoHyphens/>
              <w:jc w:val="both"/>
              <w:rPr>
                <w:sz w:val="22"/>
                <w:szCs w:val="22"/>
                <w:lang w:val="uk-UA"/>
              </w:rPr>
            </w:pPr>
            <w:r w:rsidRPr="005F0082">
              <w:rPr>
                <w:sz w:val="22"/>
                <w:szCs w:val="22"/>
                <w:lang w:val="uk-UA"/>
              </w:rPr>
              <w:t xml:space="preserve">Забезпечення діяльності фахівців із супроводу ветеранів війни та демобілізованих осіб та окремі заходи з підтримки осіб, які захищали незалежність, </w:t>
            </w:r>
            <w:proofErr w:type="spellStart"/>
            <w:r w:rsidRPr="005F0082">
              <w:rPr>
                <w:sz w:val="22"/>
                <w:szCs w:val="22"/>
                <w:lang w:val="uk-UA"/>
              </w:rPr>
              <w:t>суверінітет</w:t>
            </w:r>
            <w:proofErr w:type="spellEnd"/>
            <w:r w:rsidRPr="005F0082">
              <w:rPr>
                <w:sz w:val="22"/>
                <w:szCs w:val="22"/>
                <w:lang w:val="uk-UA"/>
              </w:rPr>
              <w:t xml:space="preserve"> та територіальну цілісність України</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DC7223" w:rsidRPr="005F0082" w:rsidRDefault="00DC7223" w:rsidP="00B37559">
            <w:pPr>
              <w:jc w:val="center"/>
              <w:rPr>
                <w:bCs/>
                <w:sz w:val="22"/>
                <w:szCs w:val="22"/>
                <w:lang w:val="uk-UA"/>
              </w:rPr>
            </w:pPr>
            <w:r w:rsidRPr="005F0082">
              <w:rPr>
                <w:bCs/>
                <w:sz w:val="22"/>
                <w:szCs w:val="22"/>
                <w:lang w:val="uk-UA"/>
              </w:rPr>
              <w:t>2024-2025</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DC7223" w:rsidRPr="005F0082" w:rsidRDefault="007369DB" w:rsidP="00B37559">
            <w:pPr>
              <w:suppressAutoHyphens/>
              <w:contextualSpacing/>
              <w:jc w:val="center"/>
              <w:rPr>
                <w:sz w:val="22"/>
                <w:szCs w:val="22"/>
                <w:lang w:val="uk-UA"/>
              </w:rPr>
            </w:pPr>
            <w:r>
              <w:rPr>
                <w:sz w:val="22"/>
                <w:szCs w:val="22"/>
                <w:lang w:val="uk-UA"/>
              </w:rPr>
              <w:t>Територіальний центр соціального обслуговування (надання соціальних послуг) Роменської міської ради</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DC7223" w:rsidRPr="005F0082" w:rsidRDefault="00DC7223" w:rsidP="00DC7223">
            <w:pPr>
              <w:suppressAutoHyphens/>
              <w:spacing w:line="216" w:lineRule="auto"/>
              <w:jc w:val="center"/>
              <w:rPr>
                <w:color w:val="000000"/>
                <w:sz w:val="22"/>
                <w:szCs w:val="22"/>
                <w:lang w:val="uk-UA"/>
              </w:rPr>
            </w:pPr>
            <w:r w:rsidRPr="005F0082">
              <w:rPr>
                <w:color w:val="000000"/>
                <w:sz w:val="22"/>
                <w:szCs w:val="22"/>
                <w:lang w:val="uk-UA"/>
              </w:rPr>
              <w:t>Бюджет Роменської  МТГ</w:t>
            </w:r>
          </w:p>
          <w:p w:rsidR="00DC7223" w:rsidRPr="005F0082" w:rsidRDefault="00DC7223" w:rsidP="00B37559">
            <w:pPr>
              <w:suppressAutoHyphens/>
              <w:spacing w:line="216" w:lineRule="auto"/>
              <w:jc w:val="center"/>
              <w:rPr>
                <w:color w:val="000000"/>
                <w:sz w:val="22"/>
                <w:szCs w:val="22"/>
                <w:lang w:val="uk-UA"/>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DC7223" w:rsidRPr="005F0082" w:rsidRDefault="00DC7223" w:rsidP="00B37559">
            <w:pPr>
              <w:jc w:val="center"/>
              <w:rPr>
                <w:b/>
                <w:bCs/>
                <w:sz w:val="22"/>
                <w:szCs w:val="22"/>
                <w:lang w:val="uk-UA"/>
              </w:rPr>
            </w:pPr>
            <w:r w:rsidRPr="005F0082">
              <w:rPr>
                <w:b/>
                <w:bCs/>
                <w:sz w:val="22"/>
                <w:szCs w:val="22"/>
                <w:lang w:val="uk-UA"/>
              </w:rPr>
              <w:t>150,000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DC7223" w:rsidRPr="005F0082" w:rsidRDefault="00DC7223" w:rsidP="00B37559">
            <w:pPr>
              <w:suppressAutoHyphens/>
              <w:jc w:val="center"/>
              <w:rPr>
                <w:sz w:val="22"/>
                <w:szCs w:val="22"/>
                <w:lang w:val="uk-UA"/>
              </w:rPr>
            </w:pPr>
            <w:r w:rsidRPr="005F0082">
              <w:rPr>
                <w:sz w:val="22"/>
                <w:szCs w:val="22"/>
                <w:lang w:val="uk-UA"/>
              </w:rPr>
              <w:t>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DC7223" w:rsidRPr="005F0082" w:rsidRDefault="00DC7223" w:rsidP="00B37559">
            <w:pPr>
              <w:suppressAutoHyphens/>
              <w:jc w:val="center"/>
              <w:rPr>
                <w:sz w:val="22"/>
                <w:szCs w:val="22"/>
                <w:lang w:val="uk-UA"/>
              </w:rPr>
            </w:pPr>
            <w:r w:rsidRPr="005F0082">
              <w:rPr>
                <w:sz w:val="22"/>
                <w:szCs w:val="22"/>
                <w:lang w:val="uk-UA"/>
              </w:rPr>
              <w:t>150,00</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DC7223" w:rsidRPr="005F0082" w:rsidRDefault="005F0082" w:rsidP="00881640">
            <w:pPr>
              <w:suppressAutoHyphens/>
              <w:jc w:val="both"/>
              <w:rPr>
                <w:sz w:val="22"/>
                <w:szCs w:val="22"/>
              </w:rPr>
            </w:pPr>
            <w:proofErr w:type="spellStart"/>
            <w:r w:rsidRPr="005F0082">
              <w:rPr>
                <w:sz w:val="22"/>
                <w:szCs w:val="22"/>
              </w:rPr>
              <w:t>Адаптація</w:t>
            </w:r>
            <w:proofErr w:type="spellEnd"/>
            <w:r w:rsidRPr="005F0082">
              <w:rPr>
                <w:sz w:val="22"/>
                <w:szCs w:val="22"/>
              </w:rPr>
              <w:t xml:space="preserve"> </w:t>
            </w:r>
            <w:proofErr w:type="spellStart"/>
            <w:r w:rsidRPr="005F0082">
              <w:rPr>
                <w:sz w:val="22"/>
                <w:szCs w:val="22"/>
              </w:rPr>
              <w:t>ветеранів</w:t>
            </w:r>
            <w:proofErr w:type="spellEnd"/>
            <w:r w:rsidRPr="005F0082">
              <w:rPr>
                <w:sz w:val="22"/>
                <w:szCs w:val="22"/>
              </w:rPr>
              <w:t xml:space="preserve"> до </w:t>
            </w:r>
            <w:proofErr w:type="spellStart"/>
            <w:r w:rsidRPr="005F0082">
              <w:rPr>
                <w:sz w:val="22"/>
                <w:szCs w:val="22"/>
              </w:rPr>
              <w:t>цивільного</w:t>
            </w:r>
            <w:proofErr w:type="spellEnd"/>
            <w:r w:rsidRPr="005F0082">
              <w:rPr>
                <w:sz w:val="22"/>
                <w:szCs w:val="22"/>
              </w:rPr>
              <w:t xml:space="preserve"> </w:t>
            </w:r>
            <w:proofErr w:type="spellStart"/>
            <w:r w:rsidRPr="005F0082">
              <w:rPr>
                <w:sz w:val="22"/>
                <w:szCs w:val="22"/>
              </w:rPr>
              <w:t>життя</w:t>
            </w:r>
            <w:proofErr w:type="spellEnd"/>
            <w:r w:rsidRPr="005F0082">
              <w:rPr>
                <w:sz w:val="22"/>
                <w:szCs w:val="22"/>
              </w:rPr>
              <w:t xml:space="preserve"> </w:t>
            </w:r>
          </w:p>
        </w:tc>
      </w:tr>
      <w:tr w:rsidR="00A5717B" w:rsidRPr="00C27D95" w:rsidTr="00A5717B">
        <w:tc>
          <w:tcPr>
            <w:tcW w:w="6715" w:type="dxa"/>
            <w:gridSpan w:val="4"/>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B37559">
            <w:pPr>
              <w:suppressAutoHyphens/>
              <w:contextualSpacing/>
              <w:jc w:val="both"/>
              <w:rPr>
                <w:b/>
                <w:sz w:val="22"/>
                <w:szCs w:val="22"/>
                <w:lang w:val="uk-UA"/>
              </w:rPr>
            </w:pPr>
            <w:r w:rsidRPr="00A5717B">
              <w:rPr>
                <w:b/>
                <w:sz w:val="22"/>
                <w:szCs w:val="22"/>
                <w:lang w:val="uk-UA"/>
              </w:rPr>
              <w:lastRenderedPageBreak/>
              <w:t>Усього по завданню 3</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A5717B" w:rsidRPr="00C27D95" w:rsidRDefault="00A5717B" w:rsidP="00B37559">
            <w:r w:rsidRPr="00A5717B">
              <w:t xml:space="preserve">Бюджет </w:t>
            </w:r>
            <w:proofErr w:type="spellStart"/>
            <w:r w:rsidRPr="00A5717B">
              <w:t>Роменської</w:t>
            </w:r>
            <w:proofErr w:type="spellEnd"/>
            <w:r w:rsidRPr="00A5717B">
              <w:t xml:space="preserve">  МТГ</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5F0082" w:rsidP="00B37559">
            <w:pPr>
              <w:jc w:val="center"/>
              <w:rPr>
                <w:b/>
                <w:bCs/>
                <w:lang w:val="uk-UA"/>
              </w:rPr>
            </w:pPr>
            <w:r>
              <w:rPr>
                <w:b/>
                <w:bCs/>
                <w:lang w:val="uk-UA"/>
              </w:rPr>
              <w:t>65</w:t>
            </w:r>
            <w:r w:rsidR="00A5717B" w:rsidRPr="00A5717B">
              <w:rPr>
                <w:b/>
                <w:bCs/>
                <w:lang w:val="uk-UA"/>
              </w:rPr>
              <w:t>0,000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B37559">
            <w:pPr>
              <w:suppressAutoHyphens/>
              <w:jc w:val="center"/>
              <w:rPr>
                <w:b/>
                <w:lang w:val="uk-UA"/>
              </w:rPr>
            </w:pPr>
            <w:r w:rsidRPr="00A5717B">
              <w:rPr>
                <w:b/>
                <w:lang w:val="uk-UA"/>
              </w:rPr>
              <w:t>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5F0082" w:rsidP="00B37559">
            <w:pPr>
              <w:suppressAutoHyphens/>
              <w:jc w:val="center"/>
              <w:rPr>
                <w:b/>
                <w:lang w:val="uk-UA"/>
              </w:rPr>
            </w:pPr>
            <w:r>
              <w:rPr>
                <w:b/>
                <w:lang w:val="uk-UA"/>
              </w:rPr>
              <w:t>65</w:t>
            </w:r>
            <w:r w:rsidR="00A5717B" w:rsidRPr="00A5717B">
              <w:rPr>
                <w:b/>
                <w:lang w:val="uk-UA"/>
              </w:rPr>
              <w:t>0,000</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A5717B">
            <w:pPr>
              <w:suppressAutoHyphens/>
              <w:jc w:val="both"/>
              <w:rPr>
                <w:b/>
                <w:sz w:val="22"/>
                <w:szCs w:val="22"/>
                <w:lang w:val="uk-UA"/>
              </w:rPr>
            </w:pPr>
          </w:p>
        </w:tc>
      </w:tr>
      <w:tr w:rsidR="00A5717B" w:rsidRPr="00C27D95" w:rsidTr="00A5717B">
        <w:tc>
          <w:tcPr>
            <w:tcW w:w="6715" w:type="dxa"/>
            <w:gridSpan w:val="4"/>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B37559">
            <w:pPr>
              <w:suppressAutoHyphens/>
              <w:contextualSpacing/>
              <w:jc w:val="both"/>
              <w:rPr>
                <w:b/>
                <w:sz w:val="22"/>
                <w:szCs w:val="22"/>
                <w:lang w:val="uk-UA"/>
              </w:rPr>
            </w:pPr>
            <w:r w:rsidRPr="00A5717B">
              <w:rPr>
                <w:b/>
                <w:sz w:val="22"/>
                <w:szCs w:val="22"/>
                <w:lang w:val="uk-UA"/>
              </w:rPr>
              <w:t>Усього по напрямку IIІ</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A5717B" w:rsidRPr="00C27D95" w:rsidRDefault="00A5717B" w:rsidP="00B37559">
            <w:r w:rsidRPr="00A5717B">
              <w:t xml:space="preserve">Бюджет </w:t>
            </w:r>
            <w:proofErr w:type="spellStart"/>
            <w:r w:rsidRPr="00A5717B">
              <w:t>Роменської</w:t>
            </w:r>
            <w:proofErr w:type="spellEnd"/>
            <w:r w:rsidRPr="00A5717B">
              <w:t xml:space="preserve">  МТГ</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5F0082" w:rsidP="00B37559">
            <w:pPr>
              <w:jc w:val="center"/>
              <w:rPr>
                <w:b/>
                <w:bCs/>
                <w:lang w:val="uk-UA"/>
              </w:rPr>
            </w:pPr>
            <w:r>
              <w:rPr>
                <w:b/>
                <w:bCs/>
                <w:lang w:val="uk-UA"/>
              </w:rPr>
              <w:t>65</w:t>
            </w:r>
            <w:r w:rsidR="00A5717B" w:rsidRPr="00A5717B">
              <w:rPr>
                <w:b/>
                <w:bCs/>
                <w:lang w:val="uk-UA"/>
              </w:rPr>
              <w:t>0,000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B37559">
            <w:pPr>
              <w:suppressAutoHyphens/>
              <w:jc w:val="center"/>
              <w:rPr>
                <w:b/>
                <w:lang w:val="uk-UA"/>
              </w:rPr>
            </w:pPr>
            <w:r w:rsidRPr="00A5717B">
              <w:rPr>
                <w:b/>
                <w:lang w:val="uk-UA"/>
              </w:rPr>
              <w:t>0</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5F0082" w:rsidP="00B37559">
            <w:pPr>
              <w:suppressAutoHyphens/>
              <w:jc w:val="center"/>
              <w:rPr>
                <w:b/>
                <w:lang w:val="uk-UA"/>
              </w:rPr>
            </w:pPr>
            <w:r>
              <w:rPr>
                <w:b/>
                <w:lang w:val="uk-UA"/>
              </w:rPr>
              <w:t>65</w:t>
            </w:r>
            <w:r w:rsidR="00A5717B" w:rsidRPr="00A5717B">
              <w:rPr>
                <w:b/>
                <w:lang w:val="uk-UA"/>
              </w:rPr>
              <w:t>0,000</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A5717B">
            <w:pPr>
              <w:suppressAutoHyphens/>
              <w:jc w:val="both"/>
              <w:rPr>
                <w:b/>
                <w:sz w:val="22"/>
                <w:szCs w:val="22"/>
                <w:lang w:val="uk-UA"/>
              </w:rPr>
            </w:pPr>
          </w:p>
        </w:tc>
      </w:tr>
      <w:tr w:rsidR="00A5717B" w:rsidRPr="00C27D95" w:rsidTr="00A5717B">
        <w:tc>
          <w:tcPr>
            <w:tcW w:w="6715" w:type="dxa"/>
            <w:gridSpan w:val="4"/>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A5717B">
            <w:pPr>
              <w:suppressAutoHyphens/>
              <w:contextualSpacing/>
              <w:jc w:val="both"/>
              <w:rPr>
                <w:b/>
                <w:sz w:val="22"/>
                <w:szCs w:val="22"/>
                <w:lang w:val="uk-UA"/>
              </w:rPr>
            </w:pPr>
            <w:r w:rsidRPr="00A5717B">
              <w:rPr>
                <w:b/>
                <w:sz w:val="22"/>
                <w:szCs w:val="22"/>
                <w:lang w:val="uk-UA"/>
              </w:rPr>
              <w:t>Усього по Програмі</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B37559">
            <w:r w:rsidRPr="00A5717B">
              <w:t xml:space="preserve">Бюджет </w:t>
            </w:r>
            <w:proofErr w:type="spellStart"/>
            <w:r w:rsidRPr="00A5717B">
              <w:t>Роменської</w:t>
            </w:r>
            <w:proofErr w:type="spellEnd"/>
            <w:r w:rsidRPr="00A5717B">
              <w:t xml:space="preserve">  МТГ</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5F0082">
            <w:pPr>
              <w:jc w:val="center"/>
              <w:rPr>
                <w:b/>
                <w:bCs/>
                <w:lang w:val="uk-UA"/>
              </w:rPr>
            </w:pPr>
            <w:r w:rsidRPr="00A5717B">
              <w:rPr>
                <w:b/>
                <w:bCs/>
                <w:lang w:val="uk-UA"/>
              </w:rPr>
              <w:t>22</w:t>
            </w:r>
            <w:r w:rsidR="005F0082">
              <w:rPr>
                <w:b/>
                <w:bCs/>
                <w:lang w:val="uk-UA"/>
              </w:rPr>
              <w:t>730</w:t>
            </w:r>
            <w:r w:rsidRPr="00A5717B">
              <w:rPr>
                <w:b/>
                <w:bCs/>
                <w:lang w:val="uk-UA"/>
              </w:rPr>
              <w:t>,343</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B37559">
            <w:pPr>
              <w:suppressAutoHyphens/>
              <w:jc w:val="center"/>
              <w:rPr>
                <w:b/>
                <w:lang w:val="uk-UA"/>
              </w:rPr>
            </w:pPr>
            <w:r w:rsidRPr="00A5717B">
              <w:rPr>
                <w:b/>
                <w:lang w:val="uk-UA"/>
              </w:rPr>
              <w:t>8921,343</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5F0082">
            <w:pPr>
              <w:suppressAutoHyphens/>
              <w:jc w:val="center"/>
              <w:rPr>
                <w:b/>
                <w:lang w:val="uk-UA"/>
              </w:rPr>
            </w:pPr>
            <w:r w:rsidRPr="00A5717B">
              <w:rPr>
                <w:b/>
                <w:lang w:val="uk-UA"/>
              </w:rPr>
              <w:t>13</w:t>
            </w:r>
            <w:r w:rsidR="005F0082">
              <w:rPr>
                <w:b/>
                <w:lang w:val="uk-UA"/>
              </w:rPr>
              <w:t>809</w:t>
            </w:r>
            <w:r w:rsidRPr="00A5717B">
              <w:rPr>
                <w:b/>
                <w:lang w:val="uk-UA"/>
              </w:rPr>
              <w:t>,000</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A5717B" w:rsidRPr="00A5717B" w:rsidRDefault="00A5717B" w:rsidP="00A5717B">
            <w:pPr>
              <w:suppressAutoHyphens/>
              <w:jc w:val="both"/>
              <w:rPr>
                <w:b/>
                <w:sz w:val="22"/>
                <w:szCs w:val="22"/>
                <w:lang w:val="uk-UA"/>
              </w:rPr>
            </w:pPr>
          </w:p>
        </w:tc>
      </w:tr>
    </w:tbl>
    <w:p w:rsidR="00055238" w:rsidRPr="00B11703" w:rsidRDefault="00055238" w:rsidP="00055238">
      <w:pPr>
        <w:jc w:val="center"/>
        <w:rPr>
          <w:b/>
          <w:bCs/>
          <w:sz w:val="22"/>
          <w:szCs w:val="22"/>
          <w:lang w:val="uk-UA"/>
        </w:rPr>
      </w:pPr>
    </w:p>
    <w:p w:rsidR="00055238" w:rsidRPr="00B11703" w:rsidRDefault="00055238" w:rsidP="00055238">
      <w:pPr>
        <w:jc w:val="center"/>
        <w:rPr>
          <w:b/>
          <w:bCs/>
          <w:sz w:val="22"/>
          <w:szCs w:val="22"/>
          <w:lang w:val="uk-UA"/>
        </w:rPr>
      </w:pPr>
    </w:p>
    <w:p w:rsidR="004E6452" w:rsidRDefault="004E6452" w:rsidP="009559A7">
      <w:pPr>
        <w:rPr>
          <w:lang w:eastAsia="x-none"/>
        </w:rPr>
      </w:pPr>
    </w:p>
    <w:p w:rsidR="00DE3906" w:rsidRDefault="00DE3906" w:rsidP="009559A7">
      <w:pPr>
        <w:rPr>
          <w:lang w:eastAsia="x-none"/>
        </w:rPr>
        <w:sectPr w:rsidR="00DE3906" w:rsidSect="004E6452">
          <w:pgSz w:w="16838" w:h="11906" w:orient="landscape"/>
          <w:pgMar w:top="1701" w:right="1134" w:bottom="567" w:left="1134" w:header="709" w:footer="709" w:gutter="0"/>
          <w:cols w:space="708"/>
          <w:titlePg/>
          <w:docGrid w:linePitch="360"/>
        </w:sectPr>
      </w:pPr>
    </w:p>
    <w:bookmarkEnd w:id="0"/>
    <w:p w:rsidR="009B3F9B" w:rsidRDefault="009B3F9B" w:rsidP="00BC5F85">
      <w:pPr>
        <w:suppressAutoHyphens/>
        <w:ind w:right="-35"/>
        <w:jc w:val="center"/>
        <w:rPr>
          <w:b/>
        </w:rPr>
      </w:pPr>
    </w:p>
    <w:p w:rsidR="00BC5F85" w:rsidRPr="007533CF" w:rsidRDefault="00BC5F85" w:rsidP="007533CF">
      <w:pPr>
        <w:suppressAutoHyphens/>
        <w:spacing w:line="276" w:lineRule="auto"/>
        <w:ind w:right="-35"/>
        <w:jc w:val="center"/>
        <w:rPr>
          <w:b/>
        </w:rPr>
      </w:pPr>
      <w:r w:rsidRPr="007533CF">
        <w:rPr>
          <w:b/>
        </w:rPr>
        <w:t>ПОЯСНЮВАЛЬНА ЗАПИСКА</w:t>
      </w:r>
    </w:p>
    <w:p w:rsidR="00BC5F85" w:rsidRPr="007533CF" w:rsidRDefault="00BC5F85" w:rsidP="007533CF">
      <w:pPr>
        <w:suppressAutoHyphens/>
        <w:spacing w:line="276" w:lineRule="auto"/>
        <w:jc w:val="center"/>
        <w:rPr>
          <w:b/>
          <w:lang w:val="uk-UA"/>
        </w:rPr>
      </w:pPr>
      <w:r w:rsidRPr="007533CF">
        <w:rPr>
          <w:b/>
        </w:rPr>
        <w:t xml:space="preserve">до </w:t>
      </w:r>
      <w:proofErr w:type="spellStart"/>
      <w:r w:rsidRPr="007533CF">
        <w:rPr>
          <w:b/>
        </w:rPr>
        <w:t>проєкту</w:t>
      </w:r>
      <w:proofErr w:type="spellEnd"/>
      <w:r w:rsidRPr="007533CF">
        <w:rPr>
          <w:b/>
        </w:rPr>
        <w:t xml:space="preserve"> </w:t>
      </w:r>
      <w:proofErr w:type="spellStart"/>
      <w:r w:rsidRPr="007533CF">
        <w:rPr>
          <w:b/>
        </w:rPr>
        <w:t>рішення</w:t>
      </w:r>
      <w:proofErr w:type="spellEnd"/>
      <w:r w:rsidRPr="007533CF">
        <w:rPr>
          <w:b/>
        </w:rPr>
        <w:t xml:space="preserve"> </w:t>
      </w:r>
      <w:proofErr w:type="spellStart"/>
      <w:r w:rsidRPr="007533CF">
        <w:rPr>
          <w:b/>
        </w:rPr>
        <w:t>Роменської</w:t>
      </w:r>
      <w:proofErr w:type="spellEnd"/>
      <w:r w:rsidRPr="007533CF">
        <w:rPr>
          <w:b/>
        </w:rPr>
        <w:t xml:space="preserve"> </w:t>
      </w:r>
      <w:proofErr w:type="spellStart"/>
      <w:r w:rsidRPr="007533CF">
        <w:rPr>
          <w:b/>
        </w:rPr>
        <w:t>міської</w:t>
      </w:r>
      <w:proofErr w:type="spellEnd"/>
      <w:r w:rsidRPr="007533CF">
        <w:rPr>
          <w:b/>
        </w:rPr>
        <w:t xml:space="preserve"> ради </w:t>
      </w:r>
      <w:r w:rsidR="00B62972" w:rsidRPr="007533CF">
        <w:rPr>
          <w:b/>
          <w:lang w:val="uk-UA"/>
        </w:rPr>
        <w:t xml:space="preserve">від </w:t>
      </w:r>
      <w:r w:rsidR="00FE642C" w:rsidRPr="007533CF">
        <w:rPr>
          <w:b/>
          <w:lang w:val="uk-UA"/>
        </w:rPr>
        <w:t>22</w:t>
      </w:r>
      <w:r w:rsidR="006E4197" w:rsidRPr="007533CF">
        <w:rPr>
          <w:b/>
          <w:lang w:val="uk-UA"/>
        </w:rPr>
        <w:t>.</w:t>
      </w:r>
      <w:r w:rsidR="00FE642C" w:rsidRPr="007533CF">
        <w:rPr>
          <w:b/>
          <w:lang w:val="uk-UA"/>
        </w:rPr>
        <w:t>10</w:t>
      </w:r>
      <w:r w:rsidR="00715BF8" w:rsidRPr="007533CF">
        <w:rPr>
          <w:b/>
          <w:lang w:val="uk-UA"/>
        </w:rPr>
        <w:t>.202</w:t>
      </w:r>
      <w:r w:rsidR="006E4197" w:rsidRPr="007533CF">
        <w:rPr>
          <w:b/>
          <w:lang w:val="uk-UA"/>
        </w:rPr>
        <w:t>5</w:t>
      </w:r>
      <w:r w:rsidR="00715BF8" w:rsidRPr="007533CF">
        <w:rPr>
          <w:b/>
          <w:lang w:val="uk-UA"/>
        </w:rPr>
        <w:t xml:space="preserve"> </w:t>
      </w:r>
      <w:r w:rsidR="009559A7" w:rsidRPr="007533CF">
        <w:rPr>
          <w:b/>
          <w:lang w:val="uk-UA"/>
        </w:rPr>
        <w:t>«</w:t>
      </w:r>
      <w:r w:rsidR="00715BF8" w:rsidRPr="007533CF">
        <w:rPr>
          <w:b/>
          <w:lang w:val="uk-UA"/>
        </w:rPr>
        <w:t>Про внесення змін до Програми підтримки ветеранів та членів їх сімей Роменської міської територіальної громади на 2024-2025 роки</w:t>
      </w:r>
      <w:r w:rsidR="009559A7" w:rsidRPr="007533CF">
        <w:rPr>
          <w:b/>
          <w:lang w:val="uk-UA"/>
        </w:rPr>
        <w:t>»</w:t>
      </w:r>
    </w:p>
    <w:p w:rsidR="009559A7" w:rsidRPr="007533CF" w:rsidRDefault="009559A7" w:rsidP="007533CF">
      <w:pPr>
        <w:suppressAutoHyphens/>
        <w:spacing w:line="276" w:lineRule="auto"/>
        <w:ind w:firstLine="567"/>
        <w:jc w:val="both"/>
        <w:rPr>
          <w:b/>
        </w:rPr>
      </w:pPr>
    </w:p>
    <w:p w:rsidR="00FE642C" w:rsidRPr="007533CF" w:rsidRDefault="00FE642C" w:rsidP="007533CF">
      <w:pPr>
        <w:spacing w:line="276" w:lineRule="auto"/>
        <w:ind w:firstLine="567"/>
        <w:jc w:val="both"/>
        <w:rPr>
          <w:lang w:val="uk-UA"/>
        </w:rPr>
      </w:pPr>
      <w:r w:rsidRPr="007533CF">
        <w:rPr>
          <w:lang w:val="uk-UA"/>
        </w:rPr>
        <w:t>З метою збільшення соціальної підтримки дітей загиблих Захисників і Захисниць України, забезпечення діяльності фахівців із супроводу ветеранів війни та демобілізованих осіб та корегування обсягу фінансового ресурсу на 2025 рік пропонуються такі зміни до Програми підтримки ветеранів та членів їх сімей Роменської міської територіальної громади на 2024-2025 роки (далі – Програма):</w:t>
      </w:r>
    </w:p>
    <w:p w:rsidR="00FE642C" w:rsidRPr="007533CF" w:rsidRDefault="00FE642C" w:rsidP="007533CF">
      <w:pPr>
        <w:pStyle w:val="a3"/>
        <w:numPr>
          <w:ilvl w:val="0"/>
          <w:numId w:val="9"/>
        </w:numPr>
        <w:tabs>
          <w:tab w:val="left" w:pos="993"/>
        </w:tabs>
        <w:spacing w:line="276" w:lineRule="auto"/>
        <w:ind w:left="0" w:firstLine="567"/>
        <w:jc w:val="both"/>
        <w:rPr>
          <w:lang w:val="uk-UA"/>
        </w:rPr>
      </w:pPr>
      <w:r w:rsidRPr="007533CF">
        <w:rPr>
          <w:lang w:val="uk-UA"/>
        </w:rPr>
        <w:t xml:space="preserve">Збільшити загальний обсяг фінансових ресурсів, необхідних для реалізації Програми, передбачених на 2025 рік на 150,000 тис. грн (з 22 580,343 тис. грн на </w:t>
      </w:r>
      <w:r w:rsidRPr="007533CF">
        <w:rPr>
          <w:bCs/>
          <w:lang w:val="uk-UA"/>
        </w:rPr>
        <w:t xml:space="preserve">22 730,343 </w:t>
      </w:r>
      <w:r w:rsidRPr="007533CF">
        <w:rPr>
          <w:lang w:val="uk-UA"/>
        </w:rPr>
        <w:t>тис. грн) за рахунок</w:t>
      </w:r>
      <w:r w:rsidRPr="007533CF">
        <w:rPr>
          <w:b/>
          <w:lang w:val="uk-UA"/>
        </w:rPr>
        <w:t xml:space="preserve"> зменшення</w:t>
      </w:r>
      <w:r w:rsidRPr="007533CF">
        <w:rPr>
          <w:lang w:val="uk-UA"/>
        </w:rPr>
        <w:t xml:space="preserve"> обсягів фінансування, передбачених Програмою </w:t>
      </w:r>
      <w:r w:rsidR="004358E9" w:rsidRPr="007533CF">
        <w:rPr>
          <w:lang w:val="uk-UA"/>
        </w:rPr>
        <w:t>соціального захисту населення Роменської міської територіальної громади на 2023-2025 роки</w:t>
      </w:r>
      <w:r w:rsidRPr="007533CF">
        <w:rPr>
          <w:lang w:val="uk-UA"/>
        </w:rPr>
        <w:t xml:space="preserve"> на суму </w:t>
      </w:r>
      <w:r w:rsidR="004358E9" w:rsidRPr="007533CF">
        <w:rPr>
          <w:b/>
          <w:lang w:val="uk-UA"/>
        </w:rPr>
        <w:t>150</w:t>
      </w:r>
      <w:r w:rsidRPr="007533CF">
        <w:rPr>
          <w:b/>
          <w:lang w:val="uk-UA"/>
        </w:rPr>
        <w:t>,</w:t>
      </w:r>
      <w:r w:rsidR="004358E9" w:rsidRPr="007533CF">
        <w:rPr>
          <w:b/>
          <w:lang w:val="uk-UA"/>
        </w:rPr>
        <w:t>0</w:t>
      </w:r>
      <w:r w:rsidR="007369DB">
        <w:rPr>
          <w:b/>
          <w:lang w:val="uk-UA"/>
        </w:rPr>
        <w:t>00</w:t>
      </w:r>
      <w:r w:rsidR="00622FD8">
        <w:rPr>
          <w:lang w:val="uk-UA"/>
        </w:rPr>
        <w:t xml:space="preserve"> тис. грн, а саме</w:t>
      </w:r>
      <w:r w:rsidR="00622FD8" w:rsidRPr="00622FD8">
        <w:rPr>
          <w:lang w:val="uk-UA"/>
        </w:rPr>
        <w:t xml:space="preserve"> </w:t>
      </w:r>
      <w:r w:rsidR="00622FD8">
        <w:rPr>
          <w:lang w:val="uk-UA"/>
        </w:rPr>
        <w:t>додати</w:t>
      </w:r>
      <w:r w:rsidR="00622FD8" w:rsidRPr="007533CF">
        <w:rPr>
          <w:lang w:val="uk-UA"/>
        </w:rPr>
        <w:t xml:space="preserve"> підпункт 3.3 «Забезпечення діяльності фахівців із супроводу ветеранів війни та демобілізованих осіб та окремі заходи з підтримки осіб, які захищали незалежність, </w:t>
      </w:r>
      <w:proofErr w:type="spellStart"/>
      <w:r w:rsidR="00622FD8" w:rsidRPr="007533CF">
        <w:rPr>
          <w:lang w:val="uk-UA"/>
        </w:rPr>
        <w:t>суверінітет</w:t>
      </w:r>
      <w:proofErr w:type="spellEnd"/>
      <w:r w:rsidR="00622FD8" w:rsidRPr="007533CF">
        <w:rPr>
          <w:lang w:val="uk-UA"/>
        </w:rPr>
        <w:t xml:space="preserve"> та територіальну цілісність України» до завдання 3 «Соціальна та професійна адаптація» напрямку ІІІ «Реабілітація та реадаптація» Програми з обсягами фінансування </w:t>
      </w:r>
      <w:r w:rsidR="00622FD8">
        <w:rPr>
          <w:lang w:val="uk-UA"/>
        </w:rPr>
        <w:t>150,0</w:t>
      </w:r>
      <w:r w:rsidR="007369DB">
        <w:rPr>
          <w:lang w:val="uk-UA"/>
        </w:rPr>
        <w:t>00</w:t>
      </w:r>
      <w:r w:rsidR="00622FD8">
        <w:rPr>
          <w:lang w:val="uk-UA"/>
        </w:rPr>
        <w:t xml:space="preserve"> тис. грн.</w:t>
      </w:r>
    </w:p>
    <w:p w:rsidR="00FE642C" w:rsidRPr="007533CF" w:rsidRDefault="00FE642C" w:rsidP="007533CF">
      <w:pPr>
        <w:pStyle w:val="a3"/>
        <w:numPr>
          <w:ilvl w:val="0"/>
          <w:numId w:val="9"/>
        </w:numPr>
        <w:spacing w:line="276" w:lineRule="auto"/>
        <w:jc w:val="both"/>
        <w:rPr>
          <w:lang w:val="uk-UA"/>
        </w:rPr>
      </w:pPr>
      <w:proofErr w:type="spellStart"/>
      <w:r w:rsidRPr="007533CF">
        <w:rPr>
          <w:lang w:val="uk-UA"/>
        </w:rPr>
        <w:t>Внести</w:t>
      </w:r>
      <w:proofErr w:type="spellEnd"/>
      <w:r w:rsidRPr="007533CF">
        <w:rPr>
          <w:lang w:val="uk-UA"/>
        </w:rPr>
        <w:t xml:space="preserve"> такі зміни до заходів Програми:</w:t>
      </w:r>
    </w:p>
    <w:p w:rsidR="00FE642C" w:rsidRPr="007533CF" w:rsidRDefault="00FE642C" w:rsidP="007533CF">
      <w:pPr>
        <w:spacing w:line="276" w:lineRule="auto"/>
        <w:ind w:firstLine="567"/>
        <w:jc w:val="both"/>
        <w:rPr>
          <w:lang w:val="uk-UA"/>
        </w:rPr>
      </w:pPr>
      <w:r w:rsidRPr="007533CF">
        <w:rPr>
          <w:b/>
          <w:lang w:val="uk-UA"/>
        </w:rPr>
        <w:t xml:space="preserve">зменшити </w:t>
      </w:r>
      <w:r w:rsidRPr="007533CF">
        <w:rPr>
          <w:lang w:val="uk-UA"/>
        </w:rPr>
        <w:t xml:space="preserve">на суму </w:t>
      </w:r>
      <w:r w:rsidR="007533CF" w:rsidRPr="007533CF">
        <w:rPr>
          <w:b/>
          <w:lang w:val="uk-UA"/>
        </w:rPr>
        <w:t>100</w:t>
      </w:r>
      <w:r w:rsidRPr="007533CF">
        <w:rPr>
          <w:b/>
          <w:lang w:val="uk-UA"/>
        </w:rPr>
        <w:t>,0</w:t>
      </w:r>
      <w:r w:rsidR="007369DB">
        <w:rPr>
          <w:b/>
          <w:lang w:val="uk-UA"/>
        </w:rPr>
        <w:t>00</w:t>
      </w:r>
      <w:r w:rsidRPr="007533CF">
        <w:rPr>
          <w:b/>
          <w:lang w:val="uk-UA"/>
        </w:rPr>
        <w:t xml:space="preserve"> </w:t>
      </w:r>
      <w:r w:rsidRPr="007533CF">
        <w:rPr>
          <w:lang w:val="uk-UA"/>
        </w:rPr>
        <w:t xml:space="preserve">тис. грн </w:t>
      </w:r>
      <w:r w:rsidR="004358E9" w:rsidRPr="007533CF">
        <w:rPr>
          <w:lang w:val="uk-UA"/>
        </w:rPr>
        <w:t>–</w:t>
      </w:r>
      <w:r w:rsidRPr="007533CF">
        <w:rPr>
          <w:lang w:val="uk-UA"/>
        </w:rPr>
        <w:t xml:space="preserve"> </w:t>
      </w:r>
      <w:r w:rsidR="004358E9" w:rsidRPr="007533CF">
        <w:rPr>
          <w:lang w:val="uk-UA"/>
        </w:rPr>
        <w:t>на надання щорічної  матеріальної допомоги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(підпункт 1.4</w:t>
      </w:r>
      <w:r w:rsidRPr="007533CF">
        <w:rPr>
          <w:lang w:val="uk-UA"/>
        </w:rPr>
        <w:t xml:space="preserve"> завдання 1 напрям</w:t>
      </w:r>
      <w:r w:rsidR="004358E9" w:rsidRPr="007533CF">
        <w:rPr>
          <w:lang w:val="uk-UA"/>
        </w:rPr>
        <w:t>ку ІІ Програми) (затверджено  1 110</w:t>
      </w:r>
      <w:r w:rsidRPr="007533CF">
        <w:rPr>
          <w:lang w:val="uk-UA"/>
        </w:rPr>
        <w:t>,</w:t>
      </w:r>
      <w:r w:rsidR="004358E9" w:rsidRPr="007533CF">
        <w:rPr>
          <w:lang w:val="uk-UA"/>
        </w:rPr>
        <w:t>0</w:t>
      </w:r>
      <w:r w:rsidRPr="007533CF">
        <w:rPr>
          <w:lang w:val="uk-UA"/>
        </w:rPr>
        <w:t xml:space="preserve">00 тис. грн, пропонується </w:t>
      </w:r>
      <w:r w:rsidR="004358E9" w:rsidRPr="007533CF">
        <w:rPr>
          <w:lang w:val="uk-UA"/>
        </w:rPr>
        <w:t xml:space="preserve">1 </w:t>
      </w:r>
      <w:r w:rsidR="00622FD8">
        <w:rPr>
          <w:lang w:val="uk-UA"/>
        </w:rPr>
        <w:t>010</w:t>
      </w:r>
      <w:r w:rsidR="004358E9" w:rsidRPr="007533CF">
        <w:rPr>
          <w:lang w:val="uk-UA"/>
        </w:rPr>
        <w:t>,000</w:t>
      </w:r>
      <w:r w:rsidRPr="007533CF">
        <w:rPr>
          <w:lang w:val="uk-UA"/>
        </w:rPr>
        <w:t xml:space="preserve"> тис. грн);</w:t>
      </w:r>
    </w:p>
    <w:p w:rsidR="00FE642C" w:rsidRPr="007533CF" w:rsidRDefault="00FE642C" w:rsidP="007533CF">
      <w:pPr>
        <w:spacing w:line="276" w:lineRule="auto"/>
        <w:ind w:firstLine="567"/>
        <w:jc w:val="both"/>
        <w:rPr>
          <w:lang w:val="uk-UA"/>
        </w:rPr>
      </w:pPr>
      <w:r w:rsidRPr="007533CF">
        <w:rPr>
          <w:b/>
          <w:lang w:val="uk-UA"/>
        </w:rPr>
        <w:t>збільшити</w:t>
      </w:r>
      <w:r w:rsidRPr="007533CF">
        <w:rPr>
          <w:lang w:val="uk-UA"/>
        </w:rPr>
        <w:t xml:space="preserve"> на суму </w:t>
      </w:r>
      <w:r w:rsidR="007533CF" w:rsidRPr="007533CF">
        <w:rPr>
          <w:b/>
          <w:lang w:val="uk-UA"/>
        </w:rPr>
        <w:t>100,0</w:t>
      </w:r>
      <w:r w:rsidR="007369DB">
        <w:rPr>
          <w:b/>
          <w:lang w:val="uk-UA"/>
        </w:rPr>
        <w:t>00</w:t>
      </w:r>
      <w:r w:rsidRPr="007533CF">
        <w:rPr>
          <w:lang w:val="uk-UA"/>
        </w:rPr>
        <w:t xml:space="preserve"> тис. грн </w:t>
      </w:r>
      <w:r w:rsidR="004358E9" w:rsidRPr="007533CF">
        <w:rPr>
          <w:lang w:val="uk-UA"/>
        </w:rPr>
        <w:t>–</w:t>
      </w:r>
      <w:r w:rsidRPr="007533CF">
        <w:rPr>
          <w:lang w:val="uk-UA"/>
        </w:rPr>
        <w:t xml:space="preserve"> </w:t>
      </w:r>
      <w:r w:rsidR="004358E9" w:rsidRPr="007533CF">
        <w:rPr>
          <w:lang w:val="uk-UA"/>
        </w:rPr>
        <w:t>на надання одноразової матеріальної допомоги дітям загиблих Захисників і Захисниць України та особам, що їх супроводжують на проїзд для відпочинку в Чорногорії (підпункт 1.14</w:t>
      </w:r>
      <w:r w:rsidRPr="007533CF">
        <w:rPr>
          <w:lang w:val="uk-UA"/>
        </w:rPr>
        <w:t xml:space="preserve"> завдання 1 напрямку ІІ Програми) (затверджено </w:t>
      </w:r>
      <w:r w:rsidR="00622FD8">
        <w:rPr>
          <w:lang w:val="uk-UA"/>
        </w:rPr>
        <w:t>217</w:t>
      </w:r>
      <w:r w:rsidR="004358E9" w:rsidRPr="007533CF">
        <w:rPr>
          <w:lang w:val="uk-UA"/>
        </w:rPr>
        <w:t>,</w:t>
      </w:r>
      <w:r w:rsidR="00622FD8">
        <w:rPr>
          <w:lang w:val="uk-UA"/>
        </w:rPr>
        <w:t>8</w:t>
      </w:r>
      <w:r w:rsidR="004358E9" w:rsidRPr="007533CF">
        <w:rPr>
          <w:lang w:val="uk-UA"/>
        </w:rPr>
        <w:t>00</w:t>
      </w:r>
      <w:r w:rsidRPr="007533CF">
        <w:rPr>
          <w:lang w:val="uk-UA"/>
        </w:rPr>
        <w:t xml:space="preserve"> тис. грн, пропонується </w:t>
      </w:r>
      <w:r w:rsidR="00622FD8">
        <w:rPr>
          <w:lang w:val="uk-UA"/>
        </w:rPr>
        <w:t>317</w:t>
      </w:r>
      <w:r w:rsidR="004358E9" w:rsidRPr="007533CF">
        <w:rPr>
          <w:lang w:val="uk-UA"/>
        </w:rPr>
        <w:t>,</w:t>
      </w:r>
      <w:r w:rsidR="00622FD8">
        <w:rPr>
          <w:lang w:val="uk-UA"/>
        </w:rPr>
        <w:t>8</w:t>
      </w:r>
      <w:r w:rsidR="004358E9" w:rsidRPr="007533CF">
        <w:rPr>
          <w:lang w:val="uk-UA"/>
        </w:rPr>
        <w:t>00</w:t>
      </w:r>
      <w:r w:rsidRPr="007533CF">
        <w:rPr>
          <w:lang w:val="uk-UA"/>
        </w:rPr>
        <w:t xml:space="preserve"> тис. грн);</w:t>
      </w:r>
    </w:p>
    <w:p w:rsidR="00FE642C" w:rsidRPr="007533CF" w:rsidRDefault="00FE642C" w:rsidP="007533CF">
      <w:pPr>
        <w:spacing w:line="276" w:lineRule="auto"/>
        <w:ind w:firstLine="567"/>
        <w:jc w:val="both"/>
        <w:rPr>
          <w:lang w:val="uk-UA"/>
        </w:rPr>
      </w:pPr>
      <w:r w:rsidRPr="007533CF">
        <w:rPr>
          <w:lang w:val="uk-UA"/>
        </w:rPr>
        <w:t xml:space="preserve">Крім цього, </w:t>
      </w:r>
      <w:proofErr w:type="spellStart"/>
      <w:r w:rsidRPr="007533CF">
        <w:rPr>
          <w:lang w:val="uk-UA"/>
        </w:rPr>
        <w:t>внести</w:t>
      </w:r>
      <w:proofErr w:type="spellEnd"/>
      <w:r w:rsidRPr="007533CF">
        <w:rPr>
          <w:lang w:val="uk-UA"/>
        </w:rPr>
        <w:t xml:space="preserve"> зміни до заходів Програми, передбачених підпунктом 3.2 завдання 3 напрямку ІІІ Програми), </w:t>
      </w:r>
      <w:r w:rsidRPr="007533CF">
        <w:rPr>
          <w:b/>
          <w:bCs/>
          <w:lang w:val="uk-UA"/>
        </w:rPr>
        <w:t>змінивши обсяги фінансування</w:t>
      </w:r>
      <w:r w:rsidRPr="007533CF">
        <w:rPr>
          <w:lang w:val="uk-UA"/>
        </w:rPr>
        <w:t xml:space="preserve"> з передбачених за рахунок громади у сумі 500,0</w:t>
      </w:r>
      <w:r w:rsidR="007369DB">
        <w:rPr>
          <w:lang w:val="uk-UA"/>
        </w:rPr>
        <w:t>00</w:t>
      </w:r>
      <w:r w:rsidRPr="007533CF">
        <w:rPr>
          <w:lang w:val="uk-UA"/>
        </w:rPr>
        <w:t xml:space="preserve"> </w:t>
      </w:r>
      <w:proofErr w:type="spellStart"/>
      <w:r w:rsidRPr="007533CF">
        <w:rPr>
          <w:lang w:val="uk-UA"/>
        </w:rPr>
        <w:t>тис.грн</w:t>
      </w:r>
      <w:proofErr w:type="spellEnd"/>
      <w:r w:rsidRPr="007533CF">
        <w:rPr>
          <w:lang w:val="uk-UA"/>
        </w:rPr>
        <w:t xml:space="preserve"> на: </w:t>
      </w:r>
    </w:p>
    <w:p w:rsidR="00FE642C" w:rsidRPr="007533CF" w:rsidRDefault="00FE642C" w:rsidP="007533CF">
      <w:pPr>
        <w:spacing w:line="276" w:lineRule="auto"/>
        <w:ind w:firstLine="567"/>
        <w:jc w:val="both"/>
        <w:rPr>
          <w:lang w:val="uk-UA"/>
        </w:rPr>
      </w:pPr>
      <w:r w:rsidRPr="007533CF">
        <w:rPr>
          <w:lang w:val="uk-UA"/>
        </w:rPr>
        <w:t>Бюджет Роменської МТГ – 3</w:t>
      </w:r>
      <w:r w:rsidR="004358E9" w:rsidRPr="007533CF">
        <w:rPr>
          <w:lang w:val="uk-UA"/>
        </w:rPr>
        <w:t>19,6</w:t>
      </w:r>
      <w:r w:rsidR="007369DB">
        <w:rPr>
          <w:lang w:val="uk-UA"/>
        </w:rPr>
        <w:t>00</w:t>
      </w:r>
      <w:r w:rsidRPr="007533CF">
        <w:rPr>
          <w:lang w:val="uk-UA"/>
        </w:rPr>
        <w:t xml:space="preserve"> </w:t>
      </w:r>
      <w:proofErr w:type="spellStart"/>
      <w:r w:rsidRPr="007533CF">
        <w:rPr>
          <w:lang w:val="uk-UA"/>
        </w:rPr>
        <w:t>тис.грн</w:t>
      </w:r>
      <w:proofErr w:type="spellEnd"/>
      <w:r w:rsidRPr="007533CF">
        <w:rPr>
          <w:lang w:val="uk-UA"/>
        </w:rPr>
        <w:t>;</w:t>
      </w:r>
    </w:p>
    <w:p w:rsidR="00FE642C" w:rsidRPr="007533CF" w:rsidRDefault="00FE642C" w:rsidP="007533CF">
      <w:pPr>
        <w:spacing w:line="276" w:lineRule="auto"/>
        <w:ind w:firstLine="567"/>
        <w:jc w:val="both"/>
        <w:rPr>
          <w:lang w:val="uk-UA"/>
        </w:rPr>
      </w:pPr>
      <w:r w:rsidRPr="007533CF">
        <w:rPr>
          <w:lang w:val="uk-UA"/>
        </w:rPr>
        <w:t xml:space="preserve">Бюджети інших громад – </w:t>
      </w:r>
      <w:r w:rsidR="004358E9" w:rsidRPr="007533CF">
        <w:rPr>
          <w:lang w:val="uk-UA"/>
        </w:rPr>
        <w:t>180,4</w:t>
      </w:r>
      <w:r w:rsidR="007369DB">
        <w:rPr>
          <w:lang w:val="uk-UA"/>
        </w:rPr>
        <w:t>00</w:t>
      </w:r>
      <w:r w:rsidRPr="007533CF">
        <w:rPr>
          <w:lang w:val="uk-UA"/>
        </w:rPr>
        <w:t xml:space="preserve"> </w:t>
      </w:r>
      <w:proofErr w:type="spellStart"/>
      <w:r w:rsidRPr="007533CF">
        <w:rPr>
          <w:lang w:val="uk-UA"/>
        </w:rPr>
        <w:t>тис.грн</w:t>
      </w:r>
      <w:proofErr w:type="spellEnd"/>
      <w:r w:rsidRPr="007533CF">
        <w:rPr>
          <w:lang w:val="uk-UA"/>
        </w:rPr>
        <w:t xml:space="preserve">. </w:t>
      </w:r>
    </w:p>
    <w:p w:rsidR="000746BB" w:rsidRPr="007533CF" w:rsidRDefault="000746BB" w:rsidP="0075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5"/>
        <w:jc w:val="both"/>
        <w:rPr>
          <w:b/>
          <w:lang w:val="uk-UA"/>
        </w:rPr>
      </w:pPr>
    </w:p>
    <w:p w:rsidR="00CB6978" w:rsidRPr="007533CF" w:rsidRDefault="00CB6978" w:rsidP="0075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5"/>
        <w:jc w:val="both"/>
        <w:rPr>
          <w:b/>
          <w:lang w:val="uk-UA"/>
        </w:rPr>
      </w:pPr>
    </w:p>
    <w:p w:rsidR="00573FDF" w:rsidRPr="007533CF" w:rsidRDefault="00573FDF" w:rsidP="007533CF">
      <w:pPr>
        <w:suppressAutoHyphens/>
        <w:spacing w:line="276" w:lineRule="auto"/>
        <w:rPr>
          <w:b/>
          <w:lang w:val="uk-UA"/>
        </w:rPr>
      </w:pPr>
      <w:r w:rsidRPr="007533CF">
        <w:rPr>
          <w:b/>
          <w:lang w:val="uk-UA"/>
        </w:rPr>
        <w:t>Перший заступник н</w:t>
      </w:r>
      <w:r w:rsidR="00BC5F85" w:rsidRPr="007533CF">
        <w:rPr>
          <w:b/>
          <w:lang w:val="uk-UA"/>
        </w:rPr>
        <w:t>ачальник</w:t>
      </w:r>
      <w:r w:rsidRPr="007533CF">
        <w:rPr>
          <w:b/>
          <w:lang w:val="uk-UA"/>
        </w:rPr>
        <w:t>а</w:t>
      </w:r>
      <w:r w:rsidR="00BC5F85" w:rsidRPr="007533CF">
        <w:rPr>
          <w:b/>
          <w:lang w:val="uk-UA"/>
        </w:rPr>
        <w:t xml:space="preserve"> </w:t>
      </w:r>
      <w:r w:rsidR="009F35CF" w:rsidRPr="007533CF">
        <w:rPr>
          <w:b/>
          <w:lang w:val="uk-UA"/>
        </w:rPr>
        <w:t>У</w:t>
      </w:r>
      <w:r w:rsidR="00BC5F85" w:rsidRPr="007533CF">
        <w:rPr>
          <w:b/>
          <w:lang w:val="uk-UA"/>
        </w:rPr>
        <w:t xml:space="preserve">правління </w:t>
      </w:r>
    </w:p>
    <w:p w:rsidR="00573FDF" w:rsidRPr="007533CF" w:rsidRDefault="00573FDF" w:rsidP="007533CF">
      <w:pPr>
        <w:suppressAutoHyphens/>
        <w:spacing w:line="276" w:lineRule="auto"/>
        <w:rPr>
          <w:b/>
          <w:lang w:val="uk-UA"/>
        </w:rPr>
      </w:pPr>
      <w:r w:rsidRPr="007533CF">
        <w:rPr>
          <w:b/>
          <w:lang w:val="uk-UA"/>
        </w:rPr>
        <w:t>с</w:t>
      </w:r>
      <w:r w:rsidR="00BC5F85" w:rsidRPr="007533CF">
        <w:rPr>
          <w:b/>
          <w:lang w:val="uk-UA"/>
        </w:rPr>
        <w:t>оціального</w:t>
      </w:r>
      <w:r w:rsidRPr="007533CF">
        <w:rPr>
          <w:b/>
          <w:lang w:val="uk-UA"/>
        </w:rPr>
        <w:t xml:space="preserve"> </w:t>
      </w:r>
      <w:r w:rsidR="00BC5F85" w:rsidRPr="007533CF">
        <w:rPr>
          <w:b/>
          <w:lang w:val="uk-UA"/>
        </w:rPr>
        <w:t>захисту населення</w:t>
      </w:r>
      <w:r w:rsidR="00BC5F85" w:rsidRPr="007533CF">
        <w:rPr>
          <w:b/>
          <w:lang w:val="uk-UA"/>
        </w:rPr>
        <w:tab/>
      </w:r>
      <w:r w:rsidR="009F35CF" w:rsidRPr="007533CF">
        <w:rPr>
          <w:b/>
          <w:lang w:val="uk-UA"/>
        </w:rPr>
        <w:t xml:space="preserve">Роменської </w:t>
      </w:r>
    </w:p>
    <w:p w:rsidR="00BC5F85" w:rsidRPr="007533CF" w:rsidRDefault="009F35CF" w:rsidP="007533CF">
      <w:pPr>
        <w:suppressAutoHyphens/>
        <w:spacing w:line="276" w:lineRule="auto"/>
        <w:rPr>
          <w:b/>
          <w:lang w:val="uk-UA"/>
        </w:rPr>
      </w:pPr>
      <w:r w:rsidRPr="007533CF">
        <w:rPr>
          <w:b/>
          <w:lang w:val="uk-UA"/>
        </w:rPr>
        <w:t>міської ради</w:t>
      </w:r>
      <w:r w:rsidR="00BC5F85" w:rsidRPr="007533CF">
        <w:rPr>
          <w:b/>
          <w:lang w:val="uk-UA"/>
        </w:rPr>
        <w:t xml:space="preserve">                               </w:t>
      </w:r>
      <w:r w:rsidRPr="007533CF">
        <w:rPr>
          <w:b/>
          <w:lang w:val="uk-UA"/>
        </w:rPr>
        <w:t xml:space="preserve">        </w:t>
      </w:r>
      <w:r w:rsidR="007F48E6" w:rsidRPr="007533CF">
        <w:rPr>
          <w:b/>
          <w:lang w:val="uk-UA"/>
        </w:rPr>
        <w:t xml:space="preserve"> </w:t>
      </w:r>
      <w:r w:rsidR="00573FDF" w:rsidRPr="007533CF">
        <w:rPr>
          <w:b/>
          <w:lang w:val="uk-UA"/>
        </w:rPr>
        <w:tab/>
      </w:r>
      <w:r w:rsidR="00573FDF" w:rsidRPr="007533CF">
        <w:rPr>
          <w:b/>
          <w:lang w:val="uk-UA"/>
        </w:rPr>
        <w:tab/>
      </w:r>
      <w:r w:rsidR="00573FDF" w:rsidRPr="007533CF">
        <w:rPr>
          <w:b/>
          <w:lang w:val="uk-UA"/>
        </w:rPr>
        <w:tab/>
      </w:r>
      <w:r w:rsidR="00573FDF" w:rsidRPr="007533CF">
        <w:rPr>
          <w:b/>
          <w:lang w:val="uk-UA"/>
        </w:rPr>
        <w:tab/>
      </w:r>
      <w:r w:rsidR="00573FDF" w:rsidRPr="007533CF">
        <w:rPr>
          <w:b/>
          <w:lang w:val="uk-UA"/>
        </w:rPr>
        <w:tab/>
        <w:t xml:space="preserve"> Наталія ЄФІМОВА</w:t>
      </w:r>
    </w:p>
    <w:p w:rsidR="00BC5F85" w:rsidRPr="007533CF" w:rsidRDefault="00BC5F85" w:rsidP="007533CF">
      <w:pPr>
        <w:suppressAutoHyphens/>
        <w:spacing w:line="276" w:lineRule="auto"/>
        <w:rPr>
          <w:b/>
          <w:lang w:val="uk-UA"/>
        </w:rPr>
      </w:pPr>
    </w:p>
    <w:p w:rsidR="00BC5F85" w:rsidRPr="007533CF" w:rsidRDefault="00BC5F85" w:rsidP="007533CF">
      <w:pPr>
        <w:suppressAutoHyphens/>
        <w:spacing w:line="276" w:lineRule="auto"/>
        <w:rPr>
          <w:b/>
          <w:lang w:val="uk-UA"/>
        </w:rPr>
      </w:pPr>
      <w:r w:rsidRPr="007533CF">
        <w:rPr>
          <w:b/>
          <w:lang w:val="uk-UA"/>
        </w:rPr>
        <w:t>Погоджено</w:t>
      </w:r>
    </w:p>
    <w:p w:rsidR="009F35CF" w:rsidRPr="007533CF" w:rsidRDefault="009F35CF" w:rsidP="007533CF">
      <w:pPr>
        <w:suppressAutoHyphens/>
        <w:spacing w:line="276" w:lineRule="auto"/>
        <w:rPr>
          <w:rFonts w:eastAsia="Calibri"/>
          <w:b/>
          <w:lang w:val="uk-UA" w:eastAsia="en-US"/>
        </w:rPr>
      </w:pPr>
      <w:r w:rsidRPr="007533CF">
        <w:rPr>
          <w:rFonts w:eastAsia="Calibri"/>
          <w:b/>
          <w:bCs/>
          <w:lang w:val="uk-UA" w:eastAsia="en-US"/>
        </w:rPr>
        <w:t>Заступник міського голови</w:t>
      </w:r>
      <w:r w:rsidRPr="007533CF">
        <w:rPr>
          <w:rFonts w:eastAsia="Calibri"/>
          <w:b/>
          <w:lang w:val="uk-UA" w:eastAsia="en-US"/>
        </w:rPr>
        <w:t xml:space="preserve"> з питань </w:t>
      </w:r>
    </w:p>
    <w:p w:rsidR="009F35CF" w:rsidRPr="007533CF" w:rsidRDefault="009F35CF" w:rsidP="007533CF">
      <w:pPr>
        <w:suppressAutoHyphens/>
        <w:spacing w:line="276" w:lineRule="auto"/>
        <w:rPr>
          <w:b/>
          <w:lang w:val="uk-UA"/>
        </w:rPr>
      </w:pPr>
      <w:r w:rsidRPr="007533CF">
        <w:rPr>
          <w:rFonts w:eastAsia="Calibri"/>
          <w:b/>
          <w:lang w:val="uk-UA" w:eastAsia="en-US"/>
        </w:rPr>
        <w:t>діяльності виконавчих органів ради</w:t>
      </w:r>
      <w:r w:rsidRPr="007533CF">
        <w:rPr>
          <w:b/>
          <w:lang w:val="uk-UA"/>
        </w:rPr>
        <w:tab/>
      </w:r>
      <w:r w:rsidRPr="007533CF">
        <w:rPr>
          <w:b/>
          <w:lang w:val="uk-UA"/>
        </w:rPr>
        <w:tab/>
      </w:r>
      <w:r w:rsidRPr="007533CF">
        <w:rPr>
          <w:b/>
          <w:lang w:val="uk-UA"/>
        </w:rPr>
        <w:tab/>
        <w:t xml:space="preserve">           </w:t>
      </w:r>
      <w:r w:rsidRPr="007533CF">
        <w:rPr>
          <w:b/>
          <w:lang w:val="uk-UA"/>
        </w:rPr>
        <w:tab/>
      </w:r>
      <w:r w:rsidRPr="007533CF">
        <w:rPr>
          <w:b/>
          <w:lang w:val="uk-UA"/>
        </w:rPr>
        <w:tab/>
        <w:t xml:space="preserve"> </w:t>
      </w:r>
      <w:r w:rsidR="007F48E6" w:rsidRPr="007533CF">
        <w:rPr>
          <w:b/>
          <w:lang w:val="uk-UA"/>
        </w:rPr>
        <w:t xml:space="preserve"> </w:t>
      </w:r>
      <w:r w:rsidR="00C244C1" w:rsidRPr="007533CF">
        <w:rPr>
          <w:b/>
          <w:lang w:val="uk-UA"/>
        </w:rPr>
        <w:t>Лілія ГОРОДЕЦЬКА</w:t>
      </w:r>
    </w:p>
    <w:p w:rsidR="00BC5F85" w:rsidRPr="007533CF" w:rsidRDefault="00BC5F85" w:rsidP="007533CF">
      <w:pPr>
        <w:spacing w:line="276" w:lineRule="auto"/>
        <w:ind w:firstLine="567"/>
        <w:jc w:val="center"/>
        <w:rPr>
          <w:b/>
          <w:bCs/>
          <w:lang w:val="uk-UA"/>
        </w:rPr>
      </w:pPr>
    </w:p>
    <w:p w:rsidR="00BC5F85" w:rsidRPr="00EC5803" w:rsidRDefault="00BC5F85" w:rsidP="004D61F0">
      <w:pPr>
        <w:spacing w:line="276" w:lineRule="auto"/>
        <w:ind w:firstLine="567"/>
        <w:jc w:val="center"/>
        <w:rPr>
          <w:b/>
          <w:bCs/>
          <w:sz w:val="22"/>
          <w:szCs w:val="22"/>
          <w:lang w:val="uk-UA"/>
        </w:rPr>
      </w:pPr>
    </w:p>
    <w:p w:rsidR="00BC5F85" w:rsidRPr="00C6636C" w:rsidRDefault="00BC5F85" w:rsidP="004D61F0">
      <w:pPr>
        <w:spacing w:line="276" w:lineRule="auto"/>
        <w:ind w:firstLine="567"/>
        <w:jc w:val="center"/>
        <w:rPr>
          <w:b/>
          <w:bCs/>
          <w:sz w:val="22"/>
          <w:szCs w:val="22"/>
        </w:rPr>
      </w:pPr>
    </w:p>
    <w:sectPr w:rsidR="00BC5F85" w:rsidRPr="00C6636C" w:rsidSect="004E645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A04" w:rsidRDefault="006A0A04">
      <w:r>
        <w:separator/>
      </w:r>
    </w:p>
  </w:endnote>
  <w:endnote w:type="continuationSeparator" w:id="0">
    <w:p w:rsidR="006A0A04" w:rsidRDefault="006A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A04" w:rsidRDefault="006A0A04">
      <w:r>
        <w:separator/>
      </w:r>
    </w:p>
  </w:footnote>
  <w:footnote w:type="continuationSeparator" w:id="0">
    <w:p w:rsidR="006A0A04" w:rsidRDefault="006A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D8" w:rsidRPr="00DE58B3" w:rsidRDefault="00622FD8">
    <w:pPr>
      <w:pStyle w:val="a8"/>
      <w:rPr>
        <w:sz w:val="4"/>
        <w:szCs w:val="4"/>
      </w:rPr>
    </w:pPr>
  </w:p>
  <w:p w:rsidR="00622FD8" w:rsidRPr="00B31F40" w:rsidRDefault="00622FD8" w:rsidP="006235D1">
    <w:pPr>
      <w:rPr>
        <w:sz w:val="2"/>
        <w:szCs w:val="2"/>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EA" w:rsidRPr="00DE58B3" w:rsidRDefault="004272EA">
    <w:pPr>
      <w:pStyle w:val="a8"/>
      <w:rPr>
        <w:sz w:val="4"/>
        <w:szCs w:val="4"/>
      </w:rPr>
    </w:pPr>
  </w:p>
  <w:p w:rsidR="004272EA" w:rsidRPr="00B31F40" w:rsidRDefault="004272EA" w:rsidP="006235D1">
    <w:pPr>
      <w:rPr>
        <w:sz w:val="2"/>
        <w:szCs w:val="2"/>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FC1419"/>
    <w:multiLevelType w:val="hybridMultilevel"/>
    <w:tmpl w:val="25E29682"/>
    <w:lvl w:ilvl="0" w:tplc="864C73F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71053A8"/>
    <w:multiLevelType w:val="hybridMultilevel"/>
    <w:tmpl w:val="C360E91A"/>
    <w:lvl w:ilvl="0" w:tplc="FA38D10E">
      <w:start w:val="1"/>
      <w:numFmt w:val="decimal"/>
      <w:suff w:val="space"/>
      <w:lvlText w:val="%1."/>
      <w:lvlJc w:val="left"/>
      <w:pPr>
        <w:ind w:left="785" w:hanging="360"/>
      </w:pPr>
      <w:rPr>
        <w:rFonts w:ascii="Times New Roman" w:eastAsia="Times New Roman" w:hAnsi="Times New Roman" w:cs="Times New Roman"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43333FAA"/>
    <w:multiLevelType w:val="hybridMultilevel"/>
    <w:tmpl w:val="A946706E"/>
    <w:lvl w:ilvl="0" w:tplc="53D43DD0">
      <w:start w:val="2"/>
      <w:numFmt w:val="upperRoman"/>
      <w:lvlText w:val="%1."/>
      <w:lvlJc w:val="left"/>
      <w:pPr>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285CBE"/>
    <w:multiLevelType w:val="hybridMultilevel"/>
    <w:tmpl w:val="DE8AF87C"/>
    <w:lvl w:ilvl="0" w:tplc="D522260C">
      <w:start w:val="5"/>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5D68382D"/>
    <w:multiLevelType w:val="hybridMultilevel"/>
    <w:tmpl w:val="48C4D4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5F6BF2"/>
    <w:multiLevelType w:val="hybridMultilevel"/>
    <w:tmpl w:val="A8CE9664"/>
    <w:lvl w:ilvl="0" w:tplc="6ADE2B04">
      <w:start w:val="1"/>
      <w:numFmt w:val="decimal"/>
      <w:suff w:val="space"/>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B9F0894"/>
    <w:multiLevelType w:val="hybridMultilevel"/>
    <w:tmpl w:val="2B166F28"/>
    <w:lvl w:ilvl="0" w:tplc="D1567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70154"/>
    <w:multiLevelType w:val="hybridMultilevel"/>
    <w:tmpl w:val="149AAD54"/>
    <w:lvl w:ilvl="0" w:tplc="B3A43CDC">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DC83B31"/>
    <w:multiLevelType w:val="hybridMultilevel"/>
    <w:tmpl w:val="A232C664"/>
    <w:lvl w:ilvl="0" w:tplc="63807C7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7"/>
  </w:num>
  <w:num w:numId="3">
    <w:abstractNumId w:val="3"/>
  </w:num>
  <w:num w:numId="4">
    <w:abstractNumId w:val="4"/>
  </w:num>
  <w:num w:numId="5">
    <w:abstractNumId w:val="2"/>
  </w:num>
  <w:num w:numId="6">
    <w:abstractNumId w:val="9"/>
  </w:num>
  <w:num w:numId="7">
    <w:abstractNumId w:val="5"/>
  </w:num>
  <w:num w:numId="8">
    <w:abstractNumId w:val="8"/>
  </w:num>
  <w:num w:numId="9">
    <w:abstractNumId w:val="1"/>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E1"/>
    <w:rsid w:val="00007568"/>
    <w:rsid w:val="000160CB"/>
    <w:rsid w:val="000204C6"/>
    <w:rsid w:val="00020E89"/>
    <w:rsid w:val="00035BBB"/>
    <w:rsid w:val="00043F8C"/>
    <w:rsid w:val="00055238"/>
    <w:rsid w:val="00065726"/>
    <w:rsid w:val="00067073"/>
    <w:rsid w:val="000746BB"/>
    <w:rsid w:val="000940F6"/>
    <w:rsid w:val="000A39E9"/>
    <w:rsid w:val="000B0317"/>
    <w:rsid w:val="000B0F81"/>
    <w:rsid w:val="000B30A9"/>
    <w:rsid w:val="000C1161"/>
    <w:rsid w:val="000C2388"/>
    <w:rsid w:val="000C5FBC"/>
    <w:rsid w:val="000C6AD2"/>
    <w:rsid w:val="000D600F"/>
    <w:rsid w:val="000E1EE3"/>
    <w:rsid w:val="000E32F3"/>
    <w:rsid w:val="000E4F01"/>
    <w:rsid w:val="001008B0"/>
    <w:rsid w:val="00102D61"/>
    <w:rsid w:val="00123953"/>
    <w:rsid w:val="001310A3"/>
    <w:rsid w:val="00133079"/>
    <w:rsid w:val="00137407"/>
    <w:rsid w:val="00146626"/>
    <w:rsid w:val="00147310"/>
    <w:rsid w:val="0014780F"/>
    <w:rsid w:val="00152292"/>
    <w:rsid w:val="00156E98"/>
    <w:rsid w:val="001601F5"/>
    <w:rsid w:val="00160852"/>
    <w:rsid w:val="00163058"/>
    <w:rsid w:val="00174CFF"/>
    <w:rsid w:val="00177963"/>
    <w:rsid w:val="00185D76"/>
    <w:rsid w:val="00195A58"/>
    <w:rsid w:val="001971E6"/>
    <w:rsid w:val="001A3162"/>
    <w:rsid w:val="001B1CE9"/>
    <w:rsid w:val="001D06CA"/>
    <w:rsid w:val="001D799B"/>
    <w:rsid w:val="001D7D1D"/>
    <w:rsid w:val="001E3D2D"/>
    <w:rsid w:val="00212BE8"/>
    <w:rsid w:val="00220375"/>
    <w:rsid w:val="0023746E"/>
    <w:rsid w:val="00247FBE"/>
    <w:rsid w:val="00253D5B"/>
    <w:rsid w:val="002C41E0"/>
    <w:rsid w:val="002D1229"/>
    <w:rsid w:val="002E298E"/>
    <w:rsid w:val="002E4934"/>
    <w:rsid w:val="002F451E"/>
    <w:rsid w:val="0030089C"/>
    <w:rsid w:val="00302995"/>
    <w:rsid w:val="00307BF4"/>
    <w:rsid w:val="00315206"/>
    <w:rsid w:val="00330951"/>
    <w:rsid w:val="00343E2A"/>
    <w:rsid w:val="00344023"/>
    <w:rsid w:val="003443E1"/>
    <w:rsid w:val="00345607"/>
    <w:rsid w:val="003551D9"/>
    <w:rsid w:val="00355432"/>
    <w:rsid w:val="00355A91"/>
    <w:rsid w:val="00361BE9"/>
    <w:rsid w:val="00365DEB"/>
    <w:rsid w:val="00374A7F"/>
    <w:rsid w:val="003778CE"/>
    <w:rsid w:val="003829EE"/>
    <w:rsid w:val="00397968"/>
    <w:rsid w:val="003A4562"/>
    <w:rsid w:val="003A6131"/>
    <w:rsid w:val="003C2F2D"/>
    <w:rsid w:val="003D77FE"/>
    <w:rsid w:val="003F48B5"/>
    <w:rsid w:val="004009E4"/>
    <w:rsid w:val="004041CC"/>
    <w:rsid w:val="004204EA"/>
    <w:rsid w:val="00420BFF"/>
    <w:rsid w:val="004227C4"/>
    <w:rsid w:val="004272EA"/>
    <w:rsid w:val="004358E9"/>
    <w:rsid w:val="0044640F"/>
    <w:rsid w:val="004629D7"/>
    <w:rsid w:val="00467C18"/>
    <w:rsid w:val="00471380"/>
    <w:rsid w:val="00475D0F"/>
    <w:rsid w:val="00480B0D"/>
    <w:rsid w:val="00483DBF"/>
    <w:rsid w:val="0049245A"/>
    <w:rsid w:val="004A3DAC"/>
    <w:rsid w:val="004B23B7"/>
    <w:rsid w:val="004B3810"/>
    <w:rsid w:val="004B3C59"/>
    <w:rsid w:val="004B3E0F"/>
    <w:rsid w:val="004B4A88"/>
    <w:rsid w:val="004C3F53"/>
    <w:rsid w:val="004C54A9"/>
    <w:rsid w:val="004D2010"/>
    <w:rsid w:val="004D61F0"/>
    <w:rsid w:val="004D7FDD"/>
    <w:rsid w:val="004E09C5"/>
    <w:rsid w:val="004E5DC0"/>
    <w:rsid w:val="004E6452"/>
    <w:rsid w:val="004F21B0"/>
    <w:rsid w:val="004F7540"/>
    <w:rsid w:val="005234E2"/>
    <w:rsid w:val="00534CE3"/>
    <w:rsid w:val="005353DB"/>
    <w:rsid w:val="005447A6"/>
    <w:rsid w:val="00561BD3"/>
    <w:rsid w:val="005631B7"/>
    <w:rsid w:val="00564EBA"/>
    <w:rsid w:val="00565A16"/>
    <w:rsid w:val="00565C98"/>
    <w:rsid w:val="00573FDF"/>
    <w:rsid w:val="005832A5"/>
    <w:rsid w:val="00595968"/>
    <w:rsid w:val="005A4270"/>
    <w:rsid w:val="005B11FE"/>
    <w:rsid w:val="005B1BF7"/>
    <w:rsid w:val="005B1D35"/>
    <w:rsid w:val="005C5150"/>
    <w:rsid w:val="005D6735"/>
    <w:rsid w:val="005E1FC5"/>
    <w:rsid w:val="005E6352"/>
    <w:rsid w:val="005F0082"/>
    <w:rsid w:val="005F1249"/>
    <w:rsid w:val="00613E3F"/>
    <w:rsid w:val="00622FD8"/>
    <w:rsid w:val="006235D1"/>
    <w:rsid w:val="00632FF6"/>
    <w:rsid w:val="006412E7"/>
    <w:rsid w:val="00650240"/>
    <w:rsid w:val="006618AA"/>
    <w:rsid w:val="006710D7"/>
    <w:rsid w:val="00680C6A"/>
    <w:rsid w:val="006942D0"/>
    <w:rsid w:val="006A0A04"/>
    <w:rsid w:val="006A11CC"/>
    <w:rsid w:val="006C086B"/>
    <w:rsid w:val="006C7560"/>
    <w:rsid w:val="006E4197"/>
    <w:rsid w:val="006F3F27"/>
    <w:rsid w:val="00701701"/>
    <w:rsid w:val="007109B9"/>
    <w:rsid w:val="00715A6E"/>
    <w:rsid w:val="00715BF8"/>
    <w:rsid w:val="007163C9"/>
    <w:rsid w:val="00734F78"/>
    <w:rsid w:val="007369DB"/>
    <w:rsid w:val="00740E47"/>
    <w:rsid w:val="007533CF"/>
    <w:rsid w:val="007641AA"/>
    <w:rsid w:val="00765A84"/>
    <w:rsid w:val="00776502"/>
    <w:rsid w:val="00783CAC"/>
    <w:rsid w:val="0079527C"/>
    <w:rsid w:val="007A5D37"/>
    <w:rsid w:val="007B3FA7"/>
    <w:rsid w:val="007B41AC"/>
    <w:rsid w:val="007B516B"/>
    <w:rsid w:val="007C1D11"/>
    <w:rsid w:val="007D497A"/>
    <w:rsid w:val="007D5032"/>
    <w:rsid w:val="007D6652"/>
    <w:rsid w:val="007D6E69"/>
    <w:rsid w:val="007E0B14"/>
    <w:rsid w:val="007F48E6"/>
    <w:rsid w:val="00817713"/>
    <w:rsid w:val="00825A73"/>
    <w:rsid w:val="008264CA"/>
    <w:rsid w:val="008370F7"/>
    <w:rsid w:val="00842AEE"/>
    <w:rsid w:val="00860F1A"/>
    <w:rsid w:val="008662AA"/>
    <w:rsid w:val="00873B63"/>
    <w:rsid w:val="00877015"/>
    <w:rsid w:val="0087766D"/>
    <w:rsid w:val="00881640"/>
    <w:rsid w:val="00896AB0"/>
    <w:rsid w:val="00896F45"/>
    <w:rsid w:val="008974C5"/>
    <w:rsid w:val="008A22BF"/>
    <w:rsid w:val="008A4534"/>
    <w:rsid w:val="008C268D"/>
    <w:rsid w:val="008C74CB"/>
    <w:rsid w:val="008D18CD"/>
    <w:rsid w:val="008D423E"/>
    <w:rsid w:val="008E2CB8"/>
    <w:rsid w:val="008E4356"/>
    <w:rsid w:val="008E5349"/>
    <w:rsid w:val="008E7150"/>
    <w:rsid w:val="00931C2B"/>
    <w:rsid w:val="00940496"/>
    <w:rsid w:val="00940AB4"/>
    <w:rsid w:val="009559A7"/>
    <w:rsid w:val="00961D6E"/>
    <w:rsid w:val="00966084"/>
    <w:rsid w:val="009672AB"/>
    <w:rsid w:val="009752B2"/>
    <w:rsid w:val="00977332"/>
    <w:rsid w:val="00992957"/>
    <w:rsid w:val="00993AB2"/>
    <w:rsid w:val="00995CEC"/>
    <w:rsid w:val="009A2392"/>
    <w:rsid w:val="009B040C"/>
    <w:rsid w:val="009B3F9B"/>
    <w:rsid w:val="009C0183"/>
    <w:rsid w:val="009D3EDA"/>
    <w:rsid w:val="009D4812"/>
    <w:rsid w:val="009D79EA"/>
    <w:rsid w:val="009D7D60"/>
    <w:rsid w:val="009E1F73"/>
    <w:rsid w:val="009E487E"/>
    <w:rsid w:val="009F2397"/>
    <w:rsid w:val="009F35CF"/>
    <w:rsid w:val="009F5472"/>
    <w:rsid w:val="00A02FA8"/>
    <w:rsid w:val="00A03078"/>
    <w:rsid w:val="00A063C7"/>
    <w:rsid w:val="00A06995"/>
    <w:rsid w:val="00A12E30"/>
    <w:rsid w:val="00A13289"/>
    <w:rsid w:val="00A14BFB"/>
    <w:rsid w:val="00A21CD0"/>
    <w:rsid w:val="00A266B9"/>
    <w:rsid w:val="00A3142C"/>
    <w:rsid w:val="00A34AF2"/>
    <w:rsid w:val="00A36483"/>
    <w:rsid w:val="00A45FDE"/>
    <w:rsid w:val="00A556D9"/>
    <w:rsid w:val="00A55E8D"/>
    <w:rsid w:val="00A5717B"/>
    <w:rsid w:val="00A61A29"/>
    <w:rsid w:val="00A64B36"/>
    <w:rsid w:val="00A734F2"/>
    <w:rsid w:val="00A75D92"/>
    <w:rsid w:val="00A80D8A"/>
    <w:rsid w:val="00A84CD0"/>
    <w:rsid w:val="00A84E0B"/>
    <w:rsid w:val="00A90577"/>
    <w:rsid w:val="00AB1D46"/>
    <w:rsid w:val="00AC49F4"/>
    <w:rsid w:val="00AC6D21"/>
    <w:rsid w:val="00AD503D"/>
    <w:rsid w:val="00AD670C"/>
    <w:rsid w:val="00B02B7D"/>
    <w:rsid w:val="00B10F62"/>
    <w:rsid w:val="00B11703"/>
    <w:rsid w:val="00B20583"/>
    <w:rsid w:val="00B31F40"/>
    <w:rsid w:val="00B34702"/>
    <w:rsid w:val="00B34E29"/>
    <w:rsid w:val="00B46033"/>
    <w:rsid w:val="00B54924"/>
    <w:rsid w:val="00B62784"/>
    <w:rsid w:val="00B62972"/>
    <w:rsid w:val="00BA089B"/>
    <w:rsid w:val="00BA1E6D"/>
    <w:rsid w:val="00BA5249"/>
    <w:rsid w:val="00BB0AC6"/>
    <w:rsid w:val="00BC062E"/>
    <w:rsid w:val="00BC5F85"/>
    <w:rsid w:val="00BC7EC8"/>
    <w:rsid w:val="00BD09C7"/>
    <w:rsid w:val="00BD352D"/>
    <w:rsid w:val="00BE4060"/>
    <w:rsid w:val="00BF0613"/>
    <w:rsid w:val="00BF31B8"/>
    <w:rsid w:val="00BF7769"/>
    <w:rsid w:val="00BF79AF"/>
    <w:rsid w:val="00C03951"/>
    <w:rsid w:val="00C05409"/>
    <w:rsid w:val="00C06529"/>
    <w:rsid w:val="00C15AB2"/>
    <w:rsid w:val="00C2177C"/>
    <w:rsid w:val="00C244C1"/>
    <w:rsid w:val="00C251B4"/>
    <w:rsid w:val="00C25C1A"/>
    <w:rsid w:val="00C260CC"/>
    <w:rsid w:val="00C55B6A"/>
    <w:rsid w:val="00C6382D"/>
    <w:rsid w:val="00C6636C"/>
    <w:rsid w:val="00C67335"/>
    <w:rsid w:val="00C70CB7"/>
    <w:rsid w:val="00C71BA1"/>
    <w:rsid w:val="00C761C5"/>
    <w:rsid w:val="00C83F1E"/>
    <w:rsid w:val="00C87403"/>
    <w:rsid w:val="00C96398"/>
    <w:rsid w:val="00CA7007"/>
    <w:rsid w:val="00CB6978"/>
    <w:rsid w:val="00CC10CD"/>
    <w:rsid w:val="00CE1D3E"/>
    <w:rsid w:val="00CE329B"/>
    <w:rsid w:val="00CF0371"/>
    <w:rsid w:val="00D05D52"/>
    <w:rsid w:val="00D1344A"/>
    <w:rsid w:val="00D22011"/>
    <w:rsid w:val="00D225DB"/>
    <w:rsid w:val="00D30397"/>
    <w:rsid w:val="00D30D7B"/>
    <w:rsid w:val="00D509A4"/>
    <w:rsid w:val="00D55E82"/>
    <w:rsid w:val="00D5773B"/>
    <w:rsid w:val="00D579EF"/>
    <w:rsid w:val="00D62623"/>
    <w:rsid w:val="00D72A69"/>
    <w:rsid w:val="00D744A7"/>
    <w:rsid w:val="00D82D8C"/>
    <w:rsid w:val="00D935A0"/>
    <w:rsid w:val="00DA0BC0"/>
    <w:rsid w:val="00DB175C"/>
    <w:rsid w:val="00DC7223"/>
    <w:rsid w:val="00DD160F"/>
    <w:rsid w:val="00DD1B0F"/>
    <w:rsid w:val="00DD7D97"/>
    <w:rsid w:val="00DE3906"/>
    <w:rsid w:val="00DE5897"/>
    <w:rsid w:val="00DE58B3"/>
    <w:rsid w:val="00DE5FBD"/>
    <w:rsid w:val="00DF01B2"/>
    <w:rsid w:val="00DF57EC"/>
    <w:rsid w:val="00E02343"/>
    <w:rsid w:val="00E04CB8"/>
    <w:rsid w:val="00E05FF6"/>
    <w:rsid w:val="00E232DD"/>
    <w:rsid w:val="00E25C60"/>
    <w:rsid w:val="00E30CE7"/>
    <w:rsid w:val="00E5170E"/>
    <w:rsid w:val="00E52923"/>
    <w:rsid w:val="00E609F1"/>
    <w:rsid w:val="00E636DC"/>
    <w:rsid w:val="00E638DD"/>
    <w:rsid w:val="00E753B1"/>
    <w:rsid w:val="00E842B2"/>
    <w:rsid w:val="00E93462"/>
    <w:rsid w:val="00EA1B03"/>
    <w:rsid w:val="00EA4013"/>
    <w:rsid w:val="00EB1F87"/>
    <w:rsid w:val="00EC2CFC"/>
    <w:rsid w:val="00EC451F"/>
    <w:rsid w:val="00EC5803"/>
    <w:rsid w:val="00EE159A"/>
    <w:rsid w:val="00EF5D35"/>
    <w:rsid w:val="00F00F13"/>
    <w:rsid w:val="00F042FF"/>
    <w:rsid w:val="00F069F3"/>
    <w:rsid w:val="00F07AE2"/>
    <w:rsid w:val="00F20105"/>
    <w:rsid w:val="00F203B6"/>
    <w:rsid w:val="00F20E17"/>
    <w:rsid w:val="00F26F42"/>
    <w:rsid w:val="00F34581"/>
    <w:rsid w:val="00F37203"/>
    <w:rsid w:val="00F37E1A"/>
    <w:rsid w:val="00F417D2"/>
    <w:rsid w:val="00F52539"/>
    <w:rsid w:val="00F64F27"/>
    <w:rsid w:val="00F6518C"/>
    <w:rsid w:val="00F66ACD"/>
    <w:rsid w:val="00F70D24"/>
    <w:rsid w:val="00F8318B"/>
    <w:rsid w:val="00F86969"/>
    <w:rsid w:val="00F96F2E"/>
    <w:rsid w:val="00FB14C0"/>
    <w:rsid w:val="00FB3525"/>
    <w:rsid w:val="00FC22A8"/>
    <w:rsid w:val="00FC3B88"/>
    <w:rsid w:val="00FC583E"/>
    <w:rsid w:val="00FD0E2C"/>
    <w:rsid w:val="00FD2CD0"/>
    <w:rsid w:val="00FD64BC"/>
    <w:rsid w:val="00FE2B2B"/>
    <w:rsid w:val="00FE642C"/>
    <w:rsid w:val="00FF17CC"/>
    <w:rsid w:val="00FF4002"/>
    <w:rsid w:val="00FF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5E0EF"/>
  <w15:chartTrackingRefBased/>
  <w15:docId w15:val="{1921D223-4BC6-4072-9B9E-9EE69F2E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082"/>
    <w:rPr>
      <w:rFonts w:ascii="Times New Roman" w:eastAsia="Times New Roman" w:hAnsi="Times New Roman"/>
      <w:sz w:val="24"/>
      <w:szCs w:val="24"/>
      <w:lang w:val="ru-RU" w:eastAsia="ru-RU"/>
    </w:rPr>
  </w:style>
  <w:style w:type="paragraph" w:styleId="1">
    <w:name w:val="heading 1"/>
    <w:basedOn w:val="a"/>
    <w:next w:val="a"/>
    <w:link w:val="10"/>
    <w:qFormat/>
    <w:rsid w:val="00475D0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475D0F"/>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5D0F"/>
    <w:rPr>
      <w:rFonts w:ascii="Calibri Light" w:eastAsia="Times New Roman" w:hAnsi="Calibri Light" w:cs="Times New Roman"/>
      <w:b/>
      <w:bCs/>
      <w:kern w:val="32"/>
      <w:sz w:val="32"/>
      <w:szCs w:val="32"/>
      <w:lang w:val="x-none" w:eastAsia="x-none"/>
    </w:rPr>
  </w:style>
  <w:style w:type="character" w:customStyle="1" w:styleId="20">
    <w:name w:val="Заголовок 2 Знак"/>
    <w:link w:val="2"/>
    <w:rsid w:val="00475D0F"/>
    <w:rPr>
      <w:rFonts w:ascii="Times New Roman" w:eastAsia="Times New Roman" w:hAnsi="Times New Roman" w:cs="Times New Roman"/>
      <w:sz w:val="28"/>
      <w:szCs w:val="24"/>
      <w:lang w:val="uk-UA" w:eastAsia="x-none"/>
    </w:rPr>
  </w:style>
  <w:style w:type="paragraph" w:styleId="a3">
    <w:name w:val="List Paragraph"/>
    <w:aliases w:val="Bullets,Заголовок 1.1,En tête 1,Γράφημα,Citation List,본문(내용),List Paragraph (numbered (a)),igunore,Heading Bullet,text bullet,List Numbers,Elenco Normale,En tete 1,???????,??(??)"/>
    <w:basedOn w:val="a"/>
    <w:link w:val="a4"/>
    <w:uiPriority w:val="34"/>
    <w:qFormat/>
    <w:rsid w:val="006942D0"/>
    <w:pPr>
      <w:ind w:left="720"/>
      <w:contextualSpacing/>
    </w:pPr>
  </w:style>
  <w:style w:type="character" w:customStyle="1" w:styleId="a4">
    <w:name w:val="Абзац списка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3"/>
    <w:uiPriority w:val="34"/>
    <w:rsid w:val="006942D0"/>
    <w:rPr>
      <w:rFonts w:ascii="Times New Roman" w:eastAsia="Times New Roman" w:hAnsi="Times New Roman" w:cs="Times New Roman"/>
      <w:sz w:val="24"/>
      <w:szCs w:val="24"/>
      <w:lang w:eastAsia="ru-RU"/>
    </w:rPr>
  </w:style>
  <w:style w:type="character" w:styleId="a5">
    <w:name w:val="Strong"/>
    <w:uiPriority w:val="22"/>
    <w:qFormat/>
    <w:rsid w:val="006942D0"/>
    <w:rPr>
      <w:b/>
      <w:bCs/>
    </w:rPr>
  </w:style>
  <w:style w:type="character" w:customStyle="1" w:styleId="spelle">
    <w:name w:val="spelle"/>
    <w:rsid w:val="006942D0"/>
  </w:style>
  <w:style w:type="paragraph" w:styleId="a6">
    <w:name w:val="Body Text"/>
    <w:basedOn w:val="a"/>
    <w:link w:val="a7"/>
    <w:rsid w:val="006942D0"/>
    <w:pPr>
      <w:spacing w:after="120"/>
    </w:pPr>
    <w:rPr>
      <w:lang w:val="x-none" w:eastAsia="x-none"/>
    </w:rPr>
  </w:style>
  <w:style w:type="character" w:customStyle="1" w:styleId="a7">
    <w:name w:val="Основной текст Знак"/>
    <w:link w:val="a6"/>
    <w:rsid w:val="006942D0"/>
    <w:rPr>
      <w:rFonts w:ascii="Times New Roman" w:eastAsia="Times New Roman" w:hAnsi="Times New Roman" w:cs="Times New Roman"/>
      <w:sz w:val="24"/>
      <w:szCs w:val="24"/>
      <w:lang w:val="x-none" w:eastAsia="x-none"/>
    </w:rPr>
  </w:style>
  <w:style w:type="character" w:customStyle="1" w:styleId="x193iq5w">
    <w:name w:val="x193iq5w"/>
    <w:basedOn w:val="a0"/>
    <w:rsid w:val="006942D0"/>
  </w:style>
  <w:style w:type="paragraph" w:styleId="a8">
    <w:name w:val="header"/>
    <w:basedOn w:val="a"/>
    <w:link w:val="a9"/>
    <w:uiPriority w:val="99"/>
    <w:rsid w:val="006942D0"/>
    <w:pPr>
      <w:tabs>
        <w:tab w:val="center" w:pos="4677"/>
        <w:tab w:val="right" w:pos="9355"/>
      </w:tabs>
    </w:pPr>
    <w:rPr>
      <w:lang w:val="x-none" w:eastAsia="x-none"/>
    </w:rPr>
  </w:style>
  <w:style w:type="character" w:customStyle="1" w:styleId="a9">
    <w:name w:val="Верхний колонтитул Знак"/>
    <w:link w:val="a8"/>
    <w:uiPriority w:val="99"/>
    <w:rsid w:val="006942D0"/>
    <w:rPr>
      <w:rFonts w:ascii="Times New Roman" w:eastAsia="Times New Roman" w:hAnsi="Times New Roman" w:cs="Times New Roman"/>
      <w:sz w:val="24"/>
      <w:szCs w:val="24"/>
      <w:lang w:val="x-none" w:eastAsia="x-none"/>
    </w:rPr>
  </w:style>
  <w:style w:type="character" w:customStyle="1" w:styleId="rvts23">
    <w:name w:val="rvts23"/>
    <w:rsid w:val="00475D0F"/>
  </w:style>
  <w:style w:type="character" w:styleId="aa">
    <w:name w:val="Hyperlink"/>
    <w:uiPriority w:val="99"/>
    <w:unhideWhenUsed/>
    <w:rsid w:val="00475D0F"/>
    <w:rPr>
      <w:color w:val="0000FF"/>
      <w:u w:val="single"/>
    </w:rPr>
  </w:style>
  <w:style w:type="paragraph" w:styleId="ab">
    <w:name w:val="Normal (Web)"/>
    <w:basedOn w:val="a"/>
    <w:unhideWhenUsed/>
    <w:rsid w:val="00475D0F"/>
    <w:pPr>
      <w:spacing w:before="100" w:beforeAutospacing="1" w:after="100" w:afterAutospacing="1"/>
    </w:pPr>
    <w:rPr>
      <w:lang w:val="uk-UA"/>
    </w:rPr>
  </w:style>
  <w:style w:type="character" w:styleId="ac">
    <w:name w:val="Emphasis"/>
    <w:uiPriority w:val="20"/>
    <w:qFormat/>
    <w:rsid w:val="00475D0F"/>
    <w:rPr>
      <w:i/>
      <w:iCs/>
    </w:rPr>
  </w:style>
  <w:style w:type="character" w:customStyle="1" w:styleId="3">
    <w:name w:val="Основной текст (3)_"/>
    <w:link w:val="31"/>
    <w:uiPriority w:val="99"/>
    <w:rsid w:val="00475D0F"/>
    <w:rPr>
      <w:b/>
      <w:bCs/>
      <w:sz w:val="26"/>
      <w:szCs w:val="26"/>
      <w:shd w:val="clear" w:color="auto" w:fill="FFFFFF"/>
    </w:rPr>
  </w:style>
  <w:style w:type="paragraph" w:customStyle="1" w:styleId="31">
    <w:name w:val="Основной текст (3)1"/>
    <w:basedOn w:val="a"/>
    <w:link w:val="3"/>
    <w:uiPriority w:val="99"/>
    <w:rsid w:val="00475D0F"/>
    <w:pPr>
      <w:widowControl w:val="0"/>
      <w:shd w:val="clear" w:color="auto" w:fill="FFFFFF"/>
      <w:spacing w:line="240" w:lineRule="atLeast"/>
    </w:pPr>
    <w:rPr>
      <w:rFonts w:ascii="Calibri" w:eastAsia="Calibri" w:hAnsi="Calibri"/>
      <w:b/>
      <w:bCs/>
      <w:sz w:val="26"/>
      <w:szCs w:val="26"/>
      <w:lang w:eastAsia="en-US"/>
    </w:rPr>
  </w:style>
  <w:style w:type="paragraph" w:styleId="21">
    <w:name w:val="Body Text Indent 2"/>
    <w:basedOn w:val="a"/>
    <w:link w:val="22"/>
    <w:rsid w:val="00475D0F"/>
    <w:pPr>
      <w:ind w:left="5760" w:firstLine="1916"/>
    </w:pPr>
    <w:rPr>
      <w:sz w:val="28"/>
      <w:szCs w:val="20"/>
      <w:lang w:val="uk-UA" w:eastAsia="x-none"/>
    </w:rPr>
  </w:style>
  <w:style w:type="character" w:customStyle="1" w:styleId="22">
    <w:name w:val="Основной текст с отступом 2 Знак"/>
    <w:link w:val="21"/>
    <w:rsid w:val="00475D0F"/>
    <w:rPr>
      <w:rFonts w:ascii="Times New Roman" w:eastAsia="Times New Roman" w:hAnsi="Times New Roman" w:cs="Times New Roman"/>
      <w:sz w:val="28"/>
      <w:szCs w:val="20"/>
      <w:lang w:val="uk-UA" w:eastAsia="x-none"/>
    </w:rPr>
  </w:style>
  <w:style w:type="character" w:customStyle="1" w:styleId="rvts0">
    <w:name w:val="rvts0"/>
    <w:rsid w:val="00475D0F"/>
  </w:style>
  <w:style w:type="paragraph" w:customStyle="1" w:styleId="ad">
    <w:name w:val="Знак Знак Знак Знак"/>
    <w:basedOn w:val="a"/>
    <w:rsid w:val="00475D0F"/>
    <w:rPr>
      <w:rFonts w:ascii="Verdana" w:eastAsia="Batang" w:hAnsi="Verdana" w:cs="Verdana"/>
      <w:sz w:val="20"/>
      <w:szCs w:val="20"/>
      <w:lang w:val="en-US" w:eastAsia="en-US"/>
    </w:rPr>
  </w:style>
  <w:style w:type="paragraph" w:customStyle="1" w:styleId="ae">
    <w:name w:val="Знак Знак Знак Знак Знак Знак"/>
    <w:basedOn w:val="a"/>
    <w:rsid w:val="00475D0F"/>
    <w:rPr>
      <w:rFonts w:ascii="Verdana" w:eastAsia="Batang" w:hAnsi="Verdana" w:cs="Verdana"/>
      <w:sz w:val="20"/>
      <w:szCs w:val="20"/>
      <w:lang w:val="en-US" w:eastAsia="en-US"/>
    </w:rPr>
  </w:style>
  <w:style w:type="paragraph" w:styleId="af">
    <w:name w:val="footer"/>
    <w:basedOn w:val="a"/>
    <w:link w:val="af0"/>
    <w:uiPriority w:val="99"/>
    <w:rsid w:val="00475D0F"/>
    <w:pPr>
      <w:tabs>
        <w:tab w:val="center" w:pos="4677"/>
        <w:tab w:val="right" w:pos="9355"/>
      </w:tabs>
    </w:pPr>
    <w:rPr>
      <w:lang w:val="x-none" w:eastAsia="x-none"/>
    </w:rPr>
  </w:style>
  <w:style w:type="character" w:customStyle="1" w:styleId="af0">
    <w:name w:val="Нижний колонтитул Знак"/>
    <w:link w:val="af"/>
    <w:uiPriority w:val="99"/>
    <w:rsid w:val="00475D0F"/>
    <w:rPr>
      <w:rFonts w:ascii="Times New Roman" w:eastAsia="Times New Roman" w:hAnsi="Times New Roman" w:cs="Times New Roman"/>
      <w:sz w:val="24"/>
      <w:szCs w:val="24"/>
      <w:lang w:val="x-none" w:eastAsia="x-none"/>
    </w:rPr>
  </w:style>
  <w:style w:type="character" w:styleId="af1">
    <w:name w:val="page number"/>
    <w:rsid w:val="00475D0F"/>
  </w:style>
  <w:style w:type="character" w:customStyle="1" w:styleId="23">
    <w:name w:val="Основной текст (2)_"/>
    <w:link w:val="24"/>
    <w:rsid w:val="00475D0F"/>
    <w:rPr>
      <w:sz w:val="28"/>
      <w:szCs w:val="28"/>
      <w:shd w:val="clear" w:color="auto" w:fill="FFFFFF"/>
    </w:rPr>
  </w:style>
  <w:style w:type="paragraph" w:customStyle="1" w:styleId="24">
    <w:name w:val="Основной текст (2)"/>
    <w:basedOn w:val="a"/>
    <w:link w:val="23"/>
    <w:rsid w:val="00475D0F"/>
    <w:pPr>
      <w:widowControl w:val="0"/>
      <w:shd w:val="clear" w:color="auto" w:fill="FFFFFF"/>
      <w:spacing w:before="540" w:line="288" w:lineRule="exact"/>
      <w:jc w:val="both"/>
    </w:pPr>
    <w:rPr>
      <w:rFonts w:ascii="Calibri" w:eastAsia="Calibri" w:hAnsi="Calibri"/>
      <w:sz w:val="28"/>
      <w:szCs w:val="28"/>
      <w:lang w:eastAsia="en-US"/>
    </w:rPr>
  </w:style>
  <w:style w:type="character" w:customStyle="1" w:styleId="25">
    <w:name w:val="Основной текст (2) + Курсив"/>
    <w:uiPriority w:val="99"/>
    <w:rsid w:val="00475D0F"/>
    <w:rPr>
      <w:rFonts w:ascii="Times New Roman" w:hAnsi="Times New Roman" w:cs="Times New Roman"/>
      <w:i/>
      <w:iCs/>
      <w:sz w:val="28"/>
      <w:szCs w:val="28"/>
      <w:u w:val="none"/>
      <w:shd w:val="clear" w:color="auto" w:fill="FFFFFF"/>
    </w:rPr>
  </w:style>
  <w:style w:type="paragraph" w:customStyle="1" w:styleId="Default">
    <w:name w:val="Default"/>
    <w:rsid w:val="00475D0F"/>
    <w:pPr>
      <w:autoSpaceDE w:val="0"/>
      <w:autoSpaceDN w:val="0"/>
      <w:adjustRightInd w:val="0"/>
    </w:pPr>
    <w:rPr>
      <w:rFonts w:ascii="Times New Roman" w:hAnsi="Times New Roman"/>
      <w:color w:val="000000"/>
      <w:sz w:val="24"/>
      <w:szCs w:val="24"/>
      <w:lang w:val="ru-RU" w:eastAsia="en-US"/>
    </w:rPr>
  </w:style>
  <w:style w:type="paragraph" w:styleId="af2">
    <w:name w:val="Balloon Text"/>
    <w:basedOn w:val="a"/>
    <w:link w:val="af3"/>
    <w:rsid w:val="00475D0F"/>
    <w:rPr>
      <w:rFonts w:ascii="Segoe UI" w:hAnsi="Segoe UI"/>
      <w:sz w:val="18"/>
      <w:szCs w:val="18"/>
      <w:lang w:val="x-none" w:eastAsia="x-none"/>
    </w:rPr>
  </w:style>
  <w:style w:type="character" w:customStyle="1" w:styleId="af3">
    <w:name w:val="Текст выноски Знак"/>
    <w:link w:val="af2"/>
    <w:rsid w:val="00475D0F"/>
    <w:rPr>
      <w:rFonts w:ascii="Segoe UI" w:eastAsia="Times New Roman" w:hAnsi="Segoe UI" w:cs="Times New Roman"/>
      <w:sz w:val="18"/>
      <w:szCs w:val="18"/>
      <w:lang w:val="x-none" w:eastAsia="x-none"/>
    </w:rPr>
  </w:style>
  <w:style w:type="character" w:customStyle="1" w:styleId="af4">
    <w:name w:val="Схема документа Знак"/>
    <w:link w:val="af5"/>
    <w:semiHidden/>
    <w:rsid w:val="00475D0F"/>
    <w:rPr>
      <w:rFonts w:ascii="Tahoma" w:eastAsia="Times New Roman" w:hAnsi="Tahoma" w:cs="Tahoma"/>
      <w:sz w:val="20"/>
      <w:szCs w:val="20"/>
      <w:shd w:val="clear" w:color="auto" w:fill="000080"/>
      <w:lang w:val="uk-UA" w:eastAsia="ru-RU"/>
    </w:rPr>
  </w:style>
  <w:style w:type="paragraph" w:styleId="af5">
    <w:name w:val="Document Map"/>
    <w:basedOn w:val="a"/>
    <w:link w:val="af4"/>
    <w:semiHidden/>
    <w:rsid w:val="00475D0F"/>
    <w:pPr>
      <w:shd w:val="clear" w:color="auto" w:fill="000080"/>
    </w:pPr>
    <w:rPr>
      <w:rFonts w:ascii="Tahoma" w:hAnsi="Tahoma" w:cs="Tahoma"/>
      <w:sz w:val="20"/>
      <w:szCs w:val="20"/>
      <w:lang w:val="uk-UA"/>
    </w:rPr>
  </w:style>
  <w:style w:type="character" w:customStyle="1" w:styleId="30">
    <w:name w:val="Основной текст (3)"/>
    <w:uiPriority w:val="99"/>
    <w:rsid w:val="00475D0F"/>
    <w:rPr>
      <w:b/>
      <w:bCs/>
      <w:sz w:val="26"/>
      <w:szCs w:val="26"/>
      <w:u w:val="single"/>
      <w:shd w:val="clear" w:color="auto" w:fill="FFFFFF"/>
    </w:rPr>
  </w:style>
  <w:style w:type="character" w:customStyle="1" w:styleId="240">
    <w:name w:val="Основной текст (2)4"/>
    <w:uiPriority w:val="99"/>
    <w:rsid w:val="00475D0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475D0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475D0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475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75D0F"/>
    <w:rPr>
      <w:rFonts w:ascii="Courier New" w:eastAsia="Times New Roman" w:hAnsi="Courier New" w:cs="Times New Roman"/>
      <w:sz w:val="20"/>
      <w:szCs w:val="20"/>
      <w:lang w:val="x-none" w:eastAsia="x-none"/>
    </w:rPr>
  </w:style>
  <w:style w:type="paragraph" w:customStyle="1" w:styleId="CharCharCharChar2">
    <w:name w:val="Char Знак Знак Char Знак Знак Char Знак Знак Char Знак Знак Знак Знак Знак Знак2"/>
    <w:basedOn w:val="a"/>
    <w:rsid w:val="00475D0F"/>
    <w:rPr>
      <w:rFonts w:ascii="Verdana" w:hAnsi="Verdana" w:cs="Verdana"/>
      <w:sz w:val="28"/>
      <w:szCs w:val="20"/>
      <w:lang w:val="en-US" w:eastAsia="en-US"/>
    </w:rPr>
  </w:style>
  <w:style w:type="paragraph" w:styleId="32">
    <w:name w:val="Body Text Indent 3"/>
    <w:basedOn w:val="a"/>
    <w:link w:val="33"/>
    <w:rsid w:val="00475D0F"/>
    <w:pPr>
      <w:spacing w:after="120"/>
      <w:ind w:left="283"/>
    </w:pPr>
    <w:rPr>
      <w:sz w:val="16"/>
      <w:szCs w:val="16"/>
      <w:lang w:val="x-none" w:eastAsia="x-none"/>
    </w:rPr>
  </w:style>
  <w:style w:type="character" w:customStyle="1" w:styleId="33">
    <w:name w:val="Основной текст с отступом 3 Знак"/>
    <w:link w:val="32"/>
    <w:rsid w:val="00475D0F"/>
    <w:rPr>
      <w:rFonts w:ascii="Times New Roman" w:eastAsia="Times New Roman" w:hAnsi="Times New Roman" w:cs="Times New Roman"/>
      <w:sz w:val="16"/>
      <w:szCs w:val="16"/>
      <w:lang w:val="x-none" w:eastAsia="x-none"/>
    </w:rPr>
  </w:style>
  <w:style w:type="character" w:customStyle="1" w:styleId="FontStyle30">
    <w:name w:val="Font Style30"/>
    <w:rsid w:val="00475D0F"/>
    <w:rPr>
      <w:rFonts w:ascii="Times New Roman" w:hAnsi="Times New Roman" w:cs="Times New Roman"/>
      <w:sz w:val="26"/>
      <w:szCs w:val="26"/>
    </w:rPr>
  </w:style>
  <w:style w:type="paragraph" w:styleId="af6">
    <w:name w:val="Body Text Indent"/>
    <w:basedOn w:val="a"/>
    <w:link w:val="af7"/>
    <w:rsid w:val="00475D0F"/>
    <w:pPr>
      <w:spacing w:after="120"/>
      <w:ind w:left="283"/>
    </w:pPr>
    <w:rPr>
      <w:lang w:val="x-none" w:eastAsia="x-none"/>
    </w:rPr>
  </w:style>
  <w:style w:type="character" w:customStyle="1" w:styleId="af7">
    <w:name w:val="Основной текст с отступом Знак"/>
    <w:link w:val="af6"/>
    <w:rsid w:val="00475D0F"/>
    <w:rPr>
      <w:rFonts w:ascii="Times New Roman" w:eastAsia="Times New Roman" w:hAnsi="Times New Roman" w:cs="Times New Roman"/>
      <w:sz w:val="24"/>
      <w:szCs w:val="24"/>
      <w:lang w:val="x-none" w:eastAsia="x-none"/>
    </w:rPr>
  </w:style>
  <w:style w:type="paragraph" w:styleId="26">
    <w:name w:val="Body Text 2"/>
    <w:basedOn w:val="a"/>
    <w:link w:val="27"/>
    <w:rsid w:val="00475D0F"/>
    <w:pPr>
      <w:spacing w:after="120" w:line="480" w:lineRule="auto"/>
    </w:pPr>
    <w:rPr>
      <w:lang w:val="x-none" w:eastAsia="x-none"/>
    </w:rPr>
  </w:style>
  <w:style w:type="character" w:customStyle="1" w:styleId="27">
    <w:name w:val="Основной текст 2 Знак"/>
    <w:link w:val="26"/>
    <w:rsid w:val="00475D0F"/>
    <w:rPr>
      <w:rFonts w:ascii="Times New Roman" w:eastAsia="Times New Roman" w:hAnsi="Times New Roman" w:cs="Times New Roman"/>
      <w:sz w:val="24"/>
      <w:szCs w:val="24"/>
      <w:lang w:val="x-none" w:eastAsia="x-none"/>
    </w:rPr>
  </w:style>
  <w:style w:type="character" w:customStyle="1" w:styleId="Bodytext71045">
    <w:name w:val="Body text (7) + 1045"/>
    <w:aliases w:val="5 pt45,Bold24"/>
    <w:rsid w:val="00475D0F"/>
    <w:rPr>
      <w:rFonts w:ascii="Arial" w:hAnsi="Arial"/>
      <w:b/>
      <w:spacing w:val="0"/>
      <w:sz w:val="21"/>
    </w:rPr>
  </w:style>
  <w:style w:type="character" w:customStyle="1" w:styleId="rvts82">
    <w:name w:val="rvts82"/>
    <w:basedOn w:val="a0"/>
    <w:rsid w:val="00475D0F"/>
  </w:style>
  <w:style w:type="character" w:customStyle="1" w:styleId="Bodytext71042">
    <w:name w:val="Body text (7) + 1042"/>
    <w:aliases w:val="5 pt42,Bold22"/>
    <w:rsid w:val="00475D0F"/>
    <w:rPr>
      <w:rFonts w:ascii="Arial" w:hAnsi="Arial"/>
      <w:b/>
      <w:spacing w:val="0"/>
      <w:sz w:val="21"/>
    </w:rPr>
  </w:style>
  <w:style w:type="character" w:customStyle="1" w:styleId="Bodytext71038">
    <w:name w:val="Body text (7) + 1038"/>
    <w:aliases w:val="5 pt38,Bold20"/>
    <w:rsid w:val="00475D0F"/>
    <w:rPr>
      <w:rFonts w:ascii="Arial" w:hAnsi="Arial"/>
      <w:b/>
      <w:spacing w:val="0"/>
      <w:sz w:val="21"/>
    </w:rPr>
  </w:style>
  <w:style w:type="character" w:customStyle="1" w:styleId="hps">
    <w:name w:val="hps"/>
    <w:rsid w:val="00475D0F"/>
  </w:style>
  <w:style w:type="character" w:customStyle="1" w:styleId="longtext">
    <w:name w:val="long_text"/>
    <w:rsid w:val="00475D0F"/>
  </w:style>
  <w:style w:type="character" w:customStyle="1" w:styleId="rvts15">
    <w:name w:val="rvts15"/>
    <w:rsid w:val="00475D0F"/>
  </w:style>
  <w:style w:type="character" w:customStyle="1" w:styleId="211pt">
    <w:name w:val="Основной текст (2) + 11 pt"/>
    <w:rsid w:val="00475D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8">
    <w:name w:val="Обычный (веб) Знак"/>
    <w:uiPriority w:val="99"/>
    <w:locked/>
    <w:rsid w:val="00475D0F"/>
    <w:rPr>
      <w:sz w:val="24"/>
      <w:szCs w:val="24"/>
    </w:rPr>
  </w:style>
  <w:style w:type="character" w:customStyle="1" w:styleId="5">
    <w:name w:val="Основной текст (5)_"/>
    <w:link w:val="50"/>
    <w:rsid w:val="00475D0F"/>
    <w:rPr>
      <w:b/>
      <w:bCs/>
      <w:sz w:val="26"/>
      <w:szCs w:val="26"/>
      <w:shd w:val="clear" w:color="auto" w:fill="FFFFFF"/>
    </w:rPr>
  </w:style>
  <w:style w:type="paragraph" w:customStyle="1" w:styleId="50">
    <w:name w:val="Основной текст (5)"/>
    <w:basedOn w:val="a"/>
    <w:link w:val="5"/>
    <w:rsid w:val="00475D0F"/>
    <w:pPr>
      <w:widowControl w:val="0"/>
      <w:shd w:val="clear" w:color="auto" w:fill="FFFFFF"/>
      <w:spacing w:line="322" w:lineRule="exact"/>
      <w:jc w:val="both"/>
    </w:pPr>
    <w:rPr>
      <w:rFonts w:ascii="Calibri" w:eastAsia="Calibri" w:hAnsi="Calibri"/>
      <w:b/>
      <w:bCs/>
      <w:sz w:val="26"/>
      <w:szCs w:val="26"/>
      <w:lang w:eastAsia="en-US"/>
    </w:rPr>
  </w:style>
  <w:style w:type="character" w:customStyle="1" w:styleId="FontStyle29">
    <w:name w:val="Font Style29"/>
    <w:uiPriority w:val="99"/>
    <w:rsid w:val="00475D0F"/>
    <w:rPr>
      <w:rFonts w:ascii="Times New Roman" w:hAnsi="Times New Roman" w:cs="Times New Roman"/>
      <w:sz w:val="18"/>
      <w:szCs w:val="18"/>
    </w:rPr>
  </w:style>
  <w:style w:type="paragraph" w:customStyle="1" w:styleId="af9">
    <w:name w:val="Нормальний текст"/>
    <w:basedOn w:val="a"/>
    <w:rsid w:val="00475D0F"/>
    <w:pPr>
      <w:spacing w:before="120"/>
      <w:ind w:firstLine="567"/>
    </w:pPr>
    <w:rPr>
      <w:rFonts w:ascii="Antiqua" w:hAnsi="Antiqua"/>
      <w:sz w:val="26"/>
      <w:szCs w:val="20"/>
      <w:lang w:val="uk-UA"/>
    </w:rPr>
  </w:style>
  <w:style w:type="character" w:customStyle="1" w:styleId="afa">
    <w:name w:val="Основной текст_"/>
    <w:link w:val="11"/>
    <w:rsid w:val="00475D0F"/>
    <w:rPr>
      <w:sz w:val="28"/>
      <w:szCs w:val="28"/>
      <w:shd w:val="clear" w:color="auto" w:fill="FFFFFF"/>
    </w:rPr>
  </w:style>
  <w:style w:type="paragraph" w:customStyle="1" w:styleId="11">
    <w:name w:val="Основной текст1"/>
    <w:basedOn w:val="a"/>
    <w:link w:val="afa"/>
    <w:rsid w:val="00475D0F"/>
    <w:pPr>
      <w:widowControl w:val="0"/>
      <w:shd w:val="clear" w:color="auto" w:fill="FFFFFF"/>
      <w:ind w:firstLine="400"/>
    </w:pPr>
    <w:rPr>
      <w:rFonts w:ascii="Calibri" w:eastAsia="Calibri" w:hAnsi="Calibri"/>
      <w:sz w:val="28"/>
      <w:szCs w:val="28"/>
      <w:lang w:eastAsia="en-US"/>
    </w:rPr>
  </w:style>
  <w:style w:type="character" w:customStyle="1" w:styleId="acopre">
    <w:name w:val="acopre"/>
    <w:rsid w:val="00475D0F"/>
  </w:style>
  <w:style w:type="character" w:customStyle="1" w:styleId="d2edcug0">
    <w:name w:val="d2edcug0"/>
    <w:rsid w:val="00475D0F"/>
  </w:style>
  <w:style w:type="character" w:customStyle="1" w:styleId="xfm93722507">
    <w:name w:val="xfm_93722507"/>
    <w:rsid w:val="00475D0F"/>
  </w:style>
  <w:style w:type="character" w:customStyle="1" w:styleId="apple-converted-space">
    <w:name w:val="apple-converted-space"/>
    <w:uiPriority w:val="99"/>
    <w:rsid w:val="00475D0F"/>
    <w:rPr>
      <w:rFonts w:cs="Times New Roman"/>
    </w:rPr>
  </w:style>
  <w:style w:type="character" w:styleId="afb">
    <w:name w:val="annotation reference"/>
    <w:rsid w:val="00475D0F"/>
    <w:rPr>
      <w:sz w:val="16"/>
      <w:szCs w:val="16"/>
    </w:rPr>
  </w:style>
  <w:style w:type="paragraph" w:styleId="afc">
    <w:name w:val="annotation text"/>
    <w:basedOn w:val="a"/>
    <w:link w:val="afd"/>
    <w:rsid w:val="00475D0F"/>
    <w:rPr>
      <w:sz w:val="20"/>
      <w:szCs w:val="20"/>
      <w:lang w:val="uk-UA"/>
    </w:rPr>
  </w:style>
  <w:style w:type="character" w:customStyle="1" w:styleId="afd">
    <w:name w:val="Текст примечания Знак"/>
    <w:link w:val="afc"/>
    <w:rsid w:val="00475D0F"/>
    <w:rPr>
      <w:rFonts w:ascii="Times New Roman" w:eastAsia="Times New Roman" w:hAnsi="Times New Roman" w:cs="Times New Roman"/>
      <w:sz w:val="20"/>
      <w:szCs w:val="20"/>
      <w:lang w:val="uk-UA" w:eastAsia="ru-RU"/>
    </w:rPr>
  </w:style>
  <w:style w:type="character" w:customStyle="1" w:styleId="rvts44">
    <w:name w:val="rvts44"/>
    <w:rsid w:val="00475D0F"/>
  </w:style>
  <w:style w:type="paragraph" w:customStyle="1" w:styleId="rvps2">
    <w:name w:val="rvps2"/>
    <w:basedOn w:val="a"/>
    <w:rsid w:val="00475D0F"/>
    <w:pPr>
      <w:spacing w:before="100" w:beforeAutospacing="1" w:after="100" w:afterAutospacing="1"/>
    </w:pPr>
    <w:rPr>
      <w:lang w:val="uk-UA"/>
    </w:rPr>
  </w:style>
  <w:style w:type="paragraph" w:customStyle="1" w:styleId="afe">
    <w:name w:val="Назва документа"/>
    <w:basedOn w:val="a"/>
    <w:next w:val="a"/>
    <w:rsid w:val="00475D0F"/>
    <w:pPr>
      <w:keepNext/>
      <w:keepLines/>
      <w:spacing w:before="240" w:after="240"/>
      <w:jc w:val="center"/>
    </w:pPr>
    <w:rPr>
      <w:rFonts w:ascii="Antiqua" w:hAnsi="Antiqua"/>
      <w:b/>
      <w:sz w:val="26"/>
      <w:szCs w:val="20"/>
      <w:lang w:val="uk-UA"/>
    </w:rPr>
  </w:style>
  <w:style w:type="character" w:customStyle="1" w:styleId="rvts9">
    <w:name w:val="rvts9"/>
    <w:basedOn w:val="a0"/>
    <w:rsid w:val="00475D0F"/>
  </w:style>
  <w:style w:type="table" w:styleId="aff">
    <w:name w:val="Table Grid"/>
    <w:basedOn w:val="a1"/>
    <w:rsid w:val="00A75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E52923"/>
    <w:rPr>
      <w:rFonts w:ascii="Times New Roman" w:hAnsi="Times New Roman" w:cs="Times New Roman"/>
      <w:sz w:val="26"/>
      <w:szCs w:val="26"/>
    </w:rPr>
  </w:style>
  <w:style w:type="paragraph" w:styleId="aff0">
    <w:name w:val="No Spacing"/>
    <w:uiPriority w:val="1"/>
    <w:qFormat/>
    <w:rsid w:val="001A3162"/>
    <w:rPr>
      <w:rFonts w:ascii="Times New Roman" w:eastAsia="Times New Roman" w:hAnsi="Times New Roman"/>
      <w:sz w:val="24"/>
      <w:szCs w:val="24"/>
      <w:lang w:eastAsia="ru-RU"/>
    </w:rPr>
  </w:style>
  <w:style w:type="table" w:styleId="aff1">
    <w:name w:val="Grid Table Light"/>
    <w:basedOn w:val="a1"/>
    <w:uiPriority w:val="40"/>
    <w:rsid w:val="00C663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07494">
      <w:bodyDiv w:val="1"/>
      <w:marLeft w:val="0"/>
      <w:marRight w:val="0"/>
      <w:marTop w:val="0"/>
      <w:marBottom w:val="0"/>
      <w:divBdr>
        <w:top w:val="none" w:sz="0" w:space="0" w:color="auto"/>
        <w:left w:val="none" w:sz="0" w:space="0" w:color="auto"/>
        <w:bottom w:val="none" w:sz="0" w:space="0" w:color="auto"/>
        <w:right w:val="none" w:sz="0" w:space="0" w:color="auto"/>
      </w:divBdr>
    </w:div>
    <w:div w:id="613220390">
      <w:bodyDiv w:val="1"/>
      <w:marLeft w:val="0"/>
      <w:marRight w:val="0"/>
      <w:marTop w:val="0"/>
      <w:marBottom w:val="0"/>
      <w:divBdr>
        <w:top w:val="none" w:sz="0" w:space="0" w:color="auto"/>
        <w:left w:val="none" w:sz="0" w:space="0" w:color="auto"/>
        <w:bottom w:val="none" w:sz="0" w:space="0" w:color="auto"/>
        <w:right w:val="none" w:sz="0" w:space="0" w:color="auto"/>
      </w:divBdr>
    </w:div>
    <w:div w:id="919875229">
      <w:bodyDiv w:val="1"/>
      <w:marLeft w:val="0"/>
      <w:marRight w:val="0"/>
      <w:marTop w:val="0"/>
      <w:marBottom w:val="0"/>
      <w:divBdr>
        <w:top w:val="none" w:sz="0" w:space="0" w:color="auto"/>
        <w:left w:val="none" w:sz="0" w:space="0" w:color="auto"/>
        <w:bottom w:val="none" w:sz="0" w:space="0" w:color="auto"/>
        <w:right w:val="none" w:sz="0" w:space="0" w:color="auto"/>
      </w:divBdr>
    </w:div>
    <w:div w:id="1051420785">
      <w:bodyDiv w:val="1"/>
      <w:marLeft w:val="0"/>
      <w:marRight w:val="0"/>
      <w:marTop w:val="0"/>
      <w:marBottom w:val="0"/>
      <w:divBdr>
        <w:top w:val="none" w:sz="0" w:space="0" w:color="auto"/>
        <w:left w:val="none" w:sz="0" w:space="0" w:color="auto"/>
        <w:bottom w:val="none" w:sz="0" w:space="0" w:color="auto"/>
        <w:right w:val="none" w:sz="0" w:space="0" w:color="auto"/>
      </w:divBdr>
    </w:div>
    <w:div w:id="1682854015">
      <w:bodyDiv w:val="1"/>
      <w:marLeft w:val="0"/>
      <w:marRight w:val="0"/>
      <w:marTop w:val="0"/>
      <w:marBottom w:val="0"/>
      <w:divBdr>
        <w:top w:val="none" w:sz="0" w:space="0" w:color="auto"/>
        <w:left w:val="none" w:sz="0" w:space="0" w:color="auto"/>
        <w:bottom w:val="none" w:sz="0" w:space="0" w:color="auto"/>
        <w:right w:val="none" w:sz="0" w:space="0" w:color="auto"/>
      </w:divBdr>
      <w:divsChild>
        <w:div w:id="351684565">
          <w:marLeft w:val="0"/>
          <w:marRight w:val="0"/>
          <w:marTop w:val="0"/>
          <w:marBottom w:val="0"/>
          <w:divBdr>
            <w:top w:val="none" w:sz="0" w:space="0" w:color="auto"/>
            <w:left w:val="none" w:sz="0" w:space="0" w:color="auto"/>
            <w:bottom w:val="none" w:sz="0" w:space="0" w:color="auto"/>
            <w:right w:val="none" w:sz="0" w:space="0" w:color="auto"/>
          </w:divBdr>
        </w:div>
      </w:divsChild>
    </w:div>
    <w:div w:id="1703675851">
      <w:bodyDiv w:val="1"/>
      <w:marLeft w:val="0"/>
      <w:marRight w:val="0"/>
      <w:marTop w:val="0"/>
      <w:marBottom w:val="0"/>
      <w:divBdr>
        <w:top w:val="none" w:sz="0" w:space="0" w:color="auto"/>
        <w:left w:val="none" w:sz="0" w:space="0" w:color="auto"/>
        <w:bottom w:val="none" w:sz="0" w:space="0" w:color="auto"/>
        <w:right w:val="none" w:sz="0" w:space="0" w:color="auto"/>
      </w:divBdr>
    </w:div>
    <w:div w:id="21338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21@dszn.sm.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8C736-4B07-4C63-8ECC-D85276FB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1456</Words>
  <Characters>8302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Podolyaka</dc:creator>
  <cp:keywords/>
  <dc:description/>
  <cp:lastModifiedBy>Ternavska</cp:lastModifiedBy>
  <cp:revision>7</cp:revision>
  <cp:lastPrinted>2025-10-07T06:26:00Z</cp:lastPrinted>
  <dcterms:created xsi:type="dcterms:W3CDTF">2025-10-06T10:14:00Z</dcterms:created>
  <dcterms:modified xsi:type="dcterms:W3CDTF">2025-10-07T07:29:00Z</dcterms:modified>
</cp:coreProperties>
</file>