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CD" w:rsidRPr="00AF5ACE" w:rsidRDefault="00BE4CCD" w:rsidP="00BE4CCD">
      <w:pPr>
        <w:tabs>
          <w:tab w:val="left" w:pos="284"/>
        </w:tabs>
        <w:spacing w:after="0"/>
        <w:rPr>
          <w:rFonts w:ascii="Times New Roman" w:hAnsi="Times New Roman"/>
          <w:sz w:val="24"/>
          <w:szCs w:val="24"/>
          <w:lang w:val="uk-UA"/>
        </w:rPr>
      </w:pPr>
      <w:r w:rsidRPr="00BE4CCD">
        <w:rPr>
          <w:rFonts w:ascii="Times New Roman" w:hAnsi="Times New Roman"/>
          <w:sz w:val="24"/>
          <w:szCs w:val="24"/>
          <w:lang w:val="uk-UA"/>
        </w:rPr>
        <w:t xml:space="preserve">                                                        </w:t>
      </w:r>
      <w:r w:rsidRPr="00AF5ACE">
        <w:rPr>
          <w:rFonts w:ascii="Times New Roman" w:hAnsi="Times New Roman"/>
          <w:sz w:val="24"/>
          <w:szCs w:val="24"/>
          <w:lang w:val="uk-UA"/>
        </w:rPr>
        <w:t xml:space="preserve">                  </w:t>
      </w:r>
      <w:r w:rsidRPr="00AF5ACE">
        <w:rPr>
          <w:rFonts w:ascii="Times New Roman" w:hAnsi="Times New Roman"/>
          <w:sz w:val="24"/>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6" o:title=""/>
          </v:shape>
          <o:OLEObject Type="Embed" ProgID="Word.Picture.8" ShapeID="_x0000_i1025" DrawAspect="Content" ObjectID="_1822197426" r:id="rId7"/>
        </w:object>
      </w:r>
    </w:p>
    <w:p w:rsidR="00BE4CCD" w:rsidRPr="00AF5ACE" w:rsidRDefault="00BE4CCD" w:rsidP="00BE4CCD">
      <w:pPr>
        <w:spacing w:after="0"/>
        <w:jc w:val="center"/>
        <w:rPr>
          <w:rFonts w:ascii="Times New Roman" w:hAnsi="Times New Roman"/>
          <w:b/>
          <w:sz w:val="24"/>
          <w:szCs w:val="24"/>
          <w:lang w:val="uk-UA"/>
        </w:rPr>
      </w:pPr>
      <w:r w:rsidRPr="00AF5ACE">
        <w:rPr>
          <w:rFonts w:ascii="Times New Roman" w:hAnsi="Times New Roman"/>
          <w:b/>
          <w:sz w:val="24"/>
          <w:szCs w:val="24"/>
          <w:lang w:val="uk-UA"/>
        </w:rPr>
        <w:t>РОМЕНСЬКА МІСЬКА РАДА СУМСЬКОЇ ОБЛАСТІ</w:t>
      </w:r>
    </w:p>
    <w:p w:rsidR="00BE4CCD" w:rsidRPr="00AF5ACE" w:rsidRDefault="00BE4CCD" w:rsidP="00BE4CCD">
      <w:pPr>
        <w:spacing w:after="0"/>
        <w:jc w:val="center"/>
        <w:rPr>
          <w:rFonts w:ascii="Times New Roman" w:hAnsi="Times New Roman"/>
          <w:b/>
          <w:sz w:val="24"/>
          <w:szCs w:val="24"/>
          <w:lang w:val="uk-UA"/>
        </w:rPr>
      </w:pPr>
      <w:r w:rsidRPr="00AF5ACE">
        <w:rPr>
          <w:rFonts w:ascii="Times New Roman" w:hAnsi="Times New Roman"/>
          <w:b/>
          <w:sz w:val="24"/>
          <w:szCs w:val="24"/>
          <w:lang w:val="uk-UA"/>
        </w:rPr>
        <w:t>ВОСЬМЕ СКЛИКАННЯ</w:t>
      </w:r>
    </w:p>
    <w:p w:rsidR="00BE4CCD" w:rsidRPr="00AF5ACE" w:rsidRDefault="005D15CB" w:rsidP="00BE4CCD">
      <w:pPr>
        <w:keepNext/>
        <w:tabs>
          <w:tab w:val="center" w:pos="4677"/>
          <w:tab w:val="left" w:pos="6960"/>
        </w:tabs>
        <w:spacing w:before="120" w:after="120"/>
        <w:jc w:val="center"/>
        <w:outlineLvl w:val="2"/>
        <w:rPr>
          <w:rFonts w:ascii="Times New Roman" w:hAnsi="Times New Roman"/>
          <w:bCs/>
          <w:sz w:val="12"/>
          <w:szCs w:val="12"/>
          <w:lang w:val="uk-UA"/>
        </w:rPr>
      </w:pPr>
      <w:r w:rsidRPr="005D15CB">
        <w:rPr>
          <w:rFonts w:ascii="Times New Roman" w:hAnsi="Times New Roman"/>
          <w:b/>
          <w:sz w:val="24"/>
          <w:szCs w:val="24"/>
          <w:lang w:val="uk-UA"/>
        </w:rPr>
        <w:t xml:space="preserve">ДЕВ’ЯНОСТО ДЕВ’ЯТА </w:t>
      </w:r>
      <w:r w:rsidR="00BE4CCD" w:rsidRPr="005D15CB">
        <w:rPr>
          <w:rFonts w:ascii="Times New Roman" w:hAnsi="Times New Roman"/>
          <w:b/>
          <w:sz w:val="24"/>
          <w:szCs w:val="24"/>
          <w:lang w:val="uk-UA"/>
        </w:rPr>
        <w:t>СЕСІЯ</w:t>
      </w:r>
    </w:p>
    <w:p w:rsidR="00BE4CCD" w:rsidRPr="00AF5ACE" w:rsidRDefault="00BE4CCD" w:rsidP="00BE4CCD">
      <w:pPr>
        <w:keepNext/>
        <w:widowControl w:val="0"/>
        <w:snapToGrid w:val="0"/>
        <w:spacing w:after="0"/>
        <w:jc w:val="center"/>
        <w:outlineLvl w:val="0"/>
        <w:rPr>
          <w:rFonts w:ascii="Times New Roman" w:hAnsi="Times New Roman"/>
          <w:b/>
          <w:sz w:val="24"/>
          <w:lang w:val="uk-UA"/>
        </w:rPr>
      </w:pPr>
      <w:r w:rsidRPr="00AF5ACE">
        <w:rPr>
          <w:rFonts w:ascii="Times New Roman" w:hAnsi="Times New Roman"/>
          <w:b/>
          <w:sz w:val="24"/>
          <w:lang w:val="uk-UA"/>
        </w:rPr>
        <w:t>РІШЕННЯ</w:t>
      </w:r>
    </w:p>
    <w:p w:rsidR="00BE4CCD" w:rsidRPr="00AF5ACE" w:rsidRDefault="00BE4CCD" w:rsidP="00BE4CCD">
      <w:pPr>
        <w:keepNext/>
        <w:widowControl w:val="0"/>
        <w:snapToGrid w:val="0"/>
        <w:spacing w:after="0"/>
        <w:jc w:val="center"/>
        <w:outlineLvl w:val="0"/>
        <w:rPr>
          <w:rFonts w:ascii="Times New Roman" w:hAnsi="Times New Roman"/>
          <w:b/>
          <w:sz w:val="24"/>
          <w:lang w:val="uk-UA"/>
        </w:rPr>
      </w:pPr>
    </w:p>
    <w:p w:rsidR="00BE4CCD" w:rsidRPr="00AF5ACE" w:rsidRDefault="00F70AF4" w:rsidP="00BE4CCD">
      <w:pPr>
        <w:spacing w:after="0"/>
        <w:rPr>
          <w:rFonts w:ascii="Times New Roman" w:hAnsi="Times New Roman"/>
          <w:b/>
          <w:sz w:val="24"/>
          <w:szCs w:val="24"/>
          <w:lang w:val="uk-UA"/>
        </w:rPr>
      </w:pPr>
      <w:r w:rsidRPr="00AF5ACE">
        <w:rPr>
          <w:rFonts w:ascii="Times New Roman" w:hAnsi="Times New Roman"/>
          <w:b/>
          <w:sz w:val="24"/>
          <w:szCs w:val="24"/>
          <w:lang w:val="uk-UA"/>
        </w:rPr>
        <w:t>22.</w:t>
      </w:r>
      <w:r w:rsidR="009A1355">
        <w:rPr>
          <w:rFonts w:ascii="Times New Roman" w:hAnsi="Times New Roman"/>
          <w:b/>
          <w:sz w:val="24"/>
          <w:szCs w:val="24"/>
          <w:lang w:val="uk-UA"/>
        </w:rPr>
        <w:t>10</w:t>
      </w:r>
      <w:r w:rsidRPr="00AF5ACE">
        <w:rPr>
          <w:rFonts w:ascii="Times New Roman" w:hAnsi="Times New Roman"/>
          <w:b/>
          <w:sz w:val="24"/>
          <w:szCs w:val="24"/>
          <w:lang w:val="uk-UA"/>
        </w:rPr>
        <w:t>.2025</w:t>
      </w:r>
      <w:r w:rsidR="00BE4CCD" w:rsidRPr="00AF5ACE">
        <w:rPr>
          <w:rFonts w:ascii="Times New Roman" w:hAnsi="Times New Roman"/>
          <w:b/>
          <w:sz w:val="24"/>
          <w:szCs w:val="24"/>
          <w:lang w:val="uk-UA"/>
        </w:rPr>
        <w:t xml:space="preserve">                                                         Ромни</w:t>
      </w:r>
    </w:p>
    <w:p w:rsidR="00F8314B" w:rsidRPr="00AF5ACE" w:rsidRDefault="00F8314B" w:rsidP="00F8314B">
      <w:pPr>
        <w:pStyle w:val="a1"/>
        <w:spacing w:after="0"/>
        <w:rPr>
          <w:rFonts w:cs="Times New Roman"/>
          <w:color w:val="auto"/>
          <w:sz w:val="16"/>
          <w:szCs w:val="16"/>
        </w:rPr>
      </w:pPr>
    </w:p>
    <w:p w:rsidR="00F8314B" w:rsidRPr="00AF5ACE" w:rsidRDefault="00F8314B" w:rsidP="00F8314B">
      <w:pPr>
        <w:pStyle w:val="NormalWeb1"/>
        <w:widowControl w:val="0"/>
        <w:spacing w:before="0" w:after="0" w:line="276" w:lineRule="auto"/>
        <w:ind w:right="3259"/>
        <w:jc w:val="both"/>
        <w:rPr>
          <w:b/>
          <w:szCs w:val="24"/>
        </w:rPr>
      </w:pPr>
      <w:r w:rsidRPr="00AF5ACE">
        <w:rPr>
          <w:b/>
          <w:bCs/>
          <w:szCs w:val="24"/>
        </w:rPr>
        <w:t>Про збільшення розміру статутного капіталу та затвердження Статуту Комунального підприємства</w:t>
      </w:r>
      <w:r w:rsidRPr="00AF5ACE">
        <w:rPr>
          <w:b/>
          <w:szCs w:val="24"/>
        </w:rPr>
        <w:t xml:space="preserve"> «</w:t>
      </w:r>
      <w:r w:rsidR="005D15CB">
        <w:rPr>
          <w:b/>
          <w:szCs w:val="24"/>
        </w:rPr>
        <w:t>Ільїнський ярмарок</w:t>
      </w:r>
      <w:r w:rsidRPr="00AF5ACE">
        <w:rPr>
          <w:b/>
          <w:szCs w:val="24"/>
        </w:rPr>
        <w:t>» Роменської міської ради» у новій редакції</w:t>
      </w:r>
    </w:p>
    <w:p w:rsidR="009130B4" w:rsidRPr="00AF5ACE" w:rsidRDefault="009130B4" w:rsidP="009130B4">
      <w:pPr>
        <w:pStyle w:val="NormalWeb1"/>
        <w:widowControl w:val="0"/>
        <w:spacing w:before="0" w:after="0"/>
        <w:rPr>
          <w:sz w:val="16"/>
          <w:szCs w:val="16"/>
        </w:rPr>
      </w:pPr>
      <w:r w:rsidRPr="00AF5ACE">
        <w:rPr>
          <w:sz w:val="16"/>
          <w:szCs w:val="16"/>
        </w:rPr>
        <w:t xml:space="preserve">          </w:t>
      </w:r>
    </w:p>
    <w:p w:rsidR="00F8314B" w:rsidRPr="00B6676E" w:rsidRDefault="00F8314B" w:rsidP="0062233A">
      <w:pPr>
        <w:pStyle w:val="NormalWeb1"/>
        <w:widowControl w:val="0"/>
        <w:spacing w:before="0" w:after="0" w:line="276" w:lineRule="auto"/>
        <w:ind w:firstLine="425"/>
        <w:jc w:val="both"/>
        <w:rPr>
          <w:szCs w:val="24"/>
        </w:rPr>
      </w:pPr>
      <w:r w:rsidRPr="00B6676E">
        <w:rPr>
          <w:szCs w:val="24"/>
        </w:rPr>
        <w:t xml:space="preserve">Відповідно до </w:t>
      </w:r>
      <w:r w:rsidRPr="00B6676E">
        <w:rPr>
          <w:szCs w:val="24"/>
          <w:shd w:val="clear" w:color="auto" w:fill="FFFFFF"/>
        </w:rPr>
        <w:t xml:space="preserve">статті 26 Закону України «Про місцеве самоврядування в Україні», </w:t>
      </w:r>
      <w:r w:rsidRPr="00B6676E">
        <w:rPr>
          <w:szCs w:val="24"/>
        </w:rPr>
        <w:t xml:space="preserve">розглянувши </w:t>
      </w:r>
      <w:r w:rsidR="008E3726" w:rsidRPr="00B6676E">
        <w:rPr>
          <w:szCs w:val="24"/>
        </w:rPr>
        <w:t>лист</w:t>
      </w:r>
      <w:r w:rsidRPr="00B6676E">
        <w:rPr>
          <w:szCs w:val="24"/>
        </w:rPr>
        <w:t xml:space="preserve"> директора комунального підприємства «</w:t>
      </w:r>
      <w:r w:rsidR="00AE6F1C" w:rsidRPr="00B6676E">
        <w:rPr>
          <w:szCs w:val="24"/>
        </w:rPr>
        <w:t>Ільїнський ярмарок</w:t>
      </w:r>
      <w:r w:rsidRPr="00B6676E">
        <w:rPr>
          <w:szCs w:val="24"/>
        </w:rPr>
        <w:t>» Роменської міської ради»</w:t>
      </w:r>
      <w:r w:rsidR="00AE6F1C" w:rsidRPr="00B6676E">
        <w:rPr>
          <w:szCs w:val="24"/>
        </w:rPr>
        <w:t xml:space="preserve"> № 88</w:t>
      </w:r>
      <w:r w:rsidRPr="00B6676E">
        <w:rPr>
          <w:szCs w:val="24"/>
        </w:rPr>
        <w:t xml:space="preserve"> від</w:t>
      </w:r>
      <w:r w:rsidR="008E3726" w:rsidRPr="00B6676E">
        <w:rPr>
          <w:szCs w:val="24"/>
        </w:rPr>
        <w:t xml:space="preserve"> </w:t>
      </w:r>
      <w:r w:rsidR="00AE6F1C" w:rsidRPr="00B6676E">
        <w:rPr>
          <w:szCs w:val="24"/>
        </w:rPr>
        <w:t>14.10.2025</w:t>
      </w:r>
      <w:r w:rsidRPr="00B6676E">
        <w:rPr>
          <w:szCs w:val="24"/>
        </w:rPr>
        <w:t xml:space="preserve"> з метою </w:t>
      </w:r>
      <w:r w:rsidR="00130FCB" w:rsidRPr="00B6676E">
        <w:rPr>
          <w:rFonts w:ascii="e-Ukraine" w:hAnsi="e-Ukraine"/>
          <w:shd w:val="clear" w:color="auto" w:fill="FFFFFF"/>
        </w:rPr>
        <w:t>забезпе</w:t>
      </w:r>
      <w:r w:rsidR="00540A4C" w:rsidRPr="00B6676E">
        <w:rPr>
          <w:rFonts w:ascii="e-Ukraine" w:hAnsi="e-Ukraine"/>
          <w:shd w:val="clear" w:color="auto" w:fill="FFFFFF"/>
        </w:rPr>
        <w:t xml:space="preserve">чення належного </w:t>
      </w:r>
      <w:r w:rsidR="00130FCB" w:rsidRPr="00B6676E">
        <w:rPr>
          <w:rFonts w:ascii="e-Ukraine" w:hAnsi="e-Ukraine"/>
          <w:shd w:val="clear" w:color="auto" w:fill="FFFFFF"/>
        </w:rPr>
        <w:t>виконання покладених на</w:t>
      </w:r>
      <w:r w:rsidR="0062233A" w:rsidRPr="00B6676E">
        <w:rPr>
          <w:rFonts w:ascii="e-Ukraine" w:hAnsi="e-Ukraine"/>
          <w:shd w:val="clear" w:color="auto" w:fill="FFFFFF"/>
        </w:rPr>
        <w:t xml:space="preserve"> </w:t>
      </w:r>
      <w:r w:rsidR="0062233A" w:rsidRPr="00B6676E">
        <w:rPr>
          <w:szCs w:val="24"/>
        </w:rPr>
        <w:t xml:space="preserve">комунальне підприємство </w:t>
      </w:r>
      <w:r w:rsidR="00130FCB" w:rsidRPr="00B6676E">
        <w:rPr>
          <w:rFonts w:ascii="e-Ukraine" w:hAnsi="e-Ukraine"/>
          <w:shd w:val="clear" w:color="auto" w:fill="FFFFFF"/>
        </w:rPr>
        <w:t>завдань</w:t>
      </w:r>
      <w:r w:rsidR="005D15CB" w:rsidRPr="00B6676E">
        <w:rPr>
          <w:rFonts w:ascii="e-Ukraine" w:hAnsi="e-Ukraine"/>
          <w:shd w:val="clear" w:color="auto" w:fill="FFFFFF"/>
        </w:rPr>
        <w:t xml:space="preserve">, </w:t>
      </w:r>
      <w:r w:rsidR="00811B03" w:rsidRPr="00B6676E">
        <w:rPr>
          <w:rFonts w:ascii="e-Ukraine" w:hAnsi="e-Ukraine"/>
          <w:shd w:val="clear" w:color="auto" w:fill="FFFFFF"/>
        </w:rPr>
        <w:t>зокрема з благоустрою парків та скверів</w:t>
      </w:r>
      <w:r w:rsidR="0062233A" w:rsidRPr="00B6676E">
        <w:rPr>
          <w:rFonts w:ascii="e-Ukraine" w:hAnsi="e-Ukraine"/>
          <w:shd w:val="clear" w:color="auto" w:fill="FFFFFF"/>
        </w:rPr>
        <w:t>,</w:t>
      </w:r>
      <w:r w:rsidR="00272543" w:rsidRPr="00B6676E">
        <w:rPr>
          <w:rFonts w:ascii="e-Ukraine" w:hAnsi="e-Ukraine"/>
          <w:shd w:val="clear" w:color="auto" w:fill="FFFFFF"/>
        </w:rPr>
        <w:t xml:space="preserve"> покраще</w:t>
      </w:r>
      <w:r w:rsidR="00130FCB" w:rsidRPr="00B6676E">
        <w:rPr>
          <w:rFonts w:ascii="e-Ukraine" w:hAnsi="e-Ukraine"/>
          <w:shd w:val="clear" w:color="auto" w:fill="FFFFFF"/>
        </w:rPr>
        <w:t xml:space="preserve">ння </w:t>
      </w:r>
      <w:r w:rsidR="0055471D" w:rsidRPr="00B6676E">
        <w:rPr>
          <w:rFonts w:ascii="e-Ukraine" w:hAnsi="e-Ukraine"/>
          <w:shd w:val="clear" w:color="auto" w:fill="FFFFFF"/>
        </w:rPr>
        <w:t>матеріальної бази підприємства,</w:t>
      </w:r>
      <w:r w:rsidR="00130FCB" w:rsidRPr="00B6676E">
        <w:rPr>
          <w:rFonts w:ascii="e-Ukraine" w:hAnsi="e-Ukraine"/>
          <w:shd w:val="clear" w:color="auto" w:fill="FFFFFF"/>
        </w:rPr>
        <w:t xml:space="preserve"> </w:t>
      </w:r>
    </w:p>
    <w:p w:rsidR="00FA580D" w:rsidRPr="00B6676E" w:rsidRDefault="00FA580D" w:rsidP="007F671C">
      <w:pPr>
        <w:pStyle w:val="NormalWeb1"/>
        <w:widowControl w:val="0"/>
        <w:spacing w:before="120" w:after="120"/>
        <w:rPr>
          <w:szCs w:val="24"/>
        </w:rPr>
      </w:pPr>
      <w:r w:rsidRPr="00B6676E">
        <w:rPr>
          <w:szCs w:val="24"/>
        </w:rPr>
        <w:t>МІСЬКА РАДА ВИРІШИЛА:</w:t>
      </w:r>
    </w:p>
    <w:p w:rsidR="00D579B0" w:rsidRPr="00B6676E" w:rsidRDefault="00E66BD0" w:rsidP="00B6676E">
      <w:pPr>
        <w:numPr>
          <w:ilvl w:val="0"/>
          <w:numId w:val="27"/>
        </w:numPr>
        <w:spacing w:after="80"/>
        <w:ind w:left="0" w:firstLine="567"/>
        <w:jc w:val="both"/>
        <w:rPr>
          <w:rFonts w:ascii="Times New Roman" w:hAnsi="Times New Roman"/>
          <w:sz w:val="24"/>
          <w:szCs w:val="24"/>
          <w:lang w:val="uk-UA"/>
        </w:rPr>
      </w:pPr>
      <w:r w:rsidRPr="00B6676E">
        <w:rPr>
          <w:rFonts w:ascii="Times New Roman" w:hAnsi="Times New Roman"/>
          <w:sz w:val="24"/>
          <w:szCs w:val="24"/>
          <w:lang w:val="uk-UA"/>
        </w:rPr>
        <w:t>Збільшити статутний капітал Комунального підприємства «</w:t>
      </w:r>
      <w:r w:rsidR="005F6733" w:rsidRPr="00B6676E">
        <w:rPr>
          <w:rFonts w:ascii="Times New Roman" w:hAnsi="Times New Roman"/>
          <w:sz w:val="24"/>
          <w:szCs w:val="24"/>
          <w:lang w:val="uk-UA"/>
        </w:rPr>
        <w:t>Ільїнський ярмарок</w:t>
      </w:r>
      <w:r w:rsidRPr="00B6676E">
        <w:rPr>
          <w:rFonts w:ascii="Times New Roman" w:hAnsi="Times New Roman"/>
          <w:sz w:val="24"/>
          <w:szCs w:val="24"/>
          <w:lang w:val="uk-UA"/>
        </w:rPr>
        <w:t xml:space="preserve">» Роменської міської ради» на </w:t>
      </w:r>
      <w:r w:rsidR="005F6733" w:rsidRPr="00B6676E">
        <w:rPr>
          <w:rFonts w:ascii="Times New Roman" w:hAnsi="Times New Roman"/>
          <w:sz w:val="24"/>
          <w:szCs w:val="24"/>
          <w:lang w:val="uk-UA"/>
        </w:rPr>
        <w:t>30</w:t>
      </w:r>
      <w:r w:rsidR="009A30CD" w:rsidRPr="00B6676E">
        <w:rPr>
          <w:rFonts w:ascii="Times New Roman" w:hAnsi="Times New Roman"/>
          <w:sz w:val="24"/>
          <w:szCs w:val="24"/>
          <w:lang w:val="uk-UA"/>
        </w:rPr>
        <w:t xml:space="preserve"> 000 </w:t>
      </w:r>
      <w:r w:rsidRPr="00B6676E">
        <w:rPr>
          <w:rFonts w:ascii="Times New Roman" w:hAnsi="Times New Roman"/>
          <w:sz w:val="24"/>
          <w:szCs w:val="24"/>
          <w:lang w:val="uk-UA"/>
        </w:rPr>
        <w:t>гр</w:t>
      </w:r>
      <w:r w:rsidR="00D579B0" w:rsidRPr="00B6676E">
        <w:rPr>
          <w:rFonts w:ascii="Times New Roman" w:hAnsi="Times New Roman"/>
          <w:sz w:val="24"/>
          <w:szCs w:val="24"/>
          <w:lang w:val="uk-UA"/>
        </w:rPr>
        <w:t>н</w:t>
      </w:r>
      <w:r w:rsidRPr="00B6676E">
        <w:rPr>
          <w:rFonts w:ascii="Times New Roman" w:hAnsi="Times New Roman"/>
          <w:sz w:val="24"/>
          <w:szCs w:val="24"/>
          <w:lang w:val="uk-UA"/>
        </w:rPr>
        <w:t xml:space="preserve"> 00 коп</w:t>
      </w:r>
      <w:r w:rsidR="00D579B0" w:rsidRPr="00B6676E">
        <w:rPr>
          <w:rFonts w:ascii="Times New Roman" w:hAnsi="Times New Roman"/>
          <w:sz w:val="24"/>
          <w:szCs w:val="24"/>
          <w:lang w:val="uk-UA"/>
        </w:rPr>
        <w:t>.</w:t>
      </w:r>
      <w:r w:rsidR="00782170" w:rsidRPr="00B6676E">
        <w:rPr>
          <w:rFonts w:ascii="Times New Roman" w:hAnsi="Times New Roman"/>
          <w:sz w:val="24"/>
          <w:szCs w:val="24"/>
          <w:lang w:val="uk-UA"/>
        </w:rPr>
        <w:t>,</w:t>
      </w:r>
      <w:r w:rsidR="00782170" w:rsidRPr="00B6676E">
        <w:rPr>
          <w:rStyle w:val="rvts7"/>
          <w:rFonts w:ascii="Times New Roman" w:hAnsi="Times New Roman"/>
          <w:sz w:val="24"/>
          <w:szCs w:val="24"/>
          <w:lang w:val="uk-UA"/>
        </w:rPr>
        <w:t xml:space="preserve"> як</w:t>
      </w:r>
      <w:r w:rsidR="00D579B0" w:rsidRPr="00B6676E">
        <w:rPr>
          <w:rStyle w:val="rvts7"/>
          <w:rFonts w:ascii="Times New Roman" w:hAnsi="Times New Roman"/>
          <w:sz w:val="24"/>
          <w:szCs w:val="24"/>
          <w:lang w:val="uk-UA"/>
        </w:rPr>
        <w:t>і</w:t>
      </w:r>
      <w:r w:rsidR="00782170" w:rsidRPr="00B6676E">
        <w:rPr>
          <w:rStyle w:val="rvts7"/>
          <w:rFonts w:ascii="Times New Roman" w:hAnsi="Times New Roman"/>
          <w:sz w:val="24"/>
          <w:szCs w:val="24"/>
          <w:lang w:val="uk-UA"/>
        </w:rPr>
        <w:t xml:space="preserve"> спрямувати на придбання основних засобів</w:t>
      </w:r>
      <w:r w:rsidRPr="00B6676E">
        <w:rPr>
          <w:rFonts w:ascii="Times New Roman" w:hAnsi="Times New Roman"/>
          <w:sz w:val="24"/>
          <w:szCs w:val="24"/>
          <w:lang w:val="uk-UA"/>
        </w:rPr>
        <w:t xml:space="preserve">. </w:t>
      </w:r>
    </w:p>
    <w:p w:rsidR="00E66BD0" w:rsidRPr="00B6676E" w:rsidRDefault="00E66BD0" w:rsidP="00B6676E">
      <w:pPr>
        <w:numPr>
          <w:ilvl w:val="0"/>
          <w:numId w:val="27"/>
        </w:numPr>
        <w:spacing w:after="80"/>
        <w:ind w:left="0" w:firstLine="567"/>
        <w:jc w:val="both"/>
        <w:rPr>
          <w:lang w:val="uk-UA"/>
        </w:rPr>
      </w:pPr>
      <w:r w:rsidRPr="00B6676E">
        <w:rPr>
          <w:rFonts w:ascii="Times New Roman" w:hAnsi="Times New Roman"/>
          <w:sz w:val="24"/>
          <w:szCs w:val="24"/>
          <w:lang w:val="uk-UA"/>
        </w:rPr>
        <w:t xml:space="preserve">Встановити розмір статутного капіталу </w:t>
      </w:r>
      <w:r w:rsidR="00D579B0" w:rsidRPr="00B6676E">
        <w:rPr>
          <w:rFonts w:ascii="Times New Roman" w:hAnsi="Times New Roman"/>
          <w:sz w:val="24"/>
          <w:szCs w:val="24"/>
          <w:lang w:val="uk-UA"/>
        </w:rPr>
        <w:t>Комунального підприємства «</w:t>
      </w:r>
      <w:r w:rsidR="00C017AC" w:rsidRPr="00B6676E">
        <w:rPr>
          <w:rFonts w:ascii="Times New Roman" w:hAnsi="Times New Roman"/>
          <w:sz w:val="24"/>
          <w:szCs w:val="24"/>
          <w:lang w:val="uk-UA"/>
        </w:rPr>
        <w:t>Ільїнський ярмарок</w:t>
      </w:r>
      <w:r w:rsidR="00D579B0" w:rsidRPr="00B6676E">
        <w:rPr>
          <w:rFonts w:ascii="Times New Roman" w:hAnsi="Times New Roman"/>
          <w:sz w:val="24"/>
          <w:szCs w:val="24"/>
          <w:lang w:val="uk-UA"/>
        </w:rPr>
        <w:t>» Роменської міської ради» в</w:t>
      </w:r>
      <w:r w:rsidRPr="00B6676E">
        <w:rPr>
          <w:rFonts w:ascii="Times New Roman" w:hAnsi="Times New Roman"/>
          <w:sz w:val="24"/>
          <w:szCs w:val="24"/>
          <w:lang w:val="uk-UA"/>
        </w:rPr>
        <w:t xml:space="preserve"> сумі </w:t>
      </w:r>
      <w:r w:rsidR="00C017AC" w:rsidRPr="00B6676E">
        <w:rPr>
          <w:rFonts w:ascii="Times New Roman" w:hAnsi="Times New Roman"/>
          <w:sz w:val="24"/>
          <w:szCs w:val="24"/>
          <w:lang w:val="uk-UA"/>
        </w:rPr>
        <w:t>30</w:t>
      </w:r>
      <w:r w:rsidR="003520AB" w:rsidRPr="00B6676E">
        <w:rPr>
          <w:rFonts w:ascii="Times New Roman" w:hAnsi="Times New Roman"/>
          <w:sz w:val="24"/>
          <w:szCs w:val="24"/>
          <w:lang w:val="uk-UA"/>
        </w:rPr>
        <w:t xml:space="preserve"> </w:t>
      </w:r>
      <w:r w:rsidR="00C017AC" w:rsidRPr="00B6676E">
        <w:rPr>
          <w:rFonts w:ascii="Times New Roman" w:hAnsi="Times New Roman"/>
          <w:sz w:val="24"/>
          <w:szCs w:val="24"/>
          <w:lang w:val="uk-UA"/>
        </w:rPr>
        <w:t>100 грн. 00</w:t>
      </w:r>
      <w:r w:rsidR="003520AB" w:rsidRPr="00B6676E">
        <w:rPr>
          <w:rFonts w:ascii="Times New Roman" w:hAnsi="Times New Roman"/>
          <w:sz w:val="24"/>
          <w:szCs w:val="24"/>
          <w:lang w:val="uk-UA"/>
        </w:rPr>
        <w:t xml:space="preserve"> коп. (</w:t>
      </w:r>
      <w:r w:rsidR="00C017AC" w:rsidRPr="00B6676E">
        <w:rPr>
          <w:rFonts w:ascii="Times New Roman" w:hAnsi="Times New Roman"/>
          <w:sz w:val="24"/>
          <w:szCs w:val="24"/>
          <w:lang w:val="uk-UA"/>
        </w:rPr>
        <w:t>тридцять тисяч</w:t>
      </w:r>
      <w:r w:rsidR="003520AB" w:rsidRPr="00B6676E">
        <w:rPr>
          <w:rFonts w:ascii="Times New Roman" w:hAnsi="Times New Roman"/>
          <w:sz w:val="24"/>
          <w:szCs w:val="24"/>
          <w:lang w:val="uk-UA"/>
        </w:rPr>
        <w:t xml:space="preserve"> сто гривень </w:t>
      </w:r>
      <w:r w:rsidR="00C017AC" w:rsidRPr="00B6676E">
        <w:rPr>
          <w:rFonts w:ascii="Times New Roman" w:hAnsi="Times New Roman"/>
          <w:sz w:val="24"/>
          <w:szCs w:val="24"/>
          <w:lang w:val="uk-UA"/>
        </w:rPr>
        <w:t>00</w:t>
      </w:r>
      <w:r w:rsidR="003520AB" w:rsidRPr="00B6676E">
        <w:rPr>
          <w:rFonts w:ascii="Times New Roman" w:hAnsi="Times New Roman"/>
          <w:sz w:val="24"/>
          <w:szCs w:val="24"/>
          <w:lang w:val="uk-UA"/>
        </w:rPr>
        <w:t xml:space="preserve"> копійок).</w:t>
      </w:r>
    </w:p>
    <w:p w:rsidR="00E66BD0" w:rsidRPr="00B6676E" w:rsidRDefault="00E66BD0" w:rsidP="00B6676E">
      <w:pPr>
        <w:numPr>
          <w:ilvl w:val="0"/>
          <w:numId w:val="27"/>
        </w:numPr>
        <w:spacing w:after="80"/>
        <w:ind w:left="0" w:firstLine="567"/>
        <w:jc w:val="both"/>
        <w:rPr>
          <w:rFonts w:ascii="Times New Roman" w:hAnsi="Times New Roman"/>
          <w:sz w:val="24"/>
          <w:szCs w:val="24"/>
          <w:lang w:val="uk-UA"/>
        </w:rPr>
      </w:pPr>
      <w:r w:rsidRPr="00B6676E">
        <w:rPr>
          <w:rFonts w:ascii="Times New Roman" w:hAnsi="Times New Roman"/>
          <w:sz w:val="24"/>
          <w:szCs w:val="24"/>
          <w:lang w:val="uk-UA"/>
        </w:rPr>
        <w:t xml:space="preserve">Затвердити нову редакцію Статуту Комунального підприємства </w:t>
      </w:r>
      <w:r w:rsidRPr="00AF5ACE">
        <w:rPr>
          <w:rFonts w:ascii="Times New Roman" w:hAnsi="Times New Roman"/>
          <w:sz w:val="24"/>
          <w:szCs w:val="24"/>
          <w:lang w:val="uk-UA"/>
        </w:rPr>
        <w:t>«</w:t>
      </w:r>
      <w:r w:rsidR="00B07C80">
        <w:rPr>
          <w:rFonts w:ascii="Times New Roman" w:hAnsi="Times New Roman"/>
          <w:sz w:val="24"/>
          <w:szCs w:val="24"/>
          <w:lang w:val="uk-UA"/>
        </w:rPr>
        <w:t>Ільїнський ярмарок</w:t>
      </w:r>
      <w:r w:rsidR="00C16997">
        <w:rPr>
          <w:rFonts w:ascii="Times New Roman" w:hAnsi="Times New Roman"/>
          <w:sz w:val="24"/>
          <w:szCs w:val="24"/>
          <w:lang w:val="uk-UA"/>
        </w:rPr>
        <w:t xml:space="preserve">» Роменської міської ради», код ЄДРПОУ </w:t>
      </w:r>
      <w:r w:rsidR="00B07C80" w:rsidRPr="00B6676E">
        <w:rPr>
          <w:rFonts w:ascii="Times New Roman" w:hAnsi="Times New Roman"/>
          <w:sz w:val="24"/>
          <w:szCs w:val="24"/>
          <w:lang w:val="uk-UA"/>
        </w:rPr>
        <w:t>37929770</w:t>
      </w:r>
      <w:r w:rsidR="00C16997">
        <w:rPr>
          <w:rFonts w:ascii="Times New Roman" w:hAnsi="Times New Roman"/>
          <w:sz w:val="24"/>
          <w:szCs w:val="24"/>
          <w:lang w:val="uk-UA"/>
        </w:rPr>
        <w:t xml:space="preserve"> </w:t>
      </w:r>
      <w:r w:rsidRPr="00B6676E">
        <w:rPr>
          <w:rFonts w:ascii="Times New Roman" w:hAnsi="Times New Roman"/>
          <w:sz w:val="24"/>
          <w:szCs w:val="24"/>
          <w:lang w:val="uk-UA"/>
        </w:rPr>
        <w:t>(додається).</w:t>
      </w:r>
    </w:p>
    <w:p w:rsidR="00C16997" w:rsidRPr="00B6676E" w:rsidRDefault="00C16997" w:rsidP="00B6676E">
      <w:pPr>
        <w:numPr>
          <w:ilvl w:val="0"/>
          <w:numId w:val="27"/>
        </w:numPr>
        <w:spacing w:after="80"/>
        <w:ind w:left="0" w:firstLine="567"/>
        <w:jc w:val="both"/>
        <w:rPr>
          <w:rFonts w:ascii="Times New Roman" w:hAnsi="Times New Roman"/>
          <w:sz w:val="24"/>
          <w:szCs w:val="24"/>
          <w:lang w:val="uk-UA"/>
        </w:rPr>
      </w:pPr>
      <w:r w:rsidRPr="00B6676E">
        <w:rPr>
          <w:rFonts w:ascii="Times New Roman" w:hAnsi="Times New Roman"/>
          <w:sz w:val="24"/>
          <w:szCs w:val="24"/>
          <w:lang w:val="uk-UA"/>
        </w:rPr>
        <w:t xml:space="preserve">Встановити, що </w:t>
      </w:r>
      <w:r w:rsidR="00145C8F" w:rsidRPr="00B6676E">
        <w:rPr>
          <w:rFonts w:ascii="Times New Roman" w:hAnsi="Times New Roman"/>
          <w:sz w:val="24"/>
          <w:szCs w:val="24"/>
          <w:lang w:val="uk-UA"/>
        </w:rPr>
        <w:t>Статут</w:t>
      </w:r>
      <w:r w:rsidR="00972057" w:rsidRPr="00B6676E">
        <w:rPr>
          <w:rFonts w:ascii="Times New Roman" w:hAnsi="Times New Roman"/>
          <w:sz w:val="24"/>
          <w:szCs w:val="24"/>
          <w:lang w:val="uk-UA"/>
        </w:rPr>
        <w:t xml:space="preserve"> Комунального підприємства «</w:t>
      </w:r>
      <w:r w:rsidR="00B07C80" w:rsidRPr="00B6676E">
        <w:rPr>
          <w:rFonts w:ascii="Times New Roman" w:hAnsi="Times New Roman"/>
          <w:sz w:val="24"/>
          <w:szCs w:val="24"/>
          <w:lang w:val="uk-UA"/>
        </w:rPr>
        <w:t>Ільїнський ярмарок</w:t>
      </w:r>
      <w:r w:rsidR="00972057" w:rsidRPr="00B6676E">
        <w:rPr>
          <w:rFonts w:ascii="Times New Roman" w:hAnsi="Times New Roman"/>
          <w:sz w:val="24"/>
          <w:szCs w:val="24"/>
          <w:lang w:val="uk-UA"/>
        </w:rPr>
        <w:t xml:space="preserve">» Роменської міської ради» </w:t>
      </w:r>
      <w:r w:rsidRPr="00B6676E">
        <w:rPr>
          <w:rFonts w:ascii="Times New Roman" w:hAnsi="Times New Roman"/>
          <w:sz w:val="24"/>
          <w:szCs w:val="24"/>
          <w:lang w:val="uk-UA"/>
        </w:rPr>
        <w:t>виготовл</w:t>
      </w:r>
      <w:r w:rsidR="00B6676E">
        <w:rPr>
          <w:rFonts w:ascii="Times New Roman" w:hAnsi="Times New Roman"/>
          <w:sz w:val="24"/>
          <w:szCs w:val="24"/>
          <w:lang w:val="uk-UA"/>
        </w:rPr>
        <w:t>яється</w:t>
      </w:r>
      <w:r w:rsidRPr="00B6676E">
        <w:rPr>
          <w:rFonts w:ascii="Times New Roman" w:hAnsi="Times New Roman"/>
          <w:sz w:val="24"/>
          <w:szCs w:val="24"/>
          <w:lang w:val="uk-UA"/>
        </w:rPr>
        <w:t xml:space="preserve"> в трьох екземплярах</w:t>
      </w:r>
      <w:r w:rsidR="00B6676E">
        <w:rPr>
          <w:rFonts w:ascii="Times New Roman" w:hAnsi="Times New Roman"/>
          <w:sz w:val="24"/>
          <w:szCs w:val="24"/>
          <w:lang w:val="uk-UA"/>
        </w:rPr>
        <w:t>, що мають однакову юридичну силу</w:t>
      </w:r>
      <w:r w:rsidRPr="00B6676E">
        <w:rPr>
          <w:rFonts w:ascii="Times New Roman" w:hAnsi="Times New Roman"/>
          <w:sz w:val="24"/>
          <w:szCs w:val="24"/>
          <w:lang w:val="uk-UA"/>
        </w:rPr>
        <w:t>.</w:t>
      </w:r>
    </w:p>
    <w:p w:rsidR="00E66BD0" w:rsidRPr="00B6676E" w:rsidRDefault="00B6676E" w:rsidP="00B6676E">
      <w:pPr>
        <w:numPr>
          <w:ilvl w:val="0"/>
          <w:numId w:val="27"/>
        </w:numPr>
        <w:spacing w:after="80"/>
        <w:ind w:left="0" w:firstLine="567"/>
        <w:jc w:val="both"/>
        <w:rPr>
          <w:rFonts w:ascii="Times New Roman" w:hAnsi="Times New Roman"/>
          <w:sz w:val="24"/>
          <w:szCs w:val="24"/>
          <w:lang w:val="uk-UA"/>
        </w:rPr>
      </w:pPr>
      <w:r>
        <w:rPr>
          <w:rFonts w:ascii="Times New Roman" w:hAnsi="Times New Roman"/>
          <w:sz w:val="24"/>
          <w:szCs w:val="24"/>
          <w:lang w:val="uk-UA"/>
        </w:rPr>
        <w:t>Доручити д</w:t>
      </w:r>
      <w:r w:rsidR="00E66BD0" w:rsidRPr="00B6676E">
        <w:rPr>
          <w:rFonts w:ascii="Times New Roman" w:hAnsi="Times New Roman"/>
          <w:sz w:val="24"/>
          <w:szCs w:val="24"/>
          <w:lang w:val="uk-UA"/>
        </w:rPr>
        <w:t>иректору Комунального підприємства «</w:t>
      </w:r>
      <w:proofErr w:type="spellStart"/>
      <w:r w:rsidR="00B07C80" w:rsidRPr="00B6676E">
        <w:rPr>
          <w:rFonts w:ascii="Times New Roman" w:hAnsi="Times New Roman"/>
          <w:sz w:val="24"/>
          <w:szCs w:val="24"/>
          <w:lang w:val="uk-UA"/>
        </w:rPr>
        <w:t>Ільїнський</w:t>
      </w:r>
      <w:proofErr w:type="spellEnd"/>
      <w:r w:rsidR="00B07C80" w:rsidRPr="00B6676E">
        <w:rPr>
          <w:rFonts w:ascii="Times New Roman" w:hAnsi="Times New Roman"/>
          <w:sz w:val="24"/>
          <w:szCs w:val="24"/>
          <w:lang w:val="uk-UA"/>
        </w:rPr>
        <w:t xml:space="preserve"> ярмарок</w:t>
      </w:r>
      <w:r w:rsidR="00E66BD0" w:rsidRPr="00B6676E">
        <w:rPr>
          <w:rFonts w:ascii="Times New Roman" w:hAnsi="Times New Roman"/>
          <w:sz w:val="24"/>
          <w:szCs w:val="24"/>
          <w:lang w:val="uk-UA"/>
        </w:rPr>
        <w:t xml:space="preserve">» Роменської міської ради» </w:t>
      </w:r>
      <w:proofErr w:type="spellStart"/>
      <w:r w:rsidR="003F02A2" w:rsidRPr="00B6676E">
        <w:rPr>
          <w:rFonts w:ascii="Times New Roman" w:hAnsi="Times New Roman"/>
          <w:sz w:val="24"/>
          <w:szCs w:val="24"/>
          <w:lang w:val="uk-UA"/>
        </w:rPr>
        <w:t>Ріпчанському</w:t>
      </w:r>
      <w:proofErr w:type="spellEnd"/>
      <w:r w:rsidR="003F02A2" w:rsidRPr="00B6676E">
        <w:rPr>
          <w:rFonts w:ascii="Times New Roman" w:hAnsi="Times New Roman"/>
          <w:sz w:val="24"/>
          <w:szCs w:val="24"/>
          <w:lang w:val="uk-UA"/>
        </w:rPr>
        <w:t xml:space="preserve"> Р.В.</w:t>
      </w:r>
      <w:r w:rsidR="00E66BD0" w:rsidRPr="00B6676E">
        <w:rPr>
          <w:rFonts w:ascii="Times New Roman" w:hAnsi="Times New Roman"/>
          <w:sz w:val="24"/>
          <w:szCs w:val="24"/>
          <w:lang w:val="uk-UA"/>
        </w:rPr>
        <w:t xml:space="preserve"> провести реєстрацію Статуту підприємства в новій редакції відповідно до чинного законодавства України.    </w:t>
      </w:r>
    </w:p>
    <w:p w:rsidR="00E66BD0" w:rsidRPr="00B6676E" w:rsidRDefault="00E66BD0" w:rsidP="00B6676E">
      <w:pPr>
        <w:numPr>
          <w:ilvl w:val="0"/>
          <w:numId w:val="27"/>
        </w:numPr>
        <w:spacing w:after="80"/>
        <w:ind w:left="0" w:firstLine="567"/>
        <w:jc w:val="both"/>
        <w:rPr>
          <w:rFonts w:ascii="Times New Roman" w:hAnsi="Times New Roman"/>
          <w:sz w:val="24"/>
          <w:szCs w:val="24"/>
          <w:lang w:val="uk-UA"/>
        </w:rPr>
      </w:pPr>
      <w:r w:rsidRPr="00B6676E">
        <w:rPr>
          <w:rFonts w:ascii="Times New Roman" w:hAnsi="Times New Roman"/>
          <w:sz w:val="24"/>
          <w:szCs w:val="24"/>
          <w:lang w:val="uk-UA"/>
        </w:rPr>
        <w:t>Визнати таким, що втратило чинність</w:t>
      </w:r>
      <w:r w:rsidR="00B6676E">
        <w:rPr>
          <w:rFonts w:ascii="Times New Roman" w:hAnsi="Times New Roman"/>
          <w:sz w:val="24"/>
          <w:szCs w:val="24"/>
          <w:lang w:val="uk-UA"/>
        </w:rPr>
        <w:t>,</w:t>
      </w:r>
      <w:r w:rsidRPr="00B6676E">
        <w:rPr>
          <w:rFonts w:ascii="Times New Roman" w:hAnsi="Times New Roman"/>
          <w:sz w:val="24"/>
          <w:szCs w:val="24"/>
          <w:lang w:val="uk-UA"/>
        </w:rPr>
        <w:t xml:space="preserve"> рішення міської ради від </w:t>
      </w:r>
      <w:r w:rsidR="003F02A2" w:rsidRPr="00B6676E">
        <w:rPr>
          <w:rFonts w:ascii="Times New Roman" w:hAnsi="Times New Roman"/>
          <w:sz w:val="24"/>
          <w:szCs w:val="24"/>
          <w:lang w:val="uk-UA"/>
        </w:rPr>
        <w:t>12.04.2021</w:t>
      </w:r>
      <w:r w:rsidRPr="00B6676E">
        <w:rPr>
          <w:rFonts w:ascii="Times New Roman" w:hAnsi="Times New Roman"/>
          <w:sz w:val="24"/>
          <w:szCs w:val="24"/>
          <w:lang w:val="uk-UA"/>
        </w:rPr>
        <w:t xml:space="preserve"> «</w:t>
      </w:r>
      <w:r w:rsidR="00A23557" w:rsidRPr="00B6676E">
        <w:rPr>
          <w:rFonts w:ascii="Times New Roman" w:hAnsi="Times New Roman"/>
          <w:sz w:val="24"/>
          <w:szCs w:val="24"/>
          <w:lang w:val="uk-UA"/>
        </w:rPr>
        <w:t>Про затвердження Статуту Комунального підприємства «</w:t>
      </w:r>
      <w:r w:rsidR="003F02A2" w:rsidRPr="00B6676E">
        <w:rPr>
          <w:rFonts w:ascii="Times New Roman" w:hAnsi="Times New Roman"/>
          <w:sz w:val="24"/>
          <w:szCs w:val="24"/>
          <w:lang w:val="uk-UA"/>
        </w:rPr>
        <w:t>Ільїнський ярмарок» Роменської міської ради» в</w:t>
      </w:r>
      <w:r w:rsidR="00A23557" w:rsidRPr="00B6676E">
        <w:rPr>
          <w:rFonts w:ascii="Times New Roman" w:hAnsi="Times New Roman"/>
          <w:sz w:val="24"/>
          <w:szCs w:val="24"/>
          <w:lang w:val="uk-UA"/>
        </w:rPr>
        <w:t xml:space="preserve"> новій редакції</w:t>
      </w:r>
      <w:r w:rsidRPr="00B6676E">
        <w:rPr>
          <w:rFonts w:ascii="Times New Roman" w:hAnsi="Times New Roman"/>
          <w:sz w:val="24"/>
          <w:szCs w:val="24"/>
          <w:lang w:val="uk-UA"/>
        </w:rPr>
        <w:t>».</w:t>
      </w:r>
    </w:p>
    <w:p w:rsidR="00540A4C" w:rsidRPr="00B6676E" w:rsidRDefault="003412D6" w:rsidP="00B6676E">
      <w:pPr>
        <w:numPr>
          <w:ilvl w:val="0"/>
          <w:numId w:val="27"/>
        </w:numPr>
        <w:spacing w:after="80"/>
        <w:ind w:left="0" w:firstLine="567"/>
        <w:jc w:val="both"/>
        <w:rPr>
          <w:rFonts w:ascii="Times New Roman" w:hAnsi="Times New Roman"/>
          <w:sz w:val="24"/>
          <w:szCs w:val="24"/>
          <w:lang w:val="uk-UA"/>
        </w:rPr>
      </w:pPr>
      <w:r w:rsidRPr="00B6676E">
        <w:rPr>
          <w:rFonts w:ascii="Times New Roman" w:hAnsi="Times New Roman"/>
          <w:sz w:val="24"/>
          <w:szCs w:val="24"/>
          <w:lang w:val="uk-UA"/>
        </w:rPr>
        <w:t>Контроль за виконанням цього</w:t>
      </w:r>
      <w:r w:rsidR="00E66BD0" w:rsidRPr="00B6676E">
        <w:rPr>
          <w:rFonts w:ascii="Times New Roman" w:hAnsi="Times New Roman"/>
          <w:sz w:val="24"/>
          <w:szCs w:val="24"/>
          <w:lang w:val="uk-UA"/>
        </w:rPr>
        <w:t xml:space="preserve"> рішення покласти на постійну комісію з питань регламенту, законності, інформаційного простору.</w:t>
      </w:r>
    </w:p>
    <w:p w:rsidR="003412D6" w:rsidRPr="00540A4C" w:rsidRDefault="003412D6" w:rsidP="003412D6">
      <w:pPr>
        <w:pStyle w:val="NormalWeb1"/>
        <w:widowControl w:val="0"/>
        <w:spacing w:before="0" w:after="120" w:line="276" w:lineRule="auto"/>
        <w:ind w:left="567"/>
        <w:jc w:val="both"/>
        <w:rPr>
          <w:szCs w:val="24"/>
        </w:rPr>
      </w:pPr>
    </w:p>
    <w:p w:rsidR="000F76FA" w:rsidRPr="009A1355" w:rsidRDefault="00BE4CCD" w:rsidP="009A1355">
      <w:pPr>
        <w:pStyle w:val="a1"/>
        <w:tabs>
          <w:tab w:val="left" w:pos="993"/>
        </w:tabs>
        <w:jc w:val="both"/>
        <w:rPr>
          <w:color w:val="auto"/>
        </w:rPr>
        <w:sectPr w:rsidR="000F76FA" w:rsidRPr="009A1355" w:rsidSect="00E66BD0">
          <w:pgSz w:w="11906" w:h="16838"/>
          <w:pgMar w:top="1134" w:right="567" w:bottom="1134" w:left="1701" w:header="708" w:footer="708" w:gutter="0"/>
          <w:cols w:space="708"/>
          <w:docGrid w:linePitch="360"/>
        </w:sectPr>
      </w:pPr>
      <w:r w:rsidRPr="00AF5ACE">
        <w:rPr>
          <w:b/>
          <w:bCs/>
          <w:color w:val="auto"/>
        </w:rPr>
        <w:t>Місь</w:t>
      </w:r>
      <w:r w:rsidR="009A1355">
        <w:rPr>
          <w:b/>
          <w:bCs/>
          <w:color w:val="auto"/>
        </w:rPr>
        <w:t xml:space="preserve">кий голова </w:t>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r>
      <w:r w:rsidR="009A1355">
        <w:rPr>
          <w:b/>
          <w:bCs/>
          <w:color w:val="auto"/>
        </w:rPr>
        <w:tab/>
        <w:t>Олег СТОГНІЙ</w:t>
      </w:r>
    </w:p>
    <w:p w:rsidR="00B118EF" w:rsidRPr="00AF5ACE" w:rsidRDefault="00B118EF" w:rsidP="00F50025">
      <w:pPr>
        <w:spacing w:after="0" w:line="240" w:lineRule="auto"/>
        <w:ind w:left="6838"/>
        <w:rPr>
          <w:rFonts w:ascii="Times New Roman" w:eastAsia="Calibri" w:hAnsi="Times New Roman"/>
          <w:b/>
          <w:bCs/>
          <w:sz w:val="24"/>
          <w:szCs w:val="24"/>
          <w:lang w:val="uk-UA" w:eastAsia="en-US"/>
        </w:rPr>
      </w:pPr>
      <w:r w:rsidRPr="00AF5ACE">
        <w:rPr>
          <w:rFonts w:ascii="Times New Roman" w:eastAsia="Calibri" w:hAnsi="Times New Roman"/>
          <w:b/>
          <w:bCs/>
          <w:sz w:val="24"/>
          <w:szCs w:val="24"/>
          <w:lang w:val="uk-UA" w:eastAsia="en-US"/>
        </w:rPr>
        <w:lastRenderedPageBreak/>
        <w:t>ЗАТВЕРДЖЕНО</w:t>
      </w:r>
    </w:p>
    <w:p w:rsidR="00B118EF" w:rsidRPr="00AF5ACE" w:rsidRDefault="00B118EF" w:rsidP="00F50025">
      <w:pPr>
        <w:spacing w:after="0" w:line="240" w:lineRule="auto"/>
        <w:ind w:left="6838"/>
        <w:rPr>
          <w:rFonts w:ascii="Times New Roman" w:eastAsia="Calibri" w:hAnsi="Times New Roman"/>
          <w:b/>
          <w:bCs/>
          <w:sz w:val="24"/>
          <w:szCs w:val="24"/>
          <w:lang w:val="uk-UA" w:eastAsia="en-US"/>
        </w:rPr>
      </w:pPr>
      <w:r w:rsidRPr="00AF5ACE">
        <w:rPr>
          <w:rFonts w:ascii="Times New Roman" w:eastAsia="Calibri" w:hAnsi="Times New Roman"/>
          <w:b/>
          <w:bCs/>
          <w:sz w:val="24"/>
          <w:szCs w:val="24"/>
          <w:lang w:val="uk-UA" w:eastAsia="en-US"/>
        </w:rPr>
        <w:t xml:space="preserve">Рішення міської ради </w:t>
      </w:r>
    </w:p>
    <w:p w:rsidR="00B118EF" w:rsidRPr="00AF5ACE" w:rsidRDefault="009A1355" w:rsidP="00F50025">
      <w:pPr>
        <w:spacing w:after="0" w:line="240" w:lineRule="auto"/>
        <w:ind w:left="6838"/>
        <w:rPr>
          <w:rFonts w:ascii="Times New Roman" w:eastAsia="Calibri" w:hAnsi="Times New Roman"/>
          <w:b/>
          <w:bCs/>
          <w:sz w:val="24"/>
          <w:szCs w:val="24"/>
          <w:lang w:val="uk-UA" w:eastAsia="en-US"/>
        </w:rPr>
      </w:pPr>
      <w:r>
        <w:rPr>
          <w:rFonts w:ascii="Times New Roman" w:eastAsia="Calibri" w:hAnsi="Times New Roman"/>
          <w:b/>
          <w:bCs/>
          <w:sz w:val="24"/>
          <w:szCs w:val="24"/>
          <w:lang w:val="uk-UA" w:eastAsia="en-US"/>
        </w:rPr>
        <w:t>22.10</w:t>
      </w:r>
      <w:r w:rsidR="00A23557" w:rsidRPr="00AF5ACE">
        <w:rPr>
          <w:rFonts w:ascii="Times New Roman" w:eastAsia="Calibri" w:hAnsi="Times New Roman"/>
          <w:b/>
          <w:bCs/>
          <w:sz w:val="24"/>
          <w:szCs w:val="24"/>
          <w:lang w:val="uk-UA" w:eastAsia="en-US"/>
        </w:rPr>
        <w:t>.2025</w:t>
      </w:r>
    </w:p>
    <w:p w:rsidR="00B118EF" w:rsidRPr="00AF5ACE" w:rsidRDefault="00B118EF" w:rsidP="00F50025">
      <w:pPr>
        <w:spacing w:after="0" w:line="240" w:lineRule="auto"/>
        <w:ind w:left="6838"/>
        <w:rPr>
          <w:rFonts w:ascii="Times New Roman" w:eastAsia="Calibri" w:hAnsi="Times New Roman"/>
          <w:bCs/>
          <w:sz w:val="24"/>
          <w:szCs w:val="24"/>
          <w:lang w:val="uk-UA" w:eastAsia="en-US"/>
        </w:rPr>
      </w:pPr>
    </w:p>
    <w:p w:rsidR="00B118EF" w:rsidRPr="00AF5ACE" w:rsidRDefault="00B118EF" w:rsidP="00B118EF">
      <w:pPr>
        <w:spacing w:after="0" w:line="240" w:lineRule="auto"/>
        <w:rPr>
          <w:rFonts w:ascii="Times New Roman" w:eastAsia="Calibri" w:hAnsi="Times New Roman"/>
          <w:bCs/>
          <w:sz w:val="24"/>
          <w:szCs w:val="24"/>
          <w:lang w:val="uk-UA" w:eastAsia="en-US"/>
        </w:rPr>
      </w:pPr>
    </w:p>
    <w:p w:rsidR="003113B3" w:rsidRPr="0000725D" w:rsidRDefault="003113B3" w:rsidP="003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00725D">
        <w:rPr>
          <w:rFonts w:ascii="Times New Roman" w:hAnsi="Times New Roman"/>
          <w:b/>
          <w:color w:val="000000"/>
          <w:sz w:val="24"/>
          <w:szCs w:val="24"/>
          <w:lang w:val="uk-UA"/>
        </w:rPr>
        <w:t>СТАТУТ</w:t>
      </w:r>
    </w:p>
    <w:p w:rsidR="003113B3" w:rsidRPr="0000725D" w:rsidRDefault="003113B3" w:rsidP="003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00725D">
        <w:rPr>
          <w:rFonts w:ascii="Times New Roman" w:hAnsi="Times New Roman"/>
          <w:b/>
          <w:color w:val="000000"/>
          <w:sz w:val="24"/>
          <w:szCs w:val="24"/>
          <w:lang w:val="uk-UA"/>
        </w:rPr>
        <w:t>КОМУНАЛЬНОГО ПІДПРИЄМСТВА</w:t>
      </w:r>
    </w:p>
    <w:p w:rsidR="003113B3" w:rsidRPr="0000725D" w:rsidRDefault="003113B3" w:rsidP="003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00725D">
        <w:rPr>
          <w:rFonts w:ascii="Times New Roman" w:hAnsi="Times New Roman"/>
          <w:b/>
          <w:color w:val="000000"/>
          <w:sz w:val="24"/>
          <w:szCs w:val="24"/>
          <w:lang w:val="uk-UA"/>
        </w:rPr>
        <w:t xml:space="preserve">«ІЛЬЇНСЬКИЙ ЯРМАРОК» РОМЕНСЬКОЇ МІСЬКОЇ РАДИ» </w:t>
      </w:r>
    </w:p>
    <w:p w:rsidR="003113B3" w:rsidRDefault="003113B3" w:rsidP="003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00725D">
        <w:rPr>
          <w:rFonts w:ascii="Times New Roman" w:hAnsi="Times New Roman"/>
          <w:b/>
          <w:color w:val="000000"/>
          <w:sz w:val="24"/>
          <w:szCs w:val="24"/>
          <w:lang w:val="uk-UA"/>
        </w:rPr>
        <w:t>(НОВА РЕДАКЦІЯ)</w:t>
      </w:r>
    </w:p>
    <w:p w:rsidR="003113B3" w:rsidRPr="007B5F67" w:rsidRDefault="003113B3" w:rsidP="0031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10"/>
          <w:szCs w:val="10"/>
          <w:lang w:val="uk-UA"/>
        </w:rPr>
      </w:pPr>
    </w:p>
    <w:p w:rsidR="003113B3" w:rsidRPr="00C107C0" w:rsidRDefault="003113B3" w:rsidP="003113B3">
      <w:pPr>
        <w:shd w:val="clear" w:color="auto" w:fill="FFFFFF"/>
        <w:tabs>
          <w:tab w:val="left" w:pos="1134"/>
        </w:tabs>
        <w:spacing w:after="120"/>
        <w:jc w:val="center"/>
        <w:rPr>
          <w:rFonts w:ascii="Times" w:hAnsi="Times"/>
          <w:b/>
          <w:bCs/>
          <w:sz w:val="24"/>
          <w:szCs w:val="24"/>
        </w:rPr>
      </w:pPr>
      <w:r>
        <w:rPr>
          <w:rFonts w:ascii="Times" w:hAnsi="Times"/>
          <w:b/>
          <w:bCs/>
          <w:sz w:val="24"/>
          <w:szCs w:val="24"/>
          <w:lang w:val="en-US"/>
        </w:rPr>
        <w:t>I</w:t>
      </w:r>
      <w:r>
        <w:rPr>
          <w:rFonts w:ascii="Times" w:hAnsi="Times"/>
          <w:b/>
          <w:bCs/>
          <w:sz w:val="24"/>
          <w:szCs w:val="24"/>
          <w:lang w:val="uk-UA"/>
        </w:rPr>
        <w:t xml:space="preserve">. </w:t>
      </w:r>
      <w:r w:rsidRPr="0000725D">
        <w:rPr>
          <w:rFonts w:ascii="Times" w:hAnsi="Times"/>
          <w:b/>
          <w:bCs/>
          <w:sz w:val="24"/>
          <w:szCs w:val="24"/>
          <w:lang w:val="uk-UA"/>
        </w:rPr>
        <w:t>Загальні положення</w:t>
      </w:r>
    </w:p>
    <w:p w:rsidR="003113B3" w:rsidRPr="00B6676E" w:rsidRDefault="003113B3" w:rsidP="003113B3">
      <w:pPr>
        <w:numPr>
          <w:ilvl w:val="0"/>
          <w:numId w:val="31"/>
        </w:numPr>
        <w:shd w:val="clear" w:color="auto" w:fill="FFFFFF"/>
        <w:tabs>
          <w:tab w:val="left" w:pos="567"/>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Комунальне підприємство «Ільїнський ярмарок» Роменської міської ради»  (далі по тексту - Підприємство), утворене на комунальній власності територіальної громади міста Ромни Сумської області і діє у відповідності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3113B3" w:rsidRPr="00B6676E" w:rsidRDefault="003113B3" w:rsidP="003113B3">
      <w:pPr>
        <w:numPr>
          <w:ilvl w:val="0"/>
          <w:numId w:val="31"/>
        </w:numPr>
        <w:shd w:val="clear" w:color="auto" w:fill="FFFFFF"/>
        <w:tabs>
          <w:tab w:val="left" w:pos="567"/>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 xml:space="preserve">Найменування Підприємства: </w:t>
      </w:r>
    </w:p>
    <w:p w:rsidR="003113B3" w:rsidRPr="00B6676E" w:rsidRDefault="003113B3" w:rsidP="003113B3">
      <w:pPr>
        <w:tabs>
          <w:tab w:val="left" w:pos="1134"/>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повне: Комунальне підприємство «Ільїнський ярмарок» Роменської міської ради»; </w:t>
      </w:r>
    </w:p>
    <w:p w:rsidR="003113B3" w:rsidRPr="00B6676E" w:rsidRDefault="003113B3" w:rsidP="003113B3">
      <w:pPr>
        <w:tabs>
          <w:tab w:val="left" w:pos="1134"/>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с</w:t>
      </w:r>
      <w:proofErr w:type="spellStart"/>
      <w:r w:rsidRPr="00B6676E">
        <w:rPr>
          <w:rFonts w:ascii="Times New Roman" w:hAnsi="Times New Roman"/>
          <w:sz w:val="24"/>
          <w:szCs w:val="24"/>
        </w:rPr>
        <w:t>корочене</w:t>
      </w:r>
      <w:proofErr w:type="spellEnd"/>
      <w:r w:rsidRPr="00B6676E">
        <w:rPr>
          <w:rFonts w:ascii="Times New Roman" w:hAnsi="Times New Roman"/>
          <w:sz w:val="24"/>
          <w:szCs w:val="24"/>
        </w:rPr>
        <w:t xml:space="preserve">: КП </w:t>
      </w:r>
      <w:r w:rsidRPr="00B6676E">
        <w:rPr>
          <w:rFonts w:ascii="Times New Roman" w:hAnsi="Times New Roman"/>
          <w:sz w:val="24"/>
          <w:szCs w:val="24"/>
          <w:lang w:val="uk-UA"/>
        </w:rPr>
        <w:t>«Ільїнський ярмарок» РМР»;</w:t>
      </w:r>
    </w:p>
    <w:p w:rsidR="003113B3" w:rsidRPr="00B6676E" w:rsidRDefault="003113B3" w:rsidP="003113B3">
      <w:pPr>
        <w:tabs>
          <w:tab w:val="left" w:pos="1134"/>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код ЄДРПОУ – 37929770.</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Місцезнаходження Підприємства: 42000, Сумська область, місто Ромни, вулиця Петра Калнишевського будинок 34.</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 xml:space="preserve">Засновником Комунального підприємства «Ільїнський ярмарок» Роменської міської ради» є Роменська міська рада Сумської області (далі по тексту – Засновник), код ЄДРПОУ 35425618, місце знаходження: 42000, Сумська область, місто Ромни, бульвар Шевченка, 2. </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Органом управління Підприємства є Виконавчий комітет 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color w:val="000000"/>
          <w:sz w:val="24"/>
          <w:szCs w:val="24"/>
          <w:lang w:val="uk-UA"/>
        </w:rPr>
        <w:t xml:space="preserve">Засновник створює Наглядову раду Комунального підприємства </w:t>
      </w:r>
      <w:r w:rsidRPr="00B6676E">
        <w:rPr>
          <w:rFonts w:ascii="Times New Roman" w:hAnsi="Times New Roman"/>
          <w:sz w:val="24"/>
          <w:szCs w:val="24"/>
          <w:lang w:val="uk-UA"/>
        </w:rPr>
        <w:t>«Ільїнський ярмарок» Роменської міської ради»</w:t>
      </w:r>
      <w:r w:rsidRPr="00B6676E">
        <w:rPr>
          <w:rFonts w:ascii="Times New Roman" w:hAnsi="Times New Roman"/>
          <w:color w:val="000000"/>
          <w:sz w:val="24"/>
          <w:szCs w:val="24"/>
          <w:lang w:val="uk-UA"/>
        </w:rPr>
        <w:t>, яка діє відповідно до Положення про наглядову раду комунального підприємства Роменської міської ради. Наглядова рада є постійно діючим колегіальним контролюючим органом підприємства, який здійснює контроль за його діяльністю.</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 xml:space="preserve">Відповідно до способу утворення комунальне підприємство є унітарним. </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За своїм правовим статусом Підприємство є комунальним комерційним і здійснює свою діяльність на принципах повного господарського розрахунку, самофінансування, власного комерційного ризику та вільного найму працівників.</w:t>
      </w:r>
    </w:p>
    <w:p w:rsidR="003113B3" w:rsidRPr="00B6676E" w:rsidRDefault="003113B3" w:rsidP="003113B3">
      <w:pPr>
        <w:numPr>
          <w:ilvl w:val="0"/>
          <w:numId w:val="31"/>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зі своїм найменуванням. Права і обов'язки юридичної особи Підприємство набуває з дня його державної реєстрації.</w:t>
      </w:r>
    </w:p>
    <w:p w:rsidR="003113B3" w:rsidRPr="00B6676E" w:rsidRDefault="003113B3" w:rsidP="003113B3">
      <w:pPr>
        <w:numPr>
          <w:ilvl w:val="0"/>
          <w:numId w:val="31"/>
        </w:numPr>
        <w:tabs>
          <w:tab w:val="left" w:pos="709"/>
          <w:tab w:val="left" w:pos="993"/>
        </w:tabs>
        <w:spacing w:after="120"/>
        <w:jc w:val="both"/>
        <w:rPr>
          <w:rFonts w:ascii="Times New Roman" w:hAnsi="Times New Roman"/>
          <w:sz w:val="24"/>
          <w:szCs w:val="24"/>
          <w:lang w:val="uk-UA"/>
        </w:rPr>
      </w:pPr>
      <w:r w:rsidRPr="00B6676E">
        <w:rPr>
          <w:rFonts w:ascii="Times New Roman" w:hAnsi="Times New Roman"/>
          <w:sz w:val="24"/>
          <w:szCs w:val="24"/>
          <w:lang w:val="uk-UA"/>
        </w:rPr>
        <w:lastRenderedPageBreak/>
        <w:t>Засновник не несе відповідальності за зобов'язаннями Підприємства, крім випадків, передбачених законодавством України, а Підприємство не несе відповідальності за зобов’язаннями Засновника</w:t>
      </w:r>
      <w:r w:rsidRPr="00B6676E">
        <w:rPr>
          <w:rFonts w:ascii="Times New Roman" w:hAnsi="Times New Roman"/>
          <w:sz w:val="24"/>
          <w:szCs w:val="24"/>
        </w:rPr>
        <w:t xml:space="preserve">. </w:t>
      </w:r>
    </w:p>
    <w:p w:rsidR="003113B3" w:rsidRPr="00B6676E" w:rsidRDefault="003113B3" w:rsidP="003113B3">
      <w:pPr>
        <w:numPr>
          <w:ilvl w:val="0"/>
          <w:numId w:val="31"/>
        </w:numPr>
        <w:tabs>
          <w:tab w:val="left" w:pos="709"/>
          <w:tab w:val="left" w:pos="993"/>
        </w:tabs>
        <w:spacing w:after="120"/>
        <w:jc w:val="both"/>
        <w:rPr>
          <w:rFonts w:ascii="Times New Roman" w:hAnsi="Times New Roman"/>
          <w:sz w:val="24"/>
          <w:szCs w:val="24"/>
          <w:lang w:val="uk-UA"/>
        </w:rPr>
      </w:pPr>
      <w:r w:rsidRPr="00B6676E">
        <w:rPr>
          <w:rFonts w:ascii="Times New Roman" w:hAnsi="Times New Roman"/>
          <w:sz w:val="24"/>
          <w:szCs w:val="24"/>
          <w:lang w:val="uk-UA"/>
        </w:rPr>
        <w:t>У своїй діяльності Підприємство керується Конституцією України, законами України, іншими нормативно-правовими актами, рішеннями Роменської міської ради Сумської області та  виконавчого комітету, розпорядженнями міського голови, рішеннями Наглядової ради та цим Статутом.</w:t>
      </w:r>
    </w:p>
    <w:p w:rsidR="003113B3" w:rsidRPr="00B6676E" w:rsidRDefault="003113B3" w:rsidP="003113B3">
      <w:pPr>
        <w:numPr>
          <w:ilvl w:val="0"/>
          <w:numId w:val="31"/>
        </w:numPr>
        <w:tabs>
          <w:tab w:val="left" w:pos="709"/>
          <w:tab w:val="left" w:pos="993"/>
        </w:tabs>
        <w:spacing w:after="120"/>
        <w:jc w:val="both"/>
        <w:rPr>
          <w:rFonts w:ascii="Times New Roman" w:hAnsi="Times New Roman"/>
          <w:sz w:val="24"/>
          <w:szCs w:val="24"/>
          <w:lang w:val="uk-UA"/>
        </w:rPr>
      </w:pPr>
      <w:r w:rsidRPr="00B6676E">
        <w:rPr>
          <w:rFonts w:ascii="Times New Roman" w:hAnsi="Times New Roman"/>
          <w:sz w:val="24"/>
          <w:szCs w:val="24"/>
          <w:lang w:val="uk-UA"/>
        </w:rPr>
        <w:t>Підприємство має право укладати правочини, набувати майнові та особисті немайнові права, бути позивачем та відповідачем у судах загальної юрисдикції, господарських, адміністративних та третейських судах.</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II</w:t>
      </w:r>
      <w:r w:rsidRPr="00B6676E">
        <w:rPr>
          <w:rFonts w:ascii="Times New Roman" w:hAnsi="Times New Roman"/>
          <w:b/>
          <w:sz w:val="24"/>
          <w:szCs w:val="24"/>
          <w:lang w:val="uk-UA"/>
        </w:rPr>
        <w:t>. Мета і предмет діяльності Підприємства</w:t>
      </w:r>
    </w:p>
    <w:p w:rsidR="003113B3" w:rsidRPr="00B6676E" w:rsidRDefault="003113B3" w:rsidP="003113B3">
      <w:pPr>
        <w:numPr>
          <w:ilvl w:val="0"/>
          <w:numId w:val="32"/>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Метою створення і діяльності Підприємства є господарська діяльність для досягнення економічних і соціальних результатів та отримання прибутку.</w:t>
      </w:r>
    </w:p>
    <w:p w:rsidR="003113B3" w:rsidRPr="00B6676E" w:rsidRDefault="003113B3" w:rsidP="003113B3">
      <w:pPr>
        <w:numPr>
          <w:ilvl w:val="0"/>
          <w:numId w:val="32"/>
        </w:numPr>
        <w:tabs>
          <w:tab w:val="left" w:pos="709"/>
        </w:tabs>
        <w:spacing w:after="120"/>
        <w:jc w:val="both"/>
        <w:rPr>
          <w:rFonts w:ascii="Times New Roman" w:hAnsi="Times New Roman"/>
          <w:sz w:val="24"/>
          <w:szCs w:val="24"/>
          <w:lang w:val="uk-UA"/>
        </w:rPr>
      </w:pPr>
      <w:r w:rsidRPr="00B6676E">
        <w:rPr>
          <w:rFonts w:ascii="Times New Roman" w:hAnsi="Times New Roman"/>
          <w:sz w:val="24"/>
          <w:szCs w:val="24"/>
          <w:lang w:val="uk-UA"/>
        </w:rPr>
        <w:t>Предметом господарської діяльності Підприємства для реалізації зазначеної мети є:</w:t>
      </w:r>
    </w:p>
    <w:p w:rsidR="003113B3" w:rsidRPr="00B6676E" w:rsidRDefault="003113B3" w:rsidP="003113B3">
      <w:pPr>
        <w:numPr>
          <w:ilvl w:val="0"/>
          <w:numId w:val="33"/>
        </w:numPr>
        <w:tabs>
          <w:tab w:val="left" w:pos="851"/>
        </w:tabs>
        <w:spacing w:after="120"/>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участь у розробці програм соціально-економічного розвитку міста, метою яких є підвищення рівня забезпеченості населення міста, соціальної та виробничої сфери всіма видами послуг, підвищення їх якості, забезпечення охорони навколишнього середовища, надання методичної та консультативної допомоги підприємствам і організаціям усіх форм власності в межах своїх повноважень;</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роздрібна та оптова торгівля, торгово-посередницька діяльність;</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виконання робіт спецтранспортом;</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надання послуг по ксерокопіюванню;</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розробка та здійснення заходів по розвитку та зміцненню матеріально-технічної бази, торгових майданчиків. Створення необхідної кількості торгових місць для цілорічної та сезонної торгівлі;</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надання торгуючим і покупцям послуг (збереження товарів, транспортні послуги, видача напрокат торгового обладнання та інвентарю, обслуговування торгових місць та інше);</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проведення ярмарків і базарів з широким залученням господарств, торгових підприємств та підприємств громадського харчування;</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 xml:space="preserve">забезпечення роботи торгівельних зон у відповідності з санітарними правилами </w:t>
      </w:r>
      <w:proofErr w:type="spellStart"/>
      <w:r w:rsidRPr="00B6676E">
        <w:rPr>
          <w:rFonts w:ascii="Times New Roman" w:hAnsi="Times New Roman"/>
          <w:color w:val="000000"/>
          <w:sz w:val="24"/>
          <w:szCs w:val="24"/>
          <w:shd w:val="clear" w:color="auto" w:fill="FFFFFF"/>
          <w:lang w:val="uk-UA" w:eastAsia="uk-UA"/>
        </w:rPr>
        <w:t>правилами</w:t>
      </w:r>
      <w:proofErr w:type="spellEnd"/>
      <w:r w:rsidRPr="00B6676E">
        <w:rPr>
          <w:rFonts w:ascii="Times New Roman" w:hAnsi="Times New Roman"/>
          <w:color w:val="000000"/>
          <w:sz w:val="24"/>
          <w:szCs w:val="24"/>
          <w:shd w:val="clear" w:color="auto" w:fill="FFFFFF"/>
          <w:lang w:val="uk-UA" w:eastAsia="uk-UA"/>
        </w:rPr>
        <w:t xml:space="preserve"> торгівлі та правилами пожежної безпеки;</w:t>
      </w:r>
    </w:p>
    <w:p w:rsidR="003113B3" w:rsidRPr="00B6676E" w:rsidRDefault="003113B3" w:rsidP="003113B3">
      <w:pPr>
        <w:numPr>
          <w:ilvl w:val="0"/>
          <w:numId w:val="33"/>
        </w:numPr>
        <w:tabs>
          <w:tab w:val="left" w:pos="851"/>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запобігання торгівлею товарами, які не пройшли перевірку якості в лабораторіях ветеринарно-санітарної експертизи;</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забезпечення належного санітарного порядку в торгівельних зонах міста;</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культурного відпочинку громадян;</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 xml:space="preserve">проведення свят і народних </w:t>
      </w:r>
      <w:proofErr w:type="spellStart"/>
      <w:r w:rsidRPr="00B6676E">
        <w:rPr>
          <w:rFonts w:ascii="Times New Roman" w:hAnsi="Times New Roman"/>
          <w:color w:val="000000"/>
          <w:sz w:val="24"/>
          <w:szCs w:val="24"/>
          <w:shd w:val="clear" w:color="auto" w:fill="FFFFFF"/>
          <w:lang w:val="uk-UA" w:eastAsia="uk-UA"/>
        </w:rPr>
        <w:t>гулянь</w:t>
      </w:r>
      <w:proofErr w:type="spellEnd"/>
      <w:r w:rsidRPr="00B6676E">
        <w:rPr>
          <w:rFonts w:ascii="Times New Roman" w:hAnsi="Times New Roman"/>
          <w:color w:val="000000"/>
          <w:sz w:val="24"/>
          <w:szCs w:val="24"/>
          <w:shd w:val="clear" w:color="auto" w:fill="FFFFFF"/>
          <w:lang w:val="uk-UA" w:eastAsia="uk-UA"/>
        </w:rPr>
        <w:t>;</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конструювання, будівництво, придбання і експлуатація різних атракціонів;</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виставок, виставок-продажу, аукціонів і лотерей на комерційній основі;</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lastRenderedPageBreak/>
        <w:t xml:space="preserve">організація </w:t>
      </w:r>
      <w:proofErr w:type="spellStart"/>
      <w:r w:rsidRPr="00B6676E">
        <w:rPr>
          <w:rFonts w:ascii="Times New Roman" w:hAnsi="Times New Roman"/>
          <w:color w:val="000000"/>
          <w:sz w:val="24"/>
          <w:szCs w:val="24"/>
          <w:shd w:val="clear" w:color="auto" w:fill="FFFFFF"/>
          <w:lang w:val="uk-UA" w:eastAsia="uk-UA"/>
        </w:rPr>
        <w:t>паркувальних</w:t>
      </w:r>
      <w:proofErr w:type="spellEnd"/>
      <w:r w:rsidRPr="00B6676E">
        <w:rPr>
          <w:rFonts w:ascii="Times New Roman" w:hAnsi="Times New Roman"/>
          <w:color w:val="000000"/>
          <w:sz w:val="24"/>
          <w:szCs w:val="24"/>
          <w:shd w:val="clear" w:color="auto" w:fill="FFFFFF"/>
          <w:lang w:val="uk-UA" w:eastAsia="uk-UA"/>
        </w:rPr>
        <w:t xml:space="preserve"> майданчиків та отримання збору за паркування автомобілів;</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концертів, спортивних змагань та інших культурно-масових заходів;</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театрально-видовищних заходів; організація спортивних секцій;</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 xml:space="preserve">організація підсобних господарств, оранжерей, постійно діючих </w:t>
      </w:r>
      <w:proofErr w:type="spellStart"/>
      <w:r w:rsidRPr="00B6676E">
        <w:rPr>
          <w:rFonts w:ascii="Times New Roman" w:hAnsi="Times New Roman"/>
          <w:color w:val="000000"/>
          <w:sz w:val="24"/>
          <w:szCs w:val="24"/>
          <w:shd w:val="clear" w:color="auto" w:fill="FFFFFF"/>
          <w:lang w:val="uk-UA" w:eastAsia="uk-UA"/>
        </w:rPr>
        <w:t>зоовиставок</w:t>
      </w:r>
      <w:proofErr w:type="spellEnd"/>
      <w:r w:rsidRPr="00B6676E">
        <w:rPr>
          <w:rFonts w:ascii="Times New Roman" w:hAnsi="Times New Roman"/>
          <w:color w:val="000000"/>
          <w:sz w:val="24"/>
          <w:szCs w:val="24"/>
          <w:shd w:val="clear" w:color="auto" w:fill="FFFFFF"/>
          <w:lang w:val="uk-UA" w:eastAsia="uk-UA"/>
        </w:rPr>
        <w:t>;</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 xml:space="preserve">організація виробничих майстерень, </w:t>
      </w:r>
      <w:proofErr w:type="spellStart"/>
      <w:r w:rsidRPr="00B6676E">
        <w:rPr>
          <w:rFonts w:ascii="Times New Roman" w:hAnsi="Times New Roman"/>
          <w:color w:val="000000"/>
          <w:sz w:val="24"/>
          <w:szCs w:val="24"/>
          <w:shd w:val="clear" w:color="auto" w:fill="FFFFFF"/>
          <w:lang w:val="uk-UA" w:eastAsia="uk-UA"/>
        </w:rPr>
        <w:t>піромайстерень</w:t>
      </w:r>
      <w:proofErr w:type="spellEnd"/>
      <w:r w:rsidRPr="00B6676E">
        <w:rPr>
          <w:rFonts w:ascii="Times New Roman" w:hAnsi="Times New Roman"/>
          <w:color w:val="000000"/>
          <w:sz w:val="24"/>
          <w:szCs w:val="24"/>
          <w:shd w:val="clear" w:color="auto" w:fill="FFFFFF"/>
          <w:lang w:val="uk-UA" w:eastAsia="uk-UA"/>
        </w:rPr>
        <w:t>;</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 xml:space="preserve"> організація дозвілля дітей;</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організація демонстрації кіно і відеофільмів;</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благоустрій території міста, включаючи озеленення парків, скверів, клумб, догляд за зеленими насадженнями;</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рекламно-інформаційна діяльність;</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зовнішньоекономічна діяльність;</w:t>
      </w:r>
    </w:p>
    <w:p w:rsidR="003113B3" w:rsidRPr="00B6676E" w:rsidRDefault="003113B3" w:rsidP="003113B3">
      <w:pPr>
        <w:numPr>
          <w:ilvl w:val="0"/>
          <w:numId w:val="33"/>
        </w:numPr>
        <w:tabs>
          <w:tab w:val="left" w:pos="993"/>
        </w:tabs>
        <w:spacing w:after="120"/>
        <w:ind w:firstLine="426"/>
        <w:jc w:val="both"/>
        <w:rPr>
          <w:rFonts w:ascii="Times New Roman" w:hAnsi="Times New Roman"/>
          <w:color w:val="000000"/>
          <w:sz w:val="24"/>
          <w:szCs w:val="24"/>
          <w:shd w:val="clear" w:color="auto" w:fill="FFFFFF"/>
          <w:lang w:val="uk-UA" w:eastAsia="uk-UA"/>
        </w:rPr>
      </w:pPr>
      <w:r w:rsidRPr="00B6676E">
        <w:rPr>
          <w:rFonts w:ascii="Times New Roman" w:hAnsi="Times New Roman"/>
          <w:color w:val="000000"/>
          <w:sz w:val="24"/>
          <w:szCs w:val="24"/>
          <w:shd w:val="clear" w:color="auto" w:fill="FFFFFF"/>
          <w:lang w:val="uk-UA" w:eastAsia="uk-UA"/>
        </w:rPr>
        <w:t>інша діяльність, що не суперечить вимогам законодавства, спрямована на реалізацію завдань діяльності підприємства.</w:t>
      </w:r>
    </w:p>
    <w:p w:rsidR="003113B3" w:rsidRPr="00B6676E" w:rsidRDefault="003113B3" w:rsidP="003113B3">
      <w:pPr>
        <w:widowControl w:val="0"/>
        <w:numPr>
          <w:ilvl w:val="0"/>
          <w:numId w:val="32"/>
        </w:numPr>
        <w:shd w:val="clear" w:color="auto" w:fill="FFFFFF"/>
        <w:tabs>
          <w:tab w:val="left" w:pos="797"/>
          <w:tab w:val="left" w:pos="1134"/>
        </w:tabs>
        <w:autoSpaceDE w:val="0"/>
        <w:autoSpaceDN w:val="0"/>
        <w:adjustRightInd w:val="0"/>
        <w:spacing w:after="120"/>
        <w:ind w:firstLine="426"/>
        <w:jc w:val="both"/>
        <w:rPr>
          <w:rFonts w:ascii="Times New Roman" w:hAnsi="Times New Roman"/>
          <w:spacing w:val="-9"/>
          <w:sz w:val="24"/>
          <w:szCs w:val="24"/>
          <w:lang w:val="uk-UA"/>
        </w:rPr>
      </w:pPr>
      <w:r w:rsidRPr="00B6676E">
        <w:rPr>
          <w:rFonts w:ascii="Times New Roman" w:hAnsi="Times New Roman"/>
          <w:sz w:val="24"/>
          <w:szCs w:val="24"/>
          <w:lang w:val="uk-UA"/>
        </w:rPr>
        <w:t>Види діяльності, які потребують ліцензування, здійснюються Підприємством за умови одержання відповідних  ліцензій (дозволів).</w:t>
      </w:r>
    </w:p>
    <w:p w:rsidR="003113B3" w:rsidRPr="00B6676E" w:rsidRDefault="003113B3" w:rsidP="003113B3">
      <w:pPr>
        <w:widowControl w:val="0"/>
        <w:numPr>
          <w:ilvl w:val="0"/>
          <w:numId w:val="32"/>
        </w:numPr>
        <w:shd w:val="clear" w:color="auto" w:fill="FFFFFF"/>
        <w:tabs>
          <w:tab w:val="left" w:pos="797"/>
          <w:tab w:val="left" w:pos="1134"/>
        </w:tabs>
        <w:autoSpaceDE w:val="0"/>
        <w:autoSpaceDN w:val="0"/>
        <w:adjustRightInd w:val="0"/>
        <w:spacing w:after="120"/>
        <w:ind w:firstLine="426"/>
        <w:jc w:val="both"/>
        <w:rPr>
          <w:rFonts w:ascii="Times New Roman" w:hAnsi="Times New Roman"/>
          <w:spacing w:val="-9"/>
          <w:sz w:val="24"/>
          <w:szCs w:val="24"/>
          <w:lang w:val="uk-UA"/>
        </w:rPr>
      </w:pPr>
      <w:r w:rsidRPr="00B6676E">
        <w:rPr>
          <w:rFonts w:ascii="Times New Roman" w:hAnsi="Times New Roman"/>
          <w:sz w:val="24"/>
          <w:szCs w:val="24"/>
          <w:lang w:val="uk-UA"/>
        </w:rPr>
        <w:t>Підприємство може здійснювати і інші види діяльності, що не заборонені чинним законодавством України.</w:t>
      </w:r>
    </w:p>
    <w:p w:rsidR="003113B3" w:rsidRPr="00B6676E" w:rsidRDefault="003113B3" w:rsidP="003113B3">
      <w:pPr>
        <w:widowControl w:val="0"/>
        <w:numPr>
          <w:ilvl w:val="0"/>
          <w:numId w:val="32"/>
        </w:numPr>
        <w:shd w:val="clear" w:color="auto" w:fill="FFFFFF"/>
        <w:tabs>
          <w:tab w:val="left" w:pos="797"/>
          <w:tab w:val="left" w:pos="1134"/>
        </w:tabs>
        <w:autoSpaceDE w:val="0"/>
        <w:autoSpaceDN w:val="0"/>
        <w:adjustRightInd w:val="0"/>
        <w:spacing w:after="120"/>
        <w:ind w:firstLine="426"/>
        <w:jc w:val="both"/>
        <w:rPr>
          <w:rFonts w:ascii="Times New Roman" w:hAnsi="Times New Roman"/>
          <w:spacing w:val="-9"/>
          <w:sz w:val="24"/>
          <w:szCs w:val="24"/>
          <w:lang w:val="uk-UA"/>
        </w:rPr>
      </w:pPr>
      <w:r w:rsidRPr="00B6676E">
        <w:rPr>
          <w:rFonts w:ascii="Times New Roman" w:hAnsi="Times New Roman"/>
          <w:sz w:val="24"/>
          <w:szCs w:val="24"/>
          <w:lang w:val="uk-UA"/>
        </w:rPr>
        <w:t>Діяльність підприємства має здійснюватися на основі постійного підвищення технічного рівня та організації виробництва, удосконалення технології процесів, найбільш повного задоволення попиту, вимог споживачів.</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III</w:t>
      </w:r>
      <w:r w:rsidRPr="00B6676E">
        <w:rPr>
          <w:rFonts w:ascii="Times New Roman" w:hAnsi="Times New Roman"/>
          <w:b/>
          <w:sz w:val="24"/>
          <w:szCs w:val="24"/>
          <w:lang w:val="uk-UA"/>
        </w:rPr>
        <w:t>. Склад і компетенція о</w:t>
      </w:r>
      <w:proofErr w:type="spellStart"/>
      <w:r w:rsidRPr="00B6676E">
        <w:rPr>
          <w:rFonts w:ascii="Times New Roman" w:hAnsi="Times New Roman"/>
          <w:b/>
          <w:sz w:val="24"/>
          <w:szCs w:val="24"/>
        </w:rPr>
        <w:t>рган</w:t>
      </w:r>
      <w:r w:rsidRPr="00B6676E">
        <w:rPr>
          <w:rFonts w:ascii="Times New Roman" w:hAnsi="Times New Roman"/>
          <w:b/>
          <w:sz w:val="24"/>
          <w:szCs w:val="24"/>
          <w:lang w:val="uk-UA"/>
        </w:rPr>
        <w:t>ів</w:t>
      </w:r>
      <w:proofErr w:type="spellEnd"/>
      <w:r w:rsidRPr="00B6676E">
        <w:rPr>
          <w:rFonts w:ascii="Times New Roman" w:hAnsi="Times New Roman"/>
          <w:b/>
          <w:sz w:val="24"/>
          <w:szCs w:val="24"/>
        </w:rPr>
        <w:t xml:space="preserve"> </w:t>
      </w:r>
      <w:proofErr w:type="spellStart"/>
      <w:r w:rsidRPr="00B6676E">
        <w:rPr>
          <w:rFonts w:ascii="Times New Roman" w:hAnsi="Times New Roman"/>
          <w:b/>
          <w:sz w:val="24"/>
          <w:szCs w:val="24"/>
        </w:rPr>
        <w:t>управління</w:t>
      </w:r>
      <w:proofErr w:type="spellEnd"/>
    </w:p>
    <w:p w:rsidR="003113B3" w:rsidRPr="00B6676E" w:rsidRDefault="003113B3" w:rsidP="003113B3">
      <w:pPr>
        <w:tabs>
          <w:tab w:val="left" w:pos="1134"/>
        </w:tabs>
        <w:spacing w:after="120"/>
        <w:ind w:firstLine="426"/>
        <w:rPr>
          <w:rFonts w:ascii="Times New Roman" w:hAnsi="Times New Roman"/>
          <w:b/>
          <w:sz w:val="24"/>
          <w:szCs w:val="24"/>
          <w:lang w:val="uk-UA"/>
        </w:rPr>
      </w:pPr>
      <w:r w:rsidRPr="00B6676E">
        <w:rPr>
          <w:rFonts w:ascii="Times New Roman" w:hAnsi="Times New Roman"/>
          <w:sz w:val="24"/>
          <w:szCs w:val="24"/>
          <w:lang w:val="uk-UA"/>
        </w:rPr>
        <w:t xml:space="preserve">1. </w:t>
      </w:r>
      <w:r w:rsidRPr="00B6676E">
        <w:rPr>
          <w:rFonts w:ascii="Times New Roman" w:hAnsi="Times New Roman"/>
          <w:sz w:val="24"/>
          <w:szCs w:val="24"/>
        </w:rPr>
        <w:t xml:space="preserve">До </w:t>
      </w:r>
      <w:proofErr w:type="spellStart"/>
      <w:r w:rsidRPr="00B6676E">
        <w:rPr>
          <w:rFonts w:ascii="Times New Roman" w:hAnsi="Times New Roman"/>
          <w:sz w:val="24"/>
          <w:szCs w:val="24"/>
        </w:rPr>
        <w:t>виключної</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компетенції</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Засновника</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відноситься</w:t>
      </w:r>
      <w:proofErr w:type="spellEnd"/>
      <w:r w:rsidRPr="00B6676E">
        <w:rPr>
          <w:rFonts w:ascii="Times New Roman" w:hAnsi="Times New Roman"/>
          <w:sz w:val="24"/>
          <w:szCs w:val="24"/>
        </w:rPr>
        <w:t xml:space="preserve">: </w:t>
      </w:r>
    </w:p>
    <w:p w:rsidR="003113B3" w:rsidRPr="00B6676E" w:rsidRDefault="003113B3" w:rsidP="003113B3">
      <w:pPr>
        <w:widowControl w:val="0"/>
        <w:numPr>
          <w:ilvl w:val="0"/>
          <w:numId w:val="30"/>
        </w:numPr>
        <w:tabs>
          <w:tab w:val="left" w:pos="993"/>
        </w:tabs>
        <w:autoSpaceDE w:val="0"/>
        <w:autoSpaceDN w:val="0"/>
        <w:adjustRightInd w:val="0"/>
        <w:spacing w:after="120"/>
        <w:ind w:firstLine="426"/>
        <w:jc w:val="both"/>
        <w:rPr>
          <w:rFonts w:ascii="Times New Roman" w:hAnsi="Times New Roman"/>
          <w:sz w:val="24"/>
          <w:szCs w:val="24"/>
        </w:rPr>
      </w:pPr>
      <w:r w:rsidRPr="00B6676E">
        <w:rPr>
          <w:rFonts w:ascii="Times New Roman" w:hAnsi="Times New Roman"/>
          <w:sz w:val="24"/>
          <w:szCs w:val="24"/>
          <w:lang w:val="uk-UA"/>
        </w:rPr>
        <w:t>п</w:t>
      </w:r>
      <w:proofErr w:type="spellStart"/>
      <w:r w:rsidRPr="00B6676E">
        <w:rPr>
          <w:rFonts w:ascii="Times New Roman" w:hAnsi="Times New Roman"/>
          <w:sz w:val="24"/>
          <w:szCs w:val="24"/>
        </w:rPr>
        <w:t>рийняття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рішень</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щодо</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відчуження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відповідно</w:t>
      </w:r>
      <w:proofErr w:type="spellEnd"/>
      <w:r w:rsidRPr="00B6676E">
        <w:rPr>
          <w:rFonts w:ascii="Times New Roman" w:hAnsi="Times New Roman"/>
          <w:sz w:val="24"/>
          <w:szCs w:val="24"/>
        </w:rPr>
        <w:t xml:space="preserve"> до закону</w:t>
      </w:r>
      <w:r w:rsidRPr="00B6676E">
        <w:rPr>
          <w:rFonts w:ascii="Times New Roman" w:hAnsi="Times New Roman"/>
          <w:sz w:val="24"/>
          <w:szCs w:val="24"/>
          <w:lang w:val="uk-UA"/>
        </w:rPr>
        <w:t xml:space="preserve"> </w:t>
      </w:r>
      <w:proofErr w:type="spellStart"/>
      <w:r w:rsidRPr="00B6676E">
        <w:rPr>
          <w:rFonts w:ascii="Times New Roman" w:hAnsi="Times New Roman"/>
          <w:sz w:val="24"/>
          <w:szCs w:val="24"/>
        </w:rPr>
        <w:t>комунального</w:t>
      </w:r>
      <w:proofErr w:type="spellEnd"/>
      <w:r w:rsidRPr="00B6676E">
        <w:rPr>
          <w:rFonts w:ascii="Times New Roman" w:hAnsi="Times New Roman"/>
          <w:sz w:val="24"/>
          <w:szCs w:val="24"/>
        </w:rPr>
        <w:t xml:space="preserve"> майна</w:t>
      </w:r>
      <w:r w:rsidRPr="00B6676E">
        <w:rPr>
          <w:rFonts w:ascii="Times New Roman" w:hAnsi="Times New Roman"/>
          <w:sz w:val="24"/>
          <w:szCs w:val="24"/>
          <w:lang w:val="uk-UA"/>
        </w:rPr>
        <w:t xml:space="preserve"> Підприємства;</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ind w:firstLine="426"/>
        <w:jc w:val="both"/>
        <w:rPr>
          <w:rFonts w:ascii="Times New Roman" w:hAnsi="Times New Roman"/>
          <w:sz w:val="24"/>
          <w:szCs w:val="24"/>
        </w:rPr>
      </w:pPr>
      <w:r w:rsidRPr="00B6676E">
        <w:rPr>
          <w:rFonts w:ascii="Times New Roman" w:hAnsi="Times New Roman"/>
          <w:sz w:val="24"/>
          <w:szCs w:val="24"/>
          <w:lang w:val="uk-UA"/>
        </w:rPr>
        <w:t>прийняття рішень про ліквідацію, реорганізацію та перепрофілювання Підприємства;</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jc w:val="both"/>
        <w:rPr>
          <w:rFonts w:ascii="Times New Roman" w:hAnsi="Times New Roman"/>
          <w:sz w:val="24"/>
          <w:szCs w:val="24"/>
        </w:rPr>
      </w:pPr>
      <w:r w:rsidRPr="00B6676E">
        <w:rPr>
          <w:rFonts w:ascii="Times New Roman" w:hAnsi="Times New Roman"/>
          <w:sz w:val="24"/>
          <w:szCs w:val="24"/>
          <w:lang w:val="uk-UA"/>
        </w:rPr>
        <w:t>в</w:t>
      </w:r>
      <w:proofErr w:type="spellStart"/>
      <w:r w:rsidRPr="00B6676E">
        <w:rPr>
          <w:rFonts w:ascii="Times New Roman" w:hAnsi="Times New Roman"/>
          <w:sz w:val="24"/>
          <w:szCs w:val="24"/>
        </w:rPr>
        <w:t>становлення</w:t>
      </w:r>
      <w:proofErr w:type="spellEnd"/>
      <w:r w:rsidRPr="00B6676E">
        <w:rPr>
          <w:rFonts w:ascii="Times New Roman" w:hAnsi="Times New Roman"/>
          <w:sz w:val="24"/>
          <w:szCs w:val="24"/>
          <w:lang w:val="uk-UA"/>
        </w:rPr>
        <w:t xml:space="preserve"> (затвердження, погодження) у випадках визначених законодавством України</w:t>
      </w:r>
      <w:r w:rsidRPr="00B6676E">
        <w:rPr>
          <w:rFonts w:ascii="Times New Roman" w:hAnsi="Times New Roman"/>
          <w:sz w:val="24"/>
          <w:szCs w:val="24"/>
        </w:rPr>
        <w:t xml:space="preserve"> </w:t>
      </w:r>
      <w:proofErr w:type="spellStart"/>
      <w:r w:rsidRPr="00B6676E">
        <w:rPr>
          <w:rFonts w:ascii="Times New Roman" w:hAnsi="Times New Roman"/>
          <w:sz w:val="24"/>
          <w:szCs w:val="24"/>
        </w:rPr>
        <w:t>цін</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тарифів</w:t>
      </w:r>
      <w:proofErr w:type="spellEnd"/>
      <w:r w:rsidRPr="00B6676E">
        <w:rPr>
          <w:rFonts w:ascii="Times New Roman" w:hAnsi="Times New Roman"/>
          <w:sz w:val="24"/>
          <w:szCs w:val="24"/>
        </w:rPr>
        <w:t xml:space="preserve"> на </w:t>
      </w:r>
      <w:proofErr w:type="spellStart"/>
      <w:r w:rsidRPr="00B6676E">
        <w:rPr>
          <w:rFonts w:ascii="Times New Roman" w:hAnsi="Times New Roman"/>
          <w:sz w:val="24"/>
          <w:szCs w:val="24"/>
        </w:rPr>
        <w:t>послуги</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роботи</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що</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виконуються (</w:t>
      </w:r>
      <w:proofErr w:type="spellStart"/>
      <w:r w:rsidRPr="00B6676E">
        <w:rPr>
          <w:rFonts w:ascii="Times New Roman" w:hAnsi="Times New Roman"/>
          <w:sz w:val="24"/>
          <w:szCs w:val="24"/>
        </w:rPr>
        <w:t>надаються</w:t>
      </w:r>
      <w:proofErr w:type="spellEnd"/>
      <w:r w:rsidRPr="00B6676E">
        <w:rPr>
          <w:rFonts w:ascii="Times New Roman" w:hAnsi="Times New Roman"/>
          <w:sz w:val="24"/>
          <w:szCs w:val="24"/>
          <w:lang w:val="uk-UA"/>
        </w:rPr>
        <w:t>)</w:t>
      </w:r>
      <w:r w:rsidRPr="00B6676E">
        <w:rPr>
          <w:rFonts w:ascii="Times New Roman" w:hAnsi="Times New Roman"/>
          <w:sz w:val="24"/>
          <w:szCs w:val="24"/>
        </w:rPr>
        <w:t xml:space="preserve"> </w:t>
      </w:r>
      <w:proofErr w:type="spellStart"/>
      <w:r w:rsidRPr="00B6676E">
        <w:rPr>
          <w:rFonts w:ascii="Times New Roman" w:hAnsi="Times New Roman"/>
          <w:sz w:val="24"/>
          <w:szCs w:val="24"/>
        </w:rPr>
        <w:t>Підприємством</w:t>
      </w:r>
      <w:proofErr w:type="spellEnd"/>
      <w:r w:rsidRPr="00B6676E">
        <w:rPr>
          <w:rFonts w:ascii="Times New Roman" w:hAnsi="Times New Roman"/>
          <w:sz w:val="24"/>
          <w:szCs w:val="24"/>
          <w:lang w:val="uk-UA"/>
        </w:rPr>
        <w:t>;</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н</w:t>
      </w:r>
      <w:proofErr w:type="spellStart"/>
      <w:r w:rsidRPr="00B6676E">
        <w:rPr>
          <w:rFonts w:ascii="Times New Roman" w:hAnsi="Times New Roman"/>
          <w:sz w:val="24"/>
          <w:szCs w:val="24"/>
        </w:rPr>
        <w:t>адання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згоди</w:t>
      </w:r>
      <w:proofErr w:type="spellEnd"/>
      <w:r w:rsidRPr="00B6676E">
        <w:rPr>
          <w:rFonts w:ascii="Times New Roman" w:hAnsi="Times New Roman"/>
          <w:sz w:val="24"/>
          <w:szCs w:val="24"/>
        </w:rPr>
        <w:t xml:space="preserve"> про </w:t>
      </w:r>
      <w:proofErr w:type="spellStart"/>
      <w:r w:rsidRPr="00B6676E">
        <w:rPr>
          <w:rFonts w:ascii="Times New Roman" w:hAnsi="Times New Roman"/>
          <w:sz w:val="24"/>
          <w:szCs w:val="24"/>
        </w:rPr>
        <w:t>вступ</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Підприємства</w:t>
      </w:r>
      <w:proofErr w:type="spellEnd"/>
      <w:r w:rsidRPr="00B6676E">
        <w:rPr>
          <w:rFonts w:ascii="Times New Roman" w:hAnsi="Times New Roman"/>
          <w:sz w:val="24"/>
          <w:szCs w:val="24"/>
        </w:rPr>
        <w:t xml:space="preserve">, як </w:t>
      </w:r>
      <w:proofErr w:type="spellStart"/>
      <w:r w:rsidRPr="00B6676E">
        <w:rPr>
          <w:rFonts w:ascii="Times New Roman" w:hAnsi="Times New Roman"/>
          <w:sz w:val="24"/>
          <w:szCs w:val="24"/>
        </w:rPr>
        <w:t>засновника</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учасника</w:t>
      </w:r>
      <w:proofErr w:type="spellEnd"/>
      <w:r w:rsidRPr="00B6676E">
        <w:rPr>
          <w:rFonts w:ascii="Times New Roman" w:hAnsi="Times New Roman"/>
          <w:sz w:val="24"/>
          <w:szCs w:val="24"/>
        </w:rPr>
        <w:t xml:space="preserve">) до </w:t>
      </w:r>
      <w:proofErr w:type="spellStart"/>
      <w:r w:rsidRPr="00B6676E">
        <w:rPr>
          <w:rFonts w:ascii="Times New Roman" w:hAnsi="Times New Roman"/>
          <w:sz w:val="24"/>
          <w:szCs w:val="24"/>
        </w:rPr>
        <w:t>інших</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господарських</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товариств</w:t>
      </w:r>
      <w:proofErr w:type="spellEnd"/>
      <w:r w:rsidRPr="00B6676E">
        <w:rPr>
          <w:rFonts w:ascii="Times New Roman" w:hAnsi="Times New Roman"/>
          <w:sz w:val="24"/>
          <w:szCs w:val="24"/>
          <w:lang w:val="uk-UA"/>
        </w:rPr>
        <w:t>, створення дочірніх підприємств та відокремлених підрозділів, що матимуть самостійний баланс;</w:t>
      </w:r>
    </w:p>
    <w:p w:rsidR="003113B3" w:rsidRPr="00B6676E" w:rsidRDefault="003113B3" w:rsidP="003113B3">
      <w:pPr>
        <w:widowControl w:val="0"/>
        <w:numPr>
          <w:ilvl w:val="0"/>
          <w:numId w:val="30"/>
        </w:numPr>
        <w:tabs>
          <w:tab w:val="num" w:pos="851"/>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з</w:t>
      </w:r>
      <w:proofErr w:type="spellStart"/>
      <w:r w:rsidRPr="00B6676E">
        <w:rPr>
          <w:rFonts w:ascii="Times New Roman" w:hAnsi="Times New Roman"/>
          <w:sz w:val="24"/>
          <w:szCs w:val="24"/>
        </w:rPr>
        <w:t>атвердження</w:t>
      </w:r>
      <w:proofErr w:type="spellEnd"/>
      <w:r w:rsidRPr="00B6676E">
        <w:rPr>
          <w:rFonts w:ascii="Times New Roman" w:hAnsi="Times New Roman"/>
          <w:sz w:val="24"/>
          <w:szCs w:val="24"/>
        </w:rPr>
        <w:t xml:space="preserve"> Статуту </w:t>
      </w:r>
      <w:proofErr w:type="spellStart"/>
      <w:r w:rsidRPr="00B6676E">
        <w:rPr>
          <w:rFonts w:ascii="Times New Roman" w:hAnsi="Times New Roman"/>
          <w:sz w:val="24"/>
          <w:szCs w:val="24"/>
        </w:rPr>
        <w:t>Підприємства</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внесення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змін</w:t>
      </w:r>
      <w:proofErr w:type="spellEnd"/>
      <w:r w:rsidRPr="00B6676E">
        <w:rPr>
          <w:rFonts w:ascii="Times New Roman" w:hAnsi="Times New Roman"/>
          <w:sz w:val="24"/>
          <w:szCs w:val="24"/>
          <w:lang w:val="uk-UA"/>
        </w:rPr>
        <w:t xml:space="preserve"> та викладення його в новій редакції;</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визначення розміру С</w:t>
      </w:r>
      <w:proofErr w:type="spellStart"/>
      <w:r w:rsidRPr="00B6676E">
        <w:rPr>
          <w:rFonts w:ascii="Times New Roman" w:hAnsi="Times New Roman"/>
          <w:sz w:val="24"/>
          <w:szCs w:val="24"/>
        </w:rPr>
        <w:t>татутного</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капіталу</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Підприємства та внесення змін до нього;</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в</w:t>
      </w:r>
      <w:proofErr w:type="spellStart"/>
      <w:r w:rsidRPr="00B6676E">
        <w:rPr>
          <w:rFonts w:ascii="Times New Roman" w:hAnsi="Times New Roman"/>
          <w:sz w:val="24"/>
          <w:szCs w:val="24"/>
        </w:rPr>
        <w:t>становлення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розміру</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частки</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прибутку</w:t>
      </w:r>
      <w:proofErr w:type="spellEnd"/>
      <w:r w:rsidRPr="00B6676E">
        <w:rPr>
          <w:rFonts w:ascii="Times New Roman" w:hAnsi="Times New Roman"/>
          <w:sz w:val="24"/>
          <w:szCs w:val="24"/>
        </w:rPr>
        <w:t xml:space="preserve">, яка </w:t>
      </w:r>
      <w:proofErr w:type="spellStart"/>
      <w:r w:rsidRPr="00B6676E">
        <w:rPr>
          <w:rFonts w:ascii="Times New Roman" w:hAnsi="Times New Roman"/>
          <w:sz w:val="24"/>
          <w:szCs w:val="24"/>
        </w:rPr>
        <w:t>підлягає</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зарахуванню</w:t>
      </w:r>
      <w:proofErr w:type="spellEnd"/>
      <w:r w:rsidRPr="00B6676E">
        <w:rPr>
          <w:rFonts w:ascii="Times New Roman" w:hAnsi="Times New Roman"/>
          <w:sz w:val="24"/>
          <w:szCs w:val="24"/>
        </w:rPr>
        <w:t xml:space="preserve"> до</w:t>
      </w:r>
      <w:r w:rsidRPr="00B6676E">
        <w:rPr>
          <w:rFonts w:ascii="Times New Roman" w:hAnsi="Times New Roman"/>
          <w:sz w:val="24"/>
          <w:szCs w:val="24"/>
          <w:lang w:val="uk-UA"/>
        </w:rPr>
        <w:t xml:space="preserve"> </w:t>
      </w:r>
      <w:proofErr w:type="spellStart"/>
      <w:r w:rsidRPr="00B6676E">
        <w:rPr>
          <w:rFonts w:ascii="Times New Roman" w:hAnsi="Times New Roman"/>
          <w:sz w:val="24"/>
          <w:szCs w:val="24"/>
        </w:rPr>
        <w:t>місцевого</w:t>
      </w:r>
      <w:proofErr w:type="spellEnd"/>
      <w:r w:rsidRPr="00B6676E">
        <w:rPr>
          <w:rFonts w:ascii="Times New Roman" w:hAnsi="Times New Roman"/>
          <w:sz w:val="24"/>
          <w:szCs w:val="24"/>
        </w:rPr>
        <w:t xml:space="preserve"> бюджету</w:t>
      </w:r>
      <w:r w:rsidRPr="00B6676E">
        <w:rPr>
          <w:rFonts w:ascii="Times New Roman" w:hAnsi="Times New Roman"/>
          <w:sz w:val="24"/>
          <w:szCs w:val="24"/>
          <w:lang w:val="uk-UA"/>
        </w:rPr>
        <w:t>;</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прийняття рішення про</w:t>
      </w:r>
      <w:r w:rsidRPr="00B6676E">
        <w:rPr>
          <w:rFonts w:ascii="Times New Roman" w:hAnsi="Times New Roman"/>
          <w:sz w:val="24"/>
          <w:szCs w:val="24"/>
        </w:rPr>
        <w:t xml:space="preserve"> </w:t>
      </w:r>
      <w:proofErr w:type="spellStart"/>
      <w:r w:rsidRPr="00B6676E">
        <w:rPr>
          <w:rFonts w:ascii="Times New Roman" w:hAnsi="Times New Roman"/>
          <w:sz w:val="24"/>
          <w:szCs w:val="24"/>
        </w:rPr>
        <w:t>надання</w:t>
      </w:r>
      <w:proofErr w:type="spellEnd"/>
      <w:r w:rsidRPr="00B6676E">
        <w:rPr>
          <w:rFonts w:ascii="Times New Roman" w:hAnsi="Times New Roman"/>
          <w:sz w:val="24"/>
          <w:szCs w:val="24"/>
          <w:lang w:val="uk-UA"/>
        </w:rPr>
        <w:t xml:space="preserve"> </w:t>
      </w:r>
      <w:r w:rsidRPr="00B6676E">
        <w:rPr>
          <w:rFonts w:ascii="Times New Roman" w:hAnsi="Times New Roman"/>
          <w:sz w:val="24"/>
          <w:szCs w:val="24"/>
        </w:rPr>
        <w:t xml:space="preserve">у </w:t>
      </w:r>
      <w:proofErr w:type="spellStart"/>
      <w:r w:rsidRPr="00B6676E">
        <w:rPr>
          <w:rFonts w:ascii="Times New Roman" w:hAnsi="Times New Roman"/>
          <w:sz w:val="24"/>
          <w:szCs w:val="24"/>
        </w:rPr>
        <w:t>концесію</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об'єктів</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комунальної</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власності</w:t>
      </w:r>
      <w:proofErr w:type="spellEnd"/>
      <w:r w:rsidRPr="00B6676E">
        <w:rPr>
          <w:rFonts w:ascii="Times New Roman" w:hAnsi="Times New Roman"/>
          <w:sz w:val="24"/>
          <w:szCs w:val="24"/>
          <w:lang w:val="uk-UA"/>
        </w:rPr>
        <w:t>;</w:t>
      </w:r>
    </w:p>
    <w:p w:rsidR="003113B3" w:rsidRPr="00B6676E" w:rsidRDefault="003113B3" w:rsidP="003113B3">
      <w:pPr>
        <w:widowControl w:val="0"/>
        <w:numPr>
          <w:ilvl w:val="0"/>
          <w:numId w:val="30"/>
        </w:numPr>
        <w:tabs>
          <w:tab w:val="num" w:pos="851"/>
          <w:tab w:val="left" w:pos="1418"/>
        </w:tabs>
        <w:autoSpaceDE w:val="0"/>
        <w:autoSpaceDN w:val="0"/>
        <w:adjustRightInd w:val="0"/>
        <w:spacing w:after="120"/>
        <w:jc w:val="both"/>
        <w:rPr>
          <w:rFonts w:ascii="Times New Roman" w:hAnsi="Times New Roman"/>
          <w:noProof/>
          <w:sz w:val="24"/>
          <w:szCs w:val="24"/>
        </w:rPr>
      </w:pPr>
      <w:r w:rsidRPr="00B6676E">
        <w:rPr>
          <w:rFonts w:ascii="Times New Roman" w:hAnsi="Times New Roman"/>
          <w:sz w:val="24"/>
          <w:szCs w:val="24"/>
          <w:lang w:val="uk-UA"/>
        </w:rPr>
        <w:lastRenderedPageBreak/>
        <w:t>прийняття рішення</w:t>
      </w:r>
      <w:r w:rsidRPr="00B6676E">
        <w:rPr>
          <w:rFonts w:ascii="Times New Roman" w:hAnsi="Times New Roman"/>
          <w:color w:val="000000"/>
          <w:spacing w:val="-9"/>
          <w:sz w:val="24"/>
          <w:szCs w:val="24"/>
          <w:lang w:val="uk-UA"/>
        </w:rPr>
        <w:t xml:space="preserve"> про здачу в оренду цілісного майнового комплексу </w:t>
      </w:r>
      <w:r w:rsidRPr="00B6676E">
        <w:rPr>
          <w:rFonts w:ascii="Times New Roman" w:hAnsi="Times New Roman"/>
          <w:noProof/>
          <w:sz w:val="24"/>
          <w:szCs w:val="24"/>
        </w:rPr>
        <w:t>Підприємства, його структурних підрозділів та нерухомого майна, яке перебуває у комунальній власності, а також визначення органу уповноваженого управляти нерухомим майном, з метою передачі його в оренду в порядку визначеному законодавством. Органом, уповноваженим управляти нерухомим майном з метою передачі його в оренду, за рішенням Засновника може бути визначене Підприємство.</w:t>
      </w:r>
    </w:p>
    <w:p w:rsidR="003113B3" w:rsidRPr="00B6676E" w:rsidRDefault="003113B3" w:rsidP="003113B3">
      <w:pPr>
        <w:tabs>
          <w:tab w:val="left" w:pos="1134"/>
        </w:tabs>
        <w:spacing w:after="120"/>
        <w:ind w:firstLine="426"/>
        <w:rPr>
          <w:rFonts w:ascii="Times New Roman" w:hAnsi="Times New Roman"/>
          <w:sz w:val="24"/>
          <w:szCs w:val="24"/>
          <w:lang w:val="uk-UA"/>
        </w:rPr>
      </w:pPr>
      <w:r w:rsidRPr="00B6676E">
        <w:rPr>
          <w:rFonts w:ascii="Times New Roman" w:hAnsi="Times New Roman"/>
          <w:sz w:val="24"/>
          <w:szCs w:val="24"/>
          <w:lang w:val="uk-UA"/>
        </w:rPr>
        <w:t xml:space="preserve">2. До компетенції Органу управління  належить: </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 управління (в межах визначених Засновником) майном Підприємства, що належить до комунальної власності;</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здійснення координації діяльності Підприємства;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3) заслуховування звітів директора про роботу Підприємства;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формування Статутного капіталу Підприємства;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5) встановлення порядку та здійснення контролю за використанням прибутків Підприємства;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6) підготовка і внесення на розгляд міської ради пропозицій щодо порядку та умов відчуження майна Підприємства;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7) здійснення інших повноважень щодо управління Підприємством, відповідно до чинного законодавства України та рішень Засновника.</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3. Підприємство на контрактній основі очолює директор, який призначається на посаду та звільняється з посади міським головою. Виплата директору премій, доплат та інших видів заохочень, визначених чинним законодавством України, а також накладення на нього дисциплінарних стягнень здійснюється за розпорядженням міського голови. Директор Підприємства несе повну відповідальність за стан та діяльність Підприємства  згідно чинного законодавства та умов контракту.</w:t>
      </w:r>
    </w:p>
    <w:p w:rsidR="003113B3" w:rsidRPr="00B6676E" w:rsidRDefault="003113B3" w:rsidP="003113B3">
      <w:pPr>
        <w:widowControl w:val="0"/>
        <w:tabs>
          <w:tab w:val="left" w:pos="567"/>
        </w:tabs>
        <w:autoSpaceDE w:val="0"/>
        <w:autoSpaceDN w:val="0"/>
        <w:adjustRightInd w:val="0"/>
        <w:spacing w:after="120"/>
        <w:jc w:val="both"/>
        <w:rPr>
          <w:rFonts w:ascii="Times New Roman" w:hAnsi="Times New Roman"/>
          <w:color w:val="000000"/>
          <w:sz w:val="24"/>
          <w:szCs w:val="24"/>
          <w:lang w:val="uk-UA"/>
        </w:rPr>
      </w:pPr>
      <w:r w:rsidRPr="00B6676E">
        <w:rPr>
          <w:rFonts w:ascii="Times New Roman" w:hAnsi="Times New Roman"/>
          <w:color w:val="000000"/>
          <w:sz w:val="24"/>
          <w:szCs w:val="24"/>
          <w:lang w:val="uk-UA"/>
        </w:rPr>
        <w:tab/>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p>
    <w:p w:rsidR="003113B3" w:rsidRPr="00B6676E" w:rsidRDefault="003113B3" w:rsidP="003113B3">
      <w:pPr>
        <w:widowControl w:val="0"/>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4. Директор Підприємства відповідно до компетенції: </w:t>
      </w:r>
    </w:p>
    <w:p w:rsidR="003113B3" w:rsidRPr="00B6676E" w:rsidRDefault="003113B3" w:rsidP="003113B3">
      <w:pPr>
        <w:widowControl w:val="0"/>
        <w:numPr>
          <w:ilvl w:val="0"/>
          <w:numId w:val="34"/>
        </w:numPr>
        <w:tabs>
          <w:tab w:val="left" w:pos="851"/>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 xml:space="preserve">здійснює поточне (оперативне) управління Підприємством, самостійно вирішує питання </w:t>
      </w:r>
      <w:proofErr w:type="spellStart"/>
      <w:r w:rsidRPr="00B6676E">
        <w:rPr>
          <w:rFonts w:ascii="Times New Roman" w:hAnsi="Times New Roman"/>
          <w:sz w:val="24"/>
          <w:szCs w:val="24"/>
        </w:rPr>
        <w:t>діяльності</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підприємства</w:t>
      </w:r>
      <w:proofErr w:type="spellEnd"/>
      <w:r w:rsidRPr="00B6676E">
        <w:rPr>
          <w:rFonts w:ascii="Times New Roman" w:hAnsi="Times New Roman"/>
          <w:sz w:val="24"/>
          <w:szCs w:val="24"/>
        </w:rPr>
        <w:t xml:space="preserve"> за </w:t>
      </w:r>
      <w:proofErr w:type="spellStart"/>
      <w:r w:rsidRPr="00B6676E">
        <w:rPr>
          <w:rFonts w:ascii="Times New Roman" w:hAnsi="Times New Roman"/>
          <w:sz w:val="24"/>
          <w:szCs w:val="24"/>
        </w:rPr>
        <w:t>винятком</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 xml:space="preserve">питань, що </w:t>
      </w:r>
      <w:proofErr w:type="spellStart"/>
      <w:r w:rsidRPr="00B6676E">
        <w:rPr>
          <w:rFonts w:ascii="Times New Roman" w:hAnsi="Times New Roman"/>
          <w:sz w:val="24"/>
          <w:szCs w:val="24"/>
        </w:rPr>
        <w:t>віднесен</w:t>
      </w:r>
      <w:proofErr w:type="spellEnd"/>
      <w:r w:rsidRPr="00B6676E">
        <w:rPr>
          <w:rFonts w:ascii="Times New Roman" w:hAnsi="Times New Roman"/>
          <w:sz w:val="24"/>
          <w:szCs w:val="24"/>
          <w:lang w:val="uk-UA"/>
        </w:rPr>
        <w:t>і</w:t>
      </w:r>
      <w:r w:rsidRPr="00B6676E">
        <w:rPr>
          <w:rFonts w:ascii="Times New Roman" w:hAnsi="Times New Roman"/>
          <w:sz w:val="24"/>
          <w:szCs w:val="24"/>
        </w:rPr>
        <w:t xml:space="preserve"> </w:t>
      </w:r>
      <w:proofErr w:type="spellStart"/>
      <w:r w:rsidRPr="00B6676E">
        <w:rPr>
          <w:rFonts w:ascii="Times New Roman" w:hAnsi="Times New Roman"/>
          <w:sz w:val="24"/>
          <w:szCs w:val="24"/>
        </w:rPr>
        <w:t>законодавством</w:t>
      </w:r>
      <w:proofErr w:type="spellEnd"/>
      <w:r w:rsidRPr="00B6676E">
        <w:rPr>
          <w:rFonts w:ascii="Times New Roman" w:hAnsi="Times New Roman"/>
          <w:sz w:val="24"/>
          <w:szCs w:val="24"/>
        </w:rPr>
        <w:t xml:space="preserve"> та статутом до </w:t>
      </w:r>
      <w:proofErr w:type="spellStart"/>
      <w:r w:rsidRPr="00B6676E">
        <w:rPr>
          <w:rFonts w:ascii="Times New Roman" w:hAnsi="Times New Roman"/>
          <w:sz w:val="24"/>
          <w:szCs w:val="24"/>
        </w:rPr>
        <w:t>компетенції</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Засновника, О</w:t>
      </w:r>
      <w:proofErr w:type="spellStart"/>
      <w:r w:rsidRPr="00B6676E">
        <w:rPr>
          <w:rFonts w:ascii="Times New Roman" w:hAnsi="Times New Roman"/>
          <w:sz w:val="24"/>
          <w:szCs w:val="24"/>
        </w:rPr>
        <w:t>ргану</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управління</w:t>
      </w:r>
      <w:proofErr w:type="spellEnd"/>
      <w:r w:rsidRPr="00B6676E">
        <w:rPr>
          <w:rFonts w:ascii="Times New Roman" w:hAnsi="Times New Roman"/>
          <w:sz w:val="24"/>
          <w:szCs w:val="24"/>
          <w:lang w:val="uk-UA"/>
        </w:rPr>
        <w:t xml:space="preserve"> та Наглядової ради;</w:t>
      </w:r>
    </w:p>
    <w:p w:rsidR="003113B3" w:rsidRPr="00B6676E" w:rsidRDefault="003113B3" w:rsidP="003113B3">
      <w:pPr>
        <w:widowControl w:val="0"/>
        <w:numPr>
          <w:ilvl w:val="0"/>
          <w:numId w:val="34"/>
        </w:numPr>
        <w:tabs>
          <w:tab w:val="left" w:pos="851"/>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п</w:t>
      </w:r>
      <w:proofErr w:type="spellStart"/>
      <w:r w:rsidRPr="00B6676E">
        <w:rPr>
          <w:rFonts w:ascii="Times New Roman" w:hAnsi="Times New Roman"/>
          <w:sz w:val="24"/>
          <w:szCs w:val="24"/>
        </w:rPr>
        <w:t>одає</w:t>
      </w:r>
      <w:proofErr w:type="spellEnd"/>
      <w:r w:rsidRPr="00B6676E">
        <w:rPr>
          <w:rFonts w:ascii="Times New Roman" w:hAnsi="Times New Roman"/>
          <w:sz w:val="24"/>
          <w:szCs w:val="24"/>
        </w:rPr>
        <w:t xml:space="preserve"> на </w:t>
      </w:r>
      <w:proofErr w:type="spellStart"/>
      <w:r w:rsidRPr="00B6676E">
        <w:rPr>
          <w:rFonts w:ascii="Times New Roman" w:hAnsi="Times New Roman"/>
          <w:sz w:val="24"/>
          <w:szCs w:val="24"/>
        </w:rPr>
        <w:t>затвердження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Засновнику</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проекти</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програм</w:t>
      </w:r>
      <w:proofErr w:type="spellEnd"/>
      <w:r w:rsidRPr="00B6676E">
        <w:rPr>
          <w:rFonts w:ascii="Times New Roman" w:hAnsi="Times New Roman"/>
          <w:sz w:val="24"/>
          <w:szCs w:val="24"/>
        </w:rPr>
        <w:t xml:space="preserve"> і </w:t>
      </w:r>
      <w:proofErr w:type="spellStart"/>
      <w:r w:rsidRPr="00B6676E">
        <w:rPr>
          <w:rFonts w:ascii="Times New Roman" w:hAnsi="Times New Roman"/>
          <w:sz w:val="24"/>
          <w:szCs w:val="24"/>
        </w:rPr>
        <w:t>планів</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передбачених</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цим</w:t>
      </w:r>
      <w:proofErr w:type="spellEnd"/>
      <w:r w:rsidRPr="00B6676E">
        <w:rPr>
          <w:rFonts w:ascii="Times New Roman" w:hAnsi="Times New Roman"/>
          <w:sz w:val="24"/>
          <w:szCs w:val="24"/>
        </w:rPr>
        <w:t xml:space="preserve"> Статутом, а </w:t>
      </w:r>
      <w:proofErr w:type="spellStart"/>
      <w:r w:rsidRPr="00B6676E">
        <w:rPr>
          <w:rFonts w:ascii="Times New Roman" w:hAnsi="Times New Roman"/>
          <w:sz w:val="24"/>
          <w:szCs w:val="24"/>
        </w:rPr>
        <w:t>також</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звіти</w:t>
      </w:r>
      <w:proofErr w:type="spellEnd"/>
      <w:r w:rsidRPr="00B6676E">
        <w:rPr>
          <w:rFonts w:ascii="Times New Roman" w:hAnsi="Times New Roman"/>
          <w:sz w:val="24"/>
          <w:szCs w:val="24"/>
        </w:rPr>
        <w:t xml:space="preserve"> про </w:t>
      </w:r>
      <w:proofErr w:type="spellStart"/>
      <w:r w:rsidRPr="00B6676E">
        <w:rPr>
          <w:rFonts w:ascii="Times New Roman" w:hAnsi="Times New Roman"/>
          <w:sz w:val="24"/>
          <w:szCs w:val="24"/>
        </w:rPr>
        <w:t>їх</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виконання</w:t>
      </w:r>
      <w:proofErr w:type="spellEnd"/>
      <w:r w:rsidRPr="00B6676E">
        <w:rPr>
          <w:rFonts w:ascii="Times New Roman" w:hAnsi="Times New Roman"/>
          <w:sz w:val="24"/>
          <w:szCs w:val="24"/>
          <w:lang w:val="uk-UA"/>
        </w:rPr>
        <w:t>;</w:t>
      </w:r>
    </w:p>
    <w:p w:rsidR="003113B3" w:rsidRPr="00B6676E" w:rsidRDefault="003113B3" w:rsidP="003113B3">
      <w:pPr>
        <w:widowControl w:val="0"/>
        <w:numPr>
          <w:ilvl w:val="0"/>
          <w:numId w:val="34"/>
        </w:numPr>
        <w:tabs>
          <w:tab w:val="left" w:pos="851"/>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без доручення (довіреності) діє від імені Підприємства, представляє його інтереси у судах, вітчизняних і іноземних підприємствах та організаціях, установах, органах влади і місцевого самоврядування, формує адміністрацію Підприємства;</w:t>
      </w:r>
    </w:p>
    <w:p w:rsidR="003113B3" w:rsidRPr="00B6676E" w:rsidRDefault="003113B3" w:rsidP="003113B3">
      <w:pPr>
        <w:widowControl w:val="0"/>
        <w:numPr>
          <w:ilvl w:val="0"/>
          <w:numId w:val="34"/>
        </w:numPr>
        <w:tabs>
          <w:tab w:val="left" w:pos="851"/>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видає довіреності, відкриває в банківських установах рахунки;</w:t>
      </w:r>
    </w:p>
    <w:p w:rsidR="003113B3" w:rsidRPr="00B6676E" w:rsidRDefault="003113B3" w:rsidP="003113B3">
      <w:pPr>
        <w:widowControl w:val="0"/>
        <w:numPr>
          <w:ilvl w:val="0"/>
          <w:numId w:val="34"/>
        </w:numPr>
        <w:tabs>
          <w:tab w:val="left" w:pos="851"/>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 xml:space="preserve">самостійно укладає контракти, договори, у тому числі трудові, видає накази, обов'язкові </w:t>
      </w:r>
      <w:r w:rsidRPr="00B6676E">
        <w:rPr>
          <w:rFonts w:ascii="Times New Roman" w:hAnsi="Times New Roman"/>
          <w:sz w:val="24"/>
          <w:szCs w:val="24"/>
          <w:lang w:val="uk-UA"/>
        </w:rPr>
        <w:lastRenderedPageBreak/>
        <w:t>для всіх робітників Підприємства;</w:t>
      </w:r>
    </w:p>
    <w:p w:rsidR="003113B3" w:rsidRPr="00B6676E" w:rsidRDefault="003113B3" w:rsidP="003113B3">
      <w:pPr>
        <w:widowControl w:val="0"/>
        <w:numPr>
          <w:ilvl w:val="0"/>
          <w:numId w:val="34"/>
        </w:numPr>
        <w:tabs>
          <w:tab w:val="left" w:pos="851"/>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за погодженням з міським головою визначає свою організаційну структуру, встановлює чисельність працівників і штатний розпис;</w:t>
      </w:r>
    </w:p>
    <w:p w:rsidR="003113B3" w:rsidRPr="00B6676E" w:rsidRDefault="003113B3" w:rsidP="003113B3">
      <w:pPr>
        <w:widowControl w:val="0"/>
        <w:numPr>
          <w:ilvl w:val="0"/>
          <w:numId w:val="34"/>
        </w:numPr>
        <w:tabs>
          <w:tab w:val="left" w:pos="851"/>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приймає і звільняє робітників відповідно до штатного розпису та трудового законодавства України;</w:t>
      </w:r>
    </w:p>
    <w:p w:rsidR="003113B3" w:rsidRPr="00B6676E" w:rsidRDefault="003113B3" w:rsidP="003113B3">
      <w:pPr>
        <w:widowControl w:val="0"/>
        <w:numPr>
          <w:ilvl w:val="0"/>
          <w:numId w:val="34"/>
        </w:numPr>
        <w:tabs>
          <w:tab w:val="left" w:pos="851"/>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в</w:t>
      </w:r>
      <w:proofErr w:type="spellStart"/>
      <w:r w:rsidRPr="00B6676E">
        <w:rPr>
          <w:rFonts w:ascii="Times New Roman" w:hAnsi="Times New Roman"/>
          <w:sz w:val="24"/>
          <w:szCs w:val="24"/>
        </w:rPr>
        <w:t>живає</w:t>
      </w:r>
      <w:proofErr w:type="spellEnd"/>
      <w:r w:rsidRPr="00B6676E">
        <w:rPr>
          <w:rFonts w:ascii="Times New Roman" w:hAnsi="Times New Roman"/>
          <w:sz w:val="24"/>
          <w:szCs w:val="24"/>
        </w:rPr>
        <w:t xml:space="preserve"> заходи </w:t>
      </w:r>
      <w:proofErr w:type="spellStart"/>
      <w:r w:rsidRPr="00B6676E">
        <w:rPr>
          <w:rFonts w:ascii="Times New Roman" w:hAnsi="Times New Roman"/>
          <w:sz w:val="24"/>
          <w:szCs w:val="24"/>
        </w:rPr>
        <w:t>заохочення</w:t>
      </w:r>
      <w:proofErr w:type="spellEnd"/>
      <w:r w:rsidRPr="00B6676E">
        <w:rPr>
          <w:rFonts w:ascii="Times New Roman" w:hAnsi="Times New Roman"/>
          <w:sz w:val="24"/>
          <w:szCs w:val="24"/>
        </w:rPr>
        <w:t xml:space="preserve"> і </w:t>
      </w:r>
      <w:proofErr w:type="spellStart"/>
      <w:r w:rsidRPr="00B6676E">
        <w:rPr>
          <w:rFonts w:ascii="Times New Roman" w:hAnsi="Times New Roman"/>
          <w:sz w:val="24"/>
          <w:szCs w:val="24"/>
        </w:rPr>
        <w:t>накладає</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дисциплінарні</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стягнення</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відповідно</w:t>
      </w:r>
      <w:proofErr w:type="spellEnd"/>
      <w:r w:rsidRPr="00B6676E">
        <w:rPr>
          <w:rFonts w:ascii="Times New Roman" w:hAnsi="Times New Roman"/>
          <w:sz w:val="24"/>
          <w:szCs w:val="24"/>
        </w:rPr>
        <w:t xml:space="preserve"> до правил </w:t>
      </w:r>
      <w:proofErr w:type="spellStart"/>
      <w:r w:rsidRPr="00B6676E">
        <w:rPr>
          <w:rFonts w:ascii="Times New Roman" w:hAnsi="Times New Roman"/>
          <w:sz w:val="24"/>
          <w:szCs w:val="24"/>
        </w:rPr>
        <w:t>внутрішнього</w:t>
      </w:r>
      <w:proofErr w:type="spellEnd"/>
      <w:r w:rsidRPr="00B6676E">
        <w:rPr>
          <w:rFonts w:ascii="Times New Roman" w:hAnsi="Times New Roman"/>
          <w:sz w:val="24"/>
          <w:szCs w:val="24"/>
        </w:rPr>
        <w:t xml:space="preserve"> трудового </w:t>
      </w:r>
      <w:proofErr w:type="spellStart"/>
      <w:r w:rsidRPr="00B6676E">
        <w:rPr>
          <w:rFonts w:ascii="Times New Roman" w:hAnsi="Times New Roman"/>
          <w:sz w:val="24"/>
          <w:szCs w:val="24"/>
        </w:rPr>
        <w:t>розпорядку</w:t>
      </w:r>
      <w:proofErr w:type="spellEnd"/>
      <w:r w:rsidRPr="00B6676E">
        <w:rPr>
          <w:rFonts w:ascii="Times New Roman" w:hAnsi="Times New Roman"/>
          <w:sz w:val="24"/>
          <w:szCs w:val="24"/>
          <w:lang w:val="uk-UA"/>
        </w:rPr>
        <w:t>;</w:t>
      </w:r>
    </w:p>
    <w:p w:rsidR="003113B3" w:rsidRPr="00B6676E" w:rsidRDefault="003113B3" w:rsidP="003113B3">
      <w:pPr>
        <w:widowControl w:val="0"/>
        <w:numPr>
          <w:ilvl w:val="0"/>
          <w:numId w:val="34"/>
        </w:numPr>
        <w:tabs>
          <w:tab w:val="left" w:pos="851"/>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на умовах визначених чинним законодавством України та колективним договором;</w:t>
      </w:r>
    </w:p>
    <w:p w:rsidR="003113B3" w:rsidRPr="00B6676E" w:rsidRDefault="003113B3" w:rsidP="003113B3">
      <w:pPr>
        <w:widowControl w:val="0"/>
        <w:numPr>
          <w:ilvl w:val="0"/>
          <w:numId w:val="34"/>
        </w:numPr>
        <w:tabs>
          <w:tab w:val="left" w:pos="993"/>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 xml:space="preserve"> приймає рішення, видає накази з оперативних питань діяльності Підприємства;</w:t>
      </w:r>
    </w:p>
    <w:p w:rsidR="003113B3" w:rsidRPr="00B6676E" w:rsidRDefault="003113B3" w:rsidP="003113B3">
      <w:pPr>
        <w:widowControl w:val="0"/>
        <w:numPr>
          <w:ilvl w:val="0"/>
          <w:numId w:val="34"/>
        </w:numPr>
        <w:tabs>
          <w:tab w:val="left" w:pos="993"/>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забезпечує дотримання Правил охорони праці та техніки безпеки;</w:t>
      </w:r>
    </w:p>
    <w:p w:rsidR="003113B3" w:rsidRPr="00B6676E" w:rsidRDefault="003113B3" w:rsidP="003113B3">
      <w:pPr>
        <w:widowControl w:val="0"/>
        <w:numPr>
          <w:ilvl w:val="0"/>
          <w:numId w:val="34"/>
        </w:numPr>
        <w:tabs>
          <w:tab w:val="left" w:pos="993"/>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 xml:space="preserve"> забезпечує виконання поточних та перспективних планів по ремонту і експлуатації основних фондів;</w:t>
      </w:r>
    </w:p>
    <w:p w:rsidR="003113B3" w:rsidRPr="00B6676E" w:rsidRDefault="003113B3" w:rsidP="003113B3">
      <w:pPr>
        <w:widowControl w:val="0"/>
        <w:numPr>
          <w:ilvl w:val="0"/>
          <w:numId w:val="34"/>
        </w:numPr>
        <w:tabs>
          <w:tab w:val="left" w:pos="993"/>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 xml:space="preserve">розпоряджається коштами та управляє майном Підприємства в порядку визначеному законодавством України та цим Статутом; </w:t>
      </w:r>
    </w:p>
    <w:p w:rsidR="003113B3" w:rsidRPr="00B6676E" w:rsidRDefault="003113B3" w:rsidP="003113B3">
      <w:pPr>
        <w:widowControl w:val="0"/>
        <w:numPr>
          <w:ilvl w:val="0"/>
          <w:numId w:val="34"/>
        </w:numPr>
        <w:tabs>
          <w:tab w:val="left" w:pos="993"/>
        </w:tabs>
        <w:autoSpaceDE w:val="0"/>
        <w:autoSpaceDN w:val="0"/>
        <w:adjustRightInd w:val="0"/>
        <w:spacing w:after="120"/>
        <w:jc w:val="both"/>
        <w:rPr>
          <w:rFonts w:ascii="Times New Roman" w:hAnsi="Times New Roman"/>
          <w:sz w:val="24"/>
          <w:szCs w:val="24"/>
          <w:lang w:val="uk-UA"/>
        </w:rPr>
      </w:pPr>
      <w:r w:rsidRPr="00B6676E">
        <w:rPr>
          <w:rFonts w:ascii="Times New Roman" w:hAnsi="Times New Roman"/>
          <w:sz w:val="24"/>
          <w:szCs w:val="24"/>
          <w:lang w:val="uk-UA"/>
        </w:rPr>
        <w:t>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3113B3" w:rsidRPr="00B6676E" w:rsidRDefault="003113B3" w:rsidP="003113B3">
      <w:pPr>
        <w:widowControl w:val="0"/>
        <w:numPr>
          <w:ilvl w:val="0"/>
          <w:numId w:val="34"/>
        </w:numPr>
        <w:tabs>
          <w:tab w:val="left" w:pos="993"/>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вчиняє будь-які інші дії, необхідні для здійснення господарської діяльності Підприємства, за винятком тих, що відповідно до Статуту повинні бути узгоджені із Засновником, Органом управління або Наглядовою радою;</w:t>
      </w:r>
    </w:p>
    <w:p w:rsidR="003113B3" w:rsidRPr="00B6676E" w:rsidRDefault="003113B3" w:rsidP="003113B3">
      <w:pPr>
        <w:widowControl w:val="0"/>
        <w:numPr>
          <w:ilvl w:val="0"/>
          <w:numId w:val="34"/>
        </w:numPr>
        <w:tabs>
          <w:tab w:val="left" w:pos="993"/>
        </w:tabs>
        <w:autoSpaceDE w:val="0"/>
        <w:autoSpaceDN w:val="0"/>
        <w:adjustRightInd w:val="0"/>
        <w:spacing w:after="120"/>
        <w:ind w:firstLine="426"/>
        <w:jc w:val="both"/>
        <w:rPr>
          <w:rFonts w:ascii="Times New Roman" w:hAnsi="Times New Roman"/>
          <w:sz w:val="24"/>
          <w:szCs w:val="24"/>
          <w:lang w:val="uk-UA"/>
        </w:rPr>
      </w:pPr>
      <w:r w:rsidRPr="00B6676E">
        <w:rPr>
          <w:rFonts w:ascii="Times New Roman" w:hAnsi="Times New Roman"/>
          <w:sz w:val="24"/>
          <w:szCs w:val="24"/>
          <w:lang w:val="uk-UA"/>
        </w:rPr>
        <w:t>директор підприємства бере участь в засіданнях, які проводяться у виконавчому комітеті та Роменській міській раді.</w:t>
      </w:r>
    </w:p>
    <w:p w:rsidR="003113B3" w:rsidRPr="00B6676E" w:rsidRDefault="003113B3" w:rsidP="003113B3">
      <w:pPr>
        <w:spacing w:after="120"/>
        <w:ind w:firstLine="425"/>
        <w:jc w:val="center"/>
        <w:rPr>
          <w:rFonts w:ascii="Times New Roman" w:hAnsi="Times New Roman"/>
          <w:b/>
          <w:sz w:val="24"/>
          <w:szCs w:val="24"/>
          <w:lang w:val="uk-UA"/>
        </w:rPr>
      </w:pPr>
      <w:r w:rsidRPr="00B6676E">
        <w:rPr>
          <w:rFonts w:ascii="Times New Roman" w:hAnsi="Times New Roman"/>
          <w:b/>
          <w:sz w:val="24"/>
          <w:szCs w:val="24"/>
          <w:lang w:val="en-US"/>
        </w:rPr>
        <w:t>IV</w:t>
      </w:r>
      <w:r w:rsidRPr="00B6676E">
        <w:rPr>
          <w:rFonts w:ascii="Times New Roman" w:hAnsi="Times New Roman"/>
          <w:b/>
          <w:sz w:val="24"/>
          <w:szCs w:val="24"/>
          <w:lang w:val="uk-UA"/>
        </w:rPr>
        <w:t>. Компетенція, права та обов’язки наглядової ради</w:t>
      </w:r>
    </w:p>
    <w:p w:rsidR="003113B3" w:rsidRPr="00B6676E" w:rsidRDefault="003113B3" w:rsidP="003113B3">
      <w:pPr>
        <w:numPr>
          <w:ilvl w:val="0"/>
          <w:numId w:val="25"/>
        </w:numPr>
        <w:spacing w:after="120"/>
        <w:ind w:left="0" w:firstLine="425"/>
        <w:jc w:val="both"/>
        <w:rPr>
          <w:rFonts w:ascii="Times New Roman" w:hAnsi="Times New Roman"/>
          <w:sz w:val="24"/>
          <w:szCs w:val="24"/>
          <w:lang w:val="uk-UA"/>
        </w:rPr>
      </w:pPr>
      <w:r w:rsidRPr="00B6676E">
        <w:rPr>
          <w:rFonts w:ascii="Times New Roman" w:hAnsi="Times New Roman"/>
          <w:sz w:val="24"/>
          <w:szCs w:val="24"/>
          <w:lang w:val="uk-UA"/>
        </w:rPr>
        <w:t xml:space="preserve">Компетенція Наглядової ради, у </w:t>
      </w:r>
      <w:proofErr w:type="spellStart"/>
      <w:r w:rsidRPr="00B6676E">
        <w:rPr>
          <w:rFonts w:ascii="Times New Roman" w:hAnsi="Times New Roman"/>
          <w:sz w:val="24"/>
          <w:szCs w:val="24"/>
          <w:lang w:val="uk-UA"/>
        </w:rPr>
        <w:t>т.ч</w:t>
      </w:r>
      <w:proofErr w:type="spellEnd"/>
      <w:r w:rsidRPr="00B6676E">
        <w:rPr>
          <w:rFonts w:ascii="Times New Roman" w:hAnsi="Times New Roman"/>
          <w:sz w:val="24"/>
          <w:szCs w:val="24"/>
          <w:lang w:val="uk-UA"/>
        </w:rPr>
        <w:t xml:space="preserve">. виключна, визначена чинним законодавством України, рішеннями Роменської міської ради та Положенням про наглядову раду комунального підприємства Роменської міської ради. </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sz w:val="24"/>
          <w:szCs w:val="24"/>
          <w:highlight w:val="white"/>
        </w:rPr>
        <w:t xml:space="preserve">2. </w:t>
      </w:r>
      <w:r w:rsidRPr="00B6676E">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B6676E">
        <w:rPr>
          <w:rFonts w:ascii="Times New Roman" w:hAnsi="Times New Roman"/>
          <w:color w:val="000000"/>
          <w:sz w:val="24"/>
          <w:szCs w:val="24"/>
          <w:lang w:val="uk-UA"/>
        </w:rPr>
        <w:t xml:space="preserve"> </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3) здійснення контролю за дотриманням умов контракту керівником;</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4) погоджує організаційну структуру комунального підприємства;</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5) погоджує положення про оплату праці на комунальному підприємстві;</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lastRenderedPageBreak/>
        <w:t>7) прийняття рішення про надання згоди на вчинення господарського зобов’язання, предметом яких є:</w:t>
      </w:r>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eastAsia="uk-UA"/>
        </w:rPr>
      </w:pPr>
      <w:bookmarkStart w:id="0" w:name="n130"/>
      <w:bookmarkEnd w:id="0"/>
      <w:r w:rsidRPr="00B6676E">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eastAsia="uk-UA"/>
        </w:rPr>
      </w:pPr>
      <w:bookmarkStart w:id="1" w:name="n131"/>
      <w:bookmarkEnd w:id="1"/>
      <w:r w:rsidRPr="00B6676E">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2" w:name="n132"/>
      <w:bookmarkEnd w:id="2"/>
      <w:r w:rsidRPr="00B6676E">
        <w:rPr>
          <w:rFonts w:ascii="Times New Roman" w:hAnsi="Times New Roman"/>
          <w:color w:val="000000"/>
          <w:sz w:val="24"/>
          <w:szCs w:val="24"/>
          <w:lang w:val="uk-UA" w:eastAsia="uk-UA"/>
        </w:rPr>
        <w:t>;</w:t>
      </w:r>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eastAsia="uk-UA"/>
        </w:rPr>
      </w:pPr>
      <w:bookmarkStart w:id="3" w:name="n133"/>
      <w:bookmarkEnd w:id="3"/>
      <w:r w:rsidRPr="00B6676E">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eastAsia="uk-UA"/>
        </w:rPr>
      </w:pPr>
      <w:bookmarkStart w:id="4" w:name="n134"/>
      <w:bookmarkEnd w:id="4"/>
      <w:r w:rsidRPr="00B6676E">
        <w:rPr>
          <w:rFonts w:ascii="Times New Roman" w:hAnsi="Times New Roman"/>
          <w:color w:val="000000"/>
          <w:sz w:val="24"/>
          <w:szCs w:val="24"/>
          <w:lang w:val="uk-UA"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eastAsia="uk-UA"/>
        </w:rPr>
      </w:pPr>
      <w:r w:rsidRPr="00B6676E">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5" w:name="n136"/>
      <w:bookmarkEnd w:id="5"/>
    </w:p>
    <w:p w:rsidR="003113B3" w:rsidRPr="00B6676E" w:rsidRDefault="003113B3" w:rsidP="003113B3">
      <w:pPr>
        <w:widowControl w:val="0"/>
        <w:tabs>
          <w:tab w:val="left" w:pos="1140"/>
        </w:tabs>
        <w:spacing w:after="120"/>
        <w:ind w:firstLine="425"/>
        <w:jc w:val="both"/>
        <w:rPr>
          <w:rFonts w:ascii="Times New Roman" w:hAnsi="Times New Roman"/>
          <w:color w:val="000000"/>
          <w:sz w:val="24"/>
          <w:szCs w:val="24"/>
          <w:lang w:val="uk-UA"/>
        </w:rPr>
      </w:pPr>
      <w:r w:rsidRPr="00B6676E">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9) визначення форм контролю за фінансово-господарською діяльністю підприємства;</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15) формування антикорупційної політики підприємства та затвердження правил ділової етики;</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lastRenderedPageBreak/>
        <w:t>16) формування політики корпоративної соціальної відповідальності та сталого розвитку;</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color w:val="000000"/>
          <w:sz w:val="24"/>
          <w:szCs w:val="24"/>
        </w:rPr>
      </w:pPr>
      <w:r w:rsidRPr="00B6676E">
        <w:rPr>
          <w:rFonts w:ascii="Times New Roman" w:hAnsi="Times New Roman"/>
          <w:color w:val="000000"/>
          <w:sz w:val="24"/>
          <w:szCs w:val="24"/>
          <w:lang w:val="uk-UA"/>
        </w:rPr>
        <w:t>17)  вирішення інших питань, що згідно із законом і статутом підприємства належать до виключної компетенції Наглядової ради.</w:t>
      </w:r>
    </w:p>
    <w:p w:rsidR="003113B3" w:rsidRPr="00B6676E" w:rsidRDefault="003113B3" w:rsidP="003113B3">
      <w:pPr>
        <w:shd w:val="clear" w:color="auto" w:fill="FFFFFF"/>
        <w:tabs>
          <w:tab w:val="left" w:pos="142"/>
        </w:tabs>
        <w:spacing w:after="120"/>
        <w:ind w:firstLine="425"/>
        <w:jc w:val="both"/>
        <w:textAlignment w:val="baseline"/>
        <w:rPr>
          <w:rFonts w:ascii="Times New Roman" w:hAnsi="Times New Roman"/>
          <w:sz w:val="24"/>
          <w:szCs w:val="24"/>
          <w:lang w:val="uk-UA"/>
        </w:rPr>
      </w:pPr>
      <w:r w:rsidRPr="00B6676E">
        <w:rPr>
          <w:rFonts w:ascii="Times New Roman" w:hAnsi="Times New Roman"/>
          <w:color w:val="000000"/>
          <w:sz w:val="24"/>
          <w:szCs w:val="24"/>
        </w:rPr>
        <w:t xml:space="preserve">3. </w:t>
      </w:r>
      <w:r w:rsidRPr="00B6676E">
        <w:rPr>
          <w:rFonts w:ascii="Times New Roman" w:hAnsi="Times New Roman"/>
          <w:sz w:val="24"/>
          <w:szCs w:val="24"/>
          <w:lang w:val="uk-UA"/>
        </w:rPr>
        <w:t>Наглядова рада відповідно до покладених на неї завдань:</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 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3113B3" w:rsidRPr="00B6676E" w:rsidRDefault="003113B3" w:rsidP="003113B3">
      <w:pPr>
        <w:spacing w:after="120"/>
        <w:ind w:firstLine="425"/>
        <w:jc w:val="both"/>
        <w:rPr>
          <w:rFonts w:ascii="Times New Roman" w:hAnsi="Times New Roman"/>
          <w:sz w:val="24"/>
          <w:szCs w:val="24"/>
        </w:rPr>
      </w:pPr>
      <w:r w:rsidRPr="00B6676E">
        <w:rPr>
          <w:rFonts w:ascii="Times New Roman" w:hAnsi="Times New Roman"/>
          <w:sz w:val="24"/>
          <w:szCs w:val="24"/>
          <w:lang w:val="uk-UA"/>
        </w:rPr>
        <w:t xml:space="preserve">3) </w:t>
      </w:r>
      <w:proofErr w:type="spellStart"/>
      <w:r w:rsidRPr="00B6676E">
        <w:rPr>
          <w:rFonts w:ascii="Times New Roman" w:hAnsi="Times New Roman"/>
          <w:sz w:val="24"/>
          <w:szCs w:val="24"/>
        </w:rPr>
        <w:t>бере</w:t>
      </w:r>
      <w:proofErr w:type="spellEnd"/>
      <w:r w:rsidRPr="00B6676E">
        <w:rPr>
          <w:rFonts w:ascii="Times New Roman" w:hAnsi="Times New Roman"/>
          <w:sz w:val="24"/>
          <w:szCs w:val="24"/>
        </w:rPr>
        <w:t xml:space="preserve"> уча</w:t>
      </w:r>
      <w:r w:rsidRPr="00B6676E">
        <w:rPr>
          <w:rFonts w:ascii="Times New Roman" w:hAnsi="Times New Roman"/>
          <w:sz w:val="24"/>
          <w:szCs w:val="24"/>
          <w:lang w:val="uk-UA"/>
        </w:rPr>
        <w:t>с</w:t>
      </w:r>
      <w:proofErr w:type="spellStart"/>
      <w:r w:rsidRPr="00B6676E">
        <w:rPr>
          <w:rFonts w:ascii="Times New Roman" w:hAnsi="Times New Roman"/>
          <w:sz w:val="24"/>
          <w:szCs w:val="24"/>
        </w:rPr>
        <w:t>ть</w:t>
      </w:r>
      <w:proofErr w:type="spellEnd"/>
      <w:r w:rsidRPr="00B6676E">
        <w:rPr>
          <w:rFonts w:ascii="Times New Roman" w:hAnsi="Times New Roman"/>
          <w:sz w:val="24"/>
          <w:szCs w:val="24"/>
        </w:rPr>
        <w:t xml:space="preserve"> у SWOT-</w:t>
      </w:r>
      <w:proofErr w:type="spellStart"/>
      <w:r w:rsidRPr="00B6676E">
        <w:rPr>
          <w:rFonts w:ascii="Times New Roman" w:hAnsi="Times New Roman"/>
          <w:sz w:val="24"/>
          <w:szCs w:val="24"/>
        </w:rPr>
        <w:t>аналізі</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діяльності</w:t>
      </w:r>
      <w:proofErr w:type="spellEnd"/>
      <w:r w:rsidRPr="00B6676E">
        <w:rPr>
          <w:rFonts w:ascii="Times New Roman" w:hAnsi="Times New Roman"/>
          <w:sz w:val="24"/>
          <w:szCs w:val="24"/>
        </w:rPr>
        <w:t xml:space="preserve"> КП та вносить </w:t>
      </w:r>
      <w:proofErr w:type="spellStart"/>
      <w:r w:rsidRPr="00B6676E">
        <w:rPr>
          <w:rFonts w:ascii="Times New Roman" w:hAnsi="Times New Roman"/>
          <w:sz w:val="24"/>
          <w:szCs w:val="24"/>
        </w:rPr>
        <w:t>пропозиції</w:t>
      </w:r>
      <w:proofErr w:type="spellEnd"/>
      <w:r w:rsidRPr="00B6676E">
        <w:rPr>
          <w:rFonts w:ascii="Times New Roman" w:hAnsi="Times New Roman"/>
          <w:sz w:val="24"/>
          <w:szCs w:val="24"/>
        </w:rPr>
        <w:t xml:space="preserve"> для кожного з </w:t>
      </w:r>
      <w:proofErr w:type="spellStart"/>
      <w:r w:rsidRPr="00B6676E">
        <w:rPr>
          <w:rFonts w:ascii="Times New Roman" w:hAnsi="Times New Roman"/>
          <w:sz w:val="24"/>
          <w:szCs w:val="24"/>
        </w:rPr>
        <w:t>описаних</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результатів</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цього</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аналізу</w:t>
      </w:r>
      <w:proofErr w:type="spellEnd"/>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 * </w:t>
      </w:r>
      <w:r w:rsidRPr="00B6676E">
        <w:rPr>
          <w:rFonts w:ascii="Times New Roman" w:hAnsi="Times New Roman"/>
          <w:sz w:val="24"/>
          <w:szCs w:val="24"/>
        </w:rPr>
        <w:t>SWOT</w:t>
      </w:r>
      <w:r w:rsidRPr="00B6676E">
        <w:rPr>
          <w:rFonts w:ascii="Times New Roman" w:hAnsi="Times New Roman"/>
          <w:sz w:val="24"/>
          <w:szCs w:val="24"/>
          <w:lang w:val="uk-UA"/>
        </w:rPr>
        <w:t>-аналіз — інструмент стратегічного планування, що полягає у виділенні 4 категорій діяльності підприємства: сильних (</w:t>
      </w:r>
      <w:proofErr w:type="spellStart"/>
      <w:r w:rsidRPr="00B6676E">
        <w:rPr>
          <w:rFonts w:ascii="Times New Roman" w:hAnsi="Times New Roman"/>
          <w:sz w:val="24"/>
          <w:szCs w:val="24"/>
          <w:lang w:val="uk-UA"/>
        </w:rPr>
        <w:t>Strength</w:t>
      </w:r>
      <w:proofErr w:type="spellEnd"/>
      <w:r w:rsidRPr="00B6676E">
        <w:rPr>
          <w:rFonts w:ascii="Times New Roman" w:hAnsi="Times New Roman"/>
          <w:sz w:val="24"/>
          <w:szCs w:val="24"/>
          <w:lang w:val="uk-UA"/>
        </w:rPr>
        <w:t>) і слабких сторін (</w:t>
      </w:r>
      <w:proofErr w:type="spellStart"/>
      <w:r w:rsidRPr="00B6676E">
        <w:rPr>
          <w:rFonts w:ascii="Times New Roman" w:hAnsi="Times New Roman"/>
          <w:sz w:val="24"/>
          <w:szCs w:val="24"/>
        </w:rPr>
        <w:t>Weaknesses</w:t>
      </w:r>
      <w:proofErr w:type="spellEnd"/>
      <w:r w:rsidRPr="00B6676E">
        <w:rPr>
          <w:rFonts w:ascii="Times New Roman" w:hAnsi="Times New Roman"/>
          <w:sz w:val="24"/>
          <w:szCs w:val="24"/>
          <w:lang w:val="uk-UA"/>
        </w:rPr>
        <w:t>),  можливостей (</w:t>
      </w:r>
      <w:proofErr w:type="spellStart"/>
      <w:r w:rsidRPr="00B6676E">
        <w:rPr>
          <w:rFonts w:ascii="Times New Roman" w:hAnsi="Times New Roman"/>
          <w:sz w:val="24"/>
          <w:szCs w:val="24"/>
          <w:lang w:val="uk-UA"/>
        </w:rPr>
        <w:t>Opportunities</w:t>
      </w:r>
      <w:proofErr w:type="spellEnd"/>
      <w:r w:rsidRPr="00B6676E">
        <w:rPr>
          <w:rFonts w:ascii="Times New Roman" w:hAnsi="Times New Roman"/>
          <w:sz w:val="24"/>
          <w:szCs w:val="24"/>
          <w:lang w:val="uk-UA"/>
        </w:rPr>
        <w:t>), що відкриваються для підприємства, та загроз (</w:t>
      </w:r>
      <w:proofErr w:type="spellStart"/>
      <w:r w:rsidRPr="00B6676E">
        <w:rPr>
          <w:rFonts w:ascii="Times New Roman" w:hAnsi="Times New Roman"/>
          <w:sz w:val="24"/>
          <w:szCs w:val="24"/>
          <w:lang w:val="uk-UA"/>
        </w:rPr>
        <w:t>Threats</w:t>
      </w:r>
      <w:proofErr w:type="spellEnd"/>
      <w:r w:rsidRPr="00B6676E">
        <w:rPr>
          <w:rFonts w:ascii="Times New Roman" w:hAnsi="Times New Roman"/>
          <w:sz w:val="24"/>
          <w:szCs w:val="24"/>
          <w:lang w:val="uk-UA"/>
        </w:rPr>
        <w:t xml:space="preserve">), пов’язаних із  його діяльністю </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5) 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6) 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7) розглядає фінансові звіти комунального підприємства за квартал, рік, надає висновки до них;</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8) у випадках, встановлених чинним законодавством України та/або рішеннями Роменської міської ради, ініціює</w:t>
      </w:r>
      <w:r w:rsidRPr="00B6676E">
        <w:rPr>
          <w:rFonts w:ascii="Times New Roman" w:hAnsi="Times New Roman"/>
          <w:b/>
          <w:sz w:val="24"/>
          <w:szCs w:val="24"/>
          <w:lang w:val="uk-UA"/>
        </w:rPr>
        <w:t xml:space="preserve"> </w:t>
      </w:r>
      <w:r w:rsidRPr="00B6676E">
        <w:rPr>
          <w:rFonts w:ascii="Times New Roman" w:hAnsi="Times New Roman"/>
          <w:sz w:val="24"/>
          <w:szCs w:val="24"/>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9) 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10) контролює проведення комунальним підприємством відрахувань до міського бюджету частки прибутку (доходу);</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lastRenderedPageBreak/>
        <w:t>11)подає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12) складає щорічний та щоквартальні звіти за результатами своєї діяльності;</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13) вирішує інші питання, що належать до компетенції Наглядової ради відповідно до чинного законодавства, Положення, статуту комунального підприємства та рішень Роменської міської ради.</w:t>
      </w:r>
    </w:p>
    <w:p w:rsidR="003113B3" w:rsidRPr="00B6676E" w:rsidRDefault="003113B3" w:rsidP="003113B3">
      <w:pPr>
        <w:shd w:val="clear" w:color="auto" w:fill="FFFFFF"/>
        <w:spacing w:after="120"/>
        <w:ind w:firstLine="425"/>
        <w:jc w:val="both"/>
        <w:textAlignment w:val="baseline"/>
        <w:rPr>
          <w:rFonts w:ascii="Times New Roman" w:hAnsi="Times New Roman"/>
          <w:sz w:val="24"/>
          <w:szCs w:val="24"/>
          <w:lang w:val="uk-UA"/>
        </w:rPr>
      </w:pPr>
      <w:r w:rsidRPr="00B6676E">
        <w:rPr>
          <w:rFonts w:ascii="Times New Roman" w:hAnsi="Times New Roman"/>
          <w:sz w:val="24"/>
          <w:szCs w:val="24"/>
          <w:lang w:val="uk-UA"/>
        </w:rPr>
        <w:t>4. Виключно за погодженням Наглядової ради здійснюється:</w:t>
      </w:r>
    </w:p>
    <w:p w:rsidR="003113B3" w:rsidRPr="00B6676E" w:rsidRDefault="003113B3" w:rsidP="003113B3">
      <w:pPr>
        <w:numPr>
          <w:ilvl w:val="0"/>
          <w:numId w:val="21"/>
        </w:numPr>
        <w:shd w:val="clear" w:color="auto" w:fill="FFFFFF"/>
        <w:spacing w:after="120"/>
        <w:ind w:left="0" w:firstLine="425"/>
        <w:jc w:val="both"/>
        <w:textAlignment w:val="baseline"/>
        <w:rPr>
          <w:rFonts w:ascii="Times New Roman" w:hAnsi="Times New Roman"/>
          <w:sz w:val="24"/>
          <w:szCs w:val="24"/>
          <w:lang w:val="uk-UA"/>
        </w:rPr>
      </w:pPr>
      <w:r w:rsidRPr="00B6676E">
        <w:rPr>
          <w:rFonts w:ascii="Times New Roman" w:hAnsi="Times New Roman"/>
          <w:sz w:val="24"/>
          <w:szCs w:val="24"/>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5. Наглядова рада має право:</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1) 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2) 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3) брати участь у нарадах, комісіях, засіданнях, переговорах, які проводяться на комунальному підприємстві;</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4) заслуховувати звіти керівника комунального підприємства з окремих питань діяльності підприємства;</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5) вимагати від керівника підприємства в будь-який час позачергових звітів про діяльність підприємства за визначений проміжок часу;</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6) 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7) перевіряти наявність, стан та умови зберігання майна комунального підприємства;</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8) надавати пропозиції та зауваження, обов’язкові для розгляду керівником комунального підприємства;</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9) ініціювати внесення змін до статуту комунального підприємства;</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10) створювати та ліквідовувати комітети Наглядової ради;</w:t>
      </w:r>
    </w:p>
    <w:p w:rsidR="003113B3" w:rsidRPr="00B6676E" w:rsidRDefault="003113B3" w:rsidP="003113B3">
      <w:pPr>
        <w:spacing w:after="120"/>
        <w:ind w:firstLine="360"/>
        <w:jc w:val="both"/>
        <w:rPr>
          <w:rFonts w:ascii="Times New Roman" w:hAnsi="Times New Roman"/>
          <w:sz w:val="24"/>
          <w:szCs w:val="24"/>
          <w:lang w:val="uk-UA"/>
        </w:rPr>
      </w:pPr>
      <w:r w:rsidRPr="00B6676E">
        <w:rPr>
          <w:rFonts w:ascii="Times New Roman" w:hAnsi="Times New Roman"/>
          <w:sz w:val="24"/>
          <w:szCs w:val="24"/>
          <w:lang w:val="uk-UA"/>
        </w:rPr>
        <w:t>11) вносити в установленому порядку подання щодо притягнення до відповідальності посадових осіб комунального підприємства;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rPr>
        <w:t>6</w:t>
      </w:r>
      <w:r w:rsidRPr="00B6676E">
        <w:rPr>
          <w:rFonts w:ascii="Times New Roman" w:hAnsi="Times New Roman"/>
          <w:sz w:val="24"/>
          <w:szCs w:val="24"/>
          <w:lang w:val="uk-UA"/>
        </w:rPr>
        <w:t>. Наглядова рада зобов’язана: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1) не рідше одного разу на рік звітувати перед Роменською міською радою про результати своєї діяльності. </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2) 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w:t>
      </w:r>
      <w:r w:rsidRPr="00B6676E">
        <w:rPr>
          <w:rFonts w:ascii="Times New Roman" w:hAnsi="Times New Roman"/>
          <w:sz w:val="24"/>
          <w:szCs w:val="24"/>
          <w:lang w:val="uk-UA"/>
        </w:rPr>
        <w:lastRenderedPageBreak/>
        <w:t>фінансово-господарської діяльності комунального підприємства, використання та збереження майна комунального підприємства;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3113B3" w:rsidRPr="00B6676E" w:rsidRDefault="003113B3" w:rsidP="003113B3">
      <w:pPr>
        <w:shd w:val="clear" w:color="auto" w:fill="FFFFFF"/>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sz w:val="24"/>
          <w:szCs w:val="24"/>
          <w:lang w:val="uk-UA"/>
        </w:rPr>
        <w:t xml:space="preserve">8. </w:t>
      </w:r>
      <w:r w:rsidRPr="00B6676E">
        <w:rPr>
          <w:rFonts w:ascii="Times New Roman" w:hAnsi="Times New Roman"/>
          <w:color w:val="000000"/>
          <w:sz w:val="24"/>
          <w:szCs w:val="24"/>
          <w:lang w:val="uk-UA"/>
        </w:rPr>
        <w:t>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проекту рішення.</w:t>
      </w:r>
    </w:p>
    <w:p w:rsidR="003113B3" w:rsidRPr="00B6676E" w:rsidRDefault="003113B3" w:rsidP="003113B3">
      <w:pPr>
        <w:shd w:val="clear" w:color="auto" w:fill="FFFFFF"/>
        <w:spacing w:after="120"/>
        <w:ind w:firstLine="425"/>
        <w:jc w:val="both"/>
        <w:textAlignment w:val="baseline"/>
        <w:rPr>
          <w:rFonts w:ascii="Times New Roman" w:hAnsi="Times New Roman"/>
          <w:color w:val="000000"/>
          <w:sz w:val="24"/>
          <w:szCs w:val="24"/>
          <w:lang w:val="uk-UA"/>
        </w:rPr>
      </w:pPr>
      <w:r w:rsidRPr="00B6676E">
        <w:rPr>
          <w:rFonts w:ascii="Times New Roman" w:hAnsi="Times New Roman"/>
          <w:color w:val="000000"/>
          <w:sz w:val="24"/>
          <w:szCs w:val="24"/>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color w:val="000000"/>
          <w:sz w:val="24"/>
          <w:szCs w:val="24"/>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B6676E">
        <w:rPr>
          <w:rFonts w:ascii="Times New Roman" w:hAnsi="Times New Roman"/>
          <w:sz w:val="24"/>
          <w:szCs w:val="24"/>
          <w:lang w:val="uk-UA"/>
        </w:rPr>
        <w:t>Роменської міської ради.</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11. Наглядова рада має право </w:t>
      </w:r>
      <w:r w:rsidRPr="00B6676E">
        <w:rPr>
          <w:rFonts w:ascii="Times New Roman" w:hAnsi="Times New Roman"/>
          <w:color w:val="000000"/>
          <w:sz w:val="24"/>
          <w:szCs w:val="24"/>
          <w:lang w:val="uk-UA"/>
        </w:rPr>
        <w:t xml:space="preserve">зобов’язати </w:t>
      </w:r>
      <w:r w:rsidRPr="00B6676E">
        <w:rPr>
          <w:rFonts w:ascii="Times New Roman" w:hAnsi="Times New Roman"/>
          <w:sz w:val="24"/>
          <w:szCs w:val="24"/>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w:t>
      </w:r>
      <w:r w:rsidRPr="00B6676E">
        <w:rPr>
          <w:rFonts w:ascii="Times New Roman" w:hAnsi="Times New Roman"/>
          <w:sz w:val="24"/>
          <w:szCs w:val="24"/>
          <w:lang w:val="uk-UA"/>
        </w:rPr>
        <w:lastRenderedPageBreak/>
        <w:t>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3113B3" w:rsidRPr="00B6676E" w:rsidRDefault="003113B3" w:rsidP="003113B3">
      <w:pPr>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3113B3" w:rsidRPr="00B6676E" w:rsidRDefault="003113B3" w:rsidP="003113B3">
      <w:pPr>
        <w:pStyle w:val="a8"/>
        <w:numPr>
          <w:ilvl w:val="0"/>
          <w:numId w:val="31"/>
        </w:numPr>
        <w:shd w:val="clear" w:color="auto" w:fill="FFFFFF"/>
        <w:spacing w:after="120"/>
        <w:contextualSpacing w:val="0"/>
        <w:jc w:val="both"/>
        <w:textAlignment w:val="baseline"/>
        <w:rPr>
          <w:rFonts w:ascii="Times New Roman" w:hAnsi="Times New Roman"/>
          <w:color w:val="000000"/>
          <w:sz w:val="24"/>
          <w:szCs w:val="24"/>
          <w:lang w:val="uk-UA"/>
        </w:rPr>
      </w:pPr>
      <w:r w:rsidRPr="00B6676E">
        <w:rPr>
          <w:rFonts w:ascii="Times New Roman" w:hAnsi="Times New Roman"/>
          <w:sz w:val="24"/>
          <w:szCs w:val="24"/>
          <w:lang w:val="uk-UA"/>
        </w:rPr>
        <w:t xml:space="preserve">Питання, </w:t>
      </w:r>
      <w:r w:rsidRPr="00B6676E">
        <w:rPr>
          <w:rFonts w:ascii="Times New Roman" w:hAnsi="Times New Roman"/>
          <w:color w:val="000000"/>
          <w:sz w:val="24"/>
          <w:szCs w:val="24"/>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3113B3" w:rsidRPr="00B6676E" w:rsidRDefault="003113B3" w:rsidP="003113B3">
      <w:pPr>
        <w:tabs>
          <w:tab w:val="left" w:pos="1134"/>
          <w:tab w:val="left" w:pos="2977"/>
        </w:tabs>
        <w:spacing w:after="120"/>
        <w:jc w:val="center"/>
        <w:rPr>
          <w:rFonts w:ascii="Times New Roman" w:hAnsi="Times New Roman"/>
          <w:b/>
          <w:sz w:val="24"/>
          <w:szCs w:val="24"/>
          <w:lang w:val="uk-UA"/>
        </w:rPr>
      </w:pPr>
      <w:r w:rsidRPr="00B6676E">
        <w:rPr>
          <w:rFonts w:ascii="Times New Roman" w:hAnsi="Times New Roman"/>
          <w:b/>
          <w:sz w:val="24"/>
          <w:szCs w:val="24"/>
          <w:lang w:val="en-US"/>
        </w:rPr>
        <w:t>V</w:t>
      </w:r>
      <w:r w:rsidRPr="00B6676E">
        <w:rPr>
          <w:rFonts w:ascii="Times New Roman" w:hAnsi="Times New Roman"/>
          <w:b/>
          <w:sz w:val="24"/>
          <w:szCs w:val="24"/>
          <w:lang w:val="uk-UA"/>
        </w:rPr>
        <w:t>. Статутний капітал Підприємства</w:t>
      </w:r>
    </w:p>
    <w:p w:rsidR="003113B3" w:rsidRPr="00B6676E" w:rsidRDefault="003113B3" w:rsidP="003113B3">
      <w:pPr>
        <w:tabs>
          <w:tab w:val="left" w:pos="1134"/>
          <w:tab w:val="left" w:pos="2977"/>
        </w:tabs>
        <w:spacing w:after="120"/>
        <w:ind w:firstLine="425"/>
        <w:rPr>
          <w:rFonts w:ascii="Times New Roman" w:hAnsi="Times New Roman"/>
          <w:sz w:val="24"/>
          <w:szCs w:val="24"/>
          <w:lang w:val="uk-UA"/>
        </w:rPr>
      </w:pPr>
      <w:r w:rsidRPr="00B6676E">
        <w:rPr>
          <w:rFonts w:ascii="Times New Roman" w:hAnsi="Times New Roman"/>
          <w:sz w:val="24"/>
          <w:szCs w:val="24"/>
          <w:lang w:val="uk-UA"/>
        </w:rPr>
        <w:t xml:space="preserve">1. Для здійснення господарської діяльності Підприємства створено Статутний капітал у розмірі </w:t>
      </w:r>
      <w:r w:rsidR="00C017AC" w:rsidRPr="00B6676E">
        <w:rPr>
          <w:rFonts w:ascii="Times New Roman" w:hAnsi="Times New Roman"/>
          <w:sz w:val="24"/>
          <w:szCs w:val="24"/>
          <w:lang w:val="uk-UA"/>
        </w:rPr>
        <w:t xml:space="preserve">30 </w:t>
      </w:r>
      <w:r w:rsidRPr="00B6676E">
        <w:rPr>
          <w:rFonts w:ascii="Times New Roman" w:hAnsi="Times New Roman"/>
          <w:color w:val="000000"/>
          <w:sz w:val="24"/>
          <w:szCs w:val="24"/>
          <w:lang w:val="uk-UA"/>
        </w:rPr>
        <w:t>100 грн. 00 коп. (</w:t>
      </w:r>
      <w:r w:rsidR="00C017AC" w:rsidRPr="00B6676E">
        <w:rPr>
          <w:rFonts w:ascii="Times New Roman" w:hAnsi="Times New Roman"/>
          <w:color w:val="000000"/>
          <w:sz w:val="24"/>
          <w:szCs w:val="24"/>
          <w:lang w:val="uk-UA"/>
        </w:rPr>
        <w:t xml:space="preserve">тридцять тисяч </w:t>
      </w:r>
      <w:r w:rsidRPr="00B6676E">
        <w:rPr>
          <w:rFonts w:ascii="Times New Roman" w:hAnsi="Times New Roman"/>
          <w:color w:val="000000"/>
          <w:sz w:val="24"/>
          <w:szCs w:val="24"/>
          <w:lang w:val="uk-UA"/>
        </w:rPr>
        <w:t>сто гривень 00 коп.).</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Вкладом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в тому числі в іноземній валюті.</w:t>
      </w:r>
    </w:p>
    <w:p w:rsidR="003113B3" w:rsidRPr="00B6676E" w:rsidRDefault="003113B3" w:rsidP="003113B3">
      <w:pPr>
        <w:tabs>
          <w:tab w:val="left" w:pos="709"/>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3. Забороняється використовувати для формування Статутного капіталу </w:t>
      </w:r>
      <w:proofErr w:type="spellStart"/>
      <w:r w:rsidRPr="00B6676E">
        <w:rPr>
          <w:rFonts w:ascii="Times New Roman" w:hAnsi="Times New Roman"/>
          <w:sz w:val="24"/>
          <w:szCs w:val="24"/>
        </w:rPr>
        <w:t>Підприємства</w:t>
      </w:r>
      <w:proofErr w:type="spellEnd"/>
      <w:r w:rsidRPr="00B6676E">
        <w:rPr>
          <w:rFonts w:ascii="Times New Roman" w:hAnsi="Times New Roman"/>
          <w:sz w:val="24"/>
          <w:szCs w:val="24"/>
          <w:lang w:val="uk-UA"/>
        </w:rPr>
        <w:t xml:space="preserve"> кошти, одержані в кредит та під заставу, векселі, майно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 </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Розмір Статутного капіталу Підприємства визначається та може бути змінений рішенням Засновника</w:t>
      </w:r>
      <w:r w:rsidRPr="00B6676E">
        <w:rPr>
          <w:rFonts w:ascii="Times New Roman" w:hAnsi="Times New Roman"/>
          <w:sz w:val="24"/>
          <w:szCs w:val="24"/>
        </w:rPr>
        <w:t xml:space="preserve">. </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VI</w:t>
      </w:r>
      <w:r w:rsidRPr="00B6676E">
        <w:rPr>
          <w:rFonts w:ascii="Times New Roman" w:hAnsi="Times New Roman"/>
          <w:b/>
          <w:sz w:val="24"/>
          <w:szCs w:val="24"/>
          <w:lang w:val="uk-UA"/>
        </w:rPr>
        <w:t>. Майно Підприємства</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1. Майно Підприємства становлять виробничі і невиробничі фонди, а також цінності, вартість яких відображається в самостійному балансі Підприємства. </w:t>
      </w:r>
    </w:p>
    <w:p w:rsidR="003113B3" w:rsidRPr="00B6676E" w:rsidRDefault="003113B3" w:rsidP="003113B3">
      <w:pPr>
        <w:tabs>
          <w:tab w:val="left" w:pos="709"/>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Майно Підприємства перебуває у комунальній власності територіальної громади міста Ромни і закріплюється за ним на праві господарського відання. Здійснюючи право господарського відання,   Підприємство володіє, користується й розпоряджається майном, закріпленим за ним Засновником або уповноваженим ним органом, з урахуванням обмежень визначених чинним законодавством України та цим Статутом.</w:t>
      </w:r>
    </w:p>
    <w:p w:rsidR="003113B3" w:rsidRPr="00B6676E" w:rsidRDefault="003113B3" w:rsidP="003113B3">
      <w:pPr>
        <w:tabs>
          <w:tab w:val="left" w:pos="709"/>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3. Джерелами формування майна Підприємства є</w:t>
      </w:r>
      <w:r w:rsidRPr="00B6676E">
        <w:rPr>
          <w:rFonts w:ascii="Times New Roman" w:hAnsi="Times New Roman"/>
          <w:sz w:val="24"/>
          <w:szCs w:val="24"/>
        </w:rPr>
        <w:t xml:space="preserve">: </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 грошові та матеріальні внески Засновника;</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доходи, одержані від реалізації продукції, послуг та інших видів господарської діяльності;</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3) кредити банків та інших кредиторів;</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капітальні вкладення і дотації з бюджетів;</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5) майно, придбане в інших суб'єктів господарювання, організацій та громадян у встановленому законодавством порядку; </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lastRenderedPageBreak/>
        <w:t>6) безоплатні та благодійні внески, пожертвування суб’єктів господарювання і громадян;</w:t>
      </w:r>
    </w:p>
    <w:p w:rsidR="003113B3" w:rsidRPr="00B6676E" w:rsidRDefault="003113B3" w:rsidP="003113B3">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7) інші джерела, не заборонені чинним законодавством. </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Вилучення державою у Підприємства майна, що ним використовується, здійснюється лише у випадках і порядку, передбачених законом.</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color w:val="000000"/>
          <w:sz w:val="24"/>
          <w:szCs w:val="24"/>
          <w:lang w:val="uk-UA"/>
        </w:rPr>
        <w:t>5. Підприємство має право управляти майном, яке знаходиться на праві господарського відання підприємства, крім передачі майна в оренду більш ніж на п’ять днів, відчуження та передачі в заставу або в користування третім особам. Для визначення орендної плати використовувати стандартизацію оцінки вартості майна.</w:t>
      </w:r>
    </w:p>
    <w:p w:rsidR="003113B3" w:rsidRPr="00B6676E" w:rsidRDefault="003113B3" w:rsidP="003113B3">
      <w:pPr>
        <w:pStyle w:val="a8"/>
        <w:numPr>
          <w:ilvl w:val="0"/>
          <w:numId w:val="32"/>
        </w:numPr>
        <w:tabs>
          <w:tab w:val="left" w:pos="567"/>
        </w:tabs>
        <w:spacing w:after="120"/>
        <w:contextualSpacing w:val="0"/>
        <w:jc w:val="both"/>
        <w:rPr>
          <w:rFonts w:ascii="Times New Roman" w:hAnsi="Times New Roman"/>
          <w:sz w:val="24"/>
          <w:szCs w:val="24"/>
          <w:lang w:val="uk-UA"/>
        </w:rPr>
      </w:pPr>
      <w:r w:rsidRPr="00B6676E">
        <w:rPr>
          <w:rFonts w:ascii="Times New Roman" w:hAnsi="Times New Roman"/>
          <w:sz w:val="24"/>
          <w:szCs w:val="24"/>
          <w:lang w:val="uk-UA"/>
        </w:rPr>
        <w:t xml:space="preserve">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за відповідним рішенням суду. </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7. Майно Підприємства не може бути предметом безкоштовного використання, застави (в тому числі податкової застави), внеском до Статутного капіталу інших юридичних осіб, а також не може бути продане,  передане у володіння, користування, розпорядження або відчужене у будь-який спосіб без згоди Засновника, крім передачі в оренду в порядку та спосіб, передбачений цим Статутом</w:t>
      </w:r>
      <w:r w:rsidRPr="00B6676E">
        <w:rPr>
          <w:rFonts w:ascii="Times New Roman" w:hAnsi="Times New Roman"/>
          <w:sz w:val="24"/>
          <w:szCs w:val="24"/>
        </w:rPr>
        <w:t xml:space="preserve">. </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VII</w:t>
      </w:r>
      <w:r w:rsidRPr="00B6676E">
        <w:rPr>
          <w:rFonts w:ascii="Times New Roman" w:hAnsi="Times New Roman"/>
          <w:b/>
          <w:sz w:val="24"/>
          <w:szCs w:val="24"/>
          <w:lang w:val="uk-UA"/>
        </w:rPr>
        <w:t>. Господарська діяльність, облік і звітність Підприємства</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rPr>
        <w:t>1</w:t>
      </w:r>
      <w:r w:rsidRPr="00B6676E">
        <w:rPr>
          <w:rFonts w:ascii="Times New Roman" w:hAnsi="Times New Roman"/>
          <w:sz w:val="24"/>
          <w:szCs w:val="24"/>
          <w:lang w:val="uk-UA"/>
        </w:rPr>
        <w:t xml:space="preserve">.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Засновником, за виконання взятих на себе зобов'язань перед трудовим колективом і партнерами за укладеними договорами, перед бюджетом, банками та фінансово-кредитними установами відповідно до чинного законодавства України. </w:t>
      </w:r>
    </w:p>
    <w:p w:rsidR="003113B3" w:rsidRPr="00B6676E" w:rsidRDefault="003113B3" w:rsidP="003113B3">
      <w:pPr>
        <w:tabs>
          <w:tab w:val="left" w:pos="567"/>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2. Підприємство самостійно планує свою діяльність, визначає перспективи розвитку, виходячи з попиту на продукцію, роботи та послуги, виходячи з необхідності забезпечення виробничого та соціального розвитку Підприємства, надає на затвердження Засновнику або Органу управління вказані плани. Основи планів складають договори з господарської діяльності Підприємства. </w:t>
      </w:r>
    </w:p>
    <w:p w:rsidR="003113B3" w:rsidRPr="00B6676E" w:rsidRDefault="003113B3" w:rsidP="003113B3">
      <w:pPr>
        <w:tabs>
          <w:tab w:val="left" w:pos="709"/>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3. Прибуток Підприємства, що залишається після покриття матеріальних витрат, витрат на оплату праці, сплату відсотків за кредитами банків, податків і інших обов'язкових платежів, після перерахування до бюджету міста визначеної Засновником частки отриманої орендної плати, залишається в розпорядженні Підприємства.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4. Підприємство реалізує продукцію, роботи, послуги за цінами (тарифами), встановленими самостійно або на договірній основі, а у випадках, передбачених законодавством – за державними цінами (тарифами) або цінами (тарифами), встановленими (затвердженими) Засновником.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5. Підприємство здійснює оперативний і бухгалтерський облік результатів своєї діяльності, веде статистичну звітність.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6.  Порядок ведення бухгалтерського обліку і статистичної звітності визначається чинним законодавством України. </w:t>
      </w:r>
    </w:p>
    <w:p w:rsidR="003113B3" w:rsidRPr="00B6676E" w:rsidRDefault="003113B3" w:rsidP="003113B3">
      <w:pPr>
        <w:tabs>
          <w:tab w:val="left" w:pos="851"/>
        </w:tabs>
        <w:spacing w:after="120"/>
        <w:ind w:firstLine="425"/>
        <w:jc w:val="both"/>
        <w:rPr>
          <w:rFonts w:ascii="Times New Roman" w:hAnsi="Times New Roman"/>
          <w:sz w:val="24"/>
          <w:szCs w:val="24"/>
          <w:lang w:val="uk-UA"/>
        </w:rPr>
      </w:pP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lastRenderedPageBreak/>
        <w:t>VIII</w:t>
      </w:r>
      <w:r w:rsidRPr="00B6676E">
        <w:rPr>
          <w:rFonts w:ascii="Times New Roman" w:hAnsi="Times New Roman"/>
          <w:b/>
          <w:sz w:val="24"/>
          <w:szCs w:val="24"/>
          <w:lang w:val="uk-UA"/>
        </w:rPr>
        <w:t>. Трудові відносини</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1. Трудовий колектив Підприємства становлять усі громадяни, які своєю працею беруть участь у його діяльності згідно з трудовим договором (контрактом, угодою).</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Трудовий колектив Підприємства формується на загальних засадах відповідно до вимог чинного законодавства України.</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3. Умови організації та оплати праці трудового колективу Підприємства, їх соціальний захист визначаються відповідно до чинного законодавства України.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4. Відносини між адміністрацією Підприємства та трудовим колективом регулюється колективним договором.</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5. На загальних зборах трудового колективу Підприємства:</w:t>
      </w:r>
    </w:p>
    <w:p w:rsidR="003113B3" w:rsidRPr="00B6676E" w:rsidRDefault="003113B3" w:rsidP="003113B3">
      <w:pPr>
        <w:tabs>
          <w:tab w:val="left" w:pos="142"/>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розглядається і схвалюється проект колективного договору;</w:t>
      </w:r>
    </w:p>
    <w:p w:rsidR="003113B3" w:rsidRPr="00B6676E" w:rsidRDefault="003113B3" w:rsidP="003113B3">
      <w:pPr>
        <w:tabs>
          <w:tab w:val="left" w:pos="142"/>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заслуховується інформація про виконання сторонами колективного договору;</w:t>
      </w:r>
    </w:p>
    <w:p w:rsidR="003113B3" w:rsidRPr="00B6676E" w:rsidRDefault="003113B3" w:rsidP="003113B3">
      <w:pPr>
        <w:tabs>
          <w:tab w:val="left" w:pos="142"/>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підлягають розгляду критерії матеріального стимулювання праці співробітників Підприємства;</w:t>
      </w:r>
    </w:p>
    <w:p w:rsidR="003113B3" w:rsidRPr="00B6676E" w:rsidRDefault="003113B3" w:rsidP="003113B3">
      <w:pPr>
        <w:tabs>
          <w:tab w:val="left" w:pos="142"/>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підлягають розгляду питання соціального розвитку Підприємства.</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IX</w:t>
      </w:r>
      <w:r w:rsidRPr="00B6676E">
        <w:rPr>
          <w:rFonts w:ascii="Times New Roman" w:hAnsi="Times New Roman"/>
          <w:b/>
          <w:sz w:val="24"/>
          <w:szCs w:val="24"/>
        </w:rPr>
        <w:t xml:space="preserve">. </w:t>
      </w:r>
      <w:r w:rsidRPr="00B6676E">
        <w:rPr>
          <w:rFonts w:ascii="Times New Roman" w:hAnsi="Times New Roman"/>
          <w:b/>
          <w:sz w:val="24"/>
          <w:szCs w:val="24"/>
          <w:lang w:val="uk-UA"/>
        </w:rPr>
        <w:t>Порядок внесення змін і доповнень до Статуту Підприємства</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1. Пропозиції про внесення змін до Статуту Підприємства можуть надходити як від Органу управління, так і від трудового колективу Підприємства.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Зміни (доповнення) до цього Статуту вносяться за рішенням Засновника шляхом викладення Статуту в новій редакції.</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X</w:t>
      </w:r>
      <w:r w:rsidRPr="00B6676E">
        <w:rPr>
          <w:rFonts w:ascii="Times New Roman" w:hAnsi="Times New Roman"/>
          <w:b/>
          <w:sz w:val="24"/>
          <w:szCs w:val="24"/>
          <w:lang w:val="uk-UA"/>
        </w:rPr>
        <w:t>. Припинення діяльності Підприємства</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1. Припинення діяльності Підприємства здійснюється шляхом його реорганізації (злиття, приєднання, поділу, перетворення) або ліквідації.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2. Реорганізація Підприємства здійснюється за рішенням Засновника.</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3. Ліквідація Підприємства здійснюється за рішенням Засновника або суду загальної чи спеціальної юрисдикції у випадках, передбачених законодавством.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4. Ліквідація Підприємства провадиться призначеною Засновником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Засновнику або суду.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5.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Засновнику Підприємства</w:t>
      </w:r>
      <w:r w:rsidRPr="00B6676E">
        <w:rPr>
          <w:rFonts w:ascii="Times New Roman" w:hAnsi="Times New Roman"/>
          <w:sz w:val="24"/>
          <w:szCs w:val="24"/>
        </w:rPr>
        <w:t xml:space="preserve">. </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lastRenderedPageBreak/>
        <w:t>6.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7. Ліквідація Підприємства вважається завершеною, а Підприємство є таким, що припинилося, з дати внесення до Єдиного державного реєстру запису про державну реєстрацію припинення юридичної особи.</w:t>
      </w:r>
    </w:p>
    <w:p w:rsidR="003113B3" w:rsidRPr="00B6676E" w:rsidRDefault="003113B3" w:rsidP="003113B3">
      <w:pPr>
        <w:tabs>
          <w:tab w:val="left" w:pos="851"/>
        </w:tabs>
        <w:spacing w:after="120"/>
        <w:ind w:firstLine="425"/>
        <w:jc w:val="both"/>
        <w:rPr>
          <w:rFonts w:ascii="Times New Roman" w:hAnsi="Times New Roman"/>
          <w:sz w:val="24"/>
          <w:szCs w:val="24"/>
          <w:lang w:val="uk-UA"/>
        </w:rPr>
      </w:pPr>
      <w:r w:rsidRPr="00B6676E">
        <w:rPr>
          <w:rFonts w:ascii="Times New Roman" w:hAnsi="Times New Roman"/>
          <w:sz w:val="24"/>
          <w:szCs w:val="24"/>
          <w:lang w:val="uk-UA"/>
        </w:rPr>
        <w:t xml:space="preserve">8. Ліквідаційна комісія відповідає за збитки, заподіяні Засновнику, а також третім особам у випадках порушення законодавства при ліквідації Підприємства. </w:t>
      </w:r>
    </w:p>
    <w:p w:rsidR="003113B3" w:rsidRPr="00B6676E" w:rsidRDefault="003113B3" w:rsidP="003113B3">
      <w:pPr>
        <w:tabs>
          <w:tab w:val="left" w:pos="1134"/>
        </w:tabs>
        <w:spacing w:after="120"/>
        <w:jc w:val="center"/>
        <w:rPr>
          <w:rFonts w:ascii="Times New Roman" w:hAnsi="Times New Roman"/>
          <w:b/>
          <w:sz w:val="24"/>
          <w:szCs w:val="24"/>
          <w:lang w:val="uk-UA"/>
        </w:rPr>
      </w:pPr>
      <w:r w:rsidRPr="00B6676E">
        <w:rPr>
          <w:rFonts w:ascii="Times New Roman" w:hAnsi="Times New Roman"/>
          <w:b/>
          <w:sz w:val="24"/>
          <w:szCs w:val="24"/>
          <w:lang w:val="en-US"/>
        </w:rPr>
        <w:t>XI</w:t>
      </w:r>
      <w:r w:rsidRPr="00B6676E">
        <w:rPr>
          <w:rFonts w:ascii="Times New Roman" w:hAnsi="Times New Roman"/>
          <w:b/>
          <w:sz w:val="24"/>
          <w:szCs w:val="24"/>
        </w:rPr>
        <w:t>.</w:t>
      </w:r>
      <w:r w:rsidRPr="00B6676E">
        <w:rPr>
          <w:rFonts w:ascii="Times New Roman" w:hAnsi="Times New Roman"/>
          <w:b/>
          <w:sz w:val="24"/>
          <w:szCs w:val="24"/>
          <w:lang w:val="uk-UA"/>
        </w:rPr>
        <w:t xml:space="preserve"> Прикінцеві положення</w:t>
      </w:r>
    </w:p>
    <w:p w:rsidR="003113B3" w:rsidRPr="00B6676E" w:rsidRDefault="003113B3" w:rsidP="003113B3">
      <w:pPr>
        <w:numPr>
          <w:ilvl w:val="0"/>
          <w:numId w:val="35"/>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Зміни (доповнення) до цього Статуту підлягають державній реєстрації у порядку, встановленому чинним законодавством України.</w:t>
      </w:r>
    </w:p>
    <w:p w:rsidR="003113B3" w:rsidRPr="00B6676E" w:rsidRDefault="003113B3" w:rsidP="003113B3">
      <w:pPr>
        <w:numPr>
          <w:ilvl w:val="0"/>
          <w:numId w:val="35"/>
        </w:numPr>
        <w:tabs>
          <w:tab w:val="left" w:pos="851"/>
        </w:tabs>
        <w:spacing w:after="120"/>
        <w:jc w:val="both"/>
        <w:rPr>
          <w:rFonts w:ascii="Times New Roman" w:hAnsi="Times New Roman"/>
          <w:sz w:val="24"/>
          <w:szCs w:val="24"/>
          <w:lang w:val="uk-UA"/>
        </w:rPr>
      </w:pPr>
      <w:r w:rsidRPr="00B6676E">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3113B3" w:rsidRPr="00B6676E" w:rsidRDefault="003113B3" w:rsidP="003113B3">
      <w:pPr>
        <w:tabs>
          <w:tab w:val="left" w:pos="851"/>
        </w:tabs>
        <w:spacing w:after="120"/>
        <w:ind w:firstLine="425"/>
        <w:jc w:val="both"/>
        <w:rPr>
          <w:rFonts w:ascii="Times New Roman" w:hAnsi="Times New Roman"/>
          <w:b/>
          <w:sz w:val="24"/>
          <w:szCs w:val="24"/>
          <w:lang w:val="uk-UA"/>
        </w:rPr>
      </w:pPr>
    </w:p>
    <w:p w:rsidR="003113B3" w:rsidRPr="00B6676E" w:rsidRDefault="003113B3" w:rsidP="003113B3">
      <w:pPr>
        <w:tabs>
          <w:tab w:val="left" w:pos="851"/>
        </w:tabs>
        <w:spacing w:after="120"/>
        <w:jc w:val="both"/>
        <w:rPr>
          <w:rFonts w:ascii="Times New Roman" w:hAnsi="Times New Roman"/>
          <w:b/>
          <w:sz w:val="24"/>
          <w:szCs w:val="24"/>
          <w:lang w:val="uk-UA"/>
        </w:rPr>
      </w:pPr>
      <w:r w:rsidRPr="00B6676E">
        <w:rPr>
          <w:rFonts w:ascii="Times New Roman" w:hAnsi="Times New Roman"/>
          <w:b/>
          <w:sz w:val="24"/>
          <w:szCs w:val="24"/>
          <w:lang w:val="uk-UA"/>
        </w:rPr>
        <w:t xml:space="preserve">Секретар міської ради </w:t>
      </w:r>
      <w:r w:rsidRPr="00B6676E">
        <w:rPr>
          <w:rFonts w:ascii="Times New Roman" w:hAnsi="Times New Roman"/>
          <w:b/>
          <w:sz w:val="24"/>
          <w:szCs w:val="24"/>
          <w:lang w:val="uk-UA"/>
        </w:rPr>
        <w:tab/>
      </w:r>
      <w:r w:rsidRPr="00B6676E">
        <w:rPr>
          <w:rFonts w:ascii="Times New Roman" w:hAnsi="Times New Roman"/>
          <w:b/>
          <w:sz w:val="24"/>
          <w:szCs w:val="24"/>
          <w:lang w:val="uk-UA"/>
        </w:rPr>
        <w:tab/>
      </w:r>
      <w:r w:rsidRPr="00B6676E">
        <w:rPr>
          <w:rFonts w:ascii="Times New Roman" w:hAnsi="Times New Roman"/>
          <w:b/>
          <w:sz w:val="24"/>
          <w:szCs w:val="24"/>
          <w:lang w:val="uk-UA"/>
        </w:rPr>
        <w:tab/>
      </w:r>
      <w:r w:rsidRPr="00B6676E">
        <w:rPr>
          <w:rFonts w:ascii="Times New Roman" w:hAnsi="Times New Roman"/>
          <w:b/>
          <w:sz w:val="24"/>
          <w:szCs w:val="24"/>
          <w:lang w:val="uk-UA"/>
        </w:rPr>
        <w:tab/>
      </w:r>
      <w:r w:rsidRPr="00B6676E">
        <w:rPr>
          <w:rFonts w:ascii="Times New Roman" w:hAnsi="Times New Roman"/>
          <w:b/>
          <w:sz w:val="24"/>
          <w:szCs w:val="24"/>
          <w:lang w:val="uk-UA"/>
        </w:rPr>
        <w:tab/>
      </w:r>
      <w:r w:rsidRPr="00B6676E">
        <w:rPr>
          <w:rFonts w:ascii="Times New Roman" w:hAnsi="Times New Roman"/>
          <w:b/>
          <w:sz w:val="24"/>
          <w:szCs w:val="24"/>
          <w:lang w:val="uk-UA"/>
        </w:rPr>
        <w:tab/>
        <w:t>В’ячеслав ГУБАРЬ</w:t>
      </w: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3113B3" w:rsidRDefault="003113B3" w:rsidP="003113B3">
      <w:pPr>
        <w:rPr>
          <w:lang w:val="uk-UA"/>
        </w:rPr>
      </w:pPr>
    </w:p>
    <w:p w:rsidR="005734D9" w:rsidRPr="00763EA2" w:rsidRDefault="005734D9" w:rsidP="005734D9">
      <w:pPr>
        <w:spacing w:after="0"/>
        <w:jc w:val="center"/>
        <w:rPr>
          <w:rFonts w:ascii="Times New Roman" w:hAnsi="Times New Roman"/>
          <w:b/>
          <w:sz w:val="24"/>
          <w:szCs w:val="24"/>
        </w:rPr>
      </w:pPr>
      <w:r w:rsidRPr="00763EA2">
        <w:rPr>
          <w:rFonts w:ascii="Times New Roman" w:hAnsi="Times New Roman"/>
          <w:b/>
          <w:sz w:val="24"/>
          <w:szCs w:val="24"/>
        </w:rPr>
        <w:lastRenderedPageBreak/>
        <w:t>ПОЯСНЮВАЛЬНА ЗАПИСКА</w:t>
      </w:r>
    </w:p>
    <w:p w:rsidR="005734D9" w:rsidRPr="00763EA2" w:rsidRDefault="005734D9" w:rsidP="005734D9">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rsidR="005734D9" w:rsidRPr="00763EA2" w:rsidRDefault="005734D9" w:rsidP="00242F57">
      <w:pPr>
        <w:pStyle w:val="NormalWeb1"/>
        <w:widowControl w:val="0"/>
        <w:spacing w:before="0" w:after="0" w:line="276" w:lineRule="auto"/>
        <w:ind w:right="-1"/>
        <w:jc w:val="center"/>
        <w:rPr>
          <w:b/>
          <w:szCs w:val="24"/>
        </w:rPr>
      </w:pPr>
      <w:r w:rsidRPr="00763EA2">
        <w:rPr>
          <w:b/>
          <w:szCs w:val="24"/>
        </w:rPr>
        <w:t>«</w:t>
      </w:r>
      <w:r w:rsidR="003000F1">
        <w:rPr>
          <w:b/>
          <w:bCs/>
          <w:szCs w:val="24"/>
        </w:rPr>
        <w:t>Про збільшення розмір</w:t>
      </w:r>
      <w:r w:rsidR="00242F57">
        <w:rPr>
          <w:b/>
          <w:bCs/>
          <w:szCs w:val="24"/>
        </w:rPr>
        <w:t xml:space="preserve">у </w:t>
      </w:r>
      <w:r w:rsidR="003000F1" w:rsidRPr="00AF5ACE">
        <w:rPr>
          <w:b/>
          <w:bCs/>
          <w:szCs w:val="24"/>
        </w:rPr>
        <w:t xml:space="preserve">статутного капіталу та затвердження </w:t>
      </w:r>
      <w:r w:rsidR="00242F57">
        <w:rPr>
          <w:b/>
          <w:bCs/>
          <w:szCs w:val="24"/>
        </w:rPr>
        <w:t xml:space="preserve"> </w:t>
      </w:r>
      <w:r w:rsidR="003000F1" w:rsidRPr="00AF5ACE">
        <w:rPr>
          <w:b/>
          <w:bCs/>
          <w:szCs w:val="24"/>
        </w:rPr>
        <w:t>Статуту Комунального підприємства</w:t>
      </w:r>
      <w:r w:rsidR="003000F1" w:rsidRPr="00AF5ACE">
        <w:rPr>
          <w:b/>
          <w:szCs w:val="24"/>
        </w:rPr>
        <w:t xml:space="preserve"> «</w:t>
      </w:r>
      <w:r w:rsidR="003000F1">
        <w:rPr>
          <w:b/>
          <w:szCs w:val="24"/>
        </w:rPr>
        <w:t>Ільїнський ярмарок</w:t>
      </w:r>
      <w:r w:rsidR="003000F1" w:rsidRPr="00AF5ACE">
        <w:rPr>
          <w:b/>
          <w:szCs w:val="24"/>
        </w:rPr>
        <w:t xml:space="preserve">» </w:t>
      </w:r>
      <w:r w:rsidR="00242F57">
        <w:rPr>
          <w:b/>
          <w:szCs w:val="24"/>
        </w:rPr>
        <w:t xml:space="preserve"> </w:t>
      </w:r>
      <w:r w:rsidR="003000F1" w:rsidRPr="00AF5ACE">
        <w:rPr>
          <w:b/>
          <w:szCs w:val="24"/>
        </w:rPr>
        <w:t>Роменської міської ради» у новій редакції</w:t>
      </w:r>
      <w:r w:rsidRPr="00763EA2">
        <w:rPr>
          <w:b/>
          <w:szCs w:val="24"/>
        </w:rPr>
        <w:t>»</w:t>
      </w:r>
    </w:p>
    <w:p w:rsidR="005734D9" w:rsidRDefault="005734D9" w:rsidP="005734D9">
      <w:pPr>
        <w:pStyle w:val="NormalWeb1"/>
        <w:widowControl w:val="0"/>
        <w:spacing w:before="0" w:after="0" w:line="276" w:lineRule="auto"/>
        <w:ind w:firstLine="425"/>
        <w:jc w:val="both"/>
        <w:rPr>
          <w:szCs w:val="24"/>
        </w:rPr>
      </w:pPr>
    </w:p>
    <w:p w:rsidR="005D5EFE" w:rsidRPr="00B6676E" w:rsidRDefault="004B5671" w:rsidP="00B6676E">
      <w:pPr>
        <w:pStyle w:val="NormalWeb1"/>
        <w:widowControl w:val="0"/>
        <w:spacing w:before="0" w:after="120" w:line="276" w:lineRule="auto"/>
        <w:ind w:firstLine="567"/>
        <w:jc w:val="both"/>
        <w:rPr>
          <w:rFonts w:ascii="e-Ukraine" w:hAnsi="e-Ukraine"/>
          <w:shd w:val="clear" w:color="auto" w:fill="FFFFFF"/>
        </w:rPr>
      </w:pPr>
      <w:r w:rsidRPr="00B6676E">
        <w:rPr>
          <w:szCs w:val="24"/>
        </w:rPr>
        <w:t xml:space="preserve">Проєкт рішення розроблено відповідно до </w:t>
      </w:r>
      <w:bookmarkStart w:id="6" w:name="_Hlk120690802"/>
      <w:r w:rsidRPr="00B6676E">
        <w:rPr>
          <w:szCs w:val="24"/>
          <w:shd w:val="clear" w:color="auto" w:fill="FFFFFF"/>
        </w:rPr>
        <w:t>статті 26 Закону України «Про мі</w:t>
      </w:r>
      <w:r w:rsidR="0055471D" w:rsidRPr="00B6676E">
        <w:rPr>
          <w:szCs w:val="24"/>
          <w:shd w:val="clear" w:color="auto" w:fill="FFFFFF"/>
        </w:rPr>
        <w:t>сцеве самоврядування в Україні»</w:t>
      </w:r>
      <w:r w:rsidRPr="00B6676E">
        <w:rPr>
          <w:szCs w:val="24"/>
          <w:shd w:val="clear" w:color="auto" w:fill="FFFFFF"/>
        </w:rPr>
        <w:t xml:space="preserve"> </w:t>
      </w:r>
      <w:bookmarkEnd w:id="6"/>
      <w:r w:rsidRPr="00B6676E">
        <w:rPr>
          <w:szCs w:val="24"/>
        </w:rPr>
        <w:t xml:space="preserve">з метою </w:t>
      </w:r>
      <w:r w:rsidR="005D5EFE" w:rsidRPr="00B6676E">
        <w:rPr>
          <w:rFonts w:ascii="e-Ukraine" w:hAnsi="e-Ukraine"/>
          <w:shd w:val="clear" w:color="auto" w:fill="FFFFFF"/>
        </w:rPr>
        <w:t xml:space="preserve">забезпечення належного виконання покладених на </w:t>
      </w:r>
      <w:r w:rsidR="005D5EFE" w:rsidRPr="00B6676E">
        <w:rPr>
          <w:szCs w:val="24"/>
        </w:rPr>
        <w:t>комунальне підприємство «</w:t>
      </w:r>
      <w:r w:rsidR="00242F57" w:rsidRPr="00B6676E">
        <w:rPr>
          <w:szCs w:val="24"/>
        </w:rPr>
        <w:t>Ільїнський ярмарок</w:t>
      </w:r>
      <w:r w:rsidR="005D5EFE" w:rsidRPr="00B6676E">
        <w:rPr>
          <w:szCs w:val="24"/>
        </w:rPr>
        <w:t xml:space="preserve">» Роменської міської ради» </w:t>
      </w:r>
      <w:r w:rsidR="005D5EFE" w:rsidRPr="00B6676E">
        <w:rPr>
          <w:rFonts w:ascii="e-Ukraine" w:hAnsi="e-Ukraine"/>
          <w:shd w:val="clear" w:color="auto" w:fill="FFFFFF"/>
        </w:rPr>
        <w:t xml:space="preserve">завдань, </w:t>
      </w:r>
      <w:r w:rsidR="00242F57" w:rsidRPr="00B6676E">
        <w:rPr>
          <w:rFonts w:ascii="e-Ukraine" w:hAnsi="e-Ukraine"/>
          <w:shd w:val="clear" w:color="auto" w:fill="FFFFFF"/>
        </w:rPr>
        <w:t xml:space="preserve">зокрема, в частині </w:t>
      </w:r>
      <w:r w:rsidR="0096319E" w:rsidRPr="00B6676E">
        <w:rPr>
          <w:rFonts w:ascii="e-Ukraine" w:hAnsi="e-Ukraine"/>
          <w:shd w:val="clear" w:color="auto" w:fill="FFFFFF"/>
        </w:rPr>
        <w:t>забезпечення якісного благоустрою території парків та скверів</w:t>
      </w:r>
      <w:r w:rsidR="00EE4B26" w:rsidRPr="00B6676E">
        <w:rPr>
          <w:rFonts w:ascii="e-Ukraine" w:hAnsi="e-Ukraine"/>
          <w:shd w:val="clear" w:color="auto" w:fill="FFFFFF"/>
        </w:rPr>
        <w:t>,</w:t>
      </w:r>
      <w:r w:rsidR="0096319E" w:rsidRPr="00B6676E">
        <w:rPr>
          <w:rFonts w:ascii="e-Ukraine" w:hAnsi="e-Ukraine"/>
          <w:shd w:val="clear" w:color="auto" w:fill="FFFFFF"/>
        </w:rPr>
        <w:t xml:space="preserve"> покраще</w:t>
      </w:r>
      <w:r w:rsidR="005D5EFE" w:rsidRPr="00B6676E">
        <w:rPr>
          <w:rFonts w:ascii="e-Ukraine" w:hAnsi="e-Ukraine"/>
          <w:shd w:val="clear" w:color="auto" w:fill="FFFFFF"/>
        </w:rPr>
        <w:t xml:space="preserve">ння </w:t>
      </w:r>
      <w:r w:rsidR="0096319E" w:rsidRPr="00B6676E">
        <w:rPr>
          <w:rFonts w:ascii="e-Ukraine" w:hAnsi="e-Ukraine"/>
          <w:shd w:val="clear" w:color="auto" w:fill="FFFFFF"/>
        </w:rPr>
        <w:t>матеріальної бази підприємства.</w:t>
      </w:r>
    </w:p>
    <w:p w:rsidR="00A81FB8" w:rsidRPr="00B6676E" w:rsidRDefault="004B5671" w:rsidP="00B6676E">
      <w:pPr>
        <w:pStyle w:val="NormalWeb1"/>
        <w:widowControl w:val="0"/>
        <w:spacing w:before="0" w:after="120" w:line="276" w:lineRule="auto"/>
        <w:ind w:firstLine="567"/>
        <w:jc w:val="both"/>
        <w:rPr>
          <w:szCs w:val="24"/>
        </w:rPr>
      </w:pPr>
      <w:r w:rsidRPr="00B6676E">
        <w:rPr>
          <w:szCs w:val="24"/>
        </w:rPr>
        <w:t xml:space="preserve">Збільшення статутного капіталу комунального підприємства </w:t>
      </w:r>
      <w:proofErr w:type="spellStart"/>
      <w:r w:rsidR="00B1688E" w:rsidRPr="00B6676E">
        <w:rPr>
          <w:szCs w:val="24"/>
        </w:rPr>
        <w:t>надасть</w:t>
      </w:r>
      <w:proofErr w:type="spellEnd"/>
      <w:r w:rsidR="00B1688E" w:rsidRPr="00B6676E">
        <w:rPr>
          <w:szCs w:val="24"/>
        </w:rPr>
        <w:t xml:space="preserve"> смогу придбати </w:t>
      </w:r>
      <w:r w:rsidR="00A81FB8" w:rsidRPr="00B6676E">
        <w:rPr>
          <w:szCs w:val="24"/>
        </w:rPr>
        <w:t xml:space="preserve">ранцевий </w:t>
      </w:r>
      <w:proofErr w:type="spellStart"/>
      <w:r w:rsidR="00A81FB8" w:rsidRPr="00B6676E">
        <w:rPr>
          <w:szCs w:val="24"/>
        </w:rPr>
        <w:t>повітродув</w:t>
      </w:r>
      <w:proofErr w:type="spellEnd"/>
      <w:r w:rsidR="00EA5A56" w:rsidRPr="00B6676E">
        <w:rPr>
          <w:szCs w:val="24"/>
        </w:rPr>
        <w:t xml:space="preserve">, </w:t>
      </w:r>
      <w:r w:rsidR="00A81FB8" w:rsidRPr="00B6676E">
        <w:rPr>
          <w:szCs w:val="24"/>
        </w:rPr>
        <w:t>який значно полегшить</w:t>
      </w:r>
      <w:r w:rsidR="003C68B1" w:rsidRPr="00B6676E">
        <w:rPr>
          <w:szCs w:val="24"/>
        </w:rPr>
        <w:t xml:space="preserve"> та прискорить</w:t>
      </w:r>
      <w:r w:rsidR="00A81FB8" w:rsidRPr="00B6676E">
        <w:rPr>
          <w:szCs w:val="24"/>
        </w:rPr>
        <w:t xml:space="preserve"> робот</w:t>
      </w:r>
      <w:r w:rsidR="00EE4B26" w:rsidRPr="00B6676E">
        <w:rPr>
          <w:szCs w:val="24"/>
        </w:rPr>
        <w:t>и</w:t>
      </w:r>
      <w:r w:rsidR="00A81FB8" w:rsidRPr="00B6676E">
        <w:rPr>
          <w:szCs w:val="24"/>
        </w:rPr>
        <w:t xml:space="preserve"> працівників з прибирання листя з алей та тротуарів Міського парку культури та відпо</w:t>
      </w:r>
      <w:r w:rsidR="0056624A" w:rsidRPr="00B6676E">
        <w:rPr>
          <w:szCs w:val="24"/>
        </w:rPr>
        <w:t>чинку ім. Т.Г. Шевченка</w:t>
      </w:r>
      <w:r w:rsidR="009A69B6" w:rsidRPr="00B6676E">
        <w:rPr>
          <w:szCs w:val="24"/>
        </w:rPr>
        <w:t xml:space="preserve"> в м. Ромни.</w:t>
      </w:r>
    </w:p>
    <w:p w:rsidR="004B5671" w:rsidRPr="00B6676E" w:rsidRDefault="004B5671" w:rsidP="00B6676E">
      <w:pPr>
        <w:pStyle w:val="a6"/>
        <w:spacing w:after="120" w:line="276" w:lineRule="auto"/>
        <w:ind w:firstLine="567"/>
        <w:jc w:val="both"/>
        <w:rPr>
          <w:rFonts w:ascii="Times New Roman" w:hAnsi="Times New Roman"/>
          <w:sz w:val="24"/>
          <w:szCs w:val="24"/>
          <w:lang w:val="uk-UA"/>
        </w:rPr>
      </w:pPr>
      <w:r w:rsidRPr="00B6676E">
        <w:rPr>
          <w:rFonts w:ascii="Times New Roman" w:hAnsi="Times New Roman"/>
          <w:sz w:val="24"/>
          <w:szCs w:val="24"/>
          <w:lang w:val="uk-UA"/>
        </w:rPr>
        <w:t>У зв’язку з вищевикладеним п</w:t>
      </w:r>
      <w:proofErr w:type="spellStart"/>
      <w:r w:rsidRPr="00B6676E">
        <w:rPr>
          <w:rFonts w:ascii="Times New Roman" w:hAnsi="Times New Roman"/>
          <w:sz w:val="24"/>
          <w:szCs w:val="24"/>
        </w:rPr>
        <w:t>росимо</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розмістити</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це</w:t>
      </w:r>
      <w:r w:rsidRPr="00B6676E">
        <w:rPr>
          <w:rFonts w:ascii="Times New Roman" w:hAnsi="Times New Roman"/>
          <w:sz w:val="24"/>
          <w:szCs w:val="24"/>
        </w:rPr>
        <w:t>й про</w:t>
      </w:r>
      <w:r w:rsidRPr="00B6676E">
        <w:rPr>
          <w:rFonts w:ascii="Times New Roman" w:hAnsi="Times New Roman"/>
          <w:sz w:val="24"/>
          <w:szCs w:val="24"/>
          <w:lang w:val="uk-UA"/>
        </w:rPr>
        <w:t>є</w:t>
      </w:r>
      <w:proofErr w:type="spellStart"/>
      <w:r w:rsidRPr="00B6676E">
        <w:rPr>
          <w:rFonts w:ascii="Times New Roman" w:hAnsi="Times New Roman"/>
          <w:sz w:val="24"/>
          <w:szCs w:val="24"/>
        </w:rPr>
        <w:t>кт</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рішення</w:t>
      </w:r>
      <w:proofErr w:type="spellEnd"/>
      <w:r w:rsidRPr="00B6676E">
        <w:rPr>
          <w:rFonts w:ascii="Times New Roman" w:hAnsi="Times New Roman"/>
          <w:sz w:val="24"/>
          <w:szCs w:val="24"/>
        </w:rPr>
        <w:t xml:space="preserve"> на </w:t>
      </w:r>
      <w:proofErr w:type="spellStart"/>
      <w:r w:rsidRPr="00B6676E">
        <w:rPr>
          <w:rFonts w:ascii="Times New Roman" w:hAnsi="Times New Roman"/>
          <w:sz w:val="24"/>
          <w:szCs w:val="24"/>
        </w:rPr>
        <w:t>офіційному</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вебсайті</w:t>
      </w:r>
      <w:proofErr w:type="spellEnd"/>
      <w:r w:rsidRPr="00B6676E">
        <w:rPr>
          <w:rFonts w:ascii="Times New Roman" w:hAnsi="Times New Roman"/>
          <w:sz w:val="24"/>
          <w:szCs w:val="24"/>
        </w:rPr>
        <w:t xml:space="preserve">, а </w:t>
      </w:r>
      <w:proofErr w:type="spellStart"/>
      <w:r w:rsidRPr="00B6676E">
        <w:rPr>
          <w:rFonts w:ascii="Times New Roman" w:hAnsi="Times New Roman"/>
          <w:sz w:val="24"/>
          <w:szCs w:val="24"/>
        </w:rPr>
        <w:t>також</w:t>
      </w:r>
      <w:proofErr w:type="spellEnd"/>
      <w:r w:rsidRPr="00B6676E">
        <w:rPr>
          <w:rFonts w:ascii="Times New Roman" w:hAnsi="Times New Roman"/>
          <w:sz w:val="24"/>
          <w:szCs w:val="24"/>
        </w:rPr>
        <w:t xml:space="preserve"> </w:t>
      </w:r>
      <w:proofErr w:type="spellStart"/>
      <w:r w:rsidRPr="00B6676E">
        <w:rPr>
          <w:rFonts w:ascii="Times New Roman" w:hAnsi="Times New Roman"/>
          <w:sz w:val="24"/>
          <w:szCs w:val="24"/>
        </w:rPr>
        <w:t>включити</w:t>
      </w:r>
      <w:proofErr w:type="spellEnd"/>
      <w:r w:rsidRPr="00B6676E">
        <w:rPr>
          <w:rFonts w:ascii="Times New Roman" w:hAnsi="Times New Roman"/>
          <w:sz w:val="24"/>
          <w:szCs w:val="24"/>
        </w:rPr>
        <w:t xml:space="preserve"> </w:t>
      </w:r>
      <w:r w:rsidRPr="00B6676E">
        <w:rPr>
          <w:rFonts w:ascii="Times New Roman" w:hAnsi="Times New Roman"/>
          <w:sz w:val="24"/>
          <w:szCs w:val="24"/>
          <w:lang w:val="uk-UA"/>
        </w:rPr>
        <w:t>це</w:t>
      </w:r>
      <w:r w:rsidRPr="00B6676E">
        <w:rPr>
          <w:rFonts w:ascii="Times New Roman" w:hAnsi="Times New Roman"/>
          <w:sz w:val="24"/>
          <w:szCs w:val="24"/>
        </w:rPr>
        <w:t xml:space="preserve">й проєкт до порядку денного </w:t>
      </w:r>
      <w:proofErr w:type="spellStart"/>
      <w:r w:rsidRPr="00B6676E">
        <w:rPr>
          <w:rFonts w:ascii="Times New Roman" w:hAnsi="Times New Roman"/>
          <w:sz w:val="24"/>
          <w:szCs w:val="24"/>
        </w:rPr>
        <w:t>чергово</w:t>
      </w:r>
      <w:proofErr w:type="spellEnd"/>
      <w:r w:rsidRPr="00B6676E">
        <w:rPr>
          <w:rFonts w:ascii="Times New Roman" w:hAnsi="Times New Roman"/>
          <w:sz w:val="24"/>
          <w:szCs w:val="24"/>
          <w:lang w:val="uk-UA"/>
        </w:rPr>
        <w:t>ї</w:t>
      </w:r>
      <w:r w:rsidRPr="00B6676E">
        <w:rPr>
          <w:rFonts w:ascii="Times New Roman" w:hAnsi="Times New Roman"/>
          <w:sz w:val="24"/>
          <w:szCs w:val="24"/>
        </w:rPr>
        <w:t xml:space="preserve"> </w:t>
      </w:r>
      <w:r w:rsidRPr="00B6676E">
        <w:rPr>
          <w:rFonts w:ascii="Times New Roman" w:hAnsi="Times New Roman"/>
          <w:sz w:val="24"/>
          <w:szCs w:val="24"/>
          <w:lang w:val="uk-UA"/>
        </w:rPr>
        <w:t xml:space="preserve">сесії </w:t>
      </w:r>
      <w:proofErr w:type="spellStart"/>
      <w:r w:rsidRPr="00B6676E">
        <w:rPr>
          <w:rFonts w:ascii="Times New Roman" w:hAnsi="Times New Roman"/>
          <w:sz w:val="24"/>
          <w:szCs w:val="24"/>
        </w:rPr>
        <w:t>міської</w:t>
      </w:r>
      <w:proofErr w:type="spellEnd"/>
      <w:r w:rsidRPr="00B6676E">
        <w:rPr>
          <w:rFonts w:ascii="Times New Roman" w:hAnsi="Times New Roman"/>
          <w:sz w:val="24"/>
          <w:szCs w:val="24"/>
        </w:rPr>
        <w:t xml:space="preserve"> ради.</w:t>
      </w:r>
    </w:p>
    <w:p w:rsidR="004B5671" w:rsidRDefault="004B5671" w:rsidP="004B5671">
      <w:pPr>
        <w:pStyle w:val="a6"/>
        <w:ind w:left="-284" w:right="-284" w:firstLine="426"/>
        <w:jc w:val="both"/>
        <w:rPr>
          <w:sz w:val="24"/>
          <w:szCs w:val="24"/>
        </w:rPr>
      </w:pPr>
    </w:p>
    <w:p w:rsidR="009A69B6" w:rsidRPr="00BB1724" w:rsidRDefault="009A69B6" w:rsidP="004B5671">
      <w:pPr>
        <w:pStyle w:val="a6"/>
        <w:ind w:left="-284" w:right="-284" w:firstLine="426"/>
        <w:jc w:val="both"/>
        <w:rPr>
          <w:sz w:val="24"/>
          <w:szCs w:val="24"/>
        </w:rPr>
      </w:pPr>
    </w:p>
    <w:p w:rsidR="004B5671" w:rsidRPr="0046526D" w:rsidRDefault="004B5671" w:rsidP="004B5671">
      <w:pPr>
        <w:pStyle w:val="a8"/>
        <w:ind w:left="0"/>
        <w:jc w:val="both"/>
        <w:rPr>
          <w:rFonts w:ascii="Times New Roman" w:hAnsi="Times New Roman"/>
          <w:b/>
          <w:sz w:val="24"/>
          <w:szCs w:val="24"/>
        </w:rPr>
      </w:pPr>
      <w:r w:rsidRPr="0046526D">
        <w:rPr>
          <w:rFonts w:ascii="Times New Roman" w:hAnsi="Times New Roman"/>
          <w:b/>
          <w:sz w:val="24"/>
          <w:szCs w:val="24"/>
        </w:rPr>
        <w:t xml:space="preserve">Начальник </w:t>
      </w:r>
      <w:proofErr w:type="spellStart"/>
      <w:r w:rsidRPr="0046526D">
        <w:rPr>
          <w:rFonts w:ascii="Times New Roman" w:hAnsi="Times New Roman"/>
          <w:b/>
          <w:sz w:val="24"/>
          <w:szCs w:val="24"/>
        </w:rPr>
        <w:t>управління</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житлово</w:t>
      </w:r>
      <w:proofErr w:type="spellEnd"/>
      <w:r w:rsidRPr="0046526D">
        <w:rPr>
          <w:rFonts w:ascii="Times New Roman" w:hAnsi="Times New Roman"/>
          <w:b/>
          <w:sz w:val="24"/>
          <w:szCs w:val="24"/>
        </w:rPr>
        <w:t>-</w:t>
      </w:r>
    </w:p>
    <w:p w:rsidR="004B5671" w:rsidRPr="0046526D" w:rsidRDefault="004B5671" w:rsidP="004B5671">
      <w:pPr>
        <w:pStyle w:val="a8"/>
        <w:ind w:left="0"/>
        <w:jc w:val="both"/>
        <w:rPr>
          <w:rFonts w:ascii="Times New Roman" w:hAnsi="Times New Roman"/>
          <w:b/>
          <w:sz w:val="24"/>
          <w:szCs w:val="24"/>
        </w:rPr>
      </w:pPr>
      <w:proofErr w:type="spellStart"/>
      <w:r w:rsidRPr="0046526D">
        <w:rPr>
          <w:rFonts w:ascii="Times New Roman" w:hAnsi="Times New Roman"/>
          <w:b/>
          <w:sz w:val="24"/>
          <w:szCs w:val="24"/>
        </w:rPr>
        <w:t>комунального</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господарства</w:t>
      </w:r>
      <w:proofErr w:type="spellEnd"/>
      <w:r w:rsidRPr="0046526D">
        <w:rPr>
          <w:rFonts w:ascii="Times New Roman" w:hAnsi="Times New Roman"/>
          <w:b/>
          <w:sz w:val="24"/>
          <w:szCs w:val="24"/>
        </w:rPr>
        <w:t xml:space="preserve"> </w:t>
      </w:r>
    </w:p>
    <w:p w:rsidR="004B5671" w:rsidRPr="0046526D" w:rsidRDefault="004B5671" w:rsidP="004B5671">
      <w:pPr>
        <w:pStyle w:val="a8"/>
        <w:ind w:left="0"/>
        <w:jc w:val="both"/>
        <w:rPr>
          <w:rFonts w:ascii="Times New Roman" w:hAnsi="Times New Roman"/>
          <w:b/>
          <w:sz w:val="24"/>
          <w:szCs w:val="24"/>
        </w:rPr>
      </w:pPr>
      <w:proofErr w:type="spellStart"/>
      <w:r w:rsidRPr="0046526D">
        <w:rPr>
          <w:rFonts w:ascii="Times New Roman" w:hAnsi="Times New Roman"/>
          <w:b/>
          <w:sz w:val="24"/>
          <w:szCs w:val="24"/>
        </w:rPr>
        <w:t>Роменської</w:t>
      </w:r>
      <w:proofErr w:type="spellEnd"/>
      <w:r w:rsidRPr="0046526D">
        <w:rPr>
          <w:rFonts w:ascii="Times New Roman" w:hAnsi="Times New Roman"/>
          <w:b/>
          <w:sz w:val="24"/>
          <w:szCs w:val="24"/>
        </w:rPr>
        <w:t xml:space="preserve"> </w:t>
      </w:r>
      <w:proofErr w:type="spellStart"/>
      <w:r w:rsidRPr="0046526D">
        <w:rPr>
          <w:rFonts w:ascii="Times New Roman" w:hAnsi="Times New Roman"/>
          <w:b/>
          <w:sz w:val="24"/>
          <w:szCs w:val="24"/>
        </w:rPr>
        <w:t>міської</w:t>
      </w:r>
      <w:proofErr w:type="spellEnd"/>
      <w:r w:rsidRPr="0046526D">
        <w:rPr>
          <w:rFonts w:ascii="Times New Roman" w:hAnsi="Times New Roman"/>
          <w:b/>
          <w:sz w:val="24"/>
          <w:szCs w:val="24"/>
        </w:rPr>
        <w:t xml:space="preserve"> ради</w:t>
      </w:r>
      <w:r w:rsidR="00B6676E">
        <w:rPr>
          <w:rFonts w:ascii="Times New Roman" w:hAnsi="Times New Roman"/>
          <w:b/>
          <w:sz w:val="24"/>
          <w:szCs w:val="24"/>
        </w:rPr>
        <w:tab/>
      </w:r>
      <w:r w:rsidR="00B6676E">
        <w:rPr>
          <w:rFonts w:ascii="Times New Roman" w:hAnsi="Times New Roman"/>
          <w:b/>
          <w:sz w:val="24"/>
          <w:szCs w:val="24"/>
        </w:rPr>
        <w:tab/>
      </w:r>
      <w:r w:rsidR="00B6676E">
        <w:rPr>
          <w:rFonts w:ascii="Times New Roman" w:hAnsi="Times New Roman"/>
          <w:b/>
          <w:sz w:val="24"/>
          <w:szCs w:val="24"/>
        </w:rPr>
        <w:tab/>
      </w:r>
      <w:r w:rsidR="00B6676E">
        <w:rPr>
          <w:rFonts w:ascii="Times New Roman" w:hAnsi="Times New Roman"/>
          <w:b/>
          <w:sz w:val="24"/>
          <w:szCs w:val="24"/>
        </w:rPr>
        <w:tab/>
      </w:r>
      <w:r w:rsidR="00B6676E">
        <w:rPr>
          <w:rFonts w:ascii="Times New Roman" w:hAnsi="Times New Roman"/>
          <w:b/>
          <w:sz w:val="24"/>
          <w:szCs w:val="24"/>
        </w:rPr>
        <w:tab/>
      </w:r>
      <w:r w:rsidR="00B6676E">
        <w:rPr>
          <w:rFonts w:ascii="Times New Roman" w:hAnsi="Times New Roman"/>
          <w:b/>
          <w:sz w:val="24"/>
          <w:szCs w:val="24"/>
        </w:rPr>
        <w:tab/>
      </w:r>
      <w:proofErr w:type="spellStart"/>
      <w:r w:rsidRPr="0046526D">
        <w:rPr>
          <w:rFonts w:ascii="Times New Roman" w:hAnsi="Times New Roman"/>
          <w:b/>
          <w:sz w:val="24"/>
          <w:szCs w:val="24"/>
        </w:rPr>
        <w:t>Олена</w:t>
      </w:r>
      <w:proofErr w:type="spellEnd"/>
      <w:r w:rsidRPr="0046526D">
        <w:rPr>
          <w:rFonts w:ascii="Times New Roman" w:hAnsi="Times New Roman"/>
          <w:b/>
          <w:sz w:val="24"/>
          <w:szCs w:val="24"/>
        </w:rPr>
        <w:t xml:space="preserve"> ГРЕБЕНЮК</w:t>
      </w:r>
    </w:p>
    <w:p w:rsidR="004B5671" w:rsidRDefault="004B5671" w:rsidP="004B5671">
      <w:pPr>
        <w:pStyle w:val="a8"/>
        <w:ind w:left="0"/>
        <w:jc w:val="both"/>
        <w:rPr>
          <w:rFonts w:ascii="Times New Roman" w:hAnsi="Times New Roman"/>
          <w:b/>
          <w:sz w:val="24"/>
          <w:szCs w:val="24"/>
        </w:rPr>
      </w:pPr>
    </w:p>
    <w:p w:rsidR="004B5671" w:rsidRDefault="004B5671" w:rsidP="004B5671">
      <w:pPr>
        <w:pStyle w:val="a8"/>
        <w:ind w:left="0"/>
        <w:jc w:val="both"/>
        <w:rPr>
          <w:rFonts w:ascii="Times New Roman" w:hAnsi="Times New Roman"/>
          <w:b/>
          <w:sz w:val="24"/>
          <w:szCs w:val="24"/>
        </w:rPr>
      </w:pPr>
    </w:p>
    <w:p w:rsidR="004B5671" w:rsidRDefault="004B5671" w:rsidP="004B5671">
      <w:pPr>
        <w:pStyle w:val="a8"/>
        <w:ind w:left="0"/>
        <w:jc w:val="both"/>
        <w:rPr>
          <w:rFonts w:ascii="Times New Roman" w:hAnsi="Times New Roman"/>
          <w:b/>
          <w:sz w:val="24"/>
          <w:szCs w:val="24"/>
          <w:lang w:val="uk-UA"/>
        </w:rPr>
      </w:pPr>
      <w:r w:rsidRPr="0046526D">
        <w:rPr>
          <w:rFonts w:ascii="Times New Roman" w:hAnsi="Times New Roman"/>
          <w:b/>
          <w:sz w:val="24"/>
          <w:szCs w:val="24"/>
        </w:rPr>
        <w:t>П</w:t>
      </w:r>
      <w:proofErr w:type="spellStart"/>
      <w:r>
        <w:rPr>
          <w:rFonts w:ascii="Times New Roman" w:hAnsi="Times New Roman"/>
          <w:b/>
          <w:sz w:val="24"/>
          <w:szCs w:val="24"/>
          <w:lang w:val="uk-UA"/>
        </w:rPr>
        <w:t>огоджено</w:t>
      </w:r>
      <w:proofErr w:type="spellEnd"/>
    </w:p>
    <w:p w:rsidR="004B5671" w:rsidRPr="004411DA" w:rsidRDefault="004B5671" w:rsidP="004B5671">
      <w:pPr>
        <w:pStyle w:val="a8"/>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sidR="00B6676E">
        <w:rPr>
          <w:rFonts w:ascii="Times New Roman" w:hAnsi="Times New Roman"/>
          <w:b/>
          <w:sz w:val="24"/>
          <w:szCs w:val="24"/>
          <w:lang w:val="uk-UA"/>
        </w:rPr>
        <w:tab/>
      </w:r>
      <w:r w:rsidR="00B6676E">
        <w:rPr>
          <w:rFonts w:ascii="Times New Roman" w:hAnsi="Times New Roman"/>
          <w:b/>
          <w:sz w:val="24"/>
          <w:szCs w:val="24"/>
          <w:lang w:val="uk-UA"/>
        </w:rPr>
        <w:tab/>
      </w:r>
      <w:r w:rsidR="00B6676E">
        <w:rPr>
          <w:rFonts w:ascii="Times New Roman" w:hAnsi="Times New Roman"/>
          <w:b/>
          <w:sz w:val="24"/>
          <w:szCs w:val="24"/>
          <w:lang w:val="uk-UA"/>
        </w:rPr>
        <w:tab/>
      </w:r>
      <w:r w:rsidR="00B6676E">
        <w:rPr>
          <w:rFonts w:ascii="Times New Roman" w:hAnsi="Times New Roman"/>
          <w:b/>
          <w:sz w:val="24"/>
          <w:szCs w:val="24"/>
          <w:lang w:val="uk-UA"/>
        </w:rPr>
        <w:tab/>
      </w:r>
      <w:bookmarkStart w:id="7" w:name="_GoBack"/>
      <w:bookmarkEnd w:id="7"/>
      <w:r>
        <w:rPr>
          <w:rFonts w:ascii="Times New Roman" w:hAnsi="Times New Roman"/>
          <w:b/>
          <w:sz w:val="24"/>
          <w:szCs w:val="24"/>
          <w:lang w:val="uk-UA"/>
        </w:rPr>
        <w:t>Наталія МОСКАЛЕНКО</w:t>
      </w:r>
    </w:p>
    <w:p w:rsidR="004B5671" w:rsidRDefault="004B5671" w:rsidP="005734D9">
      <w:pPr>
        <w:pStyle w:val="NormalWeb1"/>
        <w:widowControl w:val="0"/>
        <w:spacing w:before="0" w:after="0" w:line="276" w:lineRule="auto"/>
        <w:ind w:firstLine="425"/>
        <w:jc w:val="both"/>
        <w:rPr>
          <w:color w:val="00B050"/>
          <w:szCs w:val="24"/>
        </w:rPr>
      </w:pPr>
    </w:p>
    <w:p w:rsidR="004B5671" w:rsidRDefault="004B5671" w:rsidP="005734D9">
      <w:pPr>
        <w:pStyle w:val="NormalWeb1"/>
        <w:widowControl w:val="0"/>
        <w:spacing w:before="0" w:after="0" w:line="276" w:lineRule="auto"/>
        <w:ind w:firstLine="425"/>
        <w:jc w:val="both"/>
        <w:rPr>
          <w:color w:val="00B050"/>
          <w:szCs w:val="24"/>
        </w:rPr>
      </w:pPr>
    </w:p>
    <w:p w:rsidR="004B5671" w:rsidRDefault="004B5671" w:rsidP="005734D9">
      <w:pPr>
        <w:pStyle w:val="NormalWeb1"/>
        <w:widowControl w:val="0"/>
        <w:spacing w:before="0" w:after="0" w:line="276" w:lineRule="auto"/>
        <w:ind w:firstLine="425"/>
        <w:jc w:val="both"/>
        <w:rPr>
          <w:color w:val="00B050"/>
          <w:szCs w:val="24"/>
        </w:rPr>
      </w:pPr>
    </w:p>
    <w:p w:rsidR="00B118EF" w:rsidRDefault="00B118EF" w:rsidP="00B118EF">
      <w:pPr>
        <w:pStyle w:val="a1"/>
      </w:pPr>
      <w:r>
        <w:tab/>
      </w:r>
    </w:p>
    <w:p w:rsidR="00B118EF" w:rsidRDefault="00B118EF" w:rsidP="00B118EF">
      <w:pPr>
        <w:pStyle w:val="a1"/>
      </w:pPr>
    </w:p>
    <w:p w:rsidR="001168ED" w:rsidRDefault="001168ED" w:rsidP="00736097">
      <w:pPr>
        <w:spacing w:after="0" w:line="240" w:lineRule="auto"/>
        <w:jc w:val="center"/>
        <w:rPr>
          <w:rFonts w:ascii="Times New Roman" w:hAnsi="Times New Roman"/>
          <w:b/>
          <w:sz w:val="24"/>
          <w:szCs w:val="24"/>
          <w:lang w:val="uk-UA"/>
        </w:rPr>
      </w:pPr>
    </w:p>
    <w:sectPr w:rsidR="001168ED" w:rsidSect="00E66BD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259"/>
    <w:multiLevelType w:val="multilevel"/>
    <w:tmpl w:val="5DA29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52B75"/>
    <w:multiLevelType w:val="multilevel"/>
    <w:tmpl w:val="60A61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BD9"/>
    <w:multiLevelType w:val="multilevel"/>
    <w:tmpl w:val="4380056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C94"/>
    <w:multiLevelType w:val="multilevel"/>
    <w:tmpl w:val="00D8C06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84764"/>
    <w:multiLevelType w:val="hybridMultilevel"/>
    <w:tmpl w:val="BF440D8C"/>
    <w:lvl w:ilvl="0" w:tplc="5374F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C330F6"/>
    <w:multiLevelType w:val="hybridMultilevel"/>
    <w:tmpl w:val="C5FA8156"/>
    <w:lvl w:ilvl="0" w:tplc="771C0720">
      <w:start w:val="1"/>
      <w:numFmt w:val="decimal"/>
      <w:suff w:val="space"/>
      <w:lvlText w:val="%1."/>
      <w:lvlJc w:val="left"/>
      <w:pPr>
        <w:ind w:left="0" w:firstLine="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5A40E9"/>
    <w:multiLevelType w:val="multilevel"/>
    <w:tmpl w:val="D386357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12A38"/>
    <w:multiLevelType w:val="hybridMultilevel"/>
    <w:tmpl w:val="E76E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B6751"/>
    <w:multiLevelType w:val="hybridMultilevel"/>
    <w:tmpl w:val="6C92B24E"/>
    <w:lvl w:ilvl="0" w:tplc="900470D0">
      <w:start w:val="1"/>
      <w:numFmt w:val="decimal"/>
      <w:suff w:val="space"/>
      <w:lvlText w:val="%1)"/>
      <w:lvlJc w:val="left"/>
      <w:pPr>
        <w:ind w:left="0" w:firstLine="42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C51603"/>
    <w:multiLevelType w:val="hybridMultilevel"/>
    <w:tmpl w:val="9CC6E61A"/>
    <w:lvl w:ilvl="0" w:tplc="21E471E8">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2144AD0"/>
    <w:multiLevelType w:val="multilevel"/>
    <w:tmpl w:val="543C0D2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0E3CC1"/>
    <w:multiLevelType w:val="multilevel"/>
    <w:tmpl w:val="3AF4120A"/>
    <w:lvl w:ilvl="0">
      <w:start w:val="1"/>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AE442D4"/>
    <w:multiLevelType w:val="multilevel"/>
    <w:tmpl w:val="FEF80C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0B0B32"/>
    <w:multiLevelType w:val="hybridMultilevel"/>
    <w:tmpl w:val="F908485A"/>
    <w:lvl w:ilvl="0" w:tplc="7DB40592">
      <w:start w:val="1"/>
      <w:numFmt w:val="decimal"/>
      <w:suff w:val="space"/>
      <w:lvlText w:val="%1."/>
      <w:lvlJc w:val="left"/>
      <w:pPr>
        <w:ind w:left="0" w:firstLine="42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 w15:restartNumberingAfterBreak="0">
    <w:nsid w:val="24F15DAF"/>
    <w:multiLevelType w:val="hybridMultilevel"/>
    <w:tmpl w:val="9A423E50"/>
    <w:lvl w:ilvl="0" w:tplc="496AC0EC">
      <w:start w:val="1"/>
      <w:numFmt w:val="decimal"/>
      <w:suff w:val="space"/>
      <w:lvlText w:val="%1)"/>
      <w:lvlJc w:val="left"/>
      <w:pPr>
        <w:ind w:left="0" w:firstLine="425"/>
      </w:pPr>
      <w:rPr>
        <w:rFonts w:ascii="Times" w:eastAsia="Times New Roman" w:hAnsi="Time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24205E"/>
    <w:multiLevelType w:val="hybridMultilevel"/>
    <w:tmpl w:val="5E00B1E6"/>
    <w:lvl w:ilvl="0" w:tplc="4636EAA4">
      <w:start w:val="1"/>
      <w:numFmt w:val="decimal"/>
      <w:suff w:val="space"/>
      <w:lvlText w:val="%1)"/>
      <w:lvlJc w:val="left"/>
      <w:pPr>
        <w:ind w:left="720"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315E29E3"/>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8AE3C80"/>
    <w:multiLevelType w:val="hybridMultilevel"/>
    <w:tmpl w:val="74846BD4"/>
    <w:lvl w:ilvl="0" w:tplc="EF02C36A">
      <w:start w:val="1"/>
      <w:numFmt w:val="decimal"/>
      <w:suff w:val="space"/>
      <w:lvlText w:val="%1)"/>
      <w:lvlJc w:val="left"/>
      <w:pPr>
        <w:ind w:left="0" w:firstLine="4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CA71060"/>
    <w:multiLevelType w:val="multilevel"/>
    <w:tmpl w:val="EA50AD66"/>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4441837"/>
    <w:multiLevelType w:val="multilevel"/>
    <w:tmpl w:val="68749F1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D417150"/>
    <w:multiLevelType w:val="multilevel"/>
    <w:tmpl w:val="BD5E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C79A5"/>
    <w:multiLevelType w:val="hybridMultilevel"/>
    <w:tmpl w:val="2280FB2C"/>
    <w:lvl w:ilvl="0" w:tplc="1C94B64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5339B"/>
    <w:multiLevelType w:val="multilevel"/>
    <w:tmpl w:val="031804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5DD73DF"/>
    <w:multiLevelType w:val="hybridMultilevel"/>
    <w:tmpl w:val="CF349586"/>
    <w:lvl w:ilvl="0" w:tplc="D2E05F7E">
      <w:start w:val="1"/>
      <w:numFmt w:val="decimal"/>
      <w:suff w:val="space"/>
      <w:lvlText w:val="%1."/>
      <w:lvlJc w:val="left"/>
      <w:pPr>
        <w:ind w:left="0" w:firstLine="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C95815"/>
    <w:multiLevelType w:val="hybridMultilevel"/>
    <w:tmpl w:val="26B40C0C"/>
    <w:lvl w:ilvl="0" w:tplc="A6CA0F64">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7"/>
  </w:num>
  <w:num w:numId="4">
    <w:abstractNumId w:val="25"/>
  </w:num>
  <w:num w:numId="5">
    <w:abstractNumId w:val="4"/>
  </w:num>
  <w:num w:numId="6">
    <w:abstractNumId w:val="9"/>
  </w:num>
  <w:num w:numId="7">
    <w:abstractNumId w:val="24"/>
  </w:num>
  <w:num w:numId="8">
    <w:abstractNumId w:val="22"/>
  </w:num>
  <w:num w:numId="9">
    <w:abstractNumId w:val="21"/>
  </w:num>
  <w:num w:numId="10">
    <w:abstractNumId w:val="13"/>
  </w:num>
  <w:num w:numId="11">
    <w:abstractNumId w:val="6"/>
  </w:num>
  <w:num w:numId="12">
    <w:abstractNumId w:val="27"/>
  </w:num>
  <w:num w:numId="13">
    <w:abstractNumId w:val="3"/>
  </w:num>
  <w:num w:numId="14">
    <w:abstractNumId w:val="2"/>
  </w:num>
  <w:num w:numId="15">
    <w:abstractNumId w:val="11"/>
  </w:num>
  <w:num w:numId="16">
    <w:abstractNumId w:val="1"/>
  </w:num>
  <w:num w:numId="17">
    <w:abstractNumId w:val="26"/>
  </w:num>
  <w:num w:numId="18">
    <w:abstractNumId w:val="26"/>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26"/>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20">
    <w:abstractNumId w:val="23"/>
  </w:num>
  <w:num w:numId="21">
    <w:abstractNumId w:val="16"/>
  </w:num>
  <w:num w:numId="22">
    <w:abstractNumId w:val="19"/>
  </w:num>
  <w:num w:numId="23">
    <w:abstractNumId w:val="23"/>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4">
    <w:abstractNumId w:val="1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5">
    <w:abstractNumId w:val="28"/>
  </w:num>
  <w:num w:numId="26">
    <w:abstractNumId w:val="17"/>
  </w:num>
  <w:num w:numId="27">
    <w:abstractNumId w:val="10"/>
  </w:num>
  <w:num w:numId="28">
    <w:abstractNumId w:val="18"/>
  </w:num>
  <w:num w:numId="29">
    <w:abstractNumId w:val="12"/>
  </w:num>
  <w:num w:numId="30">
    <w:abstractNumId w:val="15"/>
  </w:num>
  <w:num w:numId="31">
    <w:abstractNumId w:val="5"/>
  </w:num>
  <w:num w:numId="32">
    <w:abstractNumId w:val="14"/>
  </w:num>
  <w:num w:numId="33">
    <w:abstractNumId w:val="8"/>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55"/>
    <w:rsid w:val="00020C85"/>
    <w:rsid w:val="000432ED"/>
    <w:rsid w:val="000476C5"/>
    <w:rsid w:val="00060787"/>
    <w:rsid w:val="00096E01"/>
    <w:rsid w:val="000A190D"/>
    <w:rsid w:val="000C3EB5"/>
    <w:rsid w:val="000C7A34"/>
    <w:rsid w:val="000D1332"/>
    <w:rsid w:val="000D430D"/>
    <w:rsid w:val="000D452F"/>
    <w:rsid w:val="000F76FA"/>
    <w:rsid w:val="00103756"/>
    <w:rsid w:val="001168ED"/>
    <w:rsid w:val="00130FCB"/>
    <w:rsid w:val="00145C8F"/>
    <w:rsid w:val="0016532A"/>
    <w:rsid w:val="0016543D"/>
    <w:rsid w:val="00165ECE"/>
    <w:rsid w:val="001723BA"/>
    <w:rsid w:val="001733B7"/>
    <w:rsid w:val="001C24B6"/>
    <w:rsid w:val="001E0D4B"/>
    <w:rsid w:val="002077A9"/>
    <w:rsid w:val="00215B48"/>
    <w:rsid w:val="00242F57"/>
    <w:rsid w:val="0024550F"/>
    <w:rsid w:val="002511B3"/>
    <w:rsid w:val="00251700"/>
    <w:rsid w:val="00272543"/>
    <w:rsid w:val="002A6AE9"/>
    <w:rsid w:val="002C2C96"/>
    <w:rsid w:val="002E1BCC"/>
    <w:rsid w:val="002F4255"/>
    <w:rsid w:val="003000F1"/>
    <w:rsid w:val="003113B3"/>
    <w:rsid w:val="00311B71"/>
    <w:rsid w:val="00321BB6"/>
    <w:rsid w:val="00336AF7"/>
    <w:rsid w:val="003412D6"/>
    <w:rsid w:val="0034294A"/>
    <w:rsid w:val="003520AB"/>
    <w:rsid w:val="0035337A"/>
    <w:rsid w:val="00366EAD"/>
    <w:rsid w:val="00374069"/>
    <w:rsid w:val="003A2847"/>
    <w:rsid w:val="003A4044"/>
    <w:rsid w:val="003C2045"/>
    <w:rsid w:val="003C3C65"/>
    <w:rsid w:val="003C458C"/>
    <w:rsid w:val="003C68B1"/>
    <w:rsid w:val="003D0B91"/>
    <w:rsid w:val="003E085C"/>
    <w:rsid w:val="003E7D66"/>
    <w:rsid w:val="003F02A2"/>
    <w:rsid w:val="003F2C92"/>
    <w:rsid w:val="004021E3"/>
    <w:rsid w:val="0040637C"/>
    <w:rsid w:val="00422168"/>
    <w:rsid w:val="00441E01"/>
    <w:rsid w:val="00447F53"/>
    <w:rsid w:val="00452F49"/>
    <w:rsid w:val="004A79CB"/>
    <w:rsid w:val="004B564A"/>
    <w:rsid w:val="004B5671"/>
    <w:rsid w:val="004C111C"/>
    <w:rsid w:val="004D0E2A"/>
    <w:rsid w:val="004E0D90"/>
    <w:rsid w:val="004E2412"/>
    <w:rsid w:val="004E768B"/>
    <w:rsid w:val="00512E24"/>
    <w:rsid w:val="0052500C"/>
    <w:rsid w:val="005258D6"/>
    <w:rsid w:val="00540A4C"/>
    <w:rsid w:val="0054559A"/>
    <w:rsid w:val="00553416"/>
    <w:rsid w:val="0055471D"/>
    <w:rsid w:val="0056624A"/>
    <w:rsid w:val="005731F4"/>
    <w:rsid w:val="005734D9"/>
    <w:rsid w:val="005A47E3"/>
    <w:rsid w:val="005D15CB"/>
    <w:rsid w:val="005D5EFE"/>
    <w:rsid w:val="005E45F2"/>
    <w:rsid w:val="005F3F60"/>
    <w:rsid w:val="005F6733"/>
    <w:rsid w:val="00600E8A"/>
    <w:rsid w:val="00613EAB"/>
    <w:rsid w:val="006140A0"/>
    <w:rsid w:val="0062233A"/>
    <w:rsid w:val="00644C5E"/>
    <w:rsid w:val="006523FB"/>
    <w:rsid w:val="00664102"/>
    <w:rsid w:val="0066762B"/>
    <w:rsid w:val="00676EBE"/>
    <w:rsid w:val="00680C20"/>
    <w:rsid w:val="006C5BE9"/>
    <w:rsid w:val="006D287D"/>
    <w:rsid w:val="006D7A68"/>
    <w:rsid w:val="00716A7F"/>
    <w:rsid w:val="00723651"/>
    <w:rsid w:val="00736097"/>
    <w:rsid w:val="00743179"/>
    <w:rsid w:val="007758AD"/>
    <w:rsid w:val="00782170"/>
    <w:rsid w:val="00783F2D"/>
    <w:rsid w:val="007A35A5"/>
    <w:rsid w:val="007F27AC"/>
    <w:rsid w:val="007F6042"/>
    <w:rsid w:val="007F671C"/>
    <w:rsid w:val="00811B03"/>
    <w:rsid w:val="00841B6E"/>
    <w:rsid w:val="00854A73"/>
    <w:rsid w:val="00891A61"/>
    <w:rsid w:val="0089559F"/>
    <w:rsid w:val="008A267E"/>
    <w:rsid w:val="008A6A8C"/>
    <w:rsid w:val="008A6B85"/>
    <w:rsid w:val="008C7EFF"/>
    <w:rsid w:val="008D10AA"/>
    <w:rsid w:val="008E3726"/>
    <w:rsid w:val="009130B4"/>
    <w:rsid w:val="00915DC9"/>
    <w:rsid w:val="00917479"/>
    <w:rsid w:val="0092409A"/>
    <w:rsid w:val="00927E8F"/>
    <w:rsid w:val="00931013"/>
    <w:rsid w:val="00935AF7"/>
    <w:rsid w:val="00942515"/>
    <w:rsid w:val="009443C4"/>
    <w:rsid w:val="009505E2"/>
    <w:rsid w:val="00952A50"/>
    <w:rsid w:val="0096319E"/>
    <w:rsid w:val="00972057"/>
    <w:rsid w:val="00981D38"/>
    <w:rsid w:val="00994D52"/>
    <w:rsid w:val="009A1355"/>
    <w:rsid w:val="009A30CD"/>
    <w:rsid w:val="009A34CA"/>
    <w:rsid w:val="009A5919"/>
    <w:rsid w:val="009A69B6"/>
    <w:rsid w:val="009B2DCD"/>
    <w:rsid w:val="009C2E9B"/>
    <w:rsid w:val="009C6527"/>
    <w:rsid w:val="009F2E90"/>
    <w:rsid w:val="00A0690C"/>
    <w:rsid w:val="00A23557"/>
    <w:rsid w:val="00A25190"/>
    <w:rsid w:val="00A621C9"/>
    <w:rsid w:val="00A624E9"/>
    <w:rsid w:val="00A6361B"/>
    <w:rsid w:val="00A81FB8"/>
    <w:rsid w:val="00A93EBA"/>
    <w:rsid w:val="00A97C9B"/>
    <w:rsid w:val="00AB01D7"/>
    <w:rsid w:val="00AE2222"/>
    <w:rsid w:val="00AE4263"/>
    <w:rsid w:val="00AE6F1C"/>
    <w:rsid w:val="00AF5ACE"/>
    <w:rsid w:val="00B07C80"/>
    <w:rsid w:val="00B118EF"/>
    <w:rsid w:val="00B1688E"/>
    <w:rsid w:val="00B40CC9"/>
    <w:rsid w:val="00B6676E"/>
    <w:rsid w:val="00B819C2"/>
    <w:rsid w:val="00B82245"/>
    <w:rsid w:val="00BA56A0"/>
    <w:rsid w:val="00BB71B1"/>
    <w:rsid w:val="00BE4CCD"/>
    <w:rsid w:val="00C017AC"/>
    <w:rsid w:val="00C05E83"/>
    <w:rsid w:val="00C16997"/>
    <w:rsid w:val="00C225E2"/>
    <w:rsid w:val="00C235BA"/>
    <w:rsid w:val="00C3503B"/>
    <w:rsid w:val="00CD22C6"/>
    <w:rsid w:val="00CD5DC2"/>
    <w:rsid w:val="00CE54D5"/>
    <w:rsid w:val="00CF0824"/>
    <w:rsid w:val="00CF752E"/>
    <w:rsid w:val="00D00350"/>
    <w:rsid w:val="00D148FB"/>
    <w:rsid w:val="00D15AE0"/>
    <w:rsid w:val="00D436F3"/>
    <w:rsid w:val="00D47AC0"/>
    <w:rsid w:val="00D51900"/>
    <w:rsid w:val="00D579B0"/>
    <w:rsid w:val="00D73ADA"/>
    <w:rsid w:val="00D81E23"/>
    <w:rsid w:val="00D81E68"/>
    <w:rsid w:val="00DA2246"/>
    <w:rsid w:val="00DA3B89"/>
    <w:rsid w:val="00DA4275"/>
    <w:rsid w:val="00DB13E8"/>
    <w:rsid w:val="00DB4471"/>
    <w:rsid w:val="00DC6ED1"/>
    <w:rsid w:val="00DE2984"/>
    <w:rsid w:val="00E51743"/>
    <w:rsid w:val="00E63533"/>
    <w:rsid w:val="00E66BD0"/>
    <w:rsid w:val="00E8675C"/>
    <w:rsid w:val="00E97E68"/>
    <w:rsid w:val="00EA5A56"/>
    <w:rsid w:val="00EA63BC"/>
    <w:rsid w:val="00EB246E"/>
    <w:rsid w:val="00ED51E3"/>
    <w:rsid w:val="00EE4B26"/>
    <w:rsid w:val="00EE5D15"/>
    <w:rsid w:val="00F139E0"/>
    <w:rsid w:val="00F26C57"/>
    <w:rsid w:val="00F50025"/>
    <w:rsid w:val="00F61FA6"/>
    <w:rsid w:val="00F70AF4"/>
    <w:rsid w:val="00F8314B"/>
    <w:rsid w:val="00F8468A"/>
    <w:rsid w:val="00FA580D"/>
    <w:rsid w:val="00FA70E2"/>
    <w:rsid w:val="00FB54E7"/>
    <w:rsid w:val="00FF1D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B2CB"/>
  <w15:chartTrackingRefBased/>
  <w15:docId w15:val="{4D9066C6-4CB6-48C6-90C4-0FB673BC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5"/>
    <w:pPr>
      <w:spacing w:after="200" w:line="276" w:lineRule="auto"/>
    </w:pPr>
    <w:rPr>
      <w:sz w:val="22"/>
      <w:szCs w:val="22"/>
      <w:lang w:val="ru-RU" w:eastAsia="ru-RU"/>
    </w:rPr>
  </w:style>
  <w:style w:type="paragraph" w:styleId="1">
    <w:name w:val="heading 1"/>
    <w:basedOn w:val="a0"/>
    <w:next w:val="a1"/>
    <w:link w:val="10"/>
    <w:qFormat/>
    <w:rsid w:val="002F4255"/>
    <w:pPr>
      <w:keepNext/>
      <w:widowControl/>
      <w:tabs>
        <w:tab w:val="num" w:pos="432"/>
      </w:tabs>
      <w:suppressAutoHyphens w:val="0"/>
      <w:ind w:left="432" w:hanging="432"/>
      <w:outlineLvl w:val="0"/>
    </w:pPr>
    <w:rPr>
      <w:rFonts w:eastAsia="Times New Roman" w:cs="Times New Roman"/>
      <w:b/>
      <w:bCs/>
      <w:color w:val="000000"/>
      <w:sz w:val="28"/>
      <w:szCs w:val="28"/>
      <w:lang w:bidi="ar-SA"/>
    </w:rPr>
  </w:style>
  <w:style w:type="paragraph" w:styleId="3">
    <w:name w:val="heading 3"/>
    <w:basedOn w:val="a0"/>
    <w:next w:val="a1"/>
    <w:link w:val="30"/>
    <w:semiHidden/>
    <w:unhideWhenUsed/>
    <w:qFormat/>
    <w:rsid w:val="002F4255"/>
    <w:pPr>
      <w:keepNext/>
      <w:widowControl/>
      <w:tabs>
        <w:tab w:val="clear" w:pos="709"/>
        <w:tab w:val="num" w:pos="720"/>
      </w:tabs>
      <w:suppressAutoHyphens w:val="0"/>
      <w:spacing w:before="240" w:after="60"/>
      <w:ind w:left="720" w:hanging="720"/>
      <w:outlineLvl w:val="2"/>
    </w:pPr>
    <w:rPr>
      <w:rFonts w:ascii="Cambria" w:eastAsia="Times New Roman" w:hAnsi="Cambria" w:cs="Times New Roman"/>
      <w:b/>
      <w:bCs/>
      <w:color w:val="000000"/>
      <w:sz w:val="26"/>
      <w:szCs w:val="26"/>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F4255"/>
    <w:rPr>
      <w:rFonts w:ascii="Times New Roman" w:eastAsia="Times New Roman" w:hAnsi="Times New Roman" w:cs="Times New Roman"/>
      <w:b/>
      <w:bCs/>
      <w:color w:val="000000"/>
      <w:sz w:val="28"/>
      <w:szCs w:val="28"/>
      <w:lang w:val="uk-UA" w:eastAsia="zh-CN"/>
    </w:rPr>
  </w:style>
  <w:style w:type="character" w:customStyle="1" w:styleId="30">
    <w:name w:val="Заголовок 3 Знак"/>
    <w:link w:val="3"/>
    <w:semiHidden/>
    <w:rsid w:val="002F4255"/>
    <w:rPr>
      <w:rFonts w:ascii="Cambria" w:eastAsia="Times New Roman" w:hAnsi="Cambria" w:cs="Times New Roman"/>
      <w:b/>
      <w:bCs/>
      <w:color w:val="000000"/>
      <w:sz w:val="26"/>
      <w:szCs w:val="26"/>
      <w:lang w:val="uk-UA" w:eastAsia="zh-CN"/>
    </w:rPr>
  </w:style>
  <w:style w:type="paragraph" w:styleId="a1">
    <w:name w:val="Body Text"/>
    <w:basedOn w:val="a0"/>
    <w:link w:val="a5"/>
    <w:unhideWhenUsed/>
    <w:rsid w:val="002F4255"/>
    <w:pPr>
      <w:spacing w:after="120"/>
    </w:pPr>
  </w:style>
  <w:style w:type="character" w:customStyle="1" w:styleId="a5">
    <w:name w:val="Основний текст Знак"/>
    <w:link w:val="a1"/>
    <w:rsid w:val="002F4255"/>
    <w:rPr>
      <w:rFonts w:ascii="Times New Roman" w:eastAsia="SimSun" w:hAnsi="Times New Roman" w:cs="Mangal"/>
      <w:color w:val="00000A"/>
      <w:sz w:val="24"/>
      <w:szCs w:val="24"/>
      <w:lang w:val="uk-UA" w:eastAsia="zh-CN" w:bidi="hi-IN"/>
    </w:rPr>
  </w:style>
  <w:style w:type="paragraph" w:styleId="a6">
    <w:name w:val="No Spacing"/>
    <w:uiPriority w:val="1"/>
    <w:qFormat/>
    <w:rsid w:val="002F4255"/>
    <w:rPr>
      <w:sz w:val="22"/>
      <w:szCs w:val="22"/>
      <w:lang w:val="ru-RU" w:eastAsia="ru-RU"/>
    </w:rPr>
  </w:style>
  <w:style w:type="paragraph" w:customStyle="1" w:styleId="a7">
    <w:name w:val="Содержимое таблицы"/>
    <w:basedOn w:val="a"/>
    <w:rsid w:val="002F4255"/>
    <w:pPr>
      <w:widowControl w:val="0"/>
      <w:suppressLineNumbers/>
      <w:tabs>
        <w:tab w:val="left" w:pos="709"/>
      </w:tabs>
      <w:suppressAutoHyphens/>
    </w:pPr>
    <w:rPr>
      <w:rFonts w:ascii="Times New Roman" w:eastAsia="SimSun" w:hAnsi="Times New Roman" w:cs="Mangal"/>
      <w:color w:val="00000A"/>
      <w:sz w:val="24"/>
      <w:szCs w:val="24"/>
      <w:lang w:val="uk-UA" w:eastAsia="zh-CN" w:bidi="hi-IN"/>
    </w:rPr>
  </w:style>
  <w:style w:type="paragraph" w:customStyle="1" w:styleId="a0">
    <w:name w:val="Базовый"/>
    <w:rsid w:val="002F4255"/>
    <w:pPr>
      <w:widowControl w:val="0"/>
      <w:tabs>
        <w:tab w:val="left" w:pos="709"/>
      </w:tabs>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NormalWeb1">
    <w:name w:val="Normal (Web)1"/>
    <w:basedOn w:val="a"/>
    <w:rsid w:val="009130B4"/>
    <w:pPr>
      <w:spacing w:before="100" w:after="100" w:line="240" w:lineRule="auto"/>
    </w:pPr>
    <w:rPr>
      <w:rFonts w:ascii="Times New Roman" w:hAnsi="Times New Roman"/>
      <w:sz w:val="24"/>
      <w:szCs w:val="20"/>
      <w:lang w:val="uk-UA" w:eastAsia="en-US"/>
    </w:rPr>
  </w:style>
  <w:style w:type="paragraph" w:customStyle="1" w:styleId="2">
    <w:name w:val="Основной текст2"/>
    <w:basedOn w:val="a"/>
    <w:rsid w:val="009130B4"/>
    <w:pPr>
      <w:widowControl w:val="0"/>
      <w:shd w:val="clear" w:color="auto" w:fill="FFFFFF"/>
      <w:spacing w:after="0" w:line="283" w:lineRule="exact"/>
      <w:ind w:hanging="400"/>
      <w:jc w:val="right"/>
    </w:pPr>
    <w:rPr>
      <w:rFonts w:ascii="Times New Roman" w:hAnsi="Times New Roman"/>
      <w:color w:val="000000"/>
      <w:sz w:val="21"/>
      <w:szCs w:val="21"/>
      <w:lang w:val="uk-UA"/>
    </w:rPr>
  </w:style>
  <w:style w:type="paragraph" w:styleId="a8">
    <w:name w:val="List Paragraph"/>
    <w:basedOn w:val="a"/>
    <w:uiPriority w:val="34"/>
    <w:qFormat/>
    <w:rsid w:val="00441E01"/>
    <w:pPr>
      <w:ind w:left="720"/>
      <w:contextualSpacing/>
    </w:pPr>
  </w:style>
  <w:style w:type="table" w:styleId="a9">
    <w:name w:val="Table Grid"/>
    <w:basedOn w:val="a3"/>
    <w:uiPriority w:val="59"/>
    <w:rsid w:val="00854A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locked/>
    <w:rsid w:val="00854A73"/>
    <w:rPr>
      <w:rFonts w:ascii="Courier New" w:hAnsi="Courier New" w:cs="Courier New"/>
    </w:rPr>
  </w:style>
  <w:style w:type="paragraph" w:styleId="HTML0">
    <w:name w:val="HTML Preformatted"/>
    <w:basedOn w:val="a"/>
    <w:link w:val="HTML"/>
    <w:rsid w:val="0085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1">
    <w:name w:val="Стандартный HTML Знак1"/>
    <w:uiPriority w:val="99"/>
    <w:semiHidden/>
    <w:rsid w:val="00854A73"/>
    <w:rPr>
      <w:rFonts w:ascii="Consolas" w:hAnsi="Consolas"/>
      <w:sz w:val="20"/>
      <w:szCs w:val="20"/>
    </w:rPr>
  </w:style>
  <w:style w:type="paragraph" w:styleId="aa">
    <w:name w:val="Normal (Web)"/>
    <w:basedOn w:val="a"/>
    <w:uiPriority w:val="99"/>
    <w:rsid w:val="00854A73"/>
    <w:pPr>
      <w:spacing w:before="100" w:beforeAutospacing="1" w:after="100" w:afterAutospacing="1" w:line="240" w:lineRule="auto"/>
    </w:pPr>
    <w:rPr>
      <w:rFonts w:ascii="Times New Roman" w:hAnsi="Times New Roman"/>
      <w:sz w:val="24"/>
      <w:szCs w:val="24"/>
    </w:rPr>
  </w:style>
  <w:style w:type="paragraph" w:styleId="20">
    <w:name w:val="Body Text 2"/>
    <w:basedOn w:val="a"/>
    <w:link w:val="21"/>
    <w:uiPriority w:val="99"/>
    <w:semiHidden/>
    <w:unhideWhenUsed/>
    <w:rsid w:val="0016543D"/>
    <w:pPr>
      <w:spacing w:after="120" w:line="480" w:lineRule="auto"/>
    </w:pPr>
  </w:style>
  <w:style w:type="character" w:customStyle="1" w:styleId="21">
    <w:name w:val="Основний текст 2 Знак"/>
    <w:basedOn w:val="a2"/>
    <w:link w:val="20"/>
    <w:uiPriority w:val="99"/>
    <w:semiHidden/>
    <w:rsid w:val="0016543D"/>
  </w:style>
  <w:style w:type="paragraph" w:styleId="ab">
    <w:name w:val="Balloon Text"/>
    <w:basedOn w:val="a"/>
    <w:link w:val="ac"/>
    <w:uiPriority w:val="99"/>
    <w:semiHidden/>
    <w:unhideWhenUsed/>
    <w:rsid w:val="003C3C65"/>
    <w:pPr>
      <w:spacing w:after="0" w:line="240" w:lineRule="auto"/>
    </w:pPr>
    <w:rPr>
      <w:rFonts w:ascii="Tahoma" w:hAnsi="Tahoma"/>
      <w:sz w:val="16"/>
      <w:szCs w:val="16"/>
      <w:lang w:val="x-none" w:eastAsia="x-none"/>
    </w:rPr>
  </w:style>
  <w:style w:type="character" w:customStyle="1" w:styleId="ac">
    <w:name w:val="Текст у виносці Знак"/>
    <w:link w:val="ab"/>
    <w:uiPriority w:val="99"/>
    <w:semiHidden/>
    <w:rsid w:val="003C3C65"/>
    <w:rPr>
      <w:rFonts w:ascii="Tahoma" w:hAnsi="Tahoma" w:cs="Tahoma"/>
      <w:sz w:val="16"/>
      <w:szCs w:val="16"/>
    </w:rPr>
  </w:style>
  <w:style w:type="paragraph" w:customStyle="1" w:styleId="rvps2">
    <w:name w:val="rvps2"/>
    <w:basedOn w:val="a"/>
    <w:rsid w:val="00600E8A"/>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_"/>
    <w:link w:val="11"/>
    <w:rsid w:val="00D148FB"/>
    <w:rPr>
      <w:spacing w:val="2"/>
      <w:shd w:val="clear" w:color="auto" w:fill="FFFFFF"/>
    </w:rPr>
  </w:style>
  <w:style w:type="paragraph" w:customStyle="1" w:styleId="11">
    <w:name w:val="Основной текст1"/>
    <w:basedOn w:val="a"/>
    <w:link w:val="ad"/>
    <w:rsid w:val="00D148FB"/>
    <w:pPr>
      <w:widowControl w:val="0"/>
      <w:shd w:val="clear" w:color="auto" w:fill="FFFFFF"/>
      <w:spacing w:before="420" w:after="180" w:line="317" w:lineRule="exact"/>
      <w:ind w:firstLine="440"/>
      <w:jc w:val="both"/>
    </w:pPr>
    <w:rPr>
      <w:spacing w:val="2"/>
      <w:sz w:val="20"/>
      <w:szCs w:val="20"/>
      <w:lang w:val="x-none" w:eastAsia="x-none"/>
    </w:rPr>
  </w:style>
  <w:style w:type="character" w:customStyle="1" w:styleId="rvts7">
    <w:name w:val="rvts7"/>
    <w:basedOn w:val="a2"/>
    <w:rsid w:val="00E66BD0"/>
  </w:style>
  <w:style w:type="character" w:styleId="ae">
    <w:name w:val="Hyperlink"/>
    <w:uiPriority w:val="99"/>
    <w:unhideWhenUsed/>
    <w:rsid w:val="00E6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3277-9E70-48E4-B33E-9BDC53E2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21989</Words>
  <Characters>12534</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2025-01-09T10:07:00Z</cp:lastPrinted>
  <dcterms:created xsi:type="dcterms:W3CDTF">2025-10-17T06:11:00Z</dcterms:created>
  <dcterms:modified xsi:type="dcterms:W3CDTF">2025-10-17T06:11:00Z</dcterms:modified>
</cp:coreProperties>
</file>