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68" w:rsidRDefault="00A56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F68" w:rsidRDefault="00A56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E1F68" w:rsidRDefault="00A56EAC">
      <w:pPr>
        <w:pStyle w:val="1"/>
        <w:rPr>
          <w:b/>
          <w:sz w:val="24"/>
        </w:rPr>
      </w:pPr>
      <w:r>
        <w:rPr>
          <w:b/>
          <w:sz w:val="24"/>
        </w:rPr>
        <w:t>ВИКОНАВЧИЙ КОМІТЕТ</w:t>
      </w:r>
    </w:p>
    <w:p w:rsidR="007E1F68" w:rsidRDefault="007E1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E1F68" w:rsidRDefault="00A56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7E1F68" w:rsidRDefault="007E1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212"/>
        <w:gridCol w:w="3204"/>
      </w:tblGrid>
      <w:tr w:rsidR="007E1F68">
        <w:tc>
          <w:tcPr>
            <w:tcW w:w="3284" w:type="dxa"/>
          </w:tcPr>
          <w:p w:rsidR="007E1F68" w:rsidRDefault="00A56E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48972184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06.10.202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85" w:type="dxa"/>
          </w:tcPr>
          <w:p w:rsidR="007E1F68" w:rsidRDefault="00A56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85" w:type="dxa"/>
          </w:tcPr>
          <w:p w:rsidR="007E1F68" w:rsidRDefault="00A56E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110EF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-ОД  </w:t>
            </w:r>
          </w:p>
        </w:tc>
      </w:tr>
    </w:tbl>
    <w:p w:rsidR="007E1F68" w:rsidRDefault="007E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4926"/>
        <w:gridCol w:w="4643"/>
      </w:tblGrid>
      <w:tr w:rsidR="007E1F68">
        <w:tc>
          <w:tcPr>
            <w:tcW w:w="4926" w:type="dxa"/>
          </w:tcPr>
          <w:p w:rsidR="007E1F68" w:rsidRDefault="00A56E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відкритий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літературний конкурс для дітей та молоді імені Йосипа Дудки «Собори душ» </w:t>
            </w:r>
          </w:p>
          <w:p w:rsidR="007E1F68" w:rsidRDefault="007E1F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:rsidR="007E1F68" w:rsidRDefault="007E1F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7E1F68" w:rsidRDefault="00A56EAC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>пункту 20 частини 4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статті 42 Закону України «Про місцеве самоврядування в Україні», Закону України «Про культуру»,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розвитку культури і духовності в Роменській міській територіальній громаді на 2024-2026 роки, затвердженої рішенням міської ради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від 20.12.2023 (зі зм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інами),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метою виявлення і підтримки юних талантів Роменського району, залучення їх до активної участі в літературному житті:</w:t>
      </w:r>
    </w:p>
    <w:p w:rsidR="007E1F68" w:rsidRDefault="00A56EAC">
      <w:pPr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Затвердити:</w:t>
      </w:r>
    </w:p>
    <w:p w:rsidR="007E1F68" w:rsidRDefault="00A56EAC">
      <w:pPr>
        <w:pStyle w:val="a9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Положення про відкритий літературний конкурс для дітей та молоді імені Йосипа Дудки «Собори душ» (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додаток 1);</w:t>
      </w:r>
    </w:p>
    <w:p w:rsidR="007E1F68" w:rsidRDefault="00A56EAC">
      <w:pPr>
        <w:pStyle w:val="a9"/>
        <w:numPr>
          <w:ilvl w:val="0"/>
          <w:numId w:val="2"/>
        </w:numPr>
        <w:tabs>
          <w:tab w:val="left" w:pos="851"/>
        </w:tabs>
        <w:spacing w:after="120"/>
        <w:ind w:left="0" w:firstLine="56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склад організаційного комітету з підготовки та проведення </w:t>
      </w:r>
      <w:r>
        <w:rPr>
          <w:rFonts w:ascii="Times New Roman" w:hAnsi="Times New Roman"/>
          <w:sz w:val="24"/>
          <w:szCs w:val="24"/>
          <w:lang w:val="uk-UA"/>
        </w:rPr>
        <w:t xml:space="preserve">відкритого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літературного конкурсу для дітей та молоді імені Йосипа Дудки «Собори душ»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(додаток 2);</w:t>
      </w:r>
    </w:p>
    <w:p w:rsidR="007E1F68" w:rsidRDefault="00A56EAC">
      <w:pPr>
        <w:pStyle w:val="a9"/>
        <w:numPr>
          <w:ilvl w:val="0"/>
          <w:numId w:val="2"/>
        </w:numPr>
        <w:tabs>
          <w:tab w:val="left" w:pos="851"/>
        </w:tabs>
        <w:spacing w:after="120"/>
        <w:ind w:left="0" w:firstLine="56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склад журі </w:t>
      </w:r>
      <w:r>
        <w:rPr>
          <w:rFonts w:ascii="Times New Roman" w:hAnsi="Times New Roman"/>
          <w:sz w:val="24"/>
          <w:szCs w:val="24"/>
          <w:lang w:val="uk-UA"/>
        </w:rPr>
        <w:t xml:space="preserve">відкритого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літературного конкурсу для дітей та молоді імені Йосипа Дудки «Собори душ»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(д</w:t>
      </w:r>
      <w:r>
        <w:rPr>
          <w:rFonts w:ascii="Times New Roman" w:hAnsi="Times New Roman"/>
          <w:sz w:val="24"/>
          <w:szCs w:val="24"/>
          <w:lang w:val="uk-UA" w:eastAsia="uk-UA"/>
        </w:rPr>
        <w:t>одаток 3);</w:t>
      </w:r>
    </w:p>
    <w:p w:rsidR="007E1F68" w:rsidRDefault="00A56EAC">
      <w:pPr>
        <w:pStyle w:val="a9"/>
        <w:numPr>
          <w:ilvl w:val="0"/>
          <w:numId w:val="2"/>
        </w:numPr>
        <w:tabs>
          <w:tab w:val="left" w:pos="851"/>
        </w:tabs>
        <w:spacing w:after="120"/>
        <w:ind w:left="0" w:firstLine="56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заходи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з підготовки та проведення </w:t>
      </w:r>
      <w:r>
        <w:rPr>
          <w:rFonts w:ascii="Times New Roman" w:hAnsi="Times New Roman"/>
          <w:sz w:val="24"/>
          <w:szCs w:val="24"/>
          <w:lang w:val="uk-UA"/>
        </w:rPr>
        <w:t xml:space="preserve">відкритого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літературного конкурсу для дітей та молоді імені Йосипа Дудки «Собори душ» </w:t>
      </w:r>
      <w:r>
        <w:rPr>
          <w:rFonts w:ascii="Times New Roman" w:hAnsi="Times New Roman"/>
          <w:bCs/>
          <w:sz w:val="24"/>
          <w:szCs w:val="24"/>
          <w:lang w:val="uk-UA"/>
        </w:rPr>
        <w:t>у 2025 році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(додаток 4);</w:t>
      </w:r>
    </w:p>
    <w:p w:rsidR="007E1F68" w:rsidRDefault="00A56EAC">
      <w:pPr>
        <w:pStyle w:val="a9"/>
        <w:numPr>
          <w:ilvl w:val="0"/>
          <w:numId w:val="2"/>
        </w:numPr>
        <w:tabs>
          <w:tab w:val="left" w:pos="851"/>
        </w:tabs>
        <w:spacing w:after="120"/>
        <w:ind w:left="0" w:firstLine="568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кошторис витрат на проведення </w:t>
      </w:r>
      <w:r>
        <w:rPr>
          <w:rFonts w:ascii="Times New Roman" w:hAnsi="Times New Roman"/>
          <w:sz w:val="24"/>
          <w:szCs w:val="24"/>
          <w:lang w:val="uk-UA"/>
        </w:rPr>
        <w:t xml:space="preserve">відкритого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літературного конкурсу для дітей та молоді імені Йосипа Дуд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ки «Собори душ» </w:t>
      </w:r>
      <w:r>
        <w:rPr>
          <w:rFonts w:ascii="Times New Roman" w:hAnsi="Times New Roman"/>
          <w:bCs/>
          <w:sz w:val="24"/>
          <w:szCs w:val="24"/>
          <w:lang w:val="uk-UA"/>
        </w:rPr>
        <w:t>у 2025 році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(додаток 5).</w:t>
      </w:r>
    </w:p>
    <w:p w:rsidR="007E1F68" w:rsidRDefault="00A56EAC">
      <w:pPr>
        <w:pStyle w:val="a9"/>
        <w:numPr>
          <w:ilvl w:val="0"/>
          <w:numId w:val="1"/>
        </w:numPr>
        <w:tabs>
          <w:tab w:val="left" w:pos="567"/>
          <w:tab w:val="left" w:pos="851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Централізованій бухгалтерії Відділу культури Роменської міської ради провести оплату заходів за рахунок коштів у межах бюджетних асигнувань.</w:t>
      </w:r>
    </w:p>
    <w:p w:rsidR="007E1F68" w:rsidRDefault="00A56EAC">
      <w:pPr>
        <w:pStyle w:val="a9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Вважати таким, що втратило чинність, розпорядження міського голови від 21.</w:t>
      </w:r>
      <w:r>
        <w:rPr>
          <w:rFonts w:ascii="Times New Roman" w:hAnsi="Times New Roman"/>
          <w:sz w:val="24"/>
          <w:szCs w:val="24"/>
          <w:lang w:val="uk-UA" w:eastAsia="uk-UA"/>
        </w:rPr>
        <w:t>10.202</w:t>
      </w:r>
      <w:r w:rsidR="00B95767">
        <w:rPr>
          <w:rFonts w:ascii="Times New Roman" w:hAnsi="Times New Roman"/>
          <w:sz w:val="24"/>
          <w:szCs w:val="24"/>
          <w:lang w:val="uk-UA" w:eastAsia="uk-UA"/>
        </w:rPr>
        <w:t>4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№ 247-ОД «</w:t>
      </w:r>
      <w:r>
        <w:rPr>
          <w:rFonts w:ascii="Times New Roman" w:hAnsi="Times New Roman"/>
          <w:sz w:val="24"/>
          <w:szCs w:val="24"/>
          <w:lang w:val="uk-UA"/>
        </w:rPr>
        <w:t xml:space="preserve">Про відкритий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літературний конкурс для дітей та молоді імені Йосипа Дудки «Собори душ</w:t>
      </w:r>
      <w:r>
        <w:rPr>
          <w:rFonts w:ascii="Times New Roman" w:hAnsi="Times New Roman"/>
          <w:sz w:val="24"/>
          <w:szCs w:val="24"/>
          <w:lang w:val="uk-UA" w:eastAsia="uk-UA"/>
        </w:rPr>
        <w:t>».</w:t>
      </w:r>
    </w:p>
    <w:p w:rsidR="007E1F68" w:rsidRDefault="00A56EAC">
      <w:pPr>
        <w:pStyle w:val="a9"/>
        <w:numPr>
          <w:ilvl w:val="0"/>
          <w:numId w:val="1"/>
        </w:numPr>
        <w:tabs>
          <w:tab w:val="left" w:pos="567"/>
          <w:tab w:val="left" w:pos="851"/>
        </w:tabs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Контроль за виконанням даного розпорядження покласти на заступника міського голови з питань діяльності виконавчих органів ради Лілію ГОРОДЕЦЬКУ.</w:t>
      </w:r>
    </w:p>
    <w:p w:rsidR="007E1F68" w:rsidRDefault="007E1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7E1F6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A56EA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Міський голова                                                                         Олег СТОГНІЙ</w:t>
      </w: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jc w:val="left"/>
        <w:rPr>
          <w:b/>
          <w:sz w:val="24"/>
        </w:rPr>
      </w:pPr>
      <w:bookmarkStart w:id="1" w:name="n6"/>
      <w:bookmarkStart w:id="2" w:name="n9"/>
      <w:bookmarkStart w:id="3" w:name="n7"/>
      <w:bookmarkEnd w:id="1"/>
      <w:bookmarkEnd w:id="2"/>
      <w:bookmarkEnd w:id="3"/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Додаток 1</w:t>
      </w: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t>до розпорядження міського голови</w:t>
      </w:r>
    </w:p>
    <w:p w:rsidR="007E1F68" w:rsidRDefault="00A56EAC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06.10.2025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110EF3">
        <w:rPr>
          <w:rFonts w:ascii="Times New Roman" w:hAnsi="Times New Roman"/>
          <w:b/>
          <w:sz w:val="24"/>
          <w:szCs w:val="24"/>
          <w:lang w:val="uk-UA"/>
        </w:rPr>
        <w:t>275</w:t>
      </w:r>
      <w:r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7E1F68" w:rsidRDefault="007E1F68">
      <w:pPr>
        <w:pStyle w:val="a6"/>
        <w:jc w:val="left"/>
        <w:rPr>
          <w:sz w:val="24"/>
        </w:rPr>
      </w:pP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ПОЛОЖЕННЯ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відкритий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літературний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конкурс для дітей та молоді </w:t>
      </w:r>
    </w:p>
    <w:p w:rsidR="007E1F68" w:rsidRDefault="00A56EAC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імені Йосипа Дудки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«Собори душ»</w:t>
      </w:r>
    </w:p>
    <w:p w:rsidR="007E1F68" w:rsidRDefault="00A56EAC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bookmarkStart w:id="4" w:name="n14"/>
      <w:bookmarkEnd w:id="4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 Загальні положення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1. Відкритий літературний конкурс для дітей та молоді імені Йосипа Дудки «Собори душ» (далі - Конкурс) є щорічним і проводиться з метою виявлення</w:t>
      </w:r>
      <w:r>
        <w:rPr>
          <w:rFonts w:ascii="Times New Roman" w:hAnsi="Times New Roman"/>
          <w:sz w:val="24"/>
          <w:szCs w:val="24"/>
          <w:lang w:val="uk-UA"/>
        </w:rPr>
        <w:t xml:space="preserve"> і розвитку юних талантів Роменського району, залучення їх до активної участі в літературно-мистецькому житті, популяризації літературно-мистецьких здібностей підростаючого покоління, утвердження в суспільстві української мови, формування високих духовних </w:t>
      </w:r>
      <w:r>
        <w:rPr>
          <w:rFonts w:ascii="Times New Roman" w:hAnsi="Times New Roman"/>
          <w:sz w:val="24"/>
          <w:szCs w:val="24"/>
          <w:lang w:val="uk-UA"/>
        </w:rPr>
        <w:t>та естетичних ідеалів, любові й пошани до рідного слова, подальшого вдосконалення різних форм і жанрів літературної творчості дітей і юнацтва, підтримки талановитої молоді і творчої праці вчителів, викладачів, керівників студій та увічнення пам’яті поета-з</w:t>
      </w:r>
      <w:r>
        <w:rPr>
          <w:rFonts w:ascii="Times New Roman" w:hAnsi="Times New Roman"/>
          <w:sz w:val="24"/>
          <w:szCs w:val="24"/>
          <w:lang w:val="uk-UA"/>
        </w:rPr>
        <w:t>емляка Йосипа Михайловича Дудки.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2. Організатором Конкурсу є Відділ культури Роменської міської ради (далі – Організатор), співорганізатором – Відділ освіти Роменської міської ради Сумської області. Конкурс проводиться за підтримки Роменської міської ради.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3. Організатор має право залучати до підготовки та проведе</w:t>
      </w:r>
      <w:r w:rsidR="00BF4034">
        <w:rPr>
          <w:rFonts w:ascii="Times New Roman" w:hAnsi="Times New Roman"/>
          <w:bCs/>
          <w:color w:val="000000"/>
          <w:sz w:val="24"/>
          <w:szCs w:val="24"/>
          <w:lang w:val="uk-UA"/>
        </w:rPr>
        <w:t>ння конкурсу заклади культури та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освіти, громадські організації, установи, благодійні фонди усіх рівнів, фізичних осіб-підприємців тощо (за їх згодою).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4. Конкурс має свій логотип (додаток 1)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5. Конкурс проводиться на добровільних засадах і є відкритим для учнів загальноосвітніх і позашкільних навчальних закладів, розташованих на території </w:t>
      </w:r>
      <w:r>
        <w:rPr>
          <w:rFonts w:ascii="Times New Roman" w:hAnsi="Times New Roman"/>
          <w:sz w:val="24"/>
          <w:szCs w:val="24"/>
          <w:lang w:val="uk-UA"/>
        </w:rPr>
        <w:t>Роменського району.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5" w:name="n17"/>
      <w:bookmarkEnd w:id="5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Завдання Конкурсу: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патріотично-національне виховання дітей, молоді засобами </w:t>
      </w:r>
      <w:r>
        <w:rPr>
          <w:rFonts w:ascii="Times New Roman" w:hAnsi="Times New Roman"/>
          <w:sz w:val="24"/>
          <w:szCs w:val="24"/>
          <w:lang w:val="uk-UA"/>
        </w:rPr>
        <w:t>художнього слова;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утвердження української мови - основи нашої духовної культури, виховання любові й пошани до рідного слова;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популяризація української літературної творчості юних талантів, орієнтація учасників Конкурсу на розвиток різних літературних</w:t>
      </w:r>
      <w:r>
        <w:rPr>
          <w:rFonts w:ascii="Times New Roman" w:hAnsi="Times New Roman"/>
          <w:sz w:val="24"/>
          <w:szCs w:val="24"/>
          <w:lang w:val="uk-UA"/>
        </w:rPr>
        <w:t xml:space="preserve"> форм та жанрів;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 активізація творчого потенціалу дітей та молоді, виявлення і підтримка юних талантів, залучення їх до активної участі в літературно-мистецькому житті громади, району, області, країни.</w:t>
      </w:r>
    </w:p>
    <w:p w:rsidR="007E1F68" w:rsidRDefault="00A56EAC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bookmarkStart w:id="6" w:name="n23"/>
      <w:bookmarkStart w:id="7" w:name="n24"/>
      <w:bookmarkStart w:id="8" w:name="n18"/>
      <w:bookmarkEnd w:id="6"/>
      <w:bookmarkEnd w:id="7"/>
      <w:bookmarkEnd w:id="8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ІІ. Умови і порядок проведення конкурсу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1. Конкурс п</w:t>
      </w:r>
      <w:r>
        <w:rPr>
          <w:rFonts w:ascii="Times New Roman" w:hAnsi="Times New Roman"/>
          <w:sz w:val="24"/>
          <w:szCs w:val="24"/>
          <w:lang w:val="uk-UA"/>
        </w:rPr>
        <w:t>роводиться щорічно протягом жовтня-листопада.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До участі в конкурсі запрошуються діти та учнівська молодь віком від 8 до 18 років. 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Конкурс проводиться за трьома віковими категоріями (молодша 8-10 років; середня 11-14 років; старша 15-18 років) у двох</w:t>
      </w:r>
      <w:r>
        <w:rPr>
          <w:rFonts w:ascii="Times New Roman" w:hAnsi="Times New Roman"/>
          <w:sz w:val="24"/>
          <w:szCs w:val="24"/>
          <w:lang w:val="uk-UA"/>
        </w:rPr>
        <w:t xml:space="preserve"> номінаціях: «поезія», «проза».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Матеріали на Конкурс готуються відповідно до вимог розділу V цього Положення, та подаються учасниками в терміни з 07 жовтня до 07 листопада відповідного року до Роменської бібліотеки ім. Йосипа Дудки, за адресою: вул. Гет</w:t>
      </w:r>
      <w:r>
        <w:rPr>
          <w:rFonts w:ascii="Times New Roman" w:hAnsi="Times New Roman"/>
          <w:sz w:val="24"/>
          <w:szCs w:val="24"/>
          <w:lang w:val="uk-UA"/>
        </w:rPr>
        <w:t>ьмана Мазепи, 51,  м. Ромни, тел. (05448) 3</w:t>
      </w:r>
      <w:r w:rsidR="00BF403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24</w:t>
      </w:r>
      <w:r w:rsidR="00BF403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77, </w:t>
      </w:r>
      <w:r>
        <w:rPr>
          <w:rFonts w:ascii="Times New Roman" w:hAnsi="Times New Roman"/>
          <w:iCs/>
          <w:sz w:val="24"/>
          <w:szCs w:val="24"/>
          <w:lang w:val="uk-UA"/>
        </w:rPr>
        <w:t>е-</w:t>
      </w:r>
      <w:r>
        <w:rPr>
          <w:rFonts w:ascii="Times New Roman" w:hAnsi="Times New Roman"/>
          <w:iCs/>
          <w:sz w:val="24"/>
          <w:szCs w:val="24"/>
          <w:lang w:val="en-US"/>
        </w:rPr>
        <w:t>mail</w:t>
      </w:r>
      <w:r>
        <w:rPr>
          <w:rFonts w:ascii="Times New Roman" w:hAnsi="Times New Roman"/>
          <w:iCs/>
          <w:sz w:val="24"/>
          <w:szCs w:val="24"/>
          <w:lang w:val="uk-UA"/>
        </w:rPr>
        <w:t>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US"/>
        </w:rPr>
        <w:t>library</w:t>
      </w:r>
      <w:r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  <w:lang w:val="en-US"/>
        </w:rPr>
        <w:t>romny</w:t>
      </w:r>
      <w:r>
        <w:rPr>
          <w:rFonts w:ascii="Times New Roman" w:hAnsi="Times New Roman"/>
          <w:iCs/>
          <w:sz w:val="24"/>
          <w:szCs w:val="24"/>
        </w:rPr>
        <w:t>51@</w:t>
      </w:r>
      <w:r>
        <w:rPr>
          <w:rFonts w:ascii="Times New Roman" w:hAnsi="Times New Roman"/>
          <w:iCs/>
          <w:sz w:val="24"/>
          <w:szCs w:val="24"/>
          <w:lang w:val="en-US"/>
        </w:rPr>
        <w:t>ukr</w:t>
      </w:r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  <w:lang w:val="en-US"/>
        </w:rPr>
        <w:t>net</w:t>
      </w:r>
      <w:r>
        <w:rPr>
          <w:rFonts w:ascii="Times New Roman" w:hAnsi="Times New Roman"/>
          <w:sz w:val="24"/>
          <w:szCs w:val="24"/>
          <w:lang w:val="uk-UA"/>
        </w:rPr>
        <w:t xml:space="preserve">, яка передає їх до Оргкомітету. </w:t>
      </w:r>
    </w:p>
    <w:p w:rsidR="007E1F68" w:rsidRDefault="007E1F68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1F68" w:rsidRDefault="00A56EAC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Продовження додатка 1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Оргкомітет передає конкурсні матеріали на розгляд Журі Конкурсу не пізніше 08 листопада відповідного року. 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На </w:t>
      </w:r>
      <w:r>
        <w:rPr>
          <w:rFonts w:ascii="Times New Roman" w:hAnsi="Times New Roman"/>
          <w:sz w:val="24"/>
          <w:szCs w:val="24"/>
          <w:lang w:val="uk-UA"/>
        </w:rPr>
        <w:t>Конкурс приймаються не більше 4 творів одного автора, які пройшли попередній відбір на засіданні Оргкомітету.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Учасники Конкурсу зобов’язані дотримуватись цього Положення. </w:t>
      </w:r>
    </w:p>
    <w:p w:rsidR="007E1F68" w:rsidRDefault="00A56EA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Інформація про проведення Конкурсу розміщується/оголошується на офіційному </w:t>
      </w:r>
      <w:r>
        <w:rPr>
          <w:rFonts w:ascii="Times New Roman" w:hAnsi="Times New Roman"/>
          <w:sz w:val="24"/>
          <w:szCs w:val="24"/>
          <w:lang w:val="uk-UA"/>
        </w:rPr>
        <w:t>вебсайті Роменської міської ради, розповсюджується серед загальноосвітніх закладів та закладів культури,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666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газеті «Тандем», на радіостудії «Ромен», у соціальній мережі «Фейсбук». 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n26"/>
      <w:bookmarkEnd w:id="9"/>
      <w:r>
        <w:rPr>
          <w:rFonts w:ascii="Times New Roman" w:hAnsi="Times New Roman"/>
          <w:sz w:val="24"/>
          <w:szCs w:val="24"/>
          <w:lang w:val="uk-UA"/>
        </w:rPr>
        <w:t>9. У ході проведення Конкурсу обробка персональних даних учасників здійснюєтьс</w:t>
      </w:r>
      <w:r>
        <w:rPr>
          <w:rFonts w:ascii="Times New Roman" w:hAnsi="Times New Roman"/>
          <w:sz w:val="24"/>
          <w:szCs w:val="24"/>
          <w:lang w:val="uk-UA"/>
        </w:rPr>
        <w:t>я з урахуванням вимог </w:t>
      </w:r>
      <w:hyperlink r:id="rId8" w:tgtFrame="_blank" w:history="1">
        <w:r>
          <w:rPr>
            <w:rFonts w:ascii="Times New Roman" w:hAnsi="Times New Roman" w:cs="Times New Roman"/>
            <w:sz w:val="24"/>
            <w:szCs w:val="24"/>
          </w:rPr>
          <w:t>Закону України «Про захист персональних даних»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1F68" w:rsidRDefault="00A56EAC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IІІ. Вимоги до оформлення робіт</w:t>
      </w:r>
    </w:p>
    <w:p w:rsidR="007E1F68" w:rsidRDefault="00A56EA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Конкурсні роботи учасники Конкурсу подають разом із Анкетою-заявкою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на участь у  відкритому літературному конкурсі для дітей та молоді імені Йосипа Дудки «Собори душ» </w:t>
      </w:r>
      <w:r>
        <w:rPr>
          <w:rFonts w:ascii="Times New Roman" w:hAnsi="Times New Roman"/>
          <w:sz w:val="24"/>
          <w:szCs w:val="24"/>
          <w:lang w:val="uk-UA"/>
        </w:rPr>
        <w:t xml:space="preserve">(додаток 2) </w:t>
      </w:r>
      <w:r>
        <w:rPr>
          <w:rFonts w:ascii="Times New Roman" w:hAnsi="Times New Roman" w:cs="Times New Roman"/>
          <w:color w:val="000000"/>
          <w:sz w:val="24"/>
          <w:szCs w:val="24"/>
        </w:rPr>
        <w:t>та особистою фотографією учасника.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На Конкурс подаються матеріали, написані українською мовою, у кількості від 2 до 4 поетичних та 1-2 прозови</w:t>
      </w:r>
      <w:r>
        <w:rPr>
          <w:rFonts w:ascii="Times New Roman" w:hAnsi="Times New Roman"/>
          <w:sz w:val="24"/>
          <w:szCs w:val="24"/>
          <w:lang w:val="uk-UA"/>
        </w:rPr>
        <w:t>х творів загальним обсягом не більше 5 друкованих сторінок формату А4 та оформлені належним чином: шрифт Times New Roman, розміром 12-14 друкарських пунктів через 1,5 міжрядковий інтервал, а також в електронному вигляді.</w:t>
      </w:r>
    </w:p>
    <w:p w:rsidR="007E1F68" w:rsidRDefault="00A56EAC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ІV. Організаційний комітет та Журі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Конкурсу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1. Для організації та проведення Конкурсу створюється організаційний комітет (далі - Оргкомітет), склад якого затверджується розпорядженням міського голови. На першому засіданні Оргкомітету вносяться пропозиції та обираються члени Журі, його голов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а і секретар. 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2. Оргкомітет здійснює загальне керівництво організацією, підготовкою та проведенням </w:t>
      </w:r>
      <w:r>
        <w:rPr>
          <w:rFonts w:ascii="Times New Roman" w:hAnsi="Times New Roman"/>
          <w:sz w:val="24"/>
          <w:szCs w:val="24"/>
          <w:lang w:val="uk-UA"/>
        </w:rPr>
        <w:t>Конкурсу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 До складу Оргкомітету можуть входити працівники закладів культури та освіти громади, працівники місцевих органів виконавчої влади, громадські д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іячі та активісти.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 Оцінку робіт учасників та підведення підсумків Конкурсу здійснює Журі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4. Для забезпечення об’єктивності оцінювання творчих робіт учасників Конкурсу та визначення переможців Конкурсу до складу Журі запрошуються письменники-земляки й л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ітератори.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5. Кількість членів Журі не може бути меншою, ніж п’ять осіб.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0" w:name="n52"/>
      <w:bookmarkStart w:id="11" w:name="n51"/>
      <w:bookmarkStart w:id="12" w:name="n53"/>
      <w:bookmarkEnd w:id="10"/>
      <w:bookmarkEnd w:id="11"/>
      <w:bookmarkEnd w:id="12"/>
      <w:r>
        <w:rPr>
          <w:rFonts w:ascii="Times New Roman" w:hAnsi="Times New Roman"/>
          <w:color w:val="000000"/>
          <w:sz w:val="24"/>
          <w:szCs w:val="24"/>
          <w:lang w:val="uk-UA"/>
        </w:rPr>
        <w:t>6. Журі очолює голова, який організовує та проводить засідання Журі. Секретар Журі забезпечує зберігання, систематизацію, оформлення документів і матеріалів Конкурсу.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13" w:name="n54"/>
      <w:bookmarkEnd w:id="13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7. Журі </w:t>
      </w:r>
      <w:r>
        <w:rPr>
          <w:rFonts w:ascii="Times New Roman" w:hAnsi="Times New Roman"/>
          <w:sz w:val="24"/>
          <w:szCs w:val="24"/>
          <w:lang w:val="uk-UA"/>
        </w:rPr>
        <w:t>протягом</w:t>
      </w:r>
      <w:r>
        <w:rPr>
          <w:rFonts w:ascii="Times New Roman" w:hAnsi="Times New Roman"/>
          <w:sz w:val="24"/>
          <w:szCs w:val="24"/>
          <w:lang w:val="uk-UA"/>
        </w:rPr>
        <w:t xml:space="preserve"> 7 днів</w:t>
      </w:r>
      <w:r>
        <w:rPr>
          <w:rFonts w:ascii="Times New Roman" w:hAnsi="Times New Roman"/>
          <w:sz w:val="24"/>
          <w:szCs w:val="24"/>
        </w:rPr>
        <w:t>: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4" w:name="n55"/>
      <w:bookmarkEnd w:id="14"/>
      <w:r>
        <w:rPr>
          <w:rFonts w:ascii="Times New Roman" w:hAnsi="Times New Roman"/>
          <w:color w:val="000000"/>
          <w:sz w:val="24"/>
          <w:szCs w:val="24"/>
          <w:lang w:val="uk-UA"/>
        </w:rPr>
        <w:t>1) оцінює презентаційні творчі матеріали учасників Конкурсу;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2) </w:t>
      </w:r>
      <w:bookmarkStart w:id="15" w:name="n56"/>
      <w:bookmarkEnd w:id="15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заповнює оціночні протоколи  згідно </w:t>
      </w:r>
      <w:r w:rsidR="00A66684">
        <w:rPr>
          <w:rFonts w:ascii="Times New Roman" w:hAnsi="Times New Roman"/>
          <w:color w:val="000000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форм</w:t>
      </w:r>
      <w:r w:rsidR="00A66684">
        <w:rPr>
          <w:rFonts w:ascii="Times New Roman" w:hAnsi="Times New Roman"/>
          <w:color w:val="000000"/>
          <w:sz w:val="24"/>
          <w:szCs w:val="24"/>
          <w:lang w:val="uk-UA"/>
        </w:rPr>
        <w:t>ою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затверджено</w:t>
      </w:r>
      <w:r w:rsidR="00A66684">
        <w:rPr>
          <w:rFonts w:ascii="Times New Roman" w:hAnsi="Times New Roman"/>
          <w:color w:val="000000"/>
          <w:sz w:val="24"/>
          <w:szCs w:val="24"/>
          <w:lang w:val="uk-UA"/>
        </w:rPr>
        <w:t>ю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Оргкомітетом</w:t>
      </w:r>
      <w:r>
        <w:rPr>
          <w:rFonts w:ascii="Times New Roman" w:hAnsi="Times New Roman"/>
          <w:sz w:val="24"/>
          <w:szCs w:val="24"/>
        </w:rPr>
        <w:t>;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6" w:name="n57"/>
      <w:bookmarkEnd w:id="16"/>
      <w:r>
        <w:rPr>
          <w:rFonts w:ascii="Times New Roman" w:hAnsi="Times New Roman"/>
          <w:color w:val="000000"/>
          <w:sz w:val="24"/>
          <w:szCs w:val="24"/>
          <w:lang w:val="uk-UA"/>
        </w:rPr>
        <w:t>3) визначає переможців Конкурсу.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Рішення Журі оформляється протоколом, який підписують голова, секретар та всі</w:t>
      </w:r>
      <w:r>
        <w:rPr>
          <w:rFonts w:ascii="Times New Roman" w:hAnsi="Times New Roman"/>
          <w:sz w:val="24"/>
          <w:szCs w:val="24"/>
          <w:lang w:val="uk-UA"/>
        </w:rPr>
        <w:t xml:space="preserve"> члени Журі.</w:t>
      </w:r>
    </w:p>
    <w:p w:rsidR="007E1F68" w:rsidRDefault="007E1F68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E1F68" w:rsidRDefault="00A56EAC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Продовження додатка 1</w:t>
      </w:r>
    </w:p>
    <w:p w:rsidR="007E1F68" w:rsidRDefault="00A56EAC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 xml:space="preserve">V. Критерії оцінювання конкурсних матеріалів 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1. Конкурсні матеріали учасників оцінюються за десятибальною системою за такими критеріями: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7" w:name="n89"/>
      <w:bookmarkEnd w:id="17"/>
      <w:r>
        <w:rPr>
          <w:rFonts w:ascii="Times New Roman" w:hAnsi="Times New Roman"/>
          <w:color w:val="000000"/>
          <w:sz w:val="24"/>
          <w:szCs w:val="24"/>
          <w:lang w:val="uk-UA"/>
        </w:rPr>
        <w:t>1) відповідність тематиці Конкурсу</w:t>
      </w:r>
      <w:bookmarkStart w:id="18" w:name="n90"/>
      <w:bookmarkEnd w:id="18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висвітлення різнопланових аспектів: національно-патріотичного, історико-культурного, морально-етичного, естетичного;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2) актуальність та соціальне значення порушених у конкурсних матеріалах проблем;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n91"/>
      <w:bookmarkEnd w:id="19"/>
      <w:r>
        <w:rPr>
          <w:rFonts w:ascii="Times New Roman" w:hAnsi="Times New Roman"/>
          <w:color w:val="000000"/>
          <w:sz w:val="24"/>
          <w:szCs w:val="24"/>
          <w:lang w:val="uk-UA"/>
        </w:rPr>
        <w:t>3) художність творів,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образність  мислення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 логічніст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7E1F68" w:rsidRDefault="00A56EAC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VІ. </w:t>
      </w:r>
      <w:bookmarkStart w:id="20" w:name="n48"/>
      <w:bookmarkStart w:id="21" w:name="n72"/>
      <w:bookmarkStart w:id="22" w:name="n28"/>
      <w:bookmarkStart w:id="23" w:name="n59"/>
      <w:bookmarkStart w:id="24" w:name="n34"/>
      <w:bookmarkStart w:id="25" w:name="n9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Визначення переможців 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26" w:name="n100"/>
      <w:bookmarkEnd w:id="26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1. Переможці-дипломанти Конкурсу визначаються рішенням Журі у кожній номінації відповідної </w:t>
      </w:r>
      <w:r w:rsidR="00BF686E">
        <w:rPr>
          <w:rFonts w:ascii="Times New Roman" w:hAnsi="Times New Roman"/>
          <w:color w:val="000000"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вікової категорії та нагороджуються Дипломами за зайняте І, </w:t>
      </w:r>
      <w:bookmarkStart w:id="27" w:name="_Hlk148541272"/>
      <w:r>
        <w:rPr>
          <w:rFonts w:ascii="Times New Roman" w:hAnsi="Times New Roman"/>
          <w:color w:val="000000"/>
          <w:sz w:val="24"/>
          <w:szCs w:val="24"/>
          <w:lang w:val="uk-UA"/>
        </w:rPr>
        <w:t>ІІ</w:t>
      </w:r>
      <w:bookmarkEnd w:id="27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bookmarkStart w:id="28" w:name="_Hlk148541282"/>
      <w:r>
        <w:rPr>
          <w:rFonts w:ascii="Times New Roman" w:hAnsi="Times New Roman"/>
          <w:color w:val="000000"/>
          <w:sz w:val="24"/>
          <w:szCs w:val="24"/>
          <w:lang w:val="uk-UA"/>
        </w:rPr>
        <w:t>ІІІ</w:t>
      </w:r>
      <w:bookmarkEnd w:id="28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місце і пам'ятними сувенірами.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29" w:name="n101"/>
      <w:bookmarkEnd w:id="29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2. </w:t>
      </w:r>
      <w:bookmarkStart w:id="30" w:name="n102"/>
      <w:bookmarkEnd w:id="30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Журі має право розділити призове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місце між учасниками Конкурсу, які набрали однакову кількість балів.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 У разі рівної кількості балів голос голови Журі є вирішальним.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bookmarkStart w:id="31" w:name="n103"/>
      <w:bookmarkEnd w:id="31"/>
      <w:r>
        <w:rPr>
          <w:rFonts w:ascii="Times New Roman" w:hAnsi="Times New Roman"/>
          <w:color w:val="000000"/>
          <w:sz w:val="24"/>
          <w:szCs w:val="24"/>
          <w:lang w:val="uk-UA"/>
        </w:rPr>
        <w:t>4. Переможцями Конкурсу є учасники, які за кількістю набраних балів зайняли І, ІІ та ІІІ місця.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Інформація про результ</w:t>
      </w:r>
      <w:r>
        <w:rPr>
          <w:rFonts w:ascii="Times New Roman" w:hAnsi="Times New Roman"/>
          <w:sz w:val="24"/>
          <w:szCs w:val="24"/>
          <w:lang w:val="uk-UA"/>
        </w:rPr>
        <w:t>ати Конкурсу розміщується в інформаційному буклеті «Наші собори душ», друк якого забезпечує Організатор у межах кошторисних призначень.</w:t>
      </w:r>
    </w:p>
    <w:p w:rsidR="007E1F68" w:rsidRDefault="00A56EAC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Нагородження переможців та призерів Конкурсу відбувається у листопаді </w:t>
      </w:r>
      <w:r>
        <w:rPr>
          <w:rFonts w:ascii="Times New Roman" w:hAnsi="Times New Roman"/>
          <w:sz w:val="24"/>
          <w:szCs w:val="24"/>
          <w:lang w:val="uk-UA"/>
        </w:rPr>
        <w:t>відповідного року.</w:t>
      </w:r>
    </w:p>
    <w:p w:rsidR="007E1F68" w:rsidRDefault="00A56EAC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bookmarkStart w:id="32" w:name="n109"/>
      <w:bookmarkStart w:id="33" w:name="n104"/>
      <w:bookmarkEnd w:id="32"/>
      <w:bookmarkEnd w:id="33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VІІ. Фінансові умови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конкурсу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1. Конкурс є некомерційним заходом, вступний внесок не передбачений.</w:t>
      </w:r>
    </w:p>
    <w:p w:rsidR="007E1F68" w:rsidRDefault="00A56EAC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2. Кошторис Конкурсу складається Відділом культури Роменської міської ради та затверджується </w:t>
      </w:r>
      <w:r>
        <w:rPr>
          <w:rFonts w:ascii="Times New Roman" w:hAnsi="Times New Roman"/>
          <w:sz w:val="24"/>
          <w:szCs w:val="24"/>
          <w:lang w:val="uk-UA"/>
        </w:rPr>
        <w:t>розпорядженням міського голови.</w:t>
      </w:r>
    </w:p>
    <w:p w:rsidR="007E1F68" w:rsidRDefault="00A56E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3. Фінансування Конкурсу здійснюється за рахунок кошт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розвитку культури і духовності в Роменській міській територіальній громаді на 2024-2026 роки, затвердженої рішенням міської ради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від 20.12.2023 (зі змінами).</w:t>
      </w:r>
    </w:p>
    <w:p w:rsidR="007E1F68" w:rsidRDefault="007E1F6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7E1F68" w:rsidRDefault="007E1F68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E1F68" w:rsidRDefault="00A56EA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_____________</w:t>
      </w:r>
    </w:p>
    <w:p w:rsidR="007E1F68" w:rsidRDefault="007E1F68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E1F68" w:rsidRDefault="007E1F68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E1F68" w:rsidRDefault="007E1F68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E1F68" w:rsidRDefault="007E1F68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E1F68" w:rsidRDefault="007E1F68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E1F68" w:rsidRDefault="007E1F68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BF686E" w:rsidRDefault="00BF6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 w:type="page"/>
      </w:r>
    </w:p>
    <w:p w:rsidR="007E1F68" w:rsidRDefault="00A56EAC">
      <w:pPr>
        <w:spacing w:after="0"/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 1</w:t>
      </w:r>
    </w:p>
    <w:p w:rsidR="007E1F68" w:rsidRDefault="00A56EAC">
      <w:pPr>
        <w:spacing w:after="0"/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 Положення про відкритий літературний конкурс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дітей та молоді імені Йосипа Дудки «Собори душ»</w:t>
      </w:r>
    </w:p>
    <w:p w:rsidR="007E1F68" w:rsidRDefault="00A56EAC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(пункт 4 розділу І)</w:t>
      </w:r>
    </w:p>
    <w:p w:rsidR="007E1F68" w:rsidRDefault="007E1F6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ЛОГОТИП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відкритого літературного конкурсу для дітей та молоді 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імені Йосипа Дудки «Собори душ»</w:t>
      </w:r>
    </w:p>
    <w:p w:rsidR="007E1F68" w:rsidRDefault="007E1F6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7E1F68" w:rsidRDefault="007E1F6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667000" cy="2200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F68" w:rsidRDefault="007E1F68">
      <w:pPr>
        <w:shd w:val="clear" w:color="auto" w:fill="FFFFFF"/>
        <w:spacing w:after="0" w:line="240" w:lineRule="auto"/>
        <w:ind w:left="5812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A56EA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</w:t>
      </w:r>
    </w:p>
    <w:p w:rsidR="00BF686E" w:rsidRDefault="00BF6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7E1F68" w:rsidRDefault="00A56EAC">
      <w:pPr>
        <w:shd w:val="clear" w:color="auto" w:fill="FFFFFF"/>
        <w:spacing w:after="0" w:line="240" w:lineRule="auto"/>
        <w:ind w:left="5812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 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  <w:t>до Положення про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відкритий літературний конкурс для дітей та молоді імені Йосипа Дудки «Собори душ»</w:t>
      </w:r>
    </w:p>
    <w:p w:rsidR="007E1F68" w:rsidRDefault="00A56EAC">
      <w:pPr>
        <w:shd w:val="clear" w:color="auto" w:fill="FFFFFF"/>
        <w:spacing w:after="0" w:line="240" w:lineRule="auto"/>
        <w:ind w:left="5812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(пункт 1 розділу </w:t>
      </w:r>
      <w:r>
        <w:rPr>
          <w:rFonts w:ascii="Times New Roman" w:hAnsi="Times New Roman"/>
          <w:b/>
          <w:sz w:val="24"/>
          <w:szCs w:val="24"/>
          <w:lang w:val="uk-UA"/>
        </w:rPr>
        <w:t>ІІІ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7E1F68" w:rsidRDefault="007E1F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АНКЕТА-ЗАЯВКА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 участь у відкритому літературному конкурсі для дітей та молоді 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імені Йосипа Дудки «Собори душ» </w:t>
      </w:r>
    </w:p>
    <w:p w:rsidR="007E1F68" w:rsidRDefault="007E1F68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E1F68" w:rsidRDefault="00A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Прізвище, ім’я, по батькові </w:t>
      </w:r>
      <w:r>
        <w:rPr>
          <w:rFonts w:ascii="Times New Roman" w:hAnsi="Times New Roman" w:cs="Times New Roman"/>
          <w:sz w:val="24"/>
          <w:szCs w:val="24"/>
          <w:lang w:val="uk-UA"/>
        </w:rPr>
        <w:t>учасника______________________________________________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       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Дата народження ______________________________________________________________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      </w:t>
      </w:r>
    </w:p>
    <w:p w:rsidR="007E1F68" w:rsidRDefault="00A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Домашня адреса </w:t>
      </w:r>
      <w:r>
        <w:rPr>
          <w:rFonts w:ascii="Times New Roman" w:hAnsi="Times New Roman" w:cs="Times New Roman"/>
          <w:sz w:val="24"/>
          <w:szCs w:val="24"/>
          <w:lang w:val="uk-UA"/>
        </w:rPr>
        <w:t>учасника_______________________________________________________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       </w:t>
      </w:r>
    </w:p>
    <w:p w:rsidR="007E1F68" w:rsidRDefault="00A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Назва навчального закладу, клас _________________________________________________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       </w:t>
      </w:r>
    </w:p>
    <w:p w:rsidR="007E1F68" w:rsidRDefault="00A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5.Назви творів __________________________________________________________________</w:t>
      </w:r>
    </w:p>
    <w:p w:rsidR="007E1F68" w:rsidRDefault="00A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</w:t>
      </w:r>
    </w:p>
    <w:p w:rsidR="007E1F68" w:rsidRDefault="007E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A56EAC">
      <w:pPr>
        <w:spacing w:after="0" w:line="240" w:lineRule="auto"/>
        <w:rPr>
          <w:rFonts w:ascii="Times New Roman" w:hAnsi="Times New Roman" w:cs="Times New Roman"/>
          <w:i/>
          <w:sz w:val="20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Номінація: 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(«поезія», «проза») вказати потрібне</w:t>
      </w:r>
    </w:p>
    <w:p w:rsidR="007E1F68" w:rsidRDefault="007E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Вікова категорія 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  </w:t>
      </w: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(молодша 8-10 років; середня 11-14 років; старша 15-18 років) </w:t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>вказати потрібне</w:t>
      </w:r>
    </w:p>
    <w:p w:rsidR="007E1F68" w:rsidRDefault="007E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A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Прізвище, ім’я, по батькові керівника, його посада 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 ________________________________________________________________________________</w:t>
      </w:r>
    </w:p>
    <w:p w:rsidR="007E1F68" w:rsidRDefault="007E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Контактний телефон ___________________________________________________________</w:t>
      </w:r>
    </w:p>
    <w:p w:rsidR="007E1F68" w:rsidRDefault="007E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A5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Електронна адреса 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7E1F68" w:rsidRDefault="007E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A56EA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Надаю згоду на обробку моїх персональних даних</w:t>
      </w:r>
    </w:p>
    <w:p w:rsidR="007E1F68" w:rsidRDefault="00A56EA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 учасника (або батьків)  ___________________</w:t>
      </w:r>
    </w:p>
    <w:p w:rsidR="007E1F68" w:rsidRDefault="00A56EA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 керівника ____________________</w:t>
      </w:r>
    </w:p>
    <w:p w:rsidR="007E1F68" w:rsidRDefault="007E1F68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bookmarkStart w:id="34" w:name="n13"/>
      <w:bookmarkEnd w:id="34"/>
    </w:p>
    <w:p w:rsidR="007E1F68" w:rsidRDefault="007E1F68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7E1F68" w:rsidRDefault="00AA39F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7E1F68" w:rsidRDefault="007E1F68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7E1F68" w:rsidRDefault="007E1F68">
      <w:pPr>
        <w:shd w:val="clear" w:color="auto" w:fill="FFFFFF"/>
        <w:spacing w:after="0" w:line="240" w:lineRule="auto"/>
        <w:ind w:left="5954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lastRenderedPageBreak/>
        <w:t>Додаток 2</w:t>
      </w: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t>до</w:t>
      </w:r>
      <w:r>
        <w:rPr>
          <w:b/>
          <w:sz w:val="24"/>
        </w:rPr>
        <w:t xml:space="preserve"> розпорядження міського голови</w:t>
      </w:r>
    </w:p>
    <w:p w:rsidR="007E1F68" w:rsidRDefault="00A56EAC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06.10.2025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110EF3">
        <w:rPr>
          <w:rFonts w:ascii="Times New Roman" w:hAnsi="Times New Roman"/>
          <w:b/>
          <w:sz w:val="24"/>
          <w:szCs w:val="24"/>
          <w:lang w:val="uk-UA"/>
        </w:rPr>
        <w:t>275</w:t>
      </w:r>
      <w:r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7E1F68" w:rsidRDefault="007E1F68">
      <w:pPr>
        <w:pStyle w:val="a6"/>
        <w:rPr>
          <w:b/>
          <w:sz w:val="24"/>
        </w:rPr>
      </w:pP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СКЛАД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організаційного комітету відкритого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літературного конкурсу для дітей та молоді 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імені Йосипа Дудки «Собори душ»</w:t>
      </w:r>
    </w:p>
    <w:p w:rsidR="007E1F68" w:rsidRDefault="007E1F68">
      <w:pPr>
        <w:pStyle w:val="a6"/>
        <w:spacing w:after="120"/>
        <w:jc w:val="left"/>
        <w:rPr>
          <w:b/>
          <w:bCs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336"/>
        <w:gridCol w:w="5344"/>
      </w:tblGrid>
      <w:tr w:rsidR="007E1F68">
        <w:trPr>
          <w:trHeight w:val="752"/>
        </w:trPr>
        <w:tc>
          <w:tcPr>
            <w:tcW w:w="3931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Москаленко Наталія Віталіївна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керуючий справами виконкому, голова організаційного </w:t>
            </w:r>
            <w:r>
              <w:rPr>
                <w:bCs/>
                <w:sz w:val="24"/>
              </w:rPr>
              <w:t>комітету</w:t>
            </w:r>
          </w:p>
        </w:tc>
      </w:tr>
      <w:tr w:rsidR="007E1F68">
        <w:tc>
          <w:tcPr>
            <w:tcW w:w="3931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Городецька Лілія Дмитрівна</w:t>
            </w:r>
          </w:p>
          <w:p w:rsidR="007E1F68" w:rsidRDefault="007E1F68">
            <w:pPr>
              <w:pStyle w:val="a6"/>
              <w:spacing w:after="120"/>
              <w:jc w:val="left"/>
              <w:rPr>
                <w:bCs/>
                <w:sz w:val="24"/>
              </w:rPr>
            </w:pP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заступник міського голови з питань діяльності виконавчих органів ради, заступник голови організаційного комітету</w:t>
            </w:r>
          </w:p>
        </w:tc>
      </w:tr>
      <w:tr w:rsidR="007E1F68">
        <w:tc>
          <w:tcPr>
            <w:tcW w:w="3931" w:type="dxa"/>
          </w:tcPr>
          <w:p w:rsidR="007E1F68" w:rsidRDefault="00A56EAC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Мутлаг Яна Русланівна</w:t>
            </w:r>
          </w:p>
          <w:p w:rsidR="007E1F68" w:rsidRDefault="007E1F68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начальник Відділу культури Роменської міської ради, секретар організаційного </w:t>
            </w:r>
            <w:r>
              <w:rPr>
                <w:bCs/>
                <w:sz w:val="24"/>
              </w:rPr>
              <w:t>комітету</w:t>
            </w:r>
          </w:p>
        </w:tc>
      </w:tr>
      <w:tr w:rsidR="007E1F68">
        <w:trPr>
          <w:trHeight w:val="166"/>
        </w:trPr>
        <w:tc>
          <w:tcPr>
            <w:tcW w:w="3931" w:type="dxa"/>
          </w:tcPr>
          <w:p w:rsidR="007E1F68" w:rsidRDefault="00A56EAC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35" w:name="_Hlk148600338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Бобровська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 Андріївна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начальник відділу з питань внутрішньої політики</w:t>
            </w:r>
          </w:p>
        </w:tc>
      </w:tr>
      <w:tr w:rsidR="007E1F68">
        <w:trPr>
          <w:trHeight w:val="282"/>
        </w:trPr>
        <w:tc>
          <w:tcPr>
            <w:tcW w:w="3931" w:type="dxa"/>
          </w:tcPr>
          <w:p w:rsidR="007E1F68" w:rsidRDefault="00A56EAC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Васюта Олександра Володимирівна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директор Комунального закладу «Роменський центр позашкільної освіти та роботи з талановитою молоддю імені Івана Кавалерідзе» </w:t>
            </w:r>
            <w:r>
              <w:rPr>
                <w:bCs/>
                <w:sz w:val="24"/>
              </w:rPr>
              <w:t>Роменської міської ради Сумської області</w:t>
            </w:r>
          </w:p>
        </w:tc>
      </w:tr>
      <w:tr w:rsidR="007E1F68">
        <w:trPr>
          <w:trHeight w:val="564"/>
        </w:trPr>
        <w:tc>
          <w:tcPr>
            <w:tcW w:w="3931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</w:rPr>
              <w:t>Івницька Ірина Олексіївна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начальник Відділу освіти Роменської міської ради Сумської області</w:t>
            </w:r>
          </w:p>
        </w:tc>
      </w:tr>
      <w:tr w:rsidR="007E1F68">
        <w:tc>
          <w:tcPr>
            <w:tcW w:w="3931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Карпенко Надія Йосипівна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виконавчий директор Громадського об’єднання   «Роменське земляцтво» (за згодою)</w:t>
            </w:r>
          </w:p>
        </w:tc>
      </w:tr>
      <w:tr w:rsidR="007E1F68">
        <w:trPr>
          <w:trHeight w:val="282"/>
        </w:trPr>
        <w:tc>
          <w:tcPr>
            <w:tcW w:w="3931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Малик Ольга</w:t>
            </w:r>
            <w:r>
              <w:rPr>
                <w:bCs/>
                <w:sz w:val="24"/>
              </w:rPr>
              <w:t xml:space="preserve"> Семенівна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директор Комунального закладу Роменської міської ради Сумської області – Роменської бібліотеки імені Йосипа Дудки</w:t>
            </w:r>
          </w:p>
        </w:tc>
      </w:tr>
      <w:tr w:rsidR="007E1F68">
        <w:trPr>
          <w:trHeight w:val="677"/>
        </w:trPr>
        <w:tc>
          <w:tcPr>
            <w:tcW w:w="3931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Пасєвіна Лариса Петрівна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в.о. директора Міської централізованої бібліотечної системи</w:t>
            </w:r>
          </w:p>
        </w:tc>
      </w:tr>
      <w:bookmarkEnd w:id="35"/>
    </w:tbl>
    <w:p w:rsidR="007E1F68" w:rsidRDefault="007E1F68">
      <w:pPr>
        <w:pStyle w:val="a6"/>
        <w:jc w:val="left"/>
        <w:rPr>
          <w:b/>
          <w:bCs/>
          <w:sz w:val="24"/>
        </w:rPr>
      </w:pPr>
    </w:p>
    <w:p w:rsidR="007E1F68" w:rsidRDefault="007E1F68">
      <w:pPr>
        <w:pStyle w:val="a6"/>
        <w:jc w:val="left"/>
        <w:rPr>
          <w:b/>
          <w:bCs/>
          <w:sz w:val="24"/>
        </w:rPr>
      </w:pPr>
    </w:p>
    <w:p w:rsidR="007E1F68" w:rsidRDefault="007E1F68">
      <w:pPr>
        <w:pStyle w:val="a6"/>
        <w:jc w:val="left"/>
        <w:rPr>
          <w:b/>
          <w:bCs/>
          <w:sz w:val="24"/>
        </w:rPr>
      </w:pPr>
    </w:p>
    <w:p w:rsidR="00CC67BE" w:rsidRDefault="00CC67BE" w:rsidP="00CC67B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pStyle w:val="a6"/>
        <w:jc w:val="left"/>
        <w:rPr>
          <w:b/>
          <w:sz w:val="24"/>
        </w:rPr>
      </w:pP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lastRenderedPageBreak/>
        <w:t>Додаток 3</w:t>
      </w: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t>до розпорядження міського голови</w:t>
      </w:r>
    </w:p>
    <w:p w:rsidR="007E1F68" w:rsidRDefault="00A56EAC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06.10.2025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110EF3">
        <w:rPr>
          <w:rFonts w:ascii="Times New Roman" w:hAnsi="Times New Roman"/>
          <w:b/>
          <w:sz w:val="24"/>
          <w:szCs w:val="24"/>
          <w:lang w:val="uk-UA"/>
        </w:rPr>
        <w:t>275</w:t>
      </w:r>
      <w:r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7E1F68" w:rsidRDefault="007E1F68">
      <w:pPr>
        <w:pStyle w:val="a6"/>
        <w:ind w:left="5387"/>
        <w:jc w:val="left"/>
        <w:rPr>
          <w:sz w:val="24"/>
        </w:rPr>
      </w:pP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СКЛАД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журі відкритого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літературного конкурсу для дітей та молоді 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імені Йосипа Дудки «Собори душ»</w:t>
      </w:r>
    </w:p>
    <w:p w:rsidR="007E1F68" w:rsidRDefault="007E1F68">
      <w:pPr>
        <w:pStyle w:val="a6"/>
        <w:ind w:left="5387"/>
        <w:jc w:val="left"/>
        <w:rPr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336"/>
        <w:gridCol w:w="5344"/>
      </w:tblGrid>
      <w:tr w:rsidR="007E1F68">
        <w:trPr>
          <w:trHeight w:val="752"/>
        </w:trPr>
        <w:tc>
          <w:tcPr>
            <w:tcW w:w="3931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 xml:space="preserve">Бабенко Алла </w:t>
            </w:r>
            <w:r>
              <w:rPr>
                <w:bCs/>
                <w:sz w:val="24"/>
              </w:rPr>
              <w:t>Іванівна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>працівник редакції Міськрайонної газети «Вісті Роменщини», місцева поетеса (за згодою)</w:t>
            </w:r>
          </w:p>
        </w:tc>
      </w:tr>
      <w:tr w:rsidR="007E1F68">
        <w:tc>
          <w:tcPr>
            <w:tcW w:w="3931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  <w:lang w:val="ru-RU"/>
              </w:rPr>
              <w:t>Гриценко Микола Семенович</w:t>
            </w:r>
          </w:p>
          <w:p w:rsidR="007E1F68" w:rsidRDefault="007E1F68">
            <w:pPr>
              <w:pStyle w:val="a6"/>
              <w:spacing w:after="120"/>
              <w:jc w:val="left"/>
              <w:rPr>
                <w:bCs/>
                <w:color w:val="FF0000"/>
                <w:sz w:val="24"/>
              </w:rPr>
            </w:pP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>письменник, відповідальний секретар Національної Спілки письменників України (за згодою)</w:t>
            </w:r>
          </w:p>
        </w:tc>
      </w:tr>
      <w:tr w:rsidR="007E1F68">
        <w:tc>
          <w:tcPr>
            <w:tcW w:w="3931" w:type="dxa"/>
          </w:tcPr>
          <w:p w:rsidR="007E1F68" w:rsidRDefault="00A56EAC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Карпенко Надія Йосипівна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 xml:space="preserve">виконавчий </w:t>
            </w:r>
            <w:r>
              <w:rPr>
                <w:bCs/>
                <w:sz w:val="24"/>
              </w:rPr>
              <w:t>директор Громадського об’єднання   «Роменське земляцтво» (за згодою)</w:t>
            </w:r>
          </w:p>
        </w:tc>
      </w:tr>
      <w:tr w:rsidR="007E1F68">
        <w:tc>
          <w:tcPr>
            <w:tcW w:w="3931" w:type="dxa"/>
          </w:tcPr>
          <w:p w:rsidR="007E1F68" w:rsidRDefault="00A56EAC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Малик Ольга Семенівна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директор Комунального закладу Роменської міської ради Сумської області – Роменської бібліотеки імені Йосипа Дудки</w:t>
            </w:r>
          </w:p>
        </w:tc>
      </w:tr>
      <w:tr w:rsidR="007E1F68">
        <w:trPr>
          <w:trHeight w:val="166"/>
        </w:trPr>
        <w:tc>
          <w:tcPr>
            <w:tcW w:w="3931" w:type="dxa"/>
          </w:tcPr>
          <w:p w:rsidR="007E1F68" w:rsidRDefault="00A56EAC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Матузок Любов Петрівна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 xml:space="preserve">місцева поетеса, член </w:t>
            </w:r>
            <w:r>
              <w:rPr>
                <w:bCs/>
                <w:sz w:val="24"/>
              </w:rPr>
              <w:t>Національної Спілки письменників України (за згодою)</w:t>
            </w:r>
          </w:p>
        </w:tc>
      </w:tr>
      <w:tr w:rsidR="007E1F68">
        <w:trPr>
          <w:trHeight w:val="282"/>
        </w:trPr>
        <w:tc>
          <w:tcPr>
            <w:tcW w:w="3931" w:type="dxa"/>
          </w:tcPr>
          <w:p w:rsidR="007E1F68" w:rsidRDefault="00A56EAC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Позняк Надія Михайлівна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член Національної спілки письменників України </w:t>
            </w:r>
            <w:r>
              <w:rPr>
                <w:bCs/>
                <w:sz w:val="24"/>
              </w:rPr>
              <w:t>(за згодою)</w:t>
            </w:r>
          </w:p>
        </w:tc>
      </w:tr>
      <w:tr w:rsidR="007E1F68">
        <w:trPr>
          <w:trHeight w:val="282"/>
        </w:trPr>
        <w:tc>
          <w:tcPr>
            <w:tcW w:w="3931" w:type="dxa"/>
          </w:tcPr>
          <w:p w:rsidR="007E1F68" w:rsidRDefault="00A56EAC">
            <w:pPr>
              <w:tabs>
                <w:tab w:val="left" w:pos="552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Шевченко Людмила Валентинівна (Ромен)</w:t>
            </w:r>
          </w:p>
        </w:tc>
        <w:tc>
          <w:tcPr>
            <w:tcW w:w="336" w:type="dxa"/>
          </w:tcPr>
          <w:p w:rsidR="007E1F68" w:rsidRDefault="00A56EAC">
            <w:pPr>
              <w:pStyle w:val="a6"/>
              <w:spacing w:after="12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7E1F68" w:rsidRDefault="00A56EAC">
            <w:pPr>
              <w:pStyle w:val="a6"/>
              <w:spacing w:after="120"/>
              <w:jc w:val="both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>поетеса, член Національної Спілки письменників України (за згодою)</w:t>
            </w:r>
          </w:p>
        </w:tc>
      </w:tr>
    </w:tbl>
    <w:p w:rsidR="007E1F68" w:rsidRDefault="007E1F68">
      <w:pPr>
        <w:pStyle w:val="a6"/>
        <w:jc w:val="left"/>
        <w:rPr>
          <w:b/>
          <w:sz w:val="22"/>
          <w:szCs w:val="22"/>
        </w:rPr>
      </w:pPr>
    </w:p>
    <w:p w:rsidR="007E1F68" w:rsidRDefault="007E1F68">
      <w:pPr>
        <w:pStyle w:val="a6"/>
        <w:jc w:val="left"/>
        <w:rPr>
          <w:b/>
          <w:sz w:val="22"/>
          <w:szCs w:val="22"/>
        </w:rPr>
      </w:pPr>
    </w:p>
    <w:p w:rsidR="007E1F68" w:rsidRDefault="007E1F68">
      <w:pPr>
        <w:pStyle w:val="a6"/>
        <w:jc w:val="left"/>
        <w:rPr>
          <w:b/>
          <w:sz w:val="22"/>
          <w:szCs w:val="22"/>
        </w:rPr>
      </w:pPr>
    </w:p>
    <w:p w:rsidR="007E1F68" w:rsidRDefault="007E1F68">
      <w:pPr>
        <w:pStyle w:val="a6"/>
        <w:jc w:val="left"/>
        <w:rPr>
          <w:b/>
          <w:sz w:val="22"/>
          <w:szCs w:val="22"/>
        </w:rPr>
      </w:pPr>
    </w:p>
    <w:p w:rsidR="00CC67BE" w:rsidRDefault="00CC67BE" w:rsidP="00CC67B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7E1F68" w:rsidRDefault="007E1F68">
      <w:pPr>
        <w:pStyle w:val="a6"/>
        <w:jc w:val="left"/>
        <w:rPr>
          <w:b/>
          <w:bCs/>
          <w:sz w:val="22"/>
          <w:szCs w:val="22"/>
        </w:rPr>
      </w:pPr>
    </w:p>
    <w:p w:rsidR="007E1F68" w:rsidRDefault="007E1F68">
      <w:pPr>
        <w:spacing w:after="0"/>
        <w:ind w:left="52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pStyle w:val="a6"/>
        <w:jc w:val="left"/>
        <w:rPr>
          <w:b/>
          <w:sz w:val="22"/>
          <w:szCs w:val="22"/>
        </w:rPr>
      </w:pPr>
    </w:p>
    <w:p w:rsidR="007E1F68" w:rsidRDefault="007E1F68">
      <w:pPr>
        <w:pStyle w:val="a6"/>
        <w:jc w:val="left"/>
        <w:rPr>
          <w:b/>
          <w:sz w:val="22"/>
          <w:szCs w:val="22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lastRenderedPageBreak/>
        <w:t>Додаток 4</w:t>
      </w: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t>до розпорядж</w:t>
      </w:r>
      <w:r>
        <w:rPr>
          <w:b/>
          <w:sz w:val="24"/>
        </w:rPr>
        <w:t>ення міського голови</w:t>
      </w:r>
    </w:p>
    <w:p w:rsidR="007E1F68" w:rsidRDefault="00A56EAC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06.10.2025 </w:t>
      </w:r>
      <w:r>
        <w:rPr>
          <w:rFonts w:ascii="Times New Roman" w:hAnsi="Times New Roman"/>
          <w:b/>
          <w:sz w:val="24"/>
          <w:szCs w:val="24"/>
          <w:lang w:val="uk-UA"/>
        </w:rPr>
        <w:t>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10EF3">
        <w:rPr>
          <w:rFonts w:ascii="Times New Roman" w:hAnsi="Times New Roman"/>
          <w:b/>
          <w:sz w:val="24"/>
          <w:szCs w:val="24"/>
          <w:lang w:val="uk-UA"/>
        </w:rPr>
        <w:t>275</w:t>
      </w:r>
      <w:r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A56EAC">
      <w:pPr>
        <w:tabs>
          <w:tab w:val="left" w:pos="1470"/>
          <w:tab w:val="left" w:pos="3315"/>
          <w:tab w:val="left" w:pos="3600"/>
          <w:tab w:val="left" w:pos="3870"/>
          <w:tab w:val="left" w:pos="5460"/>
          <w:tab w:val="right" w:pos="6151"/>
          <w:tab w:val="left" w:pos="6810"/>
          <w:tab w:val="right" w:pos="935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З</w:t>
      </w:r>
      <w:r>
        <w:rPr>
          <w:rFonts w:ascii="Times New Roman" w:hAnsi="Times New Roman"/>
          <w:b/>
          <w:sz w:val="24"/>
          <w:szCs w:val="24"/>
          <w:lang w:val="uk-UA"/>
        </w:rPr>
        <w:t>АХОДИ</w:t>
      </w:r>
    </w:p>
    <w:p w:rsidR="007E1F68" w:rsidRDefault="00A56E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з підготовки та проведення відкритого літературного конкурсу для дітей та  молоді     імені Йосипа Дудки «Собори душ»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у 2025 році</w:t>
      </w:r>
    </w:p>
    <w:p w:rsidR="007E1F68" w:rsidRDefault="007E1F68">
      <w:pPr>
        <w:pStyle w:val="a6"/>
        <w:rPr>
          <w:b/>
          <w:bCs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2976"/>
      </w:tblGrid>
      <w:tr w:rsidR="007E1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b/>
                <w:sz w:val="24"/>
              </w:rPr>
            </w:pPr>
            <w:r>
              <w:rPr>
                <w:b/>
                <w:sz w:val="24"/>
              </w:rPr>
              <w:t>№ з</w:t>
            </w:r>
            <w:r w:rsidR="00CC67BE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виконання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 виконання</w:t>
            </w:r>
          </w:p>
        </w:tc>
      </w:tr>
      <w:tr w:rsidR="007E1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1F6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7E1F68">
            <w:pPr>
              <w:pStyle w:val="a6"/>
              <w:numPr>
                <w:ilvl w:val="0"/>
                <w:numId w:val="3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Здійснити інформаційну роботу щодо проведення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відкритого 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ітературного  конкурсу для дітей та молоді імені Йосипа Дудки «Собори душ»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rPr>
                <w:sz w:val="24"/>
              </w:rPr>
            </w:pPr>
            <w:r>
              <w:rPr>
                <w:sz w:val="24"/>
              </w:rPr>
              <w:t>жовтень 2025</w:t>
            </w:r>
            <w:r w:rsidR="00CC67BE">
              <w:rPr>
                <w:sz w:val="24"/>
              </w:rPr>
              <w:t xml:space="preserve"> року</w:t>
            </w:r>
          </w:p>
          <w:p w:rsidR="007E1F68" w:rsidRDefault="007E1F68">
            <w:pPr>
              <w:pStyle w:val="a6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Відділ культури</w:t>
            </w:r>
          </w:p>
          <w:p w:rsidR="007E1F68" w:rsidRDefault="00A56EAC">
            <w:pPr>
              <w:pStyle w:val="a6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Роменської міської ради</w:t>
            </w:r>
          </w:p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Відділ освіти</w:t>
            </w:r>
          </w:p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Роменської міської ради Сумської області</w:t>
            </w:r>
          </w:p>
        </w:tc>
      </w:tr>
      <w:tr w:rsidR="007E1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7E1F68">
            <w:pPr>
              <w:pStyle w:val="a6"/>
              <w:numPr>
                <w:ilvl w:val="0"/>
                <w:numId w:val="3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Провести організаційну роботу щодо подання конкурсантами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матеріалів для участі у відкритому 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ітературному  конкурсі для дітей та молоді імені Йосипа Дудки «Собори душ»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CC67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56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06.11.2025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Відділ освіти</w:t>
            </w:r>
          </w:p>
          <w:p w:rsidR="007E1F68" w:rsidRDefault="00A56EAC">
            <w:pPr>
              <w:pStyle w:val="a6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Роменської міської ради </w:t>
            </w:r>
          </w:p>
          <w:p w:rsidR="007E1F68" w:rsidRDefault="00A56EAC">
            <w:pPr>
              <w:pStyle w:val="a6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Сумської області</w:t>
            </w:r>
          </w:p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Відділ культури</w:t>
            </w:r>
          </w:p>
          <w:p w:rsidR="007E1F68" w:rsidRDefault="00A56EAC">
            <w:pPr>
              <w:pStyle w:val="a6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Роменської міської ради </w:t>
            </w:r>
          </w:p>
          <w:p w:rsidR="007E1F68" w:rsidRDefault="00A56EAC">
            <w:pPr>
              <w:pStyle w:val="a6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Комунальний заклад Роменської </w:t>
            </w:r>
            <w:r>
              <w:rPr>
                <w:bCs/>
                <w:sz w:val="24"/>
              </w:rPr>
              <w:t>міської ради Сумської області – Роменської бібліотеки імені Йосипа Дудки</w:t>
            </w:r>
          </w:p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Міська централізована бібліотечна система</w:t>
            </w:r>
          </w:p>
        </w:tc>
      </w:tr>
      <w:tr w:rsidR="007E1F68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7E1F68">
            <w:pPr>
              <w:pStyle w:val="a6"/>
              <w:numPr>
                <w:ilvl w:val="0"/>
                <w:numId w:val="3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Забезпечити проведення відкритого 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ітературного  конкурсу для дітей та молоді імені Йосипа Дудки «Собори душ» та визначення його переможців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CC6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56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</w:p>
          <w:p w:rsidR="007E1F68" w:rsidRDefault="00A56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Організаційний комітет </w:t>
            </w:r>
          </w:p>
        </w:tc>
      </w:tr>
      <w:tr w:rsidR="007E1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7E1F68">
            <w:pPr>
              <w:pStyle w:val="a6"/>
              <w:numPr>
                <w:ilvl w:val="0"/>
                <w:numId w:val="3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Виготовити інформаційні буклети за результатами проведення конкурсу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CC6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56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</w:p>
          <w:p w:rsidR="007E1F68" w:rsidRDefault="00A56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Відділ культури</w:t>
            </w:r>
          </w:p>
          <w:p w:rsidR="007E1F68" w:rsidRDefault="00A56E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Роменської міської ради</w:t>
            </w:r>
          </w:p>
          <w:p w:rsidR="007E1F68" w:rsidRDefault="00A56EAC">
            <w:pPr>
              <w:pStyle w:val="a6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Комунальний заклад Роменської міської ради Сумської області – Роменської бібліотеки імені </w:t>
            </w:r>
            <w:r>
              <w:rPr>
                <w:bCs/>
                <w:sz w:val="24"/>
              </w:rPr>
              <w:t>Йосипа Дудки</w:t>
            </w:r>
          </w:p>
          <w:p w:rsidR="007E1F68" w:rsidRDefault="00A56E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Міська централізована бібліотечна система</w:t>
            </w:r>
          </w:p>
        </w:tc>
      </w:tr>
      <w:tr w:rsidR="007E1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7E1F68">
            <w:pPr>
              <w:pStyle w:val="a6"/>
              <w:numPr>
                <w:ilvl w:val="0"/>
                <w:numId w:val="3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Провести урочисте нагородження переможців конкурсу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CC6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56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</w:p>
          <w:p w:rsidR="007E1F68" w:rsidRDefault="00A56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Відділ культури </w:t>
            </w:r>
          </w:p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Роменської міської ради</w:t>
            </w:r>
          </w:p>
        </w:tc>
      </w:tr>
      <w:tr w:rsidR="007E1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7E1F68">
            <w:pPr>
              <w:pStyle w:val="a6"/>
              <w:numPr>
                <w:ilvl w:val="0"/>
                <w:numId w:val="3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Забезпечити висвітлення в засобах масової інформації та на офіційному вебсайті міської </w:t>
            </w:r>
            <w:r>
              <w:rPr>
                <w:sz w:val="24"/>
              </w:rPr>
              <w:t>ради  інформацію про проведення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A56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7E1F68" w:rsidRDefault="00A56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8" w:rsidRDefault="00CC67BE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A56EAC">
              <w:rPr>
                <w:sz w:val="24"/>
              </w:rPr>
              <w:t xml:space="preserve">ідділ з питань внутрішньої політики </w:t>
            </w:r>
          </w:p>
          <w:p w:rsidR="007E1F68" w:rsidRDefault="007E1F68">
            <w:pPr>
              <w:pStyle w:val="a6"/>
              <w:jc w:val="both"/>
              <w:rPr>
                <w:sz w:val="24"/>
              </w:rPr>
            </w:pPr>
          </w:p>
        </w:tc>
      </w:tr>
    </w:tbl>
    <w:p w:rsidR="007E1F68" w:rsidRDefault="007E1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7E1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C67BE" w:rsidRDefault="00CC67BE" w:rsidP="00CC67B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lastRenderedPageBreak/>
        <w:t>Додаток 5</w:t>
      </w:r>
    </w:p>
    <w:p w:rsidR="007E1F68" w:rsidRDefault="00A56EAC">
      <w:pPr>
        <w:pStyle w:val="a6"/>
        <w:ind w:left="5387"/>
        <w:jc w:val="left"/>
        <w:rPr>
          <w:b/>
          <w:sz w:val="24"/>
        </w:rPr>
      </w:pPr>
      <w:r>
        <w:rPr>
          <w:b/>
          <w:sz w:val="24"/>
        </w:rPr>
        <w:t>до розпорядження міського голови</w:t>
      </w:r>
    </w:p>
    <w:p w:rsidR="007E1F68" w:rsidRDefault="00A56EAC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06.10.2025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110EF3">
        <w:rPr>
          <w:rFonts w:ascii="Times New Roman" w:hAnsi="Times New Roman"/>
          <w:b/>
          <w:sz w:val="24"/>
          <w:szCs w:val="24"/>
          <w:lang w:val="uk-UA"/>
        </w:rPr>
        <w:t>275</w:t>
      </w:r>
      <w:bookmarkStart w:id="36" w:name="_GoBack"/>
      <w:bookmarkEnd w:id="36"/>
      <w:r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7E1F68" w:rsidRDefault="007E1F68">
      <w:pPr>
        <w:spacing w:after="0"/>
        <w:ind w:left="52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A56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КОШТОРИС ВИТРАТ</w:t>
      </w:r>
    </w:p>
    <w:p w:rsidR="007E1F68" w:rsidRDefault="00A5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на проведення відкритого літературного конкурсу для дітей та молоді </w:t>
      </w:r>
    </w:p>
    <w:p w:rsidR="007E1F68" w:rsidRDefault="00A56EA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імені Йосипа Дудки «Собори душ» у 2025 році</w:t>
      </w:r>
    </w:p>
    <w:p w:rsidR="007E1F68" w:rsidRDefault="00A56EA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(КПКВК 1014082)</w:t>
      </w:r>
    </w:p>
    <w:p w:rsidR="007E1F68" w:rsidRDefault="007E1F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469"/>
        <w:gridCol w:w="2483"/>
      </w:tblGrid>
      <w:tr w:rsidR="007E1F68">
        <w:tc>
          <w:tcPr>
            <w:tcW w:w="516" w:type="dxa"/>
          </w:tcPr>
          <w:p w:rsidR="007E1F68" w:rsidRDefault="00A56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</w:t>
            </w:r>
            <w:r w:rsidR="00110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6469" w:type="dxa"/>
          </w:tcPr>
          <w:p w:rsidR="007E1F68" w:rsidRDefault="00A56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2483" w:type="dxa"/>
          </w:tcPr>
          <w:p w:rsidR="007E1F68" w:rsidRDefault="00A56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(грн)</w:t>
            </w:r>
          </w:p>
        </w:tc>
      </w:tr>
      <w:tr w:rsidR="007E1F68">
        <w:tc>
          <w:tcPr>
            <w:tcW w:w="516" w:type="dxa"/>
          </w:tcPr>
          <w:p w:rsidR="007E1F68" w:rsidRDefault="00A56E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469" w:type="dxa"/>
          </w:tcPr>
          <w:p w:rsidR="007E1F68" w:rsidRDefault="00A56E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Призи</w:t>
            </w:r>
          </w:p>
        </w:tc>
        <w:tc>
          <w:tcPr>
            <w:tcW w:w="2483" w:type="dxa"/>
          </w:tcPr>
          <w:p w:rsidR="007E1F68" w:rsidRDefault="00A56E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7000,00</w:t>
            </w:r>
          </w:p>
        </w:tc>
      </w:tr>
      <w:tr w:rsidR="007E1F68">
        <w:tc>
          <w:tcPr>
            <w:tcW w:w="516" w:type="dxa"/>
          </w:tcPr>
          <w:p w:rsidR="007E1F68" w:rsidRDefault="00A56E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6469" w:type="dxa"/>
          </w:tcPr>
          <w:p w:rsidR="007E1F68" w:rsidRDefault="00A56E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Дипломи</w:t>
            </w:r>
          </w:p>
        </w:tc>
        <w:tc>
          <w:tcPr>
            <w:tcW w:w="2483" w:type="dxa"/>
          </w:tcPr>
          <w:p w:rsidR="007E1F68" w:rsidRDefault="00A56E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</w:tr>
      <w:tr w:rsidR="007E1F68">
        <w:tc>
          <w:tcPr>
            <w:tcW w:w="516" w:type="dxa"/>
          </w:tcPr>
          <w:p w:rsidR="007E1F68" w:rsidRDefault="007E1F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69" w:type="dxa"/>
          </w:tcPr>
          <w:p w:rsidR="007E1F68" w:rsidRDefault="00A56E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2483" w:type="dxa"/>
          </w:tcPr>
          <w:p w:rsidR="007E1F68" w:rsidRDefault="00A56E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7500,00</w:t>
            </w:r>
          </w:p>
        </w:tc>
      </w:tr>
    </w:tbl>
    <w:p w:rsidR="007E1F68" w:rsidRDefault="007E1F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pStyle w:val="a6"/>
        <w:jc w:val="left"/>
        <w:rPr>
          <w:b/>
          <w:bCs/>
          <w:sz w:val="22"/>
          <w:szCs w:val="22"/>
        </w:rPr>
      </w:pPr>
    </w:p>
    <w:p w:rsidR="00110EF3" w:rsidRDefault="00110EF3" w:rsidP="00110EF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7E1F68" w:rsidRDefault="007E1F68">
      <w:pPr>
        <w:pStyle w:val="a6"/>
        <w:ind w:left="5387"/>
        <w:jc w:val="left"/>
        <w:rPr>
          <w:b/>
          <w:sz w:val="24"/>
        </w:rPr>
      </w:pPr>
    </w:p>
    <w:p w:rsidR="007E1F68" w:rsidRDefault="007E1F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F68" w:rsidRDefault="007E1F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pStyle w:val="a6"/>
        <w:jc w:val="left"/>
        <w:rPr>
          <w:sz w:val="22"/>
          <w:szCs w:val="22"/>
        </w:rPr>
      </w:pPr>
    </w:p>
    <w:p w:rsidR="007E1F68" w:rsidRDefault="007E1F68">
      <w:pPr>
        <w:rPr>
          <w:lang w:val="uk-UA"/>
        </w:rPr>
      </w:pPr>
    </w:p>
    <w:p w:rsidR="007E1F68" w:rsidRDefault="007E1F68">
      <w:pPr>
        <w:rPr>
          <w:lang w:val="uk-UA"/>
        </w:rPr>
      </w:pPr>
    </w:p>
    <w:p w:rsidR="007E1F68" w:rsidRDefault="007E1F68"/>
    <w:sectPr w:rsidR="007E1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AC" w:rsidRDefault="00A56EAC">
      <w:pPr>
        <w:spacing w:line="240" w:lineRule="auto"/>
      </w:pPr>
      <w:r>
        <w:separator/>
      </w:r>
    </w:p>
  </w:endnote>
  <w:endnote w:type="continuationSeparator" w:id="0">
    <w:p w:rsidR="00A56EAC" w:rsidRDefault="00A56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AC" w:rsidRDefault="00A56EAC">
      <w:pPr>
        <w:spacing w:after="0"/>
      </w:pPr>
      <w:r>
        <w:separator/>
      </w:r>
    </w:p>
  </w:footnote>
  <w:footnote w:type="continuationSeparator" w:id="0">
    <w:p w:rsidR="00A56EAC" w:rsidRDefault="00A56E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4332"/>
    <w:multiLevelType w:val="multilevel"/>
    <w:tmpl w:val="2C7C433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9C9082E"/>
    <w:multiLevelType w:val="multilevel"/>
    <w:tmpl w:val="39C908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D063DBF"/>
    <w:multiLevelType w:val="multilevel"/>
    <w:tmpl w:val="6D063DBF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982"/>
        </w:tabs>
        <w:ind w:left="982" w:hanging="360"/>
      </w:pPr>
    </w:lvl>
    <w:lvl w:ilvl="2">
      <w:start w:val="1"/>
      <w:numFmt w:val="decimal"/>
      <w:lvlText w:val="%3."/>
      <w:lvlJc w:val="left"/>
      <w:pPr>
        <w:tabs>
          <w:tab w:val="left" w:pos="1702"/>
        </w:tabs>
        <w:ind w:left="1702" w:hanging="360"/>
      </w:pPr>
    </w:lvl>
    <w:lvl w:ilvl="3">
      <w:start w:val="1"/>
      <w:numFmt w:val="decimal"/>
      <w:lvlText w:val="%4."/>
      <w:lvlJc w:val="left"/>
      <w:pPr>
        <w:tabs>
          <w:tab w:val="left" w:pos="2422"/>
        </w:tabs>
        <w:ind w:left="2422" w:hanging="360"/>
      </w:pPr>
    </w:lvl>
    <w:lvl w:ilvl="4">
      <w:start w:val="1"/>
      <w:numFmt w:val="decimal"/>
      <w:lvlText w:val="%5."/>
      <w:lvlJc w:val="left"/>
      <w:pPr>
        <w:tabs>
          <w:tab w:val="left" w:pos="3142"/>
        </w:tabs>
        <w:ind w:left="3142" w:hanging="360"/>
      </w:pPr>
    </w:lvl>
    <w:lvl w:ilvl="5">
      <w:start w:val="1"/>
      <w:numFmt w:val="decimal"/>
      <w:lvlText w:val="%6."/>
      <w:lvlJc w:val="left"/>
      <w:pPr>
        <w:tabs>
          <w:tab w:val="left" w:pos="3862"/>
        </w:tabs>
        <w:ind w:left="3862" w:hanging="360"/>
      </w:pPr>
    </w:lvl>
    <w:lvl w:ilvl="6">
      <w:start w:val="1"/>
      <w:numFmt w:val="decimal"/>
      <w:lvlText w:val="%7."/>
      <w:lvlJc w:val="left"/>
      <w:pPr>
        <w:tabs>
          <w:tab w:val="left" w:pos="4582"/>
        </w:tabs>
        <w:ind w:left="4582" w:hanging="360"/>
      </w:pPr>
    </w:lvl>
    <w:lvl w:ilvl="7">
      <w:start w:val="1"/>
      <w:numFmt w:val="decimal"/>
      <w:lvlText w:val="%8."/>
      <w:lvlJc w:val="left"/>
      <w:pPr>
        <w:tabs>
          <w:tab w:val="left" w:pos="5302"/>
        </w:tabs>
        <w:ind w:left="5302" w:hanging="360"/>
      </w:pPr>
    </w:lvl>
    <w:lvl w:ilvl="8">
      <w:start w:val="1"/>
      <w:numFmt w:val="decimal"/>
      <w:lvlText w:val="%9."/>
      <w:lvlJc w:val="left"/>
      <w:pPr>
        <w:tabs>
          <w:tab w:val="left" w:pos="6022"/>
        </w:tabs>
        <w:ind w:left="60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4"/>
    <w:rsid w:val="00046AEF"/>
    <w:rsid w:val="000B6927"/>
    <w:rsid w:val="00110EF3"/>
    <w:rsid w:val="001D23F5"/>
    <w:rsid w:val="002C3691"/>
    <w:rsid w:val="003E0A35"/>
    <w:rsid w:val="0048569A"/>
    <w:rsid w:val="004E72DF"/>
    <w:rsid w:val="00521D51"/>
    <w:rsid w:val="00531CE3"/>
    <w:rsid w:val="0054157E"/>
    <w:rsid w:val="0063730C"/>
    <w:rsid w:val="006C14E4"/>
    <w:rsid w:val="007246B3"/>
    <w:rsid w:val="007E1F68"/>
    <w:rsid w:val="007F1F85"/>
    <w:rsid w:val="008C6A78"/>
    <w:rsid w:val="00927D89"/>
    <w:rsid w:val="009F105F"/>
    <w:rsid w:val="00A56EAC"/>
    <w:rsid w:val="00A66684"/>
    <w:rsid w:val="00AA39F5"/>
    <w:rsid w:val="00B927D0"/>
    <w:rsid w:val="00B95767"/>
    <w:rsid w:val="00B97054"/>
    <w:rsid w:val="00BF4034"/>
    <w:rsid w:val="00BF569B"/>
    <w:rsid w:val="00BF686E"/>
    <w:rsid w:val="00C65EF6"/>
    <w:rsid w:val="00CC67BE"/>
    <w:rsid w:val="00DB23AB"/>
    <w:rsid w:val="00E1645A"/>
    <w:rsid w:val="00E87AAF"/>
    <w:rsid w:val="00FC62DC"/>
    <w:rsid w:val="00FD1E66"/>
    <w:rsid w:val="00FD7128"/>
    <w:rsid w:val="20E5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608A"/>
  <w15:docId w15:val="{8573C866-F72D-418F-8B7C-9710C4B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Subtitle"/>
    <w:basedOn w:val="a"/>
    <w:link w:val="a7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8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Подзаголовок Знак"/>
    <w:basedOn w:val="a0"/>
    <w:link w:val="a6"/>
    <w:qFormat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Paragraph"/>
    <w:basedOn w:val="a"/>
    <w:uiPriority w:val="34"/>
    <w:qFormat/>
    <w:pPr>
      <w:ind w:left="708"/>
    </w:pPr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297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Наталiя</cp:lastModifiedBy>
  <cp:revision>2</cp:revision>
  <cp:lastPrinted>2024-10-22T08:36:00Z</cp:lastPrinted>
  <dcterms:created xsi:type="dcterms:W3CDTF">2025-10-07T07:11:00Z</dcterms:created>
  <dcterms:modified xsi:type="dcterms:W3CDTF">2025-10-07T07:11:00Z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82645923DCB94A0EAEDB46D77627C8E3_12</vt:lpwstr>
  </property>
</Properties>
</file>