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B" w:rsidRPr="00A1099B" w:rsidRDefault="002B6FBB" w:rsidP="002B6FBB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2B6FBB" w:rsidRPr="00A1099B" w:rsidRDefault="002B6FBB" w:rsidP="002B6FBB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2B6FBB" w:rsidRPr="00A1099B" w:rsidRDefault="002B6FBB" w:rsidP="002B6FBB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="00216906">
        <w:rPr>
          <w:rFonts w:ascii="Times New Roman" w:hAnsi="Times New Roman"/>
          <w:b/>
          <w:noProof/>
          <w:sz w:val="24"/>
          <w:szCs w:val="24"/>
          <w:lang w:val="uk-UA" w:eastAsia="uk-UA"/>
        </w:rPr>
        <w:t>11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9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2B6FBB" w:rsidRDefault="002B6FBB" w:rsidP="00746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C755A1">
        <w:rPr>
          <w:rFonts w:ascii="Times New Roman" w:hAnsi="Times New Roman"/>
          <w:sz w:val="24"/>
          <w:szCs w:val="24"/>
          <w:lang w:val="uk-UA"/>
        </w:rPr>
        <w:t>7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C755A1">
        <w:rPr>
          <w:rFonts w:ascii="Times New Roman" w:hAnsi="Times New Roman"/>
          <w:sz w:val="24"/>
          <w:szCs w:val="24"/>
          <w:lang w:val="uk-UA"/>
        </w:rPr>
        <w:t>8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051006">
        <w:rPr>
          <w:rFonts w:ascii="Times New Roman" w:hAnsi="Times New Roman"/>
          <w:sz w:val="24"/>
          <w:szCs w:val="24"/>
          <w:lang w:val="uk-UA"/>
        </w:rPr>
        <w:t>о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2149">
        <w:rPr>
          <w:rFonts w:ascii="Times New Roman" w:hAnsi="Times New Roman"/>
          <w:sz w:val="24"/>
          <w:szCs w:val="24"/>
          <w:lang w:val="uk-UA"/>
        </w:rPr>
        <w:t>2</w:t>
      </w:r>
      <w:r w:rsidR="00C755A1">
        <w:rPr>
          <w:rFonts w:ascii="Times New Roman" w:hAnsi="Times New Roman"/>
          <w:sz w:val="24"/>
          <w:szCs w:val="24"/>
          <w:lang w:val="uk-UA"/>
        </w:rPr>
        <w:t>7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F57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0E2B4D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04408F" w:rsidRPr="008C0379" w:rsidRDefault="00292326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6FBB" w:rsidRPr="00A1099B" w:rsidRDefault="002B6FBB" w:rsidP="002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2B6FBB" w:rsidRPr="00A1099B" w:rsidRDefault="002B6FBB" w:rsidP="002B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lang w:val="uk-UA"/>
        </w:rPr>
        <w:t>19</w:t>
      </w:r>
      <w:r w:rsidRPr="00A1099B">
        <w:rPr>
          <w:rFonts w:ascii="Times New Roman" w:hAnsi="Times New Roman"/>
          <w:iCs/>
          <w:color w:val="000000"/>
          <w:spacing w:val="-1"/>
        </w:rPr>
        <w:t>.0</w:t>
      </w:r>
      <w:r>
        <w:rPr>
          <w:rFonts w:ascii="Times New Roman" w:hAnsi="Times New Roman"/>
          <w:iCs/>
          <w:color w:val="000000"/>
          <w:spacing w:val="-1"/>
          <w:lang w:val="uk-UA"/>
        </w:rPr>
        <w:t>9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D53EFE" w:rsidRPr="002B6FBB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C755A1">
        <w:rPr>
          <w:rFonts w:ascii="Times New Roman" w:hAnsi="Times New Roman"/>
          <w:b/>
          <w:sz w:val="24"/>
          <w:szCs w:val="24"/>
          <w:lang w:val="uk-UA" w:eastAsia="en-US"/>
        </w:rPr>
        <w:t>1</w:t>
      </w:r>
      <w:r w:rsidR="00216906">
        <w:rPr>
          <w:rFonts w:ascii="Times New Roman" w:hAnsi="Times New Roman"/>
          <w:b/>
          <w:sz w:val="24"/>
          <w:szCs w:val="24"/>
          <w:lang w:val="uk-UA" w:eastAsia="en-US"/>
        </w:rPr>
        <w:t>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 w:eastAsia="en-US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216906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45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5A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B3113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  <w:r w:rsidR="006A1C99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4557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8E3822" w:rsidRDefault="002B6FBB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1</w:t>
      </w:r>
      <w:r w:rsidR="00216906">
        <w:rPr>
          <w:rFonts w:ascii="Times New Roman" w:hAnsi="Times New Roman"/>
          <w:b/>
          <w:sz w:val="24"/>
          <w:szCs w:val="24"/>
          <w:lang w:val="uk-UA"/>
        </w:rPr>
        <w:t>1</w:t>
      </w:r>
      <w:bookmarkStart w:id="0" w:name="_GoBack"/>
      <w:bookmarkEnd w:id="0"/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051006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C755A1" w:rsidP="000510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05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 частині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А7788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капітальні видатки для закупівлі обладнання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51006" w:rsidRP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поточні видатки для закупівлі генераторів</w:t>
            </w:r>
          </w:p>
          <w:p w:rsidR="00051006" w:rsidRPr="00C755A1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фінансів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ідділ з питань надзвичайних ситуацій та цивільного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051006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200,0</w:t>
            </w: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100,0</w:t>
            </w:r>
          </w:p>
          <w:p w:rsidR="00C755A1" w:rsidRPr="00FE15BD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051006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051006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100,0</w:t>
            </w:r>
          </w:p>
          <w:p w:rsidR="00C755A1" w:rsidRPr="00FE15BD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1006" w:rsidRPr="00FE15BD" w:rsidRDefault="00051006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45570C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21164</w:t>
            </w:r>
            <w:r w:rsidR="006A1C99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45570C" w:rsidRDefault="005B3113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6A1C99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3822" w:rsidRDefault="002B6FBB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F63F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6A1C99" w:rsidRPr="0045570C" w:rsidRDefault="00F0150A" w:rsidP="0045570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6A1C99">
        <w:rPr>
          <w:rFonts w:ascii="Times New Roman" w:hAnsi="Times New Roman"/>
          <w:sz w:val="24"/>
          <w:szCs w:val="24"/>
          <w:lang w:val="uk-UA"/>
        </w:rPr>
        <w:t>доповнити пунктом 2</w:t>
      </w:r>
      <w:r w:rsidR="0045570C">
        <w:rPr>
          <w:rFonts w:ascii="Times New Roman" w:hAnsi="Times New Roman"/>
          <w:sz w:val="24"/>
          <w:szCs w:val="24"/>
          <w:lang w:val="uk-UA"/>
        </w:rPr>
        <w:t>7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r w:rsidR="0045570C" w:rsidRPr="005741B2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45570C">
        <w:rPr>
          <w:rFonts w:ascii="Times New Roman" w:hAnsi="Times New Roman"/>
          <w:sz w:val="24"/>
          <w:szCs w:val="24"/>
          <w:lang w:val="uk-UA"/>
        </w:rPr>
        <w:t>ій частині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А7788</w:t>
      </w:r>
      <w:r w:rsidR="00455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>на капітальні видатки для закупівлі обладнання</w:t>
      </w:r>
      <w:r w:rsidR="0045570C">
        <w:rPr>
          <w:rFonts w:ascii="Times New Roman" w:hAnsi="Times New Roman"/>
          <w:sz w:val="24"/>
          <w:szCs w:val="24"/>
          <w:lang w:val="uk-UA"/>
        </w:rPr>
        <w:t>, на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поточні видатки для закупівлі генераторів</w:t>
      </w:r>
      <w:r w:rsidR="0045570C">
        <w:rPr>
          <w:rFonts w:ascii="Times New Roman" w:hAnsi="Times New Roman"/>
          <w:sz w:val="24"/>
          <w:szCs w:val="24"/>
          <w:lang w:val="uk-UA"/>
        </w:rPr>
        <w:t>»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 з обсягом фінансування на 2025 рік на суму </w:t>
      </w:r>
      <w:r w:rsidR="0045570C">
        <w:rPr>
          <w:rFonts w:ascii="Times New Roman" w:hAnsi="Times New Roman"/>
          <w:sz w:val="24"/>
          <w:szCs w:val="24"/>
          <w:lang w:val="uk-UA" w:eastAsia="uk-UA"/>
        </w:rPr>
        <w:t>30</w:t>
      </w:r>
      <w:r w:rsidR="00051006" w:rsidRPr="00394612">
        <w:rPr>
          <w:rFonts w:ascii="Times New Roman" w:hAnsi="Times New Roman"/>
          <w:sz w:val="24"/>
          <w:szCs w:val="24"/>
          <w:lang w:val="uk-UA" w:eastAsia="uk-UA"/>
        </w:rPr>
        <w:t>0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,0 тис. грн.  </w:t>
      </w:r>
      <w:r w:rsidR="006A1C99" w:rsidRPr="003946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3656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16906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2326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B6FBB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94612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5570C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95F75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3822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755A1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3F57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A642B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DC1F-E504-48D6-885F-9533AEF2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2025-08-27T10:01:00Z</cp:lastPrinted>
  <dcterms:created xsi:type="dcterms:W3CDTF">2025-08-19T03:51:00Z</dcterms:created>
  <dcterms:modified xsi:type="dcterms:W3CDTF">2025-09-10T05:30:00Z</dcterms:modified>
</cp:coreProperties>
</file>