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2" w:rsidRPr="002955B6" w:rsidRDefault="003321C2" w:rsidP="003321C2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:rsidR="003321C2" w:rsidRPr="00DE69C8" w:rsidRDefault="003321C2" w:rsidP="003321C2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A81823" w:rsidRDefault="00A81823" w:rsidP="00A81823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259"/>
        <w:gridCol w:w="3357"/>
        <w:gridCol w:w="3171"/>
      </w:tblGrid>
      <w:tr w:rsidR="00A81823" w:rsidTr="00582505">
        <w:trPr>
          <w:jc w:val="center"/>
        </w:trPr>
        <w:tc>
          <w:tcPr>
            <w:tcW w:w="3165" w:type="dxa"/>
          </w:tcPr>
          <w:p w:rsidR="00A81823" w:rsidRDefault="00A81823" w:rsidP="00582505">
            <w:pPr>
              <w:spacing w:before="120" w:after="0"/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11.09.2025</w:t>
            </w:r>
          </w:p>
        </w:tc>
        <w:tc>
          <w:tcPr>
            <w:tcW w:w="3261" w:type="dxa"/>
          </w:tcPr>
          <w:p w:rsidR="00A81823" w:rsidRDefault="00A81823" w:rsidP="0058250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0" w:type="dxa"/>
          </w:tcPr>
          <w:p w:rsidR="00A81823" w:rsidRDefault="00A81823" w:rsidP="00582505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81823" w:rsidRPr="003D2354" w:rsidRDefault="00A81823" w:rsidP="00A81823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Hlk59455612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A81823" w:rsidRPr="003D2354" w:rsidRDefault="00A81823" w:rsidP="00A81823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 статті 18 закону України «Про охорону культурної спадщини»</w:t>
      </w:r>
      <w:r w:rsidRPr="00DE4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1823" w:rsidRDefault="00A81823" w:rsidP="00A81823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A81823" w:rsidRPr="0028518A" w:rsidRDefault="00A81823" w:rsidP="0028518A">
      <w:pPr>
        <w:pStyle w:val="a5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8518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28518A"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розвитку культури і </w:t>
      </w:r>
      <w:r w:rsidR="0028518A" w:rsidRPr="0028518A">
        <w:rPr>
          <w:rFonts w:ascii="Times New Roman" w:hAnsi="Times New Roman"/>
          <w:sz w:val="24"/>
          <w:szCs w:val="24"/>
          <w:lang w:val="uk-UA"/>
        </w:rPr>
        <w:t xml:space="preserve">духовності в Роменській міській </w:t>
      </w:r>
      <w:r w:rsidRPr="0028518A">
        <w:rPr>
          <w:rFonts w:ascii="Times New Roman" w:hAnsi="Times New Roman"/>
          <w:sz w:val="24"/>
          <w:szCs w:val="24"/>
          <w:lang w:val="uk-UA"/>
        </w:rPr>
        <w:t>територіальній громаді на 2024-2026 роки, затвердженої рішенням міської ради від 20.12.2023:</w:t>
      </w:r>
    </w:p>
    <w:p w:rsidR="00A81823" w:rsidRPr="00A1752E" w:rsidRDefault="00A81823" w:rsidP="00A81823">
      <w:pPr>
        <w:pStyle w:val="a5"/>
        <w:numPr>
          <w:ilvl w:val="0"/>
          <w:numId w:val="1"/>
        </w:numPr>
        <w:spacing w:before="120"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 І </w:t>
      </w:r>
      <w:r w:rsidRPr="004639BC">
        <w:rPr>
          <w:rFonts w:ascii="Times New Roman" w:hAnsi="Times New Roman"/>
          <w:sz w:val="24"/>
          <w:szCs w:val="24"/>
          <w:lang w:val="uk-UA"/>
        </w:rPr>
        <w:t>«П</w:t>
      </w:r>
      <w:r>
        <w:rPr>
          <w:rFonts w:ascii="Times New Roman" w:hAnsi="Times New Roman"/>
          <w:sz w:val="24"/>
          <w:szCs w:val="24"/>
          <w:lang w:val="uk-UA"/>
        </w:rPr>
        <w:t>аспорт</w:t>
      </w:r>
      <w:r w:rsidRPr="004639BC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</w:t>
      </w:r>
      <w:r w:rsidRPr="00A1752E">
        <w:rPr>
          <w:rFonts w:ascii="Times New Roman" w:hAnsi="Times New Roman"/>
          <w:sz w:val="24"/>
          <w:szCs w:val="24"/>
          <w:lang w:val="uk-UA"/>
        </w:rPr>
        <w:t>міській територіальній громаді на 2024-2026 роки» у новій редакції згідно з додатком 1 до цього рішення.</w:t>
      </w:r>
    </w:p>
    <w:p w:rsidR="00A81823" w:rsidRPr="00A1752E" w:rsidRDefault="00A81823" w:rsidP="00A81823">
      <w:pPr>
        <w:pStyle w:val="a5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1752E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A1752E">
        <w:rPr>
          <w:rFonts w:ascii="Times New Roman" w:hAnsi="Times New Roman"/>
          <w:sz w:val="24"/>
          <w:szCs w:val="24"/>
          <w:lang w:val="en-US"/>
        </w:rPr>
        <w:t>V</w:t>
      </w:r>
      <w:r w:rsidRPr="00A1752E">
        <w:rPr>
          <w:rFonts w:ascii="Times New Roman" w:hAnsi="Times New Roman"/>
          <w:sz w:val="24"/>
          <w:szCs w:val="24"/>
        </w:rPr>
        <w:t xml:space="preserve">І </w:t>
      </w:r>
      <w:r w:rsidRPr="00A1752E">
        <w:rPr>
          <w:rFonts w:ascii="Times New Roman" w:hAnsi="Times New Roman"/>
          <w:sz w:val="24"/>
          <w:szCs w:val="24"/>
          <w:lang w:val="uk-UA" w:bidi="ar-IQ"/>
        </w:rPr>
        <w:t xml:space="preserve">«Обсяги та джерела фінансування» в такій редакції: </w:t>
      </w:r>
    </w:p>
    <w:p w:rsidR="00A81823" w:rsidRPr="00040C0C" w:rsidRDefault="00A81823" w:rsidP="00A8182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040C0C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здійснюватиметься за рахунок коштів бюджету Роменської міської територіальної громади у 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A81823" w:rsidRPr="008F27AE" w:rsidTr="00582505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27214" w:rsidRDefault="00A81823" w:rsidP="00582505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27214" w:rsidRDefault="00A81823" w:rsidP="00582505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A81823" w:rsidRPr="00827214" w:rsidRDefault="00A81823" w:rsidP="00582505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27214" w:rsidRDefault="00A81823" w:rsidP="00582505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A81823" w:rsidRPr="008F27AE" w:rsidTr="00582505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A81823" w:rsidRPr="008F27AE" w:rsidTr="00582505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1 886,7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1 627,7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4 385,6</w:t>
            </w:r>
          </w:p>
        </w:tc>
      </w:tr>
      <w:tr w:rsidR="00A81823" w:rsidRPr="008F27AE" w:rsidTr="00582505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1 886,7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1 627,7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4 385,6</w:t>
            </w:r>
          </w:p>
        </w:tc>
      </w:tr>
      <w:tr w:rsidR="00A81823" w:rsidRPr="008F27AE" w:rsidTr="00582505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A81823" w:rsidRPr="00FB3B33" w:rsidTr="00582505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1823" w:rsidRPr="008F27AE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1823" w:rsidRPr="00FB3B33" w:rsidRDefault="00A81823" w:rsidP="00582505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A81823" w:rsidRPr="00F67E04" w:rsidRDefault="00A81823" w:rsidP="00A81823">
      <w:pPr>
        <w:pStyle w:val="a5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7E04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F67E04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67E04">
        <w:rPr>
          <w:rFonts w:ascii="Times New Roman" w:hAnsi="Times New Roman"/>
          <w:sz w:val="24"/>
          <w:szCs w:val="24"/>
          <w:lang w:val="uk-UA"/>
        </w:rPr>
        <w:t>Основних заходів щодо реалізації Програми розвитку культури і духовності в Роменській міській територіальній громаді на 2024-2026 роки», виклавши його окремі підпункти в новій редакції згідно з додатком 2 до цього рішення.</w:t>
      </w:r>
    </w:p>
    <w:p w:rsidR="00A81823" w:rsidRPr="0051462E" w:rsidRDefault="00A81823" w:rsidP="00A81823">
      <w:pPr>
        <w:pStyle w:val="a5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Городецькій Л.Д.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>організацію виконання Програми розвитку культури і духовності в Роменській міській територіальній громаді на 2017-2023 роки в установлені терміни.</w:t>
      </w:r>
    </w:p>
    <w:p w:rsidR="003321C2" w:rsidRPr="003321C2" w:rsidRDefault="003321C2" w:rsidP="003321C2">
      <w:pPr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3321C2">
        <w:rPr>
          <w:rFonts w:ascii="Times New Roman" w:hAnsi="Times New Roman"/>
          <w:b/>
          <w:sz w:val="24"/>
          <w:szCs w:val="24"/>
        </w:rPr>
        <w:lastRenderedPageBreak/>
        <w:t>Розробник</w:t>
      </w:r>
      <w:proofErr w:type="spellEnd"/>
      <w:r w:rsidRPr="003321C2">
        <w:rPr>
          <w:rFonts w:ascii="Times New Roman" w:hAnsi="Times New Roman"/>
          <w:b/>
          <w:sz w:val="24"/>
          <w:szCs w:val="24"/>
        </w:rPr>
        <w:t xml:space="preserve"> про</w:t>
      </w:r>
      <w:r w:rsidRPr="003321C2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3321C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3321C2">
        <w:rPr>
          <w:rFonts w:ascii="Times New Roman" w:hAnsi="Times New Roman"/>
          <w:b/>
          <w:sz w:val="24"/>
          <w:szCs w:val="24"/>
        </w:rPr>
        <w:t>:</w:t>
      </w:r>
      <w:r w:rsidRPr="003321C2">
        <w:rPr>
          <w:rFonts w:ascii="Times New Roman" w:hAnsi="Times New Roman"/>
          <w:b/>
          <w:sz w:val="24"/>
          <w:szCs w:val="24"/>
          <w:lang w:val="uk-UA"/>
        </w:rPr>
        <w:t xml:space="preserve"> Яна МУТЛАГ</w:t>
      </w:r>
      <w:r w:rsidRPr="003321C2">
        <w:rPr>
          <w:rFonts w:ascii="Times New Roman" w:hAnsi="Times New Roman"/>
          <w:bCs/>
          <w:sz w:val="24"/>
          <w:szCs w:val="24"/>
        </w:rPr>
        <w:t xml:space="preserve">, </w:t>
      </w:r>
      <w:r w:rsidRPr="00332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321C2">
        <w:rPr>
          <w:rFonts w:ascii="Times New Roman" w:hAnsi="Times New Roman"/>
          <w:bCs/>
          <w:sz w:val="24"/>
          <w:szCs w:val="24"/>
        </w:rPr>
        <w:t>начальник</w:t>
      </w:r>
      <w:r w:rsidRPr="00332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321C2">
        <w:rPr>
          <w:rFonts w:ascii="Times New Roman" w:hAnsi="Times New Roman"/>
          <w:bCs/>
          <w:sz w:val="24"/>
          <w:szCs w:val="24"/>
        </w:rPr>
        <w:t>Відділу</w:t>
      </w:r>
      <w:proofErr w:type="spellEnd"/>
      <w:r w:rsidRPr="00332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321C2">
        <w:rPr>
          <w:rFonts w:ascii="Times New Roman" w:hAnsi="Times New Roman"/>
          <w:bCs/>
          <w:sz w:val="24"/>
          <w:szCs w:val="24"/>
        </w:rPr>
        <w:t>культури</w:t>
      </w:r>
      <w:proofErr w:type="spellEnd"/>
      <w:r w:rsidRPr="00332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321C2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Pr="00332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321C2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3321C2">
        <w:rPr>
          <w:rFonts w:ascii="Times New Roman" w:hAnsi="Times New Roman"/>
          <w:bCs/>
          <w:sz w:val="24"/>
          <w:szCs w:val="24"/>
        </w:rPr>
        <w:t xml:space="preserve"> ради.</w:t>
      </w:r>
    </w:p>
    <w:p w:rsidR="003321C2" w:rsidRPr="003321C2" w:rsidRDefault="003321C2" w:rsidP="003321C2">
      <w:pPr>
        <w:rPr>
          <w:rFonts w:ascii="Times New Roman" w:eastAsia="Calibri" w:hAnsi="Times New Roman"/>
          <w:color w:val="0000FF"/>
          <w:sz w:val="24"/>
          <w:szCs w:val="24"/>
          <w:u w:val="single"/>
          <w:lang w:val="uk-UA"/>
        </w:rPr>
      </w:pPr>
      <w:r w:rsidRPr="003321C2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Зауваження та пропозиції </w:t>
      </w:r>
      <w:r w:rsidRPr="003321C2">
        <w:rPr>
          <w:rFonts w:ascii="Times New Roman" w:eastAsia="Calibri" w:hAnsi="Times New Roman"/>
          <w:bCs/>
          <w:sz w:val="24"/>
          <w:szCs w:val="24"/>
          <w:lang w:val="uk-UA"/>
        </w:rPr>
        <w:t xml:space="preserve">до </w:t>
      </w:r>
      <w:proofErr w:type="spellStart"/>
      <w:r w:rsidRPr="003321C2">
        <w:rPr>
          <w:rFonts w:ascii="Times New Roman" w:eastAsia="Calibri" w:hAnsi="Times New Roman"/>
          <w:bCs/>
          <w:sz w:val="24"/>
          <w:szCs w:val="24"/>
          <w:lang w:val="uk-UA"/>
        </w:rPr>
        <w:t>проєкту</w:t>
      </w:r>
      <w:proofErr w:type="spellEnd"/>
      <w:r w:rsidRPr="003321C2">
        <w:rPr>
          <w:rFonts w:ascii="Times New Roman" w:eastAsia="Calibri" w:hAnsi="Times New Roman"/>
          <w:bCs/>
          <w:sz w:val="24"/>
          <w:szCs w:val="24"/>
          <w:lang w:val="uk-UA"/>
        </w:rPr>
        <w:t xml:space="preserve"> приймаються на </w:t>
      </w:r>
      <w:r w:rsidRPr="003321C2">
        <w:rPr>
          <w:rFonts w:ascii="Times New Roman" w:eastAsia="Calibri" w:hAnsi="Times New Roman"/>
          <w:sz w:val="24"/>
          <w:szCs w:val="24"/>
          <w:lang w:val="uk-UA"/>
        </w:rPr>
        <w:t xml:space="preserve">електронну адресу: </w:t>
      </w:r>
      <w:hyperlink r:id="rId8" w:history="1">
        <w:r w:rsidRPr="003321C2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uk-UA"/>
          </w:rPr>
          <w:t>kult@vk-romny.gov.ua</w:t>
        </w:r>
      </w:hyperlink>
      <w:r w:rsidRPr="003321C2">
        <w:rPr>
          <w:rFonts w:ascii="Times New Roman" w:eastAsia="Calibri" w:hAnsi="Times New Roman"/>
          <w:color w:val="0000FF"/>
          <w:sz w:val="24"/>
          <w:szCs w:val="24"/>
          <w:u w:val="single"/>
          <w:lang w:val="uk-UA"/>
        </w:rPr>
        <w:t xml:space="preserve"> або за </w:t>
      </w:r>
      <w:proofErr w:type="spellStart"/>
      <w:r w:rsidRPr="003321C2">
        <w:rPr>
          <w:rFonts w:ascii="Times New Roman" w:eastAsia="Calibri" w:hAnsi="Times New Roman"/>
          <w:color w:val="0000FF"/>
          <w:sz w:val="24"/>
          <w:szCs w:val="24"/>
          <w:u w:val="single"/>
          <w:lang w:val="uk-UA"/>
        </w:rPr>
        <w:t>тел</w:t>
      </w:r>
      <w:proofErr w:type="spellEnd"/>
      <w:r w:rsidRPr="003321C2">
        <w:rPr>
          <w:rFonts w:ascii="Times New Roman" w:eastAsia="Calibri" w:hAnsi="Times New Roman"/>
          <w:color w:val="0000FF"/>
          <w:sz w:val="24"/>
          <w:szCs w:val="24"/>
          <w:u w:val="single"/>
          <w:lang w:val="uk-UA"/>
        </w:rPr>
        <w:t xml:space="preserve">.: 5 12 44. </w:t>
      </w:r>
    </w:p>
    <w:p w:rsidR="003321C2" w:rsidRPr="003321C2" w:rsidRDefault="003321C2" w:rsidP="003321C2">
      <w:pPr>
        <w:rPr>
          <w:rFonts w:ascii="Times New Roman" w:eastAsia="Calibri" w:hAnsi="Times New Roman"/>
          <w:bCs/>
          <w:i/>
          <w:iCs/>
          <w:sz w:val="24"/>
          <w:szCs w:val="24"/>
          <w:lang w:val="uk-UA"/>
        </w:rPr>
      </w:pPr>
      <w:r w:rsidRPr="003321C2">
        <w:rPr>
          <w:rFonts w:ascii="Times New Roman" w:eastAsia="Calibri" w:hAnsi="Times New Roman"/>
          <w:i/>
          <w:iCs/>
          <w:sz w:val="24"/>
          <w:szCs w:val="24"/>
        </w:rPr>
        <w:t xml:space="preserve">У </w:t>
      </w:r>
      <w:proofErr w:type="spellStart"/>
      <w:r w:rsidRPr="003321C2">
        <w:rPr>
          <w:rFonts w:ascii="Times New Roman" w:eastAsia="Calibri" w:hAnsi="Times New Roman"/>
          <w:i/>
          <w:iCs/>
          <w:sz w:val="24"/>
          <w:szCs w:val="24"/>
        </w:rPr>
        <w:t>разі</w:t>
      </w:r>
      <w:proofErr w:type="spellEnd"/>
      <w:r w:rsidRPr="003321C2">
        <w:rPr>
          <w:rFonts w:ascii="Times New Roman" w:eastAsia="Calibri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3321C2">
        <w:rPr>
          <w:rFonts w:ascii="Times New Roman" w:eastAsia="Calibri" w:hAnsi="Times New Roman"/>
          <w:i/>
          <w:iCs/>
          <w:sz w:val="24"/>
          <w:szCs w:val="24"/>
        </w:rPr>
        <w:t>надходження</w:t>
      </w:r>
      <w:proofErr w:type="spellEnd"/>
      <w:r w:rsidRPr="003321C2">
        <w:rPr>
          <w:rFonts w:ascii="Times New Roman" w:eastAsia="Calibri" w:hAnsi="Times New Roman"/>
          <w:i/>
          <w:iCs/>
          <w:sz w:val="24"/>
          <w:szCs w:val="24"/>
          <w:lang w:val="uk-UA"/>
        </w:rPr>
        <w:t xml:space="preserve"> пропозицій</w:t>
      </w:r>
      <w:r w:rsidRPr="003321C2">
        <w:rPr>
          <w:rFonts w:ascii="Times New Roman" w:eastAsia="Calibri" w:hAnsi="Times New Roman"/>
          <w:i/>
          <w:iCs/>
          <w:sz w:val="24"/>
          <w:szCs w:val="24"/>
        </w:rPr>
        <w:t xml:space="preserve"> проект </w:t>
      </w:r>
      <w:proofErr w:type="spellStart"/>
      <w:proofErr w:type="gramStart"/>
      <w:r w:rsidRPr="003321C2">
        <w:rPr>
          <w:rFonts w:ascii="Times New Roman" w:eastAsia="Calibri" w:hAnsi="Times New Roman"/>
          <w:i/>
          <w:iCs/>
          <w:sz w:val="24"/>
          <w:szCs w:val="24"/>
        </w:rPr>
        <w:t>р</w:t>
      </w:r>
      <w:proofErr w:type="gramEnd"/>
      <w:r w:rsidRPr="003321C2">
        <w:rPr>
          <w:rFonts w:ascii="Times New Roman" w:eastAsia="Calibri" w:hAnsi="Times New Roman"/>
          <w:i/>
          <w:iCs/>
          <w:sz w:val="24"/>
          <w:szCs w:val="24"/>
        </w:rPr>
        <w:t>ішення</w:t>
      </w:r>
      <w:proofErr w:type="spellEnd"/>
      <w:r w:rsidRPr="003321C2">
        <w:rPr>
          <w:rFonts w:ascii="Times New Roman" w:eastAsia="Calibri" w:hAnsi="Times New Roman"/>
          <w:i/>
          <w:iCs/>
          <w:sz w:val="24"/>
          <w:szCs w:val="24"/>
        </w:rPr>
        <w:t xml:space="preserve"> буде </w:t>
      </w:r>
      <w:proofErr w:type="spellStart"/>
      <w:r w:rsidRPr="003321C2">
        <w:rPr>
          <w:rFonts w:ascii="Times New Roman" w:eastAsia="Calibri" w:hAnsi="Times New Roman"/>
          <w:i/>
          <w:iCs/>
          <w:sz w:val="24"/>
          <w:szCs w:val="24"/>
        </w:rPr>
        <w:t>доповнено</w:t>
      </w:r>
      <w:proofErr w:type="spellEnd"/>
      <w:r w:rsidRPr="003321C2">
        <w:rPr>
          <w:rFonts w:ascii="Times New Roman" w:eastAsia="Calibri" w:hAnsi="Times New Roman"/>
          <w:i/>
          <w:iCs/>
          <w:sz w:val="24"/>
          <w:szCs w:val="24"/>
        </w:rPr>
        <w:t xml:space="preserve"> та </w:t>
      </w:r>
      <w:proofErr w:type="spellStart"/>
      <w:r w:rsidRPr="003321C2">
        <w:rPr>
          <w:rFonts w:ascii="Times New Roman" w:eastAsia="Calibri" w:hAnsi="Times New Roman"/>
          <w:i/>
          <w:iCs/>
          <w:sz w:val="24"/>
          <w:szCs w:val="24"/>
        </w:rPr>
        <w:t>оновлено</w:t>
      </w:r>
      <w:proofErr w:type="spellEnd"/>
      <w:r w:rsidRPr="003321C2">
        <w:rPr>
          <w:rFonts w:ascii="Times New Roman" w:eastAsia="Calibri" w:hAnsi="Times New Roman"/>
          <w:i/>
          <w:iCs/>
          <w:sz w:val="24"/>
          <w:szCs w:val="24"/>
          <w:lang w:val="uk-UA"/>
        </w:rPr>
        <w:t>.</w:t>
      </w:r>
    </w:p>
    <w:p w:rsidR="00A81823" w:rsidRDefault="00A81823" w:rsidP="00A8182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6288B" w:rsidRDefault="00E9578E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3321C2" w:rsidRDefault="003321C2">
      <w:pPr>
        <w:rPr>
          <w:lang w:val="uk-UA"/>
        </w:rPr>
      </w:pPr>
    </w:p>
    <w:p w:rsidR="003321C2" w:rsidRDefault="003321C2">
      <w:pPr>
        <w:rPr>
          <w:lang w:val="uk-UA"/>
        </w:rPr>
      </w:pPr>
    </w:p>
    <w:p w:rsidR="003321C2" w:rsidRDefault="003321C2">
      <w:pPr>
        <w:rPr>
          <w:lang w:val="uk-UA"/>
        </w:rPr>
      </w:pPr>
    </w:p>
    <w:p w:rsidR="003321C2" w:rsidRDefault="003321C2">
      <w:pPr>
        <w:rPr>
          <w:lang w:val="uk-UA"/>
        </w:rPr>
      </w:pPr>
    </w:p>
    <w:p w:rsidR="00A81823" w:rsidRDefault="00A81823">
      <w:pPr>
        <w:rPr>
          <w:lang w:val="uk-UA"/>
        </w:rPr>
      </w:pPr>
    </w:p>
    <w:p w:rsidR="00A81823" w:rsidRPr="00353F38" w:rsidRDefault="00A81823" w:rsidP="00A81823">
      <w:pPr>
        <w:spacing w:after="0"/>
        <w:ind w:left="6521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A81823" w:rsidRDefault="00A81823" w:rsidP="00A81823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A81823" w:rsidRPr="00C42B23" w:rsidRDefault="00A81823" w:rsidP="00A81823">
      <w:pPr>
        <w:spacing w:after="0"/>
        <w:ind w:left="652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DD53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DD534D">
        <w:rPr>
          <w:rFonts w:ascii="Times New Roman" w:hAnsi="Times New Roman" w:cs="Times New Roman"/>
          <w:b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9</w:t>
      </w:r>
      <w:r w:rsidRPr="00DD534D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.2025</w:t>
      </w:r>
    </w:p>
    <w:p w:rsidR="00A81823" w:rsidRPr="00054D2C" w:rsidRDefault="00A81823" w:rsidP="00A8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D2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A81823" w:rsidRPr="00040C0C" w:rsidRDefault="00A81823" w:rsidP="00A81823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міській територіальній громаді </w:t>
      </w:r>
    </w:p>
    <w:p w:rsidR="00A81823" w:rsidRPr="00040C0C" w:rsidRDefault="00A81823" w:rsidP="00A81823">
      <w:pPr>
        <w:pStyle w:val="Standard"/>
        <w:jc w:val="center"/>
        <w:rPr>
          <w:b/>
          <w:bCs/>
          <w:color w:val="000000"/>
        </w:rPr>
      </w:pPr>
      <w:r w:rsidRPr="00040C0C">
        <w:rPr>
          <w:b/>
          <w:bCs/>
          <w:color w:val="000000"/>
        </w:rPr>
        <w:t>на 2024-2026 роки</w:t>
      </w:r>
    </w:p>
    <w:p w:rsidR="00A81823" w:rsidRPr="00054D2C" w:rsidRDefault="00A81823" w:rsidP="00A81823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A81823" w:rsidRPr="00054D2C" w:rsidRDefault="00A81823" w:rsidP="00A81823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A81823" w:rsidRPr="003321C2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A81823" w:rsidRPr="00054D2C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A81823" w:rsidRPr="00054D2C" w:rsidRDefault="00A81823" w:rsidP="00582505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</w:p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</w:p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</w:p>
          <w:p w:rsidR="00A81823" w:rsidRPr="008712C2" w:rsidRDefault="00A81823" w:rsidP="00582505">
            <w:pPr>
              <w:pStyle w:val="Standard"/>
              <w:snapToGrid w:val="0"/>
              <w:ind w:left="207"/>
              <w:rPr>
                <w:b/>
              </w:rPr>
            </w:pPr>
            <w:r w:rsidRPr="008712C2">
              <w:rPr>
                <w:b/>
              </w:rPr>
              <w:t>4</w:t>
            </w:r>
            <w:r>
              <w:rPr>
                <w:b/>
              </w:rPr>
              <w:t> 385,6</w:t>
            </w:r>
            <w:r w:rsidRPr="008712C2">
              <w:rPr>
                <w:b/>
              </w:rPr>
              <w:t xml:space="preserve"> тис. грн.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8712C2" w:rsidRDefault="00A81823" w:rsidP="00582505">
            <w:pPr>
              <w:pStyle w:val="a6"/>
              <w:snapToGrid w:val="0"/>
              <w:ind w:left="207"/>
              <w:rPr>
                <w:rFonts w:cs="Times New Roman"/>
                <w:bCs/>
              </w:rPr>
            </w:pPr>
            <w:r w:rsidRPr="008712C2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385,6</w:t>
            </w:r>
            <w:r w:rsidRPr="008712C2">
              <w:rPr>
                <w:rFonts w:cs="Times New Roman"/>
                <w:bCs/>
              </w:rPr>
              <w:t xml:space="preserve"> тис. грн</w:t>
            </w:r>
            <w:r w:rsidRPr="008712C2">
              <w:rPr>
                <w:rFonts w:cs="Times New Roman"/>
                <w:bCs/>
                <w:color w:val="FF0000"/>
              </w:rPr>
              <w:t>.</w:t>
            </w:r>
          </w:p>
        </w:tc>
      </w:tr>
      <w:tr w:rsidR="00A81823" w:rsidRPr="00042376" w:rsidTr="00582505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a6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A81823" w:rsidRPr="00054D2C" w:rsidTr="00582505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23" w:rsidRPr="00054D2C" w:rsidRDefault="00A81823" w:rsidP="00582505">
            <w:pPr>
              <w:pStyle w:val="a6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A81823" w:rsidRDefault="00A81823" w:rsidP="00A8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1823" w:rsidRDefault="00A81823" w:rsidP="00A8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1823" w:rsidRPr="00265CFA" w:rsidRDefault="00A81823" w:rsidP="00A81823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81823" w:rsidRPr="00683A32" w:rsidRDefault="00A81823" w:rsidP="00A81823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В’ячеслав ГУБАРЬ</w:t>
      </w:r>
    </w:p>
    <w:p w:rsidR="00A81823" w:rsidRPr="00265CFA" w:rsidRDefault="00A81823" w:rsidP="00A81823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81823" w:rsidRDefault="00A81823" w:rsidP="00A818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1823" w:rsidRDefault="00A81823" w:rsidP="00A81823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823" w:rsidRDefault="00A81823" w:rsidP="00A81823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A81823" w:rsidRDefault="00A81823" w:rsidP="00A81823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A81823" w:rsidSect="00040C0C">
          <w:headerReference w:type="even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1823" w:rsidRPr="00C42B23" w:rsidRDefault="00A81823" w:rsidP="00A818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>Додаток 2</w:t>
      </w:r>
    </w:p>
    <w:p w:rsidR="00A81823" w:rsidRPr="00C42B23" w:rsidRDefault="00A81823" w:rsidP="00A818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A81823" w:rsidRPr="00C42B23" w:rsidRDefault="00A81823" w:rsidP="00A81823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725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9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.2025</w:t>
      </w:r>
    </w:p>
    <w:p w:rsidR="00A81823" w:rsidRPr="00A95113" w:rsidRDefault="00A81823" w:rsidP="00A81823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A81823" w:rsidRDefault="00A81823" w:rsidP="00A81823">
      <w:pPr>
        <w:pStyle w:val="a5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Зміни до </w:t>
      </w:r>
      <w:r w:rsidRPr="00EA1E9D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A1E9D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Pr="00BE1193">
        <w:rPr>
          <w:rFonts w:ascii="Times New Roman" w:hAnsi="Times New Roman"/>
          <w:sz w:val="24"/>
          <w:szCs w:val="24"/>
          <w:lang w:val="uk-UA"/>
        </w:rPr>
        <w:t>щодо реалізації Програми розвитку культури і духовності в Роменській міській територіальній громаді</w:t>
      </w:r>
    </w:p>
    <w:p w:rsidR="00A81823" w:rsidRDefault="00A81823" w:rsidP="00A81823">
      <w:pPr>
        <w:pStyle w:val="a5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81823" w:rsidRPr="00FB3B33" w:rsidTr="00582505">
        <w:tc>
          <w:tcPr>
            <w:tcW w:w="564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6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81823" w:rsidRPr="00FB3B33" w:rsidTr="00582505">
        <w:tc>
          <w:tcPr>
            <w:tcW w:w="564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A81823" w:rsidRPr="002970C0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1823" w:rsidRPr="00F67E04" w:rsidTr="00582505">
        <w:trPr>
          <w:trHeight w:val="189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7E04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</w:tr>
      <w:tr w:rsidR="00A81823" w:rsidRPr="00F67E04" w:rsidTr="00582505">
        <w:trPr>
          <w:trHeight w:val="3308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Pr="00F67E04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Збереження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розвиток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мережі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закладів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культури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проведення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ремонтних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робіт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реконструкції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приміщень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поліпшення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матеріально-технічної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бази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закладів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 xml:space="preserve"> культури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</w:tr>
      <w:tr w:rsidR="00A81823" w:rsidRPr="00F67E04" w:rsidTr="00582505">
        <w:trPr>
          <w:trHeight w:val="580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  <w:r w:rsidR="0028518A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Забезпечення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діяльності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клубних</w:t>
            </w:r>
            <w:proofErr w:type="spellEnd"/>
            <w:r w:rsidRPr="00F67E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7E04">
              <w:rPr>
                <w:rFonts w:ascii="Times New Roman" w:eastAsia="Calibri" w:hAnsi="Times New Roman" w:cs="Times New Roman"/>
                <w:b/>
              </w:rPr>
              <w:t>закладі</w:t>
            </w:r>
            <w:proofErr w:type="gramStart"/>
            <w:r w:rsidRPr="00F67E04">
              <w:rPr>
                <w:rFonts w:ascii="Times New Roman" w:eastAsia="Calibri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 xml:space="preserve">3.1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звукової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апаратури</w:t>
            </w:r>
            <w:proofErr w:type="spellEnd"/>
          </w:p>
        </w:tc>
        <w:tc>
          <w:tcPr>
            <w:tcW w:w="1134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proofErr w:type="spellStart"/>
            <w:r w:rsidRPr="00F67E04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Роменської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ради,</w:t>
            </w:r>
            <w:r w:rsidRPr="00F67E0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F67E04">
              <w:rPr>
                <w:rFonts w:ascii="Times New Roman" w:hAnsi="Times New Roman" w:cs="Times New Roman"/>
              </w:rPr>
              <w:t>п</w:t>
            </w:r>
            <w:proofErr w:type="gramEnd"/>
            <w:r w:rsidRPr="00F67E04">
              <w:rPr>
                <w:rFonts w:ascii="Times New Roman" w:hAnsi="Times New Roman" w:cs="Times New Roman"/>
              </w:rPr>
              <w:t>ідпорядко-вані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заклади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культури</w:t>
            </w:r>
            <w:proofErr w:type="spellEnd"/>
          </w:p>
        </w:tc>
        <w:tc>
          <w:tcPr>
            <w:tcW w:w="1417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F67E04">
              <w:rPr>
                <w:rFonts w:ascii="Times New Roman" w:hAnsi="Times New Roman" w:cs="Times New Roman"/>
              </w:rPr>
              <w:t>Роменської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443,8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93,8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r w:rsidRPr="00F67E04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984" w:type="dxa"/>
          </w:tcPr>
          <w:p w:rsidR="00A81823" w:rsidRPr="0028518A" w:rsidRDefault="00A81823" w:rsidP="005825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F67E04">
              <w:rPr>
                <w:rFonts w:ascii="Times New Roman" w:hAnsi="Times New Roman" w:cs="Times New Roman"/>
              </w:rPr>
              <w:t>П</w:t>
            </w:r>
            <w:proofErr w:type="gramEnd"/>
            <w:r w:rsidRPr="00F67E0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якісного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кількісного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показника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культурних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F67E0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67E04">
              <w:rPr>
                <w:rFonts w:ascii="Times New Roman" w:hAnsi="Times New Roman" w:cs="Times New Roman"/>
              </w:rPr>
              <w:t>громаді</w:t>
            </w:r>
            <w:proofErr w:type="spellEnd"/>
          </w:p>
        </w:tc>
      </w:tr>
    </w:tbl>
    <w:p w:rsidR="0028518A" w:rsidRDefault="0028518A">
      <w:pPr>
        <w:rPr>
          <w:lang w:val="uk-UA"/>
        </w:rPr>
      </w:pPr>
      <w:r>
        <w:br w:type="page"/>
      </w:r>
    </w:p>
    <w:p w:rsidR="0028518A" w:rsidRPr="0028518A" w:rsidRDefault="00ED6264" w:rsidP="0028518A">
      <w:pPr>
        <w:ind w:left="10773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</w:t>
      </w:r>
      <w:r w:rsidR="0028518A" w:rsidRPr="001837C8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81823" w:rsidRPr="00F67E04" w:rsidTr="00582505">
        <w:trPr>
          <w:trHeight w:val="296"/>
        </w:trPr>
        <w:tc>
          <w:tcPr>
            <w:tcW w:w="56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11</w:t>
            </w:r>
          </w:p>
        </w:tc>
      </w:tr>
      <w:tr w:rsidR="00A81823" w:rsidRPr="003321C2" w:rsidTr="00582505">
        <w:trPr>
          <w:trHeight w:val="4017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3.2Придбання музичних інструментів (баяну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п'ятирядного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Відділ культури Роменської міської ради,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Пустовійтів-ський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сільський  будинок культури Відділу культури Роменської міської ради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Бюджет Роменської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149,9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149,9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Популяризація творчості народного аматорського вокального чоловічого ансамблю «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Посульські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козаки». Підвищення виконавської майстерності колективу. Популяризація пісенної творчості та традицій козацького краю</w:t>
            </w:r>
          </w:p>
        </w:tc>
      </w:tr>
      <w:tr w:rsidR="00A81823" w:rsidRPr="00F67E04" w:rsidTr="00582505">
        <w:trPr>
          <w:trHeight w:val="1835"/>
        </w:trPr>
        <w:tc>
          <w:tcPr>
            <w:tcW w:w="56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5.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Забезпечення 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5.1 Забезпечення участі індивідуальних виконавців та творчих колективів у Міжнародних, Всеукраїнських, обласних, районних конкурсах та фестивалях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2024-2026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Відділ культури Роменської міської ради,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підпорядко-вані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заклади культури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Бюджет Роменської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162,8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8,8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24,0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130,0</w:t>
            </w:r>
          </w:p>
        </w:tc>
        <w:tc>
          <w:tcPr>
            <w:tcW w:w="1984" w:type="dxa"/>
          </w:tcPr>
          <w:p w:rsidR="00A81823" w:rsidRPr="00F67E04" w:rsidRDefault="00A81823" w:rsidP="00ED6264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Розвиток аматорської творчості. Промоція культурного потенціалу територіальної громади. Підвищення рівня виконавської майстерності учасників колективів</w:t>
            </w:r>
          </w:p>
        </w:tc>
      </w:tr>
    </w:tbl>
    <w:p w:rsidR="00ED6264" w:rsidRPr="00ED6264" w:rsidRDefault="00ED6264">
      <w:pPr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1837C8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81823" w:rsidRPr="00F67E04" w:rsidTr="00582505">
        <w:trPr>
          <w:trHeight w:val="276"/>
        </w:trPr>
        <w:tc>
          <w:tcPr>
            <w:tcW w:w="564" w:type="dxa"/>
            <w:gridSpan w:val="2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E04">
              <w:rPr>
                <w:rFonts w:ascii="Times New Roman" w:hAnsi="Times New Roman" w:cs="Times New Roman"/>
              </w:rPr>
              <w:t>11</w:t>
            </w:r>
          </w:p>
        </w:tc>
      </w:tr>
      <w:tr w:rsidR="00ED6264" w:rsidRPr="001837C8" w:rsidTr="00582505">
        <w:trPr>
          <w:trHeight w:val="70"/>
        </w:trPr>
        <w:tc>
          <w:tcPr>
            <w:tcW w:w="534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gridSpan w:val="2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1" w:type="dxa"/>
          </w:tcPr>
          <w:p w:rsidR="00ED6264" w:rsidRPr="001837C8" w:rsidRDefault="00ED6264" w:rsidP="00582505">
            <w:pPr>
              <w:spacing w:after="0"/>
              <w:ind w:right="4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</w:tcPr>
          <w:p w:rsidR="00ED6264" w:rsidRPr="001837C8" w:rsidRDefault="00ED6264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ED6264" w:rsidRPr="001837C8" w:rsidRDefault="00ED6264" w:rsidP="005825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ED6264" w:rsidRPr="001837C8" w:rsidRDefault="00ED6264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lang w:val="uk-UA"/>
              </w:rPr>
              <w:t>…</w:t>
            </w:r>
          </w:p>
        </w:tc>
      </w:tr>
      <w:tr w:rsidR="00A81823" w:rsidRPr="00F67E04" w:rsidTr="00582505">
        <w:trPr>
          <w:trHeight w:val="1835"/>
        </w:trPr>
        <w:tc>
          <w:tcPr>
            <w:tcW w:w="564" w:type="dxa"/>
            <w:gridSpan w:val="2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8.</w:t>
            </w:r>
          </w:p>
        </w:tc>
        <w:tc>
          <w:tcPr>
            <w:tcW w:w="2096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Промоція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культурного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потенціалу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 xml:space="preserve">Роменської 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міської</w:t>
            </w:r>
          </w:p>
          <w:p w:rsidR="00A81823" w:rsidRPr="00F67E04" w:rsidRDefault="00A81823" w:rsidP="00582505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b/>
                <w:lang w:val="uk-UA"/>
              </w:rPr>
              <w:t>територіальної громади</w:t>
            </w:r>
          </w:p>
        </w:tc>
        <w:tc>
          <w:tcPr>
            <w:tcW w:w="25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Створення </w:t>
            </w:r>
            <w:proofErr w:type="spellStart"/>
            <w:r w:rsidRPr="00F67E04">
              <w:rPr>
                <w:rFonts w:ascii="Times New Roman" w:eastAsia="Calibri" w:hAnsi="Times New Roman" w:cs="Times New Roman"/>
                <w:lang w:val="uk-UA"/>
              </w:rPr>
              <w:t>презентаційно-промоційних</w:t>
            </w:r>
            <w:proofErr w:type="spellEnd"/>
            <w:r w:rsidRPr="00F67E04">
              <w:rPr>
                <w:rFonts w:ascii="Times New Roman" w:eastAsia="Calibri" w:hAnsi="Times New Roman" w:cs="Times New Roman"/>
                <w:lang w:val="uk-UA"/>
              </w:rPr>
              <w:t xml:space="preserve"> матеріалів культурного потенціалу громади</w:t>
            </w:r>
          </w:p>
        </w:tc>
        <w:tc>
          <w:tcPr>
            <w:tcW w:w="1134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2024-2026</w:t>
            </w:r>
          </w:p>
        </w:tc>
        <w:tc>
          <w:tcPr>
            <w:tcW w:w="1560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Відділ культури Роменської міської ради</w:t>
            </w:r>
          </w:p>
        </w:tc>
        <w:tc>
          <w:tcPr>
            <w:tcW w:w="1417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Бюджет Роменської МТГ</w:t>
            </w:r>
          </w:p>
        </w:tc>
        <w:tc>
          <w:tcPr>
            <w:tcW w:w="992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A81823" w:rsidRPr="00F67E04" w:rsidRDefault="00A81823" w:rsidP="0058250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1984" w:type="dxa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Ефективна промоція культурних продуктів. Підвищення рівня розуміння цінності культури у суспільному розвитку. Підвищення обізнаності мешканців громади про сферу культури</w:t>
            </w:r>
          </w:p>
        </w:tc>
      </w:tr>
      <w:tr w:rsidR="00A81823" w:rsidRPr="00F67E04" w:rsidTr="00582505">
        <w:trPr>
          <w:trHeight w:val="58"/>
        </w:trPr>
        <w:tc>
          <w:tcPr>
            <w:tcW w:w="14850" w:type="dxa"/>
            <w:gridSpan w:val="12"/>
          </w:tcPr>
          <w:p w:rsidR="00A81823" w:rsidRPr="00F67E04" w:rsidRDefault="00A81823" w:rsidP="0058250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67E04">
              <w:rPr>
                <w:rFonts w:ascii="Times New Roman" w:eastAsia="Calibri" w:hAnsi="Times New Roman" w:cs="Times New Roman"/>
                <w:lang w:val="uk-UA"/>
              </w:rPr>
              <w:t>…</w:t>
            </w:r>
          </w:p>
        </w:tc>
      </w:tr>
    </w:tbl>
    <w:p w:rsidR="00A81823" w:rsidRDefault="00A81823" w:rsidP="00A81823">
      <w:pPr>
        <w:spacing w:after="0"/>
        <w:ind w:right="-108"/>
        <w:rPr>
          <w:rFonts w:ascii="Times New Roman" w:hAnsi="Times New Roman" w:cs="Times New Roman"/>
          <w:b/>
          <w:bCs/>
          <w:lang w:val="uk-UA"/>
        </w:rPr>
      </w:pPr>
    </w:p>
    <w:p w:rsidR="00ED6264" w:rsidRPr="00F67E04" w:rsidRDefault="00ED6264" w:rsidP="00A81823">
      <w:pPr>
        <w:spacing w:after="0"/>
        <w:ind w:right="-108"/>
        <w:rPr>
          <w:rFonts w:ascii="Times New Roman" w:hAnsi="Times New Roman" w:cs="Times New Roman"/>
          <w:b/>
          <w:bCs/>
          <w:lang w:val="uk-UA"/>
        </w:rPr>
      </w:pPr>
    </w:p>
    <w:p w:rsidR="00A81823" w:rsidRDefault="00A81823" w:rsidP="00A81823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A81823" w:rsidRDefault="00A81823" w:rsidP="00A8182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A81823" w:rsidSect="008617B2">
          <w:pgSz w:w="16838" w:h="11906" w:orient="landscape"/>
          <w:pgMar w:top="851" w:right="964" w:bottom="1276" w:left="1701" w:header="709" w:footer="709" w:gutter="0"/>
          <w:pgNumType w:start="1"/>
          <w:cols w:space="708"/>
          <w:titlePg/>
          <w:docGrid w:linePitch="360"/>
        </w:sectPr>
      </w:pPr>
    </w:p>
    <w:p w:rsidR="00A81823" w:rsidRPr="008042B0" w:rsidRDefault="00A81823" w:rsidP="00A81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A81823" w:rsidRDefault="00A81823" w:rsidP="00A818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8042B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042B0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A81823" w:rsidRDefault="00A81823" w:rsidP="00A81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823" w:rsidRDefault="00A81823" w:rsidP="00A8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A81823" w:rsidRPr="005C354B" w:rsidRDefault="00A81823" w:rsidP="00A8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81823" w:rsidRPr="00397933" w:rsidTr="00582505">
        <w:trPr>
          <w:trHeight w:val="249"/>
        </w:trPr>
        <w:tc>
          <w:tcPr>
            <w:tcW w:w="9781" w:type="dxa"/>
          </w:tcPr>
          <w:p w:rsidR="00A81823" w:rsidRDefault="00A81823" w:rsidP="00582505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59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метою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підтримки сил оборони, пропонуються наступні зміни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«Програми</w:t>
            </w:r>
            <w:r w:rsidRPr="008859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467E">
              <w:rPr>
                <w:rFonts w:ascii="Times New Roman" w:hAnsi="Times New Roman"/>
                <w:sz w:val="24"/>
                <w:szCs w:val="24"/>
                <w:lang w:val="uk-UA"/>
              </w:rPr>
              <w:t>розвитку культури і духовності в Роменській міській територіальній громаді на 2024-2026 роки»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(далі Програма)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A81823" w:rsidRDefault="00A81823" w:rsidP="00A81823">
            <w:pPr>
              <w:numPr>
                <w:ilvl w:val="0"/>
                <w:numId w:val="2"/>
              </w:numPr>
              <w:spacing w:after="120"/>
              <w:ind w:left="34"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Зменшити загальний обсяг фінансових ресурсів, необхідних для реалізації Програми, передбачений п.8 Паспорта Програми на суму 548,3 тис. грн (з 4 933,9 тис. грн на 4 385,6 тис. грн). </w:t>
            </w:r>
          </w:p>
          <w:p w:rsidR="00A81823" w:rsidRPr="00F81A4E" w:rsidRDefault="00A81823" w:rsidP="00A81823">
            <w:pPr>
              <w:numPr>
                <w:ilvl w:val="0"/>
                <w:numId w:val="2"/>
              </w:numPr>
              <w:spacing w:after="0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Зменшити обсяг фінансування заходів у 2025 році на суму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548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тис. грн, виконавцем яких є Відділ культури Роменської міської ради, а саме</w:t>
            </w:r>
            <w:r w:rsidRPr="00287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ː</w:t>
            </w:r>
          </w:p>
          <w:p w:rsidR="00A81823" w:rsidRPr="00287015" w:rsidRDefault="00A81823" w:rsidP="0058250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видалити підпункт</w:t>
            </w:r>
            <w:r>
              <w:t xml:space="preserve"> </w:t>
            </w:r>
            <w:r w:rsidRPr="00F67E04">
              <w:rPr>
                <w:rFonts w:ascii="Times New Roman" w:hAnsi="Times New Roman"/>
                <w:sz w:val="24"/>
                <w:szCs w:val="24"/>
                <w:lang w:val="uk-UA"/>
              </w:rPr>
              <w:t>пункту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системи опалення приміщення Роменської ДМШ імені Євгена </w:t>
            </w:r>
            <w:proofErr w:type="spellStart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Адамцевича</w:t>
            </w:r>
            <w:proofErr w:type="spellEnd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ː вул. Аптекарська, 6 (з виготовленням ПКД)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 зменшивши на суму 440,0 тис. грн (з 440,0 тис. грн  на 0,0 тис. грн),</w:t>
            </w:r>
          </w:p>
          <w:p w:rsidR="00A81823" w:rsidRPr="00287015" w:rsidRDefault="00A81823" w:rsidP="00582505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підпункт 3.1. Придбання звукової апаратури зменшити на суму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26,2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120,0 тис. грн на 93,8 тис. грн),</w:t>
            </w:r>
          </w:p>
          <w:p w:rsidR="00A81823" w:rsidRPr="00287015" w:rsidRDefault="00A81823" w:rsidP="00582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підпункт 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музичних інструментів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(баяну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п'ятирядного</w:t>
            </w:r>
            <w:proofErr w:type="spellEnd"/>
            <w:r w:rsidRPr="00F81A4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зменшити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 (з 160,0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149,9 тис. грн)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81823" w:rsidRPr="00287015" w:rsidRDefault="00A81823" w:rsidP="00582505">
            <w:pPr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підпункт </w:t>
            </w:r>
            <w:r w:rsidRPr="008F20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F20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абезпечення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20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участі індивідуальних виконавців та творчих колективів у Міжнародних, Всеукраїнських, обласних, районних конкурсах та фестивалях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зменшити на суму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,0 тис.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грн.(з 76,0 тис. грн. на 24,0 тис. грн)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A81823" w:rsidRDefault="00A81823" w:rsidP="00582505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підпункт</w:t>
            </w:r>
            <w:r>
              <w:t xml:space="preserve"> </w:t>
            </w:r>
            <w:r w:rsidRPr="00F67E04">
              <w:rPr>
                <w:rFonts w:ascii="Times New Roman" w:hAnsi="Times New Roman"/>
                <w:sz w:val="24"/>
                <w:szCs w:val="24"/>
                <w:lang w:val="uk-UA"/>
              </w:rPr>
              <w:t>пункту 8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Створення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презентаційно-промоційних</w:t>
            </w:r>
            <w:proofErr w:type="spellEnd"/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матеріалів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1A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культурного потенціалу громади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зменшити </w:t>
            </w:r>
            <w:r w:rsidRPr="00287015">
              <w:rPr>
                <w:rFonts w:ascii="Times New Roman" w:hAnsi="Times New Roman"/>
                <w:sz w:val="24"/>
                <w:szCs w:val="24"/>
                <w:lang w:val="uk-UA"/>
              </w:rPr>
              <w:t>на суму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0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20,0 тис.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 ( з 20,0 тис. грн. на 0,0 тис. грн).</w:t>
            </w:r>
          </w:p>
          <w:p w:rsidR="00A81823" w:rsidRPr="00EA1E9D" w:rsidRDefault="00A81823" w:rsidP="00582505">
            <w:pPr>
              <w:spacing w:after="12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1823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ачальник Відділу культури       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</w:t>
            </w:r>
          </w:p>
          <w:p w:rsidR="00A81823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Роменської міської ради                                                                                        Яна МУТЛАГ</w:t>
            </w:r>
          </w:p>
          <w:p w:rsidR="00A81823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81823" w:rsidRPr="001649B9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81823" w:rsidRPr="00A1752E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Погоджено</w:t>
            </w:r>
          </w:p>
          <w:p w:rsidR="00A81823" w:rsidRPr="005D2ED1" w:rsidRDefault="00A81823" w:rsidP="00582505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Лілія ГОРОДЕЦЬКА</w:t>
            </w:r>
          </w:p>
          <w:p w:rsidR="00A81823" w:rsidRPr="00397933" w:rsidRDefault="00A81823" w:rsidP="0058250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81823" w:rsidRPr="00397933" w:rsidTr="00582505">
        <w:trPr>
          <w:trHeight w:val="249"/>
        </w:trPr>
        <w:tc>
          <w:tcPr>
            <w:tcW w:w="9781" w:type="dxa"/>
          </w:tcPr>
          <w:p w:rsidR="00A81823" w:rsidRPr="00EA18AA" w:rsidRDefault="00A81823" w:rsidP="00582505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81823" w:rsidRPr="00A81823" w:rsidRDefault="00A81823"/>
    <w:sectPr w:rsidR="00A81823" w:rsidRPr="00A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8E" w:rsidRDefault="00E9578E">
      <w:pPr>
        <w:spacing w:after="0" w:line="240" w:lineRule="auto"/>
      </w:pPr>
      <w:r>
        <w:separator/>
      </w:r>
    </w:p>
  </w:endnote>
  <w:endnote w:type="continuationSeparator" w:id="0">
    <w:p w:rsidR="00E9578E" w:rsidRDefault="00E9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8E" w:rsidRDefault="00E9578E">
      <w:pPr>
        <w:spacing w:after="0" w:line="240" w:lineRule="auto"/>
      </w:pPr>
      <w:r>
        <w:separator/>
      </w:r>
    </w:p>
  </w:footnote>
  <w:footnote w:type="continuationSeparator" w:id="0">
    <w:p w:rsidR="00E9578E" w:rsidRDefault="00E9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89" w:rsidRDefault="00E9578E" w:rsidP="00C37A6C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E9578E" w:rsidP="00C37A6C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89C"/>
    <w:multiLevelType w:val="hybridMultilevel"/>
    <w:tmpl w:val="A91AD1E8"/>
    <w:lvl w:ilvl="0" w:tplc="69E6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263A07"/>
    <w:multiLevelType w:val="hybridMultilevel"/>
    <w:tmpl w:val="8A0ED798"/>
    <w:lvl w:ilvl="0" w:tplc="83DE52B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23"/>
    <w:rsid w:val="001D0228"/>
    <w:rsid w:val="001E73DB"/>
    <w:rsid w:val="0028518A"/>
    <w:rsid w:val="003321C2"/>
    <w:rsid w:val="00A81823"/>
    <w:rsid w:val="00B927D0"/>
    <w:rsid w:val="00E9578E"/>
    <w:rsid w:val="00ED6264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23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1823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Standard">
    <w:name w:val="Standard"/>
    <w:rsid w:val="00A818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6">
    <w:name w:val="Содержимое таблицы"/>
    <w:basedOn w:val="a"/>
    <w:rsid w:val="00A818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7">
    <w:name w:val="header"/>
    <w:basedOn w:val="a"/>
    <w:link w:val="a8"/>
    <w:uiPriority w:val="99"/>
    <w:unhideWhenUsed/>
    <w:rsid w:val="00A8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823"/>
    <w:rPr>
      <w:rFonts w:ascii="Calibri" w:eastAsia="Times New Roman" w:hAnsi="Calibri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23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1823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Standard">
    <w:name w:val="Standard"/>
    <w:rsid w:val="00A818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6">
    <w:name w:val="Содержимое таблицы"/>
    <w:basedOn w:val="a"/>
    <w:rsid w:val="00A818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7">
    <w:name w:val="header"/>
    <w:basedOn w:val="a"/>
    <w:link w:val="a8"/>
    <w:uiPriority w:val="99"/>
    <w:unhideWhenUsed/>
    <w:rsid w:val="00A8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823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@vk-romny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2025-09-10T06:10:00Z</dcterms:created>
  <dcterms:modified xsi:type="dcterms:W3CDTF">2025-09-10T06:10:00Z</dcterms:modified>
</cp:coreProperties>
</file>