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3F" w:rsidRPr="00A20867" w:rsidRDefault="00557F10" w:rsidP="00F41F3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20867">
        <w:rPr>
          <w:rFonts w:ascii="Times New Roman" w:hAnsi="Times New Roman"/>
          <w:b/>
          <w:noProof/>
          <w:sz w:val="24"/>
          <w:szCs w:val="24"/>
          <w:lang w:val="uk-UA" w:eastAsia="ru-RU"/>
        </w:rPr>
        <w:t>ПРОЄ</w:t>
      </w:r>
      <w:r w:rsidR="00F41F3F" w:rsidRPr="00A20867">
        <w:rPr>
          <w:rFonts w:ascii="Times New Roman" w:hAnsi="Times New Roman"/>
          <w:b/>
          <w:noProof/>
          <w:sz w:val="24"/>
          <w:szCs w:val="24"/>
          <w:lang w:val="uk-UA" w:eastAsia="ru-RU"/>
        </w:rPr>
        <w:t>КТ РІШЕННЯ</w:t>
      </w:r>
    </w:p>
    <w:p w:rsidR="00F41F3F" w:rsidRPr="00A20867" w:rsidRDefault="00F41F3F" w:rsidP="00F41F3F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A20867">
        <w:rPr>
          <w:rFonts w:ascii="Times New Roman" w:hAnsi="Times New Roman"/>
          <w:b/>
          <w:sz w:val="24"/>
          <w:szCs w:val="24"/>
          <w:lang w:val="uk-UA" w:eastAsia="uk-UA"/>
        </w:rPr>
        <w:t>РОМЕНСЬКОЇ МІСЬКОЇ РАДИ СУМСЬКОЇ ОБЛАСТІ</w:t>
      </w:r>
    </w:p>
    <w:p w:rsidR="00F41F3F" w:rsidRPr="00A20867" w:rsidRDefault="00F41F3F" w:rsidP="00F41F3F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F41F3F" w:rsidRPr="00A20867" w:rsidRDefault="00F41F3F" w:rsidP="00F41F3F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F41F3F" w:rsidRPr="00A20867" w:rsidTr="00FD739E">
        <w:tc>
          <w:tcPr>
            <w:tcW w:w="4361" w:type="dxa"/>
          </w:tcPr>
          <w:p w:rsidR="00F41F3F" w:rsidRPr="00A20867" w:rsidRDefault="00957423" w:rsidP="00FD739E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1</w:t>
            </w:r>
            <w:r w:rsidR="00653770" w:rsidRPr="00A2086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9.09</w:t>
            </w:r>
            <w:r w:rsidR="00A837D3" w:rsidRPr="00A2086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5140" w:type="dxa"/>
          </w:tcPr>
          <w:p w:rsidR="00F41F3F" w:rsidRPr="00A20867" w:rsidRDefault="00F41F3F" w:rsidP="00FD739E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2086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A837D3" w:rsidRPr="00A20867" w:rsidRDefault="00653770" w:rsidP="00A837D3">
      <w:pPr>
        <w:widowControl w:val="0"/>
        <w:tabs>
          <w:tab w:val="left" w:pos="4820"/>
          <w:tab w:val="left" w:pos="5670"/>
        </w:tabs>
        <w:ind w:right="41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Про </w:t>
      </w:r>
      <w:proofErr w:type="spellStart"/>
      <w:proofErr w:type="gramStart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>п</w:t>
      </w:r>
      <w:proofErr w:type="gramEnd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>ідписання</w:t>
      </w:r>
      <w:proofErr w:type="spellEnd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Меморандуму про </w:t>
      </w:r>
      <w:proofErr w:type="spellStart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>співпрацю</w:t>
      </w:r>
      <w:proofErr w:type="spellEnd"/>
      <w:r w:rsidRPr="00A20867">
        <w:rPr>
          <w:rFonts w:ascii="Times New Roman" w:hAnsi="Times New Roman"/>
          <w:b/>
          <w:bCs/>
          <w:sz w:val="24"/>
          <w:szCs w:val="24"/>
          <w:lang w:val="uk-UA" w:eastAsia="x-none"/>
        </w:rPr>
        <w:t xml:space="preserve"> та партнерство</w:t>
      </w:r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>між</w:t>
      </w:r>
      <w:proofErr w:type="spellEnd"/>
      <w:r w:rsidRPr="00A20867">
        <w:rPr>
          <w:rFonts w:ascii="Times New Roman" w:hAnsi="Times New Roman"/>
          <w:b/>
          <w:bCs/>
          <w:sz w:val="24"/>
          <w:szCs w:val="24"/>
          <w:lang w:val="uk-UA" w:eastAsia="x-none"/>
        </w:rPr>
        <w:t xml:space="preserve"> </w:t>
      </w:r>
      <w:proofErr w:type="spellStart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>Роменською</w:t>
      </w:r>
      <w:proofErr w:type="spellEnd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>міською</w:t>
      </w:r>
      <w:proofErr w:type="spellEnd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радою </w:t>
      </w:r>
      <w:proofErr w:type="spellStart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>Сумської</w:t>
      </w:r>
      <w:proofErr w:type="spellEnd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proofErr w:type="spellStart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>області</w:t>
      </w:r>
      <w:proofErr w:type="spellEnd"/>
      <w:r w:rsidRPr="00A20867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та </w:t>
      </w:r>
      <w:r w:rsidRPr="00A20867">
        <w:rPr>
          <w:rFonts w:ascii="Times New Roman" w:hAnsi="Times New Roman"/>
          <w:b/>
          <w:bCs/>
          <w:sz w:val="24"/>
          <w:szCs w:val="24"/>
          <w:lang w:val="uk-UA" w:eastAsia="x-none"/>
        </w:rPr>
        <w:t>Громадською організацією «ДОПОМОГА ВНУТРІШНЬО ПЕРЕМІЩЕНИМ ОСОБАМ РОМЕНЩИНИ»</w:t>
      </w:r>
      <w:r w:rsidR="00A837D3" w:rsidRPr="00A2086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D53B01" w:rsidRPr="00A20867" w:rsidRDefault="00D53B01" w:rsidP="00D5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A20867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пункту 14 частини 4 статті 42, статей </w:t>
      </w:r>
      <w:r w:rsidRPr="00A20867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25, 59  Закону України «Про місцеве самоврядування в Україні», з метою </w:t>
      </w:r>
      <w:r w:rsidRPr="00A20867">
        <w:rPr>
          <w:rFonts w:ascii="Times New Roman" w:eastAsia="Arial" w:hAnsi="Times New Roman"/>
          <w:color w:val="000000"/>
          <w:sz w:val="24"/>
          <w:szCs w:val="24"/>
          <w:lang w:val="uk-UA"/>
        </w:rPr>
        <w:t>оперативного надання психосоціальної допомоги населенню</w:t>
      </w:r>
      <w:r w:rsidRPr="00A20867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:rsidR="00D53B01" w:rsidRPr="00A20867" w:rsidRDefault="00D53B01" w:rsidP="00D53B01">
      <w:pPr>
        <w:spacing w:before="120" w:after="120"/>
        <w:rPr>
          <w:rFonts w:ascii="Times New Roman" w:eastAsia="Symbol" w:hAnsi="Times New Roman"/>
          <w:sz w:val="24"/>
          <w:szCs w:val="24"/>
          <w:lang w:val="uk-UA"/>
        </w:rPr>
      </w:pPr>
      <w:r w:rsidRPr="00A20867">
        <w:rPr>
          <w:rFonts w:ascii="Times New Roman" w:eastAsia="Symbol" w:hAnsi="Times New Roman"/>
          <w:sz w:val="24"/>
          <w:szCs w:val="24"/>
          <w:lang w:val="uk-UA"/>
        </w:rPr>
        <w:t>МІСЬКА РАДА ВИРІШИЛА:</w:t>
      </w:r>
    </w:p>
    <w:p w:rsidR="00D53B01" w:rsidRPr="00A20867" w:rsidRDefault="00D53B01" w:rsidP="00D53B01">
      <w:pPr>
        <w:numPr>
          <w:ilvl w:val="0"/>
          <w:numId w:val="2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205813169"/>
      <w:proofErr w:type="spellStart"/>
      <w:r w:rsidRPr="00A20867">
        <w:rPr>
          <w:rFonts w:ascii="Times New Roman" w:hAnsi="Times New Roman"/>
          <w:sz w:val="24"/>
          <w:szCs w:val="24"/>
        </w:rPr>
        <w:t>Погодити</w:t>
      </w:r>
      <w:proofErr w:type="spellEnd"/>
      <w:r w:rsidRPr="00A208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867">
        <w:rPr>
          <w:rFonts w:ascii="Times New Roman" w:hAnsi="Times New Roman"/>
          <w:sz w:val="24"/>
          <w:szCs w:val="24"/>
        </w:rPr>
        <w:t>проєкт</w:t>
      </w:r>
      <w:proofErr w:type="spellEnd"/>
      <w:r w:rsidRPr="00A208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0867">
        <w:rPr>
          <w:rFonts w:ascii="Times New Roman" w:hAnsi="Times New Roman"/>
          <w:sz w:val="24"/>
          <w:szCs w:val="24"/>
        </w:rPr>
        <w:t>Меморандуму</w:t>
      </w:r>
      <w:proofErr w:type="gramEnd"/>
      <w:r w:rsidRPr="00A20867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A20867">
        <w:rPr>
          <w:rFonts w:ascii="Times New Roman" w:hAnsi="Times New Roman"/>
          <w:sz w:val="24"/>
          <w:szCs w:val="24"/>
        </w:rPr>
        <w:t>співпрацю</w:t>
      </w:r>
      <w:proofErr w:type="spellEnd"/>
      <w:r w:rsidRPr="00A20867">
        <w:rPr>
          <w:rFonts w:ascii="Times New Roman" w:hAnsi="Times New Roman"/>
          <w:sz w:val="24"/>
          <w:szCs w:val="24"/>
          <w:lang w:val="uk-UA"/>
        </w:rPr>
        <w:t xml:space="preserve"> та партнерство між Роменською міською радою Сумської області та Громадською організацією «ДОПОМОГА ВНУТРІШНЬО ПЕРЕМІЩЕНИМ ОСОБАМ РОМЕНЩИНИ» згідно з додатком.</w:t>
      </w:r>
    </w:p>
    <w:p w:rsidR="00D53B01" w:rsidRPr="00A20867" w:rsidRDefault="00D53B01" w:rsidP="00D53B01">
      <w:pPr>
        <w:numPr>
          <w:ilvl w:val="0"/>
          <w:numId w:val="2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867">
        <w:rPr>
          <w:rFonts w:ascii="Times New Roman" w:hAnsi="Times New Roman"/>
          <w:sz w:val="24"/>
          <w:szCs w:val="24"/>
          <w:lang w:val="uk-UA"/>
        </w:rPr>
        <w:t>Уповноважити міського голову Стогнія О.А. підписати від імені Роменської міської ради Меморандум, зазначений у пункті 1 цього рішення</w:t>
      </w:r>
      <w:bookmarkEnd w:id="0"/>
      <w:r w:rsidRPr="00A20867">
        <w:rPr>
          <w:rFonts w:ascii="Times New Roman" w:hAnsi="Times New Roman"/>
          <w:sz w:val="24"/>
          <w:szCs w:val="24"/>
          <w:lang w:val="uk-UA"/>
        </w:rPr>
        <w:t>.</w:t>
      </w:r>
    </w:p>
    <w:p w:rsidR="002C5BC6" w:rsidRPr="00A20867" w:rsidRDefault="002C5BC6" w:rsidP="00557F10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57F10" w:rsidRPr="00A20867" w:rsidRDefault="00100CCB" w:rsidP="00557F10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</w:t>
      </w:r>
      <w:r w:rsidR="00557F10" w:rsidRPr="00A20867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="00544F13" w:rsidRPr="00A20867">
        <w:rPr>
          <w:rFonts w:ascii="Times New Roman" w:hAnsi="Times New Roman"/>
          <w:sz w:val="24"/>
          <w:szCs w:val="24"/>
          <w:lang w:val="uk-UA"/>
        </w:rPr>
        <w:t>:</w:t>
      </w:r>
      <w:r w:rsidR="00557F10" w:rsidRPr="00A20867">
        <w:rPr>
          <w:rFonts w:ascii="Times New Roman" w:hAnsi="Times New Roman"/>
          <w:sz w:val="24"/>
          <w:szCs w:val="24"/>
          <w:lang w:val="uk-UA"/>
        </w:rPr>
        <w:t xml:space="preserve"> Анна ЦИБА, головний спеціаліст відділу юридичного забезпечення</w:t>
      </w:r>
    </w:p>
    <w:p w:rsidR="00557F10" w:rsidRPr="00A20867" w:rsidRDefault="00557F10" w:rsidP="00557F10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A20867">
        <w:rPr>
          <w:rFonts w:ascii="Times New Roman" w:hAnsi="Times New Roman"/>
          <w:b/>
          <w:sz w:val="24"/>
          <w:szCs w:val="24"/>
          <w:lang w:val="uk-UA"/>
        </w:rPr>
        <w:t>Зауваження та пропозиції</w:t>
      </w:r>
      <w:r w:rsidR="00544F13" w:rsidRPr="00A208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F13" w:rsidRPr="00A20867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="00544F13" w:rsidRPr="00A20867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A20867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A208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0867">
        <w:rPr>
          <w:rFonts w:ascii="Times New Roman" w:hAnsi="Times New Roman"/>
          <w:b/>
          <w:sz w:val="24"/>
          <w:szCs w:val="24"/>
          <w:lang w:val="uk-UA"/>
        </w:rPr>
        <w:t>рішення</w:t>
      </w:r>
      <w:r w:rsidRPr="00A20867">
        <w:rPr>
          <w:rFonts w:ascii="Times New Roman" w:hAnsi="Times New Roman"/>
          <w:sz w:val="24"/>
          <w:szCs w:val="24"/>
          <w:lang w:val="uk-UA"/>
        </w:rPr>
        <w:t xml:space="preserve"> приймаються відділом юридичного забезпечення за адресою: м. Ромни, бульвар Шевченка, 2, за телефоном 5 32 73, електронною поштою:</w:t>
      </w:r>
      <w:r w:rsidRPr="00A20867">
        <w:rPr>
          <w:rFonts w:ascii="Times New Roman" w:hAnsi="Times New Roman"/>
          <w:sz w:val="24"/>
          <w:szCs w:val="24"/>
        </w:rPr>
        <w:t xml:space="preserve"> </w:t>
      </w:r>
      <w:r w:rsidRPr="00A20867">
        <w:rPr>
          <w:rFonts w:ascii="Times New Roman" w:hAnsi="Times New Roman"/>
          <w:sz w:val="24"/>
          <w:szCs w:val="24"/>
          <w:lang w:val="uk-UA"/>
        </w:rPr>
        <w:t>yurist@romny-vk.gov.ua</w:t>
      </w:r>
    </w:p>
    <w:p w:rsidR="00557F10" w:rsidRPr="002C5BC6" w:rsidRDefault="00557F10" w:rsidP="00557F10">
      <w:pPr>
        <w:rPr>
          <w:rFonts w:ascii="Times New Roman" w:hAnsi="Times New Roman"/>
          <w:sz w:val="24"/>
          <w:szCs w:val="24"/>
          <w:lang w:val="uk-UA"/>
        </w:rPr>
      </w:pPr>
    </w:p>
    <w:p w:rsidR="00557F10" w:rsidRDefault="00557F10" w:rsidP="00557F10">
      <w:pPr>
        <w:rPr>
          <w:rFonts w:eastAsia="Calibri"/>
          <w:color w:val="000000"/>
          <w:spacing w:val="2"/>
          <w:lang w:val="uk-UA"/>
        </w:rPr>
      </w:pPr>
    </w:p>
    <w:p w:rsidR="003078AF" w:rsidRDefault="003078AF" w:rsidP="00557F10">
      <w:pPr>
        <w:rPr>
          <w:lang w:val="uk-UA"/>
        </w:rPr>
      </w:pPr>
    </w:p>
    <w:p w:rsidR="00557F10" w:rsidRDefault="00557F10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2C5BC6" w:rsidRDefault="002C5BC6" w:rsidP="00557F10">
      <w:pPr>
        <w:rPr>
          <w:lang w:val="uk-UA"/>
        </w:rPr>
      </w:pPr>
    </w:p>
    <w:p w:rsidR="00F54005" w:rsidRDefault="00F54005" w:rsidP="00557F10">
      <w:pPr>
        <w:rPr>
          <w:lang w:val="uk-UA"/>
        </w:rPr>
      </w:pPr>
    </w:p>
    <w:p w:rsidR="002910AE" w:rsidRPr="00E56B19" w:rsidRDefault="002910AE" w:rsidP="00557F10">
      <w:pPr>
        <w:rPr>
          <w:rFonts w:ascii="Times New Roman" w:hAnsi="Times New Roman"/>
          <w:lang w:val="uk-UA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2910AE" w:rsidRPr="00E7125C" w:rsidTr="00EB333F">
        <w:tc>
          <w:tcPr>
            <w:tcW w:w="4076" w:type="dxa"/>
          </w:tcPr>
          <w:p w:rsidR="002910AE" w:rsidRPr="00E7125C" w:rsidRDefault="002910AE" w:rsidP="00EB333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2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Додаток</w:t>
            </w:r>
          </w:p>
          <w:p w:rsidR="002910AE" w:rsidRPr="00E7125C" w:rsidRDefault="002910AE" w:rsidP="00EB333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25C">
              <w:rPr>
                <w:rFonts w:ascii="Times New Roman" w:hAnsi="Times New Roman"/>
                <w:b/>
                <w:bCs/>
                <w:sz w:val="24"/>
                <w:szCs w:val="24"/>
              </w:rPr>
              <w:t>до рішення міської ради</w:t>
            </w:r>
          </w:p>
          <w:p w:rsidR="002910AE" w:rsidRPr="008633B8" w:rsidRDefault="00B63A7E" w:rsidP="00EB333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від 19.09</w:t>
            </w:r>
            <w:r w:rsidR="002910AE" w:rsidRPr="00E7125C">
              <w:rPr>
                <w:rFonts w:ascii="Times New Roman" w:hAnsi="Times New Roman"/>
                <w:b/>
                <w:bCs/>
                <w:sz w:val="24"/>
                <w:szCs w:val="24"/>
              </w:rPr>
              <w:t>.2025</w:t>
            </w:r>
          </w:p>
          <w:p w:rsidR="002910AE" w:rsidRPr="00E7125C" w:rsidRDefault="002910AE" w:rsidP="00EB33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МЕМОРАНДУМ</w:t>
      </w:r>
    </w:p>
    <w:p w:rsidR="002910AE" w:rsidRDefault="002910AE" w:rsidP="000765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СПІВПРАЦЮ </w:t>
      </w:r>
      <w:r w:rsidRPr="00E7125C">
        <w:rPr>
          <w:rFonts w:ascii="Times New Roman" w:hAnsi="Times New Roman"/>
          <w:b/>
          <w:sz w:val="24"/>
          <w:szCs w:val="24"/>
          <w:lang w:val="uk-UA"/>
        </w:rPr>
        <w:t>ТА</w:t>
      </w: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ПАРТНЕРСТВО</w:t>
      </w:r>
    </w:p>
    <w:p w:rsidR="00076582" w:rsidRPr="00E7125C" w:rsidRDefault="00076582" w:rsidP="000765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910AE" w:rsidRPr="00E7125C" w:rsidRDefault="002910AE" w:rsidP="002910AE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right="6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м. Ромни   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ab/>
        <w:t>«___»</w:t>
      </w:r>
      <w:r w:rsidRPr="00E7125C">
        <w:rPr>
          <w:rFonts w:ascii="Times New Roman" w:hAnsi="Times New Roman"/>
          <w:sz w:val="24"/>
          <w:szCs w:val="24"/>
          <w:lang w:val="uk-UA"/>
        </w:rPr>
        <w:t xml:space="preserve"> ________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202</w:t>
      </w:r>
      <w:r w:rsidRPr="00E7125C">
        <w:rPr>
          <w:rFonts w:ascii="Times New Roman" w:hAnsi="Times New Roman"/>
          <w:sz w:val="24"/>
          <w:szCs w:val="24"/>
          <w:lang w:val="uk-UA"/>
        </w:rPr>
        <w:t>5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</w:t>
      </w:r>
    </w:p>
    <w:p w:rsidR="00A260C3" w:rsidRDefault="002910AE" w:rsidP="00A260C3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Роменська міська рада Сумської області</w:t>
      </w:r>
      <w:r w:rsidRPr="00E7125C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E7125C">
        <w:rPr>
          <w:rFonts w:ascii="Times New Roman" w:hAnsi="Times New Roman"/>
          <w:b/>
          <w:sz w:val="24"/>
          <w:szCs w:val="24"/>
          <w:lang w:val="uk-UA"/>
        </w:rPr>
        <w:t>далі іменується - Сторона 1</w:t>
      </w:r>
      <w:r w:rsidRPr="00E7125C">
        <w:rPr>
          <w:rFonts w:ascii="Times New Roman" w:hAnsi="Times New Roman"/>
          <w:sz w:val="24"/>
          <w:szCs w:val="24"/>
          <w:lang w:val="uk-UA"/>
        </w:rPr>
        <w:t>)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в особі </w:t>
      </w:r>
      <w:r w:rsidRPr="00E7125C">
        <w:rPr>
          <w:rFonts w:ascii="Times New Roman" w:hAnsi="Times New Roman"/>
          <w:sz w:val="24"/>
          <w:szCs w:val="24"/>
          <w:lang w:val="uk-UA"/>
        </w:rPr>
        <w:t>міського голови Стогнія Олега Анатолійовича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який діє на підставі </w:t>
      </w:r>
      <w:r w:rsidRPr="00E7125C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</w:p>
    <w:p w:rsidR="002910AE" w:rsidRPr="00A260C3" w:rsidRDefault="002910AE" w:rsidP="00A260C3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та </w:t>
      </w:r>
      <w:r w:rsidRPr="00E7125C">
        <w:rPr>
          <w:rFonts w:ascii="Times New Roman" w:hAnsi="Times New Roman"/>
          <w:b/>
          <w:sz w:val="24"/>
          <w:szCs w:val="24"/>
          <w:lang w:val="uk-UA"/>
        </w:rPr>
        <w:t>Громадська</w:t>
      </w: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організація «</w:t>
      </w:r>
      <w:r w:rsidRPr="00E7125C">
        <w:rPr>
          <w:rFonts w:ascii="Times New Roman" w:hAnsi="Times New Roman"/>
          <w:b/>
          <w:sz w:val="24"/>
          <w:szCs w:val="24"/>
          <w:lang w:val="uk-UA"/>
        </w:rPr>
        <w:t>ДОПОМОГА ВНУТРІШНЬО ПЕРЕМІЩЕНИМ ОСОБАМ РОМЕНЩИНИ</w:t>
      </w: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»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далі іменується – Сторона 2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) в особі </w:t>
      </w:r>
      <w:r w:rsidRPr="00E7125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голови організації </w:t>
      </w:r>
      <w:proofErr w:type="spellStart"/>
      <w:r w:rsidRPr="00E7125C">
        <w:rPr>
          <w:rFonts w:ascii="Times New Roman" w:hAnsi="Times New Roman"/>
          <w:color w:val="000000" w:themeColor="text1"/>
          <w:sz w:val="24"/>
          <w:szCs w:val="24"/>
          <w:lang w:val="uk-UA"/>
        </w:rPr>
        <w:t>Старікової</w:t>
      </w:r>
      <w:proofErr w:type="spellEnd"/>
      <w:r w:rsidRPr="00E7125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Оксани Миколаївни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, яка діє на підставі Статуту, надалі разом іменуються «Сторони»,</w:t>
      </w:r>
    </w:p>
    <w:p w:rsidR="002910AE" w:rsidRPr="00E7125C" w:rsidRDefault="002910AE" w:rsidP="00A260C3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sz w:val="24"/>
          <w:szCs w:val="24"/>
          <w:lang w:val="uk-UA"/>
        </w:rPr>
        <w:t xml:space="preserve">керуючись спільними цінностями та 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визнаючи необхідність об'єднання зусиль щодо сприяння законним інтересам населення </w:t>
      </w:r>
      <w:r w:rsidRPr="00E7125C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у сферах благодійної діяльності, </w:t>
      </w: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прагнучи забезпечити максимальну ефективність здійснюваних заходів </w:t>
      </w:r>
      <w:r w:rsidRPr="00E7125C">
        <w:rPr>
          <w:rFonts w:ascii="Times New Roman" w:hAnsi="Times New Roman"/>
          <w:sz w:val="24"/>
          <w:szCs w:val="24"/>
          <w:highlight w:val="white"/>
          <w:lang w:val="uk-UA"/>
        </w:rPr>
        <w:t>для</w:t>
      </w: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 досягнення спільних цілей, уклали цей Ме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морандум про взаємодію, співпрацю і партнерство (далі іменується «Меморандум») про наступне:</w:t>
      </w:r>
    </w:p>
    <w:p w:rsidR="002910AE" w:rsidRPr="00E7125C" w:rsidRDefault="002910AE" w:rsidP="002910AE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right="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1. ПРЕДМЕТ МЕМОРАНДУМУ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1.1. Предметом цього Меморандуму є взаємодія, співпраця та партнерство Сторін, що має своєю метою оперативне надання психосоціальної допомоги населенню України з урахуванням введення воєнного стану в Україні відповідно до Указу Президента України від 24 лютого 2022 року № 64/2022 «Про введення воєнного стану в Україні».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1.2. З метою здійснення конструктивного співробітництва та закріплення існуючої взаємодії в сфері гуманітарного реагування та підтримки населення, постраждалого від воєнних дій, Сторони домовилися про взаємодію і партнерство на некомерційній основі, що включає всебічну взаємну підтримку.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1.3. Діяльність Сторін здійснюється без </w:t>
      </w:r>
      <w:r w:rsidRPr="00E7125C">
        <w:rPr>
          <w:rFonts w:ascii="Times New Roman" w:hAnsi="Times New Roman"/>
          <w:sz w:val="24"/>
          <w:szCs w:val="24"/>
          <w:lang w:val="uk-UA"/>
        </w:rPr>
        <w:t>створення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спільного майна та без отримання загального доходу.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1.4. У своїх взаєминах Сторони керуються законодавством України і цим Меморандумом.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1.5. Цей Меморандум не має на меті обмеження діяльності Сторін або створення сприятливих (не конкурентних) умов для діяльності окремих господарюючих суб'єктів.</w:t>
      </w:r>
    </w:p>
    <w:p w:rsidR="002910AE" w:rsidRPr="00E7125C" w:rsidRDefault="002910AE" w:rsidP="00A260C3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1.6. Меморандум є документом, на підставі якого Сторони мають здійснювати координацію своїх дій та впроваджувати конкретні кроки для досягнення мети, визначеної Меморандумом.</w:t>
      </w:r>
    </w:p>
    <w:p w:rsidR="002910AE" w:rsidRPr="00E7125C" w:rsidRDefault="002910AE" w:rsidP="002910AE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right="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2. ОСНОВНІ ПРИНЦИПИ СПІВРОБІТНИЦТВА СТОРІН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2.1. У рамках цього Меморандуму Сторони прагнуть будувати свої відносини на підставі поваги, партнерства та захисту прав і інтересів кожної із Сторін.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2.2. </w:t>
      </w:r>
      <w:r w:rsidRPr="00E7125C">
        <w:rPr>
          <w:rFonts w:ascii="Times New Roman" w:hAnsi="Times New Roman"/>
          <w:sz w:val="24"/>
          <w:szCs w:val="24"/>
          <w:lang w:val="uk-UA"/>
        </w:rPr>
        <w:t>Сторони дотримуються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таких принципів: рівноправності</w:t>
      </w:r>
      <w:r w:rsidRPr="00E7125C">
        <w:rPr>
          <w:rFonts w:ascii="Times New Roman" w:hAnsi="Times New Roman"/>
          <w:sz w:val="24"/>
          <w:szCs w:val="24"/>
          <w:lang w:val="uk-UA"/>
        </w:rPr>
        <w:t>,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законності</w:t>
      </w:r>
      <w:r w:rsidRPr="00E71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взаємодопомоги</w:t>
      </w:r>
      <w:r w:rsidRPr="00E71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взаємних інтересів</w:t>
      </w:r>
      <w:r w:rsidRPr="00E71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оперативності</w:t>
      </w:r>
      <w:r w:rsidRPr="00E7125C">
        <w:rPr>
          <w:rFonts w:ascii="Times New Roman" w:hAnsi="Times New Roman"/>
          <w:sz w:val="24"/>
          <w:szCs w:val="24"/>
          <w:lang w:val="uk-UA"/>
        </w:rPr>
        <w:t>,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гласності співробітництва</w:t>
      </w:r>
      <w:r w:rsidRPr="00E7125C">
        <w:rPr>
          <w:rFonts w:ascii="Times New Roman" w:hAnsi="Times New Roman"/>
          <w:sz w:val="24"/>
          <w:szCs w:val="24"/>
          <w:lang w:val="uk-UA"/>
        </w:rPr>
        <w:t>,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дотримання суспільних 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інтересів</w:t>
      </w:r>
      <w:r w:rsidRPr="00E7125C">
        <w:rPr>
          <w:rFonts w:ascii="Times New Roman" w:hAnsi="Times New Roman"/>
          <w:sz w:val="24"/>
          <w:szCs w:val="24"/>
          <w:lang w:val="uk-UA"/>
        </w:rPr>
        <w:t>,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раціональності</w:t>
      </w:r>
      <w:r w:rsidRPr="00E7125C">
        <w:rPr>
          <w:rFonts w:ascii="Times New Roman" w:hAnsi="Times New Roman"/>
          <w:sz w:val="24"/>
          <w:szCs w:val="24"/>
          <w:lang w:val="uk-UA"/>
        </w:rPr>
        <w:t>,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конфіденційності інформації, отриманої в процесі співробітництва.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2.3. Сторони діють згідно з нормами чинного законодавства України.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2.4. Сторони використовують можливості і засоби при виконанні покладених завдань в межах своєї компетенції. 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2.5. Усі питання, проблеми і розбіжності, які можуть виникнути в процесі співпраці, Сторони зобов’язуються вирішувати шляхом взаємних конструктивних переговорів, з урахуванням інтересів Сторін.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2.6. Для виконання Меморандуму Сторони погоджуються дотримуватись таких принципів співпраці, як систематична комунікація та координація спільної діяльності між Сторонами.</w:t>
      </w:r>
    </w:p>
    <w:p w:rsidR="002910AE" w:rsidRPr="00E7125C" w:rsidRDefault="002910AE" w:rsidP="009252F7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2.7. У випадках, не врегульованих Меморандумом, Сторони керуються чинним законодавством України.</w:t>
      </w:r>
    </w:p>
    <w:p w:rsidR="002910AE" w:rsidRPr="00E7125C" w:rsidRDefault="002910AE" w:rsidP="002910AE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right="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3. ОСНОВНІ НАПРЯМКИ СПІВРОБІТНИЦТВА СТОРІН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rPr>
          <w:rFonts w:ascii="Times New Roman" w:hAnsi="Times New Roman"/>
          <w:sz w:val="24"/>
          <w:szCs w:val="24"/>
          <w:lang w:val="uk-UA"/>
        </w:rPr>
      </w:pPr>
      <w:r w:rsidRPr="00E7125C">
        <w:rPr>
          <w:rFonts w:ascii="Times New Roman" w:hAnsi="Times New Roman"/>
          <w:sz w:val="24"/>
          <w:szCs w:val="24"/>
          <w:lang w:val="uk-UA"/>
        </w:rPr>
        <w:t>3.1. Основними напрямками співробітництва Сторін є:</w:t>
      </w:r>
    </w:p>
    <w:p w:rsidR="002910AE" w:rsidRPr="00E7125C" w:rsidRDefault="002910AE" w:rsidP="00DC24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7" w:hanging="2"/>
        <w:jc w:val="both"/>
        <w:rPr>
          <w:rFonts w:ascii="Times New Roman" w:hAnsi="Times New Roman"/>
          <w:sz w:val="24"/>
          <w:szCs w:val="24"/>
          <w:lang w:val="uk-UA"/>
        </w:rPr>
      </w:pPr>
      <w:r w:rsidRPr="00E7125C">
        <w:rPr>
          <w:rFonts w:ascii="Times New Roman" w:hAnsi="Times New Roman"/>
          <w:sz w:val="24"/>
          <w:szCs w:val="24"/>
          <w:lang w:val="uk-UA"/>
        </w:rPr>
        <w:t>координація, взаємодія в сфері надання психосоціальної допомоги ВПО та місцевому населенню, що постраждало внаслідок воєнного конфлікту;</w:t>
      </w:r>
    </w:p>
    <w:p w:rsidR="002910AE" w:rsidRPr="00E7125C" w:rsidRDefault="002910AE" w:rsidP="00DC24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7" w:hanging="2"/>
        <w:jc w:val="both"/>
        <w:rPr>
          <w:rFonts w:ascii="Times New Roman" w:hAnsi="Times New Roman"/>
          <w:sz w:val="24"/>
          <w:szCs w:val="24"/>
          <w:lang w:val="uk-UA"/>
        </w:rPr>
      </w:pPr>
      <w:r w:rsidRPr="00E7125C">
        <w:rPr>
          <w:rFonts w:ascii="Times New Roman" w:hAnsi="Times New Roman"/>
          <w:sz w:val="24"/>
          <w:szCs w:val="24"/>
          <w:lang w:val="uk-UA"/>
        </w:rPr>
        <w:t>сприяти покращенню доступу до послуг захисту населення з фокусом на вразливі верстви населення;</w:t>
      </w:r>
    </w:p>
    <w:p w:rsidR="002910AE" w:rsidRPr="00E7125C" w:rsidRDefault="002910AE" w:rsidP="00DC24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7" w:hanging="2"/>
        <w:jc w:val="both"/>
        <w:rPr>
          <w:rFonts w:ascii="Times New Roman" w:hAnsi="Times New Roman"/>
          <w:sz w:val="24"/>
          <w:szCs w:val="24"/>
          <w:lang w:val="uk-UA"/>
        </w:rPr>
      </w:pPr>
      <w:r w:rsidRPr="00E7125C">
        <w:rPr>
          <w:rFonts w:ascii="Times New Roman" w:hAnsi="Times New Roman"/>
          <w:sz w:val="24"/>
          <w:szCs w:val="24"/>
          <w:lang w:val="uk-UA"/>
        </w:rPr>
        <w:t>сприяти покращенню благополуччя населення Роменської міської територіальної громади Сумської області;</w:t>
      </w:r>
    </w:p>
    <w:p w:rsidR="002910AE" w:rsidRPr="00E7125C" w:rsidRDefault="002910AE" w:rsidP="00DC24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7" w:hanging="2"/>
        <w:jc w:val="both"/>
        <w:rPr>
          <w:rFonts w:ascii="Times New Roman" w:hAnsi="Times New Roman"/>
          <w:sz w:val="24"/>
          <w:szCs w:val="24"/>
          <w:lang w:val="uk-UA"/>
        </w:rPr>
      </w:pPr>
      <w:r w:rsidRPr="00E7125C">
        <w:rPr>
          <w:rFonts w:ascii="Times New Roman" w:hAnsi="Times New Roman"/>
          <w:sz w:val="24"/>
          <w:szCs w:val="24"/>
          <w:lang w:val="uk-UA"/>
        </w:rPr>
        <w:t>обмін інформацією.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3.</w:t>
      </w:r>
      <w:r w:rsidRPr="00E7125C">
        <w:rPr>
          <w:rFonts w:ascii="Times New Roman" w:hAnsi="Times New Roman"/>
          <w:sz w:val="24"/>
          <w:szCs w:val="24"/>
          <w:lang w:val="uk-UA"/>
        </w:rPr>
        <w:t>2</w:t>
      </w: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. Інші заходи, які посилюють реалізацію </w:t>
      </w:r>
      <w:proofErr w:type="spellStart"/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проєкту</w:t>
      </w:r>
      <w:proofErr w:type="spellEnd"/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відповідають інтересам Сторін.</w:t>
      </w:r>
    </w:p>
    <w:p w:rsidR="002910AE" w:rsidRPr="00E7125C" w:rsidRDefault="002910AE" w:rsidP="002910AE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right="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4. ПРАВА ТА ОБОВ'ЯЗКИ СТОРІН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4.1. У рамках співробітництва Сторони мають право і приймають на себе зобов'язання із забезпечення взаємодії за визначеними в пункті 3 основними напрямками співробітництва.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4.2. Сторони мають право у відносинах співробітництва використовувати власний інтелектуальний ресурс, розробки і нововведення, репутацію, існуючі ділові зв'язки, професійні та управлінські якості своїх членів, спільний та інтелектуальний ресурс Сторін, а також інші відповідні нематеріальні активи.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4.3. Сторони мають право надавати один одному відкриту інформацію, що має значення для співпраці.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4.4. Сторони зобов'язуються підтримувати ділові, а також громадські контакти та вживати всіх необхідних заходів для забезпечення ефективності та розвитку ділових, а також громадських зв'язків, всіляко сприяти розвитку інших форм співробітництва для досягнення зазначених у Меморандумі цілей.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4.5. Сторони зобов'язуються утримуватися від дій, які можуть заподіяти матеріальну, моральну або іншу шкоду іншій Стороні.</w:t>
      </w:r>
    </w:p>
    <w:p w:rsidR="002910AE" w:rsidRPr="00E7125C" w:rsidRDefault="002910AE" w:rsidP="002910AE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right="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5. ТЕРМІНИ, ПОРЯДОК ВНЕСЕННЯ ЗМІН І ДОПОВНЕНЬ ДО МЕМОРАНДУМУ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 xml:space="preserve">5.1. Цей Меморандум укладений на невизначений строк – на весь час, протягом якого Сторони будуть зацікавленими у продовженні спільної діяльності та дійсний з моменту його підписання Сторонами. 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5.2. Сторони можуть припинити дію цього Меморандуму в будь-який час, письмово повідомивши про це іншу Сторону не пізніше ніж за один календарний місяць.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5.3. Меморандум не обмежує Сторони і не зачіпає жодним чином їх права і зобов'язання. Розбіжності, що виникають в ході реалізації Меморандуму, вирішуються за взаємною згодою Сторін.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lang w:val="uk-UA"/>
        </w:rPr>
        <w:t>5.4. У разі припинення дії цього Меморандум заходи, які були розпочаті на підставі Меморандуму і не завершено протягом терміну його дії, тривають і завершуються згідно з умовами, які були раніше узгоджені Сторонами, за винятком випадків, коли завершити ці заходи неможливо.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5.5. Зміни та доповнення до Меморандуму можуть бути внесені за взаємною згодою Сторін, що оформлюється додатковою угодою до нього. Усі додаткові угоди до Меморандуму є його невід’ємною частиною і мають юридичну силу у разі, якщо вони викладені у письмовій формі та підписані всіма Сторонами.</w:t>
      </w:r>
    </w:p>
    <w:p w:rsidR="002910AE" w:rsidRPr="00E7125C" w:rsidRDefault="002910AE" w:rsidP="002910AE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right="6"/>
        <w:jc w:val="center"/>
        <w:rPr>
          <w:rFonts w:ascii="Times New Roman" w:hAnsi="Times New Roman"/>
          <w:b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highlight w:val="white"/>
          <w:lang w:val="uk-UA"/>
        </w:rPr>
        <w:t>6. КОНФІДЕНЦІЙНІСТЬ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6.1. Вся інформація стосовно цього Меморандуму, в тому числі вихідні дані, реквізити сторін, специфікації та інші документи, пов’язані з укладанням та виконанням Меморандуму, є конфіденційною інформацією у визначенні цього поняття статтею 21 Закону України «Про інформацію» та частиною 1 статті 7 Закону України «Про доступ до публічної інформації», яка може поширюватись виключно за попередньою згодою сторони (письмово або засобом електронного зв’язку).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6.2. Кожна Сторона зобов’язується дотримуватись режиму повного зберігання і захисту від третіх осіб  конфіденційної інформації, отриманої від іншої Сторони, відповідно до умов, визначених у цьому Договорі. Конфіденційна інформація – це інформація, яку одна Сторона отримує від іншої Сторони, під час проведення переговорів, виконання дій щодо встановлення договірних відносин та виконання укладених договорів, а саме: інформація, що міститься в </w:t>
      </w:r>
      <w:proofErr w:type="spellStart"/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правоустановчих</w:t>
      </w:r>
      <w:proofErr w:type="spellEnd"/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 документах, анкетах, заявах, договорах, програмах, тарифах тощо; фінансова, статистична та управлінська звітність та інші документи, що містять інформацію комерційного, фінансового, технічного, </w:t>
      </w:r>
      <w:proofErr w:type="spellStart"/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проєктувального</w:t>
      </w:r>
      <w:proofErr w:type="spellEnd"/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, управлінського, юридичного характеру в письмовій та електронній формі; договірна документація, інформація про товари, роботи, послуги, що є предметом договірних відносин, умови їх поставки і оплати та інші умови укладених договорів і порядку їх виконання.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6.3. Щодо дотримання конфіденційності Сторони несуть відповідальність як за свої дії, так і за дії своїх представників.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6.4. Сторона, яка порушила конфіденційність, відповідає перед іншою Стороною в порядку, встановленому законодавством України.</w:t>
      </w:r>
    </w:p>
    <w:p w:rsidR="002910AE" w:rsidRPr="00E7125C" w:rsidRDefault="002910AE" w:rsidP="00A260C3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6.5. Не вважається порушенням конфіденційності передання конфіденційної інформації третім особам, якщо </w:t>
      </w:r>
      <w:proofErr w:type="spellStart"/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непередання</w:t>
      </w:r>
      <w:proofErr w:type="spellEnd"/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 цієї інформації буде порушенням законодавства України.</w:t>
      </w:r>
    </w:p>
    <w:p w:rsidR="002910AE" w:rsidRPr="00E7125C" w:rsidRDefault="002910AE" w:rsidP="002910AE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right="6"/>
        <w:jc w:val="center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b/>
          <w:color w:val="000000"/>
          <w:sz w:val="24"/>
          <w:szCs w:val="24"/>
          <w:highlight w:val="white"/>
          <w:lang w:val="uk-UA"/>
        </w:rPr>
        <w:t>7. ПРИКІНЦЕВІ ПОЛОЖЕННЯ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7.1. Сторони можуть спільно здійснювати співробітництво з третіми сторонами.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7.2. Жодна зі Сторін не несе відповідальності перед іншою Стороною за невиконання зобов’язань за Меморандумом, обумовлене обставинами, що виникли поза волею і бажанням Сторін, і які не можна було передбачити або уникнути.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lastRenderedPageBreak/>
        <w:t>7.3. Меморандум не зачіпає інші домовленості або угоди, укладені Сторонами, а також будь-які угоди або домовленості між Сторонами та третіми сторонами.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7.4. Будь-які спірні питання щодо тлумачення або застосування цього Меморандуму вирішуватимуться на дружній основі шляхом консультацій і переговорів.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7.5. У разі реорганізації Сторони обов'язки за цим Меморандумом переходять до правонаступника реорганізованої Сторони. 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7.6. Кожна зі Сторін цього Меморандуму стверджує, що особи, які її підписують, мають всі передбачені чинним законодавством України та їх установчими документами повноваження на здійснення представництва від імені Сторони без будь-яких обмежень та мають право на підписання цього Меморандуму.</w:t>
      </w:r>
    </w:p>
    <w:p w:rsidR="002910AE" w:rsidRPr="00E7125C" w:rsidRDefault="002910AE" w:rsidP="00DC24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hanging="2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</w:pPr>
      <w:r w:rsidRPr="00E7125C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>7.7. Меморандум складено при повному розумінні Сторонами його умов та термінології українською мовою у двох примірниках, які ідентичні і мають однакову юридичну силу, по одному для кожної із Сторін.</w:t>
      </w:r>
    </w:p>
    <w:p w:rsidR="002910AE" w:rsidRPr="00E7125C" w:rsidRDefault="002910AE" w:rsidP="002910AE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right="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7125C">
        <w:rPr>
          <w:rFonts w:ascii="Times New Roman" w:hAnsi="Times New Roman"/>
          <w:b/>
          <w:sz w:val="24"/>
          <w:szCs w:val="24"/>
          <w:lang w:val="uk-UA"/>
        </w:rPr>
        <w:t>8</w:t>
      </w:r>
      <w:r w:rsidRPr="00E7125C">
        <w:rPr>
          <w:rFonts w:ascii="Times New Roman" w:hAnsi="Times New Roman"/>
          <w:b/>
          <w:color w:val="000000"/>
          <w:sz w:val="24"/>
          <w:szCs w:val="24"/>
          <w:lang w:val="uk-UA"/>
        </w:rPr>
        <w:t>. МІСЦЕЗНАХОДЖЕННЯ ТА РЕКВІЗИТИ СТОРІН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4536"/>
      </w:tblGrid>
      <w:tr w:rsidR="002910AE" w:rsidRPr="00E7125C" w:rsidTr="00EB333F">
        <w:trPr>
          <w:trHeight w:val="7695"/>
        </w:trPr>
        <w:tc>
          <w:tcPr>
            <w:tcW w:w="4395" w:type="dxa"/>
          </w:tcPr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Сторона 1:</w:t>
            </w:r>
          </w:p>
          <w:p w:rsidR="002910AE" w:rsidRPr="00E7125C" w:rsidRDefault="002910AE" w:rsidP="00DC2482">
            <w:pPr>
              <w:spacing w:after="0"/>
              <w:ind w:right="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E712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Роменська міська рада Сумської області</w:t>
            </w: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 xml:space="preserve">Юридична адреса: </w:t>
            </w: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42000, Сумська обл., м. Ромни, б-р Шевченка, 2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ЄДРПОУ: </w:t>
            </w: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35425618</w:t>
            </w:r>
          </w:p>
          <w:p w:rsidR="002910AE" w:rsidRPr="00E7125C" w:rsidRDefault="002910AE" w:rsidP="00DC2482">
            <w:pPr>
              <w:spacing w:after="0"/>
              <w:ind w:right="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тел./факс: (05448) 5-32-75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7">
              <w:r w:rsidRPr="00E712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uk-UA"/>
                </w:rPr>
                <w:t>misto@romny-vk.gov.ua</w:t>
              </w:r>
            </w:hyperlink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bookmarkStart w:id="1" w:name="_GoBack"/>
            <w:bookmarkEnd w:id="1"/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10AE" w:rsidRPr="00EF327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Міський </w:t>
            </w:r>
            <w:r w:rsid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голова</w:t>
            </w:r>
            <w:r w:rsid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br/>
            </w:r>
            <w:proofErr w:type="spellStart"/>
            <w:r w:rsid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</w:t>
            </w:r>
            <w:r w:rsidRP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</w:t>
            </w:r>
            <w:proofErr w:type="spellEnd"/>
            <w:r w:rsidRP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ег СТОГНІЙ                                            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</w:t>
            </w:r>
            <w:proofErr w:type="spellStart"/>
            <w:r w:rsidRP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м.п</w:t>
            </w:r>
            <w:proofErr w:type="spellEnd"/>
            <w:r w:rsidRP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</w:tcPr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Сторона 2: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Громадська</w:t>
            </w:r>
            <w:r w:rsidRPr="00E712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організація «</w:t>
            </w:r>
            <w:r w:rsidRPr="00E71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ДОПОМОГА ВНУТРІШНЬО ПЕРЕМІЩЕНИМ ОСОБАМ РОМЕНЩИНИ</w:t>
            </w:r>
            <w:r w:rsidRPr="00E7125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Юридична адреса: </w:t>
            </w:r>
            <w:r w:rsidRPr="00E712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42004, м. Ромни, вул. Перемоги, буд. 29А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Рахунок UA</w:t>
            </w: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683077700000026007411211418</w:t>
            </w: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АТ “А-БАНК” 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ЄДРПОУ</w:t>
            </w: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45201055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Тел. +38 0</w:t>
            </w: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662142853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Pr="00E7125C">
                <w:rPr>
                  <w:rStyle w:val="a6"/>
                  <w:rFonts w:ascii="Times New Roman" w:hAnsi="Times New Roman"/>
                  <w:sz w:val="24"/>
                  <w:szCs w:val="24"/>
                  <w:lang w:val="uk-UA"/>
                </w:rPr>
                <w:t>oksanastarikovaa@gmail.com</w:t>
              </w:r>
            </w:hyperlink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Є </w:t>
            </w:r>
            <w:r w:rsidRPr="00E7125C">
              <w:rPr>
                <w:rFonts w:ascii="Times New Roman" w:hAnsi="Times New Roman"/>
                <w:sz w:val="24"/>
                <w:szCs w:val="24"/>
                <w:lang w:val="uk-UA"/>
              </w:rPr>
              <w:t>громадською</w:t>
            </w:r>
            <w:r w:rsidRPr="00E712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організацією та внесена до реєстру неприбуткових установ та організацій.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2910AE" w:rsidRPr="00EF327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F32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Голова</w:t>
            </w:r>
            <w:r w:rsidRPr="00EF32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організації</w:t>
            </w:r>
          </w:p>
          <w:p w:rsidR="002910AE" w:rsidRPr="00EF327C" w:rsidRDefault="00EF327C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 w:hanging="2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</w:t>
            </w:r>
            <w:r w:rsidR="002910AE" w:rsidRPr="00EF3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Окса</w:t>
            </w:r>
            <w:proofErr w:type="spellEnd"/>
            <w:r w:rsidR="002910AE" w:rsidRPr="00EF32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на СТАРІКОВА </w:t>
            </w:r>
          </w:p>
          <w:p w:rsidR="002910AE" w:rsidRPr="00E7125C" w:rsidRDefault="002910AE" w:rsidP="00DC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910AE" w:rsidRPr="00636F9D" w:rsidRDefault="002910AE" w:rsidP="002D3330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327C" w:rsidRDefault="00EF327C" w:rsidP="00076582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930B2" w:rsidRDefault="007930B2" w:rsidP="00076582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930B2" w:rsidRDefault="007930B2" w:rsidP="002D333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910AE" w:rsidRPr="00C97782" w:rsidRDefault="002910AE" w:rsidP="002D333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7782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910AE" w:rsidRPr="00C97782" w:rsidRDefault="002910AE" w:rsidP="00957423">
      <w:pPr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7782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97782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C97782">
        <w:rPr>
          <w:rFonts w:ascii="Times New Roman" w:hAnsi="Times New Roman"/>
          <w:b/>
          <w:sz w:val="24"/>
          <w:szCs w:val="24"/>
          <w:lang w:val="uk-UA"/>
        </w:rPr>
        <w:t xml:space="preserve"> рішення «Про підписання </w:t>
      </w:r>
      <w:r w:rsidRPr="00C97782">
        <w:rPr>
          <w:rFonts w:ascii="Times New Roman" w:hAnsi="Times New Roman"/>
          <w:b/>
          <w:sz w:val="24"/>
          <w:szCs w:val="24"/>
        </w:rPr>
        <w:t xml:space="preserve">Меморандуму про </w:t>
      </w:r>
      <w:proofErr w:type="spellStart"/>
      <w:r w:rsidRPr="00C97782">
        <w:rPr>
          <w:rFonts w:ascii="Times New Roman" w:hAnsi="Times New Roman"/>
          <w:b/>
          <w:sz w:val="24"/>
          <w:szCs w:val="24"/>
        </w:rPr>
        <w:t>співпрацю</w:t>
      </w:r>
      <w:proofErr w:type="spellEnd"/>
      <w:r w:rsidRPr="00C97782">
        <w:rPr>
          <w:rFonts w:ascii="Times New Roman" w:hAnsi="Times New Roman"/>
          <w:b/>
          <w:sz w:val="24"/>
          <w:szCs w:val="24"/>
          <w:lang w:val="uk-UA"/>
        </w:rPr>
        <w:t xml:space="preserve"> та партнерство між Роменською міською радою Сумської області та Громадською організацією «ДОПОМОГА ВНУТРІШНЬО ПЕРЕМІЩЕНИМ ОСОБАМ РОМЕНЩИНИ»</w:t>
      </w:r>
    </w:p>
    <w:p w:rsidR="002910AE" w:rsidRDefault="002910AE" w:rsidP="00C977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97782">
        <w:rPr>
          <w:rFonts w:ascii="Times New Roman" w:hAnsi="Times New Roman"/>
          <w:bCs/>
          <w:sz w:val="24"/>
          <w:szCs w:val="24"/>
          <w:lang w:val="uk-UA"/>
        </w:rPr>
        <w:t xml:space="preserve">Метою цього Меморандуму є </w:t>
      </w:r>
      <w:r w:rsidRPr="00C97782">
        <w:rPr>
          <w:rFonts w:ascii="Times New Roman" w:hAnsi="Times New Roman"/>
          <w:color w:val="000000"/>
          <w:sz w:val="24"/>
          <w:szCs w:val="24"/>
          <w:lang w:val="uk-UA"/>
        </w:rPr>
        <w:t xml:space="preserve">об'єднання зусиль щодо сприяння законним інтересам населення </w:t>
      </w:r>
      <w:r w:rsidRPr="00C97782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Pr="00C97782">
        <w:rPr>
          <w:rFonts w:ascii="Times New Roman" w:hAnsi="Times New Roman"/>
          <w:color w:val="000000"/>
          <w:sz w:val="24"/>
          <w:szCs w:val="24"/>
          <w:lang w:val="uk-UA"/>
        </w:rPr>
        <w:t xml:space="preserve"> у сферах благодійної діяльності, </w:t>
      </w:r>
      <w:r w:rsidRPr="00C97782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прагнучи забезпечити максимальну ефективність здійснюваних заходів </w:t>
      </w:r>
      <w:r w:rsidRPr="00C97782">
        <w:rPr>
          <w:rFonts w:ascii="Times New Roman" w:hAnsi="Times New Roman"/>
          <w:sz w:val="24"/>
          <w:szCs w:val="24"/>
          <w:highlight w:val="white"/>
          <w:lang w:val="uk-UA"/>
        </w:rPr>
        <w:t>для</w:t>
      </w:r>
      <w:r w:rsidRPr="00C97782">
        <w:rPr>
          <w:rFonts w:ascii="Times New Roman" w:hAnsi="Times New Roman"/>
          <w:color w:val="000000"/>
          <w:sz w:val="24"/>
          <w:szCs w:val="24"/>
          <w:highlight w:val="white"/>
          <w:lang w:val="uk-UA"/>
        </w:rPr>
        <w:t xml:space="preserve"> досягнення спільних цілей</w:t>
      </w:r>
      <w:r w:rsidRPr="00C97782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C97782">
        <w:rPr>
          <w:rFonts w:ascii="Times New Roman" w:hAnsi="Times New Roman"/>
          <w:sz w:val="24"/>
          <w:szCs w:val="24"/>
          <w:lang w:val="uk-UA"/>
        </w:rPr>
        <w:t>координація та взаємодія в сфері надання психосоціальної допомоги ВПО та місцевому населенню, що постраждало внаслідок воєнного конфлікту, сприяння покращенню доступу до послуг захисту населення з фокусом на вразливі верстви населення.</w:t>
      </w:r>
    </w:p>
    <w:p w:rsidR="00FE7C9D" w:rsidRDefault="00FE7C9D" w:rsidP="00C977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6582" w:rsidRPr="00C97782" w:rsidRDefault="00076582" w:rsidP="00C97782">
      <w:pPr>
        <w:pBdr>
          <w:top w:val="nil"/>
          <w:left w:val="nil"/>
          <w:bottom w:val="nil"/>
          <w:right w:val="nil"/>
          <w:between w:val="nil"/>
        </w:pBdr>
        <w:spacing w:after="0"/>
        <w:ind w:right="7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10AE" w:rsidRPr="00C97782" w:rsidRDefault="002910AE" w:rsidP="00C977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97782">
        <w:rPr>
          <w:rFonts w:ascii="Times New Roman" w:hAnsi="Times New Roman"/>
          <w:b/>
          <w:sz w:val="24"/>
          <w:szCs w:val="24"/>
        </w:rPr>
        <w:t xml:space="preserve">Начальник </w:t>
      </w:r>
      <w:r w:rsidRPr="00C97782">
        <w:rPr>
          <w:rFonts w:ascii="Times New Roman" w:hAnsi="Times New Roman"/>
          <w:b/>
          <w:sz w:val="24"/>
          <w:szCs w:val="24"/>
          <w:lang w:val="uk-UA"/>
        </w:rPr>
        <w:t xml:space="preserve">відділу юридичного </w:t>
      </w:r>
    </w:p>
    <w:p w:rsidR="002910AE" w:rsidRPr="00C97782" w:rsidRDefault="002910AE" w:rsidP="00C977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97782">
        <w:rPr>
          <w:rFonts w:ascii="Times New Roman" w:hAnsi="Times New Roman"/>
          <w:b/>
          <w:sz w:val="24"/>
          <w:szCs w:val="24"/>
          <w:lang w:val="uk-UA"/>
        </w:rPr>
        <w:t>забезпечення</w:t>
      </w:r>
      <w:r w:rsidRPr="00C97782">
        <w:rPr>
          <w:rFonts w:ascii="Times New Roman" w:hAnsi="Times New Roman"/>
          <w:b/>
          <w:sz w:val="24"/>
          <w:szCs w:val="24"/>
          <w:lang w:val="uk-UA"/>
        </w:rPr>
        <w:tab/>
      </w:r>
      <w:r w:rsidRPr="00C97782">
        <w:rPr>
          <w:rFonts w:ascii="Times New Roman" w:hAnsi="Times New Roman"/>
          <w:b/>
          <w:sz w:val="24"/>
          <w:szCs w:val="24"/>
          <w:lang w:val="uk-UA"/>
        </w:rPr>
        <w:tab/>
      </w:r>
      <w:r w:rsidRPr="00C97782">
        <w:rPr>
          <w:rFonts w:ascii="Times New Roman" w:hAnsi="Times New Roman"/>
          <w:b/>
          <w:sz w:val="24"/>
          <w:szCs w:val="24"/>
          <w:lang w:val="uk-UA"/>
        </w:rPr>
        <w:tab/>
      </w:r>
      <w:r w:rsidRPr="00C97782">
        <w:rPr>
          <w:rFonts w:ascii="Times New Roman" w:hAnsi="Times New Roman"/>
          <w:b/>
          <w:sz w:val="24"/>
          <w:szCs w:val="24"/>
          <w:lang w:val="uk-UA"/>
        </w:rPr>
        <w:tab/>
      </w:r>
      <w:r w:rsidRPr="00C97782">
        <w:rPr>
          <w:rFonts w:ascii="Times New Roman" w:hAnsi="Times New Roman"/>
          <w:b/>
          <w:sz w:val="24"/>
          <w:szCs w:val="24"/>
          <w:lang w:val="uk-UA"/>
        </w:rPr>
        <w:tab/>
      </w:r>
      <w:r w:rsidRPr="00C97782">
        <w:rPr>
          <w:rFonts w:ascii="Times New Roman" w:hAnsi="Times New Roman"/>
          <w:b/>
          <w:sz w:val="24"/>
          <w:szCs w:val="24"/>
          <w:lang w:val="uk-UA"/>
        </w:rPr>
        <w:tab/>
      </w:r>
      <w:r w:rsidRPr="00C97782">
        <w:rPr>
          <w:rFonts w:ascii="Times New Roman" w:hAnsi="Times New Roman"/>
          <w:b/>
          <w:sz w:val="24"/>
          <w:szCs w:val="24"/>
          <w:lang w:val="uk-UA"/>
        </w:rPr>
        <w:tab/>
      </w:r>
      <w:r w:rsidRPr="00C97782"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</w:p>
    <w:p w:rsidR="00FE7C9D" w:rsidRDefault="00FE7C9D" w:rsidP="00C977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6582" w:rsidRPr="00FE7C9D" w:rsidRDefault="00076582" w:rsidP="00C977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910AE" w:rsidRPr="00C97782" w:rsidRDefault="002910AE" w:rsidP="00C977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97782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2910AE" w:rsidRPr="00C97782" w:rsidRDefault="002910AE" w:rsidP="00C977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97782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C97782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C97782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C97782">
        <w:rPr>
          <w:rFonts w:ascii="Times New Roman" w:hAnsi="Times New Roman"/>
          <w:b/>
          <w:sz w:val="24"/>
          <w:szCs w:val="24"/>
        </w:rPr>
        <w:tab/>
      </w:r>
      <w:r w:rsidRPr="00C97782">
        <w:rPr>
          <w:rFonts w:ascii="Times New Roman" w:hAnsi="Times New Roman"/>
          <w:b/>
          <w:sz w:val="24"/>
          <w:szCs w:val="24"/>
        </w:rPr>
        <w:tab/>
      </w:r>
      <w:r w:rsidRPr="00C97782">
        <w:rPr>
          <w:rFonts w:ascii="Times New Roman" w:hAnsi="Times New Roman"/>
          <w:b/>
          <w:sz w:val="24"/>
          <w:szCs w:val="24"/>
        </w:rPr>
        <w:tab/>
      </w:r>
      <w:r w:rsidRPr="00C97782">
        <w:rPr>
          <w:rFonts w:ascii="Times New Roman" w:hAnsi="Times New Roman"/>
          <w:b/>
          <w:sz w:val="24"/>
          <w:szCs w:val="24"/>
        </w:rPr>
        <w:tab/>
      </w:r>
      <w:r w:rsidRPr="00C97782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C97782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proofErr w:type="gramEnd"/>
      <w:r w:rsidRPr="00C97782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2910AE" w:rsidRPr="00C97782" w:rsidRDefault="002910AE" w:rsidP="00C97782">
      <w:pPr>
        <w:spacing w:after="0"/>
        <w:ind w:left="993" w:right="-1"/>
        <w:jc w:val="both"/>
        <w:rPr>
          <w:rFonts w:ascii="Times New Roman" w:hAnsi="Times New Roman"/>
          <w:b/>
          <w:color w:val="FF0000"/>
          <w:sz w:val="24"/>
          <w:szCs w:val="24"/>
          <w:lang w:eastAsia="uk-UA"/>
        </w:rPr>
      </w:pPr>
    </w:p>
    <w:p w:rsidR="002910AE" w:rsidRPr="00C97782" w:rsidRDefault="002910AE" w:rsidP="002910AE">
      <w:pPr>
        <w:rPr>
          <w:rFonts w:ascii="Times New Roman" w:hAnsi="Times New Roman"/>
          <w:sz w:val="24"/>
          <w:szCs w:val="24"/>
        </w:rPr>
      </w:pPr>
    </w:p>
    <w:p w:rsidR="002910AE" w:rsidRPr="00C97782" w:rsidRDefault="002910AE" w:rsidP="002910AE">
      <w:pPr>
        <w:rPr>
          <w:rFonts w:ascii="Times New Roman" w:hAnsi="Times New Roman"/>
          <w:sz w:val="24"/>
          <w:szCs w:val="24"/>
          <w:shd w:val="clear" w:color="auto" w:fill="F8F8F8"/>
        </w:rPr>
      </w:pPr>
    </w:p>
    <w:p w:rsidR="002910AE" w:rsidRPr="00E56B19" w:rsidRDefault="002910AE" w:rsidP="002910AE">
      <w:pPr>
        <w:rPr>
          <w:rFonts w:ascii="Times New Roman" w:hAnsi="Times New Roman"/>
          <w:shd w:val="clear" w:color="auto" w:fill="F8F8F8"/>
          <w:lang w:val="uk-UA"/>
        </w:rPr>
      </w:pPr>
    </w:p>
    <w:p w:rsidR="002910AE" w:rsidRPr="00E56B19" w:rsidRDefault="002910AE" w:rsidP="002910AE">
      <w:pPr>
        <w:rPr>
          <w:rFonts w:ascii="Times New Roman" w:hAnsi="Times New Roman"/>
          <w:shd w:val="clear" w:color="auto" w:fill="F8F8F8"/>
          <w:lang w:val="uk-UA"/>
        </w:rPr>
      </w:pPr>
    </w:p>
    <w:p w:rsidR="002910AE" w:rsidRPr="00E56B19" w:rsidRDefault="002910AE" w:rsidP="002910AE">
      <w:pPr>
        <w:rPr>
          <w:rFonts w:ascii="Times New Roman" w:hAnsi="Times New Roman"/>
          <w:shd w:val="clear" w:color="auto" w:fill="F8F8F8"/>
          <w:lang w:val="uk-UA"/>
        </w:rPr>
      </w:pPr>
    </w:p>
    <w:p w:rsidR="002910AE" w:rsidRPr="00E56B19" w:rsidRDefault="002910AE" w:rsidP="002910AE">
      <w:pPr>
        <w:rPr>
          <w:rFonts w:ascii="Times New Roman" w:hAnsi="Times New Roman"/>
          <w:shd w:val="clear" w:color="auto" w:fill="F8F8F8"/>
          <w:lang w:val="uk-UA"/>
        </w:rPr>
      </w:pPr>
    </w:p>
    <w:p w:rsidR="002910AE" w:rsidRPr="00E56B19" w:rsidRDefault="002910AE" w:rsidP="002910AE">
      <w:pPr>
        <w:rPr>
          <w:rFonts w:ascii="Times New Roman" w:hAnsi="Times New Roman"/>
          <w:shd w:val="clear" w:color="auto" w:fill="F8F8F8"/>
          <w:lang w:val="uk-UA"/>
        </w:rPr>
      </w:pPr>
    </w:p>
    <w:p w:rsidR="002910AE" w:rsidRPr="00E56B19" w:rsidRDefault="002910AE" w:rsidP="002910AE">
      <w:pPr>
        <w:rPr>
          <w:rFonts w:ascii="Times New Roman" w:hAnsi="Times New Roman"/>
          <w:shd w:val="clear" w:color="auto" w:fill="F8F8F8"/>
          <w:lang w:val="uk-UA"/>
        </w:rPr>
      </w:pPr>
    </w:p>
    <w:p w:rsidR="002910AE" w:rsidRPr="00E56B19" w:rsidRDefault="002910AE" w:rsidP="002910AE">
      <w:pPr>
        <w:rPr>
          <w:rFonts w:ascii="Times New Roman" w:hAnsi="Times New Roman"/>
          <w:lang w:val="uk-UA"/>
        </w:rPr>
      </w:pPr>
    </w:p>
    <w:p w:rsidR="002910AE" w:rsidRPr="00E56B19" w:rsidRDefault="002910AE" w:rsidP="002910AE">
      <w:pPr>
        <w:rPr>
          <w:rFonts w:ascii="Times New Roman" w:hAnsi="Times New Roman"/>
          <w:lang w:val="uk-UA"/>
        </w:rPr>
      </w:pPr>
    </w:p>
    <w:p w:rsidR="002910AE" w:rsidRPr="00E56B19" w:rsidRDefault="002910AE" w:rsidP="002910AE">
      <w:pPr>
        <w:rPr>
          <w:rFonts w:ascii="Times New Roman" w:hAnsi="Times New Roman"/>
          <w:lang w:val="uk-UA"/>
        </w:rPr>
      </w:pPr>
    </w:p>
    <w:p w:rsidR="002910AE" w:rsidRPr="00E56B19" w:rsidRDefault="002910AE" w:rsidP="002910AE">
      <w:pPr>
        <w:rPr>
          <w:rFonts w:ascii="Times New Roman" w:hAnsi="Times New Roman"/>
          <w:lang w:val="uk-UA"/>
        </w:rPr>
      </w:pPr>
    </w:p>
    <w:p w:rsidR="002C5BC6" w:rsidRDefault="002C5BC6" w:rsidP="00557F10">
      <w:pPr>
        <w:rPr>
          <w:lang w:val="uk-UA"/>
        </w:rPr>
      </w:pPr>
    </w:p>
    <w:sectPr w:rsidR="002C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316A"/>
    <w:multiLevelType w:val="hybridMultilevel"/>
    <w:tmpl w:val="277E8142"/>
    <w:lvl w:ilvl="0" w:tplc="13CE1F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64A3B5"/>
    <w:multiLevelType w:val="multilevel"/>
    <w:tmpl w:val="8EF491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C1F73F3"/>
    <w:multiLevelType w:val="multilevel"/>
    <w:tmpl w:val="1FEE5E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04"/>
    <w:rsid w:val="000056FA"/>
    <w:rsid w:val="00060ED6"/>
    <w:rsid w:val="000630B1"/>
    <w:rsid w:val="00076582"/>
    <w:rsid w:val="000A2DF0"/>
    <w:rsid w:val="000F66D8"/>
    <w:rsid w:val="00100CCB"/>
    <w:rsid w:val="001179C9"/>
    <w:rsid w:val="00142CA4"/>
    <w:rsid w:val="00236304"/>
    <w:rsid w:val="002910AE"/>
    <w:rsid w:val="002A3B68"/>
    <w:rsid w:val="002C5BC6"/>
    <w:rsid w:val="002D0744"/>
    <w:rsid w:val="002D3330"/>
    <w:rsid w:val="003078AF"/>
    <w:rsid w:val="003459D7"/>
    <w:rsid w:val="00446AAE"/>
    <w:rsid w:val="00544F13"/>
    <w:rsid w:val="00557F10"/>
    <w:rsid w:val="00576562"/>
    <w:rsid w:val="00636F9D"/>
    <w:rsid w:val="00640B06"/>
    <w:rsid w:val="00653770"/>
    <w:rsid w:val="007821C6"/>
    <w:rsid w:val="007930B2"/>
    <w:rsid w:val="007B5DA0"/>
    <w:rsid w:val="008441A2"/>
    <w:rsid w:val="008633B8"/>
    <w:rsid w:val="008915BE"/>
    <w:rsid w:val="009077AA"/>
    <w:rsid w:val="009252F7"/>
    <w:rsid w:val="00957423"/>
    <w:rsid w:val="00A20867"/>
    <w:rsid w:val="00A260C3"/>
    <w:rsid w:val="00A837D3"/>
    <w:rsid w:val="00A955A1"/>
    <w:rsid w:val="00B63A7E"/>
    <w:rsid w:val="00B96968"/>
    <w:rsid w:val="00C00A48"/>
    <w:rsid w:val="00C97782"/>
    <w:rsid w:val="00D53B01"/>
    <w:rsid w:val="00DC2482"/>
    <w:rsid w:val="00DD7EFC"/>
    <w:rsid w:val="00DE3141"/>
    <w:rsid w:val="00DE493F"/>
    <w:rsid w:val="00E10473"/>
    <w:rsid w:val="00E56B19"/>
    <w:rsid w:val="00E7125C"/>
    <w:rsid w:val="00EC5EB6"/>
    <w:rsid w:val="00EF327C"/>
    <w:rsid w:val="00F41F3F"/>
    <w:rsid w:val="00F54005"/>
    <w:rsid w:val="00FD5232"/>
    <w:rsid w:val="00FE3242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473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7F10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7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uiPriority w:val="99"/>
    <w:unhideWhenUsed/>
    <w:qFormat/>
    <w:rsid w:val="002C5BC6"/>
    <w:rPr>
      <w:color w:val="0000FF"/>
      <w:u w:val="single"/>
    </w:rPr>
  </w:style>
  <w:style w:type="table" w:styleId="a7">
    <w:name w:val="Table Grid"/>
    <w:basedOn w:val="a1"/>
    <w:rsid w:val="002C5BC6"/>
    <w:pPr>
      <w:spacing w:after="0" w:line="240" w:lineRule="auto"/>
    </w:pPr>
    <w:rPr>
      <w:rFonts w:ascii="Symbol" w:eastAsia="Symbol" w:hAnsi="Symbol" w:cs="Cambria Math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77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C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473"/>
    <w:p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57F10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7F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uiPriority w:val="99"/>
    <w:unhideWhenUsed/>
    <w:qFormat/>
    <w:rsid w:val="002C5BC6"/>
    <w:rPr>
      <w:color w:val="0000FF"/>
      <w:u w:val="single"/>
    </w:rPr>
  </w:style>
  <w:style w:type="table" w:styleId="a7">
    <w:name w:val="Table Grid"/>
    <w:basedOn w:val="a1"/>
    <w:rsid w:val="002C5BC6"/>
    <w:pPr>
      <w:spacing w:after="0" w:line="240" w:lineRule="auto"/>
    </w:pPr>
    <w:rPr>
      <w:rFonts w:ascii="Symbol" w:eastAsia="Symbol" w:hAnsi="Symbol" w:cs="Cambria Math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77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C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starikova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ist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6D6C-7A9B-42A6-A901-FF56E287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VKR</cp:lastModifiedBy>
  <cp:revision>19</cp:revision>
  <cp:lastPrinted>2025-09-05T11:46:00Z</cp:lastPrinted>
  <dcterms:created xsi:type="dcterms:W3CDTF">2023-12-11T09:47:00Z</dcterms:created>
  <dcterms:modified xsi:type="dcterms:W3CDTF">2025-09-05T11:46:00Z</dcterms:modified>
</cp:coreProperties>
</file>