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26" w:rsidRPr="00617326" w:rsidRDefault="00617326" w:rsidP="0061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ПРОЄКТ РІШЕННЯ</w:t>
      </w:r>
    </w:p>
    <w:p w:rsidR="00617326" w:rsidRPr="00617326" w:rsidRDefault="00617326" w:rsidP="0061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РОМЕНСЬКОЇ МІСЬКОЇ РАДИ СУМСЬКОЇ ОБЛАСТІ</w:t>
      </w:r>
    </w:p>
    <w:p w:rsidR="00617326" w:rsidRPr="00617326" w:rsidRDefault="00617326" w:rsidP="006173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617326" w:rsidRPr="00617326" w:rsidRDefault="0038075A" w:rsidP="006173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Дата розгляду 19</w:t>
      </w:r>
      <w:r w:rsidR="00617326"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9</w:t>
      </w:r>
      <w:r w:rsidR="00617326"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.2025</w:t>
      </w:r>
    </w:p>
    <w:p w:rsidR="00617326" w:rsidRPr="00617326" w:rsidRDefault="00617326" w:rsidP="006173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tbl>
      <w:tblPr>
        <w:tblW w:w="6237" w:type="dxa"/>
        <w:tblLook w:val="04A0" w:firstRow="1" w:lastRow="0" w:firstColumn="1" w:lastColumn="0" w:noHBand="0" w:noVBand="1"/>
      </w:tblPr>
      <w:tblGrid>
        <w:gridCol w:w="6237"/>
      </w:tblGrid>
      <w:tr w:rsidR="00352314" w:rsidRPr="0038075A" w:rsidTr="0027329B">
        <w:trPr>
          <w:trHeight w:val="609"/>
        </w:trPr>
        <w:tc>
          <w:tcPr>
            <w:tcW w:w="6237" w:type="dxa"/>
          </w:tcPr>
          <w:p w:rsidR="00AA473C" w:rsidRPr="00AA473C" w:rsidRDefault="00AA473C" w:rsidP="00AA47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A4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визнання таким, що втратило </w:t>
            </w:r>
          </w:p>
          <w:p w:rsidR="00352314" w:rsidRPr="0038075A" w:rsidRDefault="00AA473C" w:rsidP="003807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A4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чинність рішення міської ради </w:t>
            </w:r>
          </w:p>
        </w:tc>
      </w:tr>
    </w:tbl>
    <w:p w:rsidR="0038075A" w:rsidRDefault="0038075A" w:rsidP="00352314">
      <w:pPr>
        <w:pStyle w:val="a3"/>
        <w:spacing w:after="0" w:line="276" w:lineRule="auto"/>
        <w:ind w:left="0" w:firstLine="567"/>
        <w:jc w:val="both"/>
      </w:pPr>
    </w:p>
    <w:p w:rsidR="00AA473C" w:rsidRPr="00AA473C" w:rsidRDefault="00AA473C" w:rsidP="00AA473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uk-UA"/>
        </w:rPr>
      </w:pPr>
      <w:r w:rsidRPr="00AA47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 до статей 25, 59 Закону України «Про місцеве самоврядування в Україні», Закону України «Про регулювання містобудівної діяльності», підпункту 3 пункту 13 Закону України «</w:t>
      </w:r>
      <w:r w:rsidRPr="00AA47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uk-UA"/>
        </w:rPr>
        <w:t>Про внесення змін до деяких законодавчих актів України щодо стимулювання інвестиційної діяльності в Україні», у зв’язку з виключенням з Закону України «Про регулювання містобудівної діяльності» статті 40, якою регулювалося питання пайової  участі замовників будівництва у розвитку інфраструктури населеного пункту</w:t>
      </w:r>
    </w:p>
    <w:p w:rsidR="00AA473C" w:rsidRPr="00AA473C" w:rsidRDefault="00AA473C" w:rsidP="00AA473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МІСЬКА РАДА ВИРІШИЛА:</w:t>
      </w:r>
    </w:p>
    <w:p w:rsidR="00AA473C" w:rsidRPr="00AA473C" w:rsidRDefault="00AA473C" w:rsidP="00AA473C">
      <w:pPr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Визнати таким, що втратило чинність рішення міської ради від 29.04.2015 «Про затвердження Положення про пайову участь замовників будівництва у створенні і розвитку інженерно-транспортної та соціальної інфраструктури міста».</w:t>
      </w:r>
    </w:p>
    <w:p w:rsidR="00617326" w:rsidRPr="00617326" w:rsidRDefault="00617326" w:rsidP="00617326">
      <w:pPr>
        <w:tabs>
          <w:tab w:val="left" w:pos="284"/>
          <w:tab w:val="left" w:pos="426"/>
        </w:tabs>
        <w:spacing w:after="120" w:line="276" w:lineRule="auto"/>
        <w:jc w:val="both"/>
        <w:rPr>
          <w:rFonts w:ascii="Calibri" w:eastAsia="Calibri" w:hAnsi="Calibri" w:cs="Times New Roman"/>
          <w:b/>
          <w:lang w:val="uk-UA"/>
        </w:rPr>
      </w:pPr>
    </w:p>
    <w:p w:rsidR="00617326" w:rsidRPr="00617326" w:rsidRDefault="00617326" w:rsidP="0061732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Розробник проекту:</w:t>
      </w:r>
      <w:r w:rsidRPr="0061732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Олена ГРЕБЕНЮК, начальник Управління житлово-комунального господарства Роменської міської ради</w:t>
      </w:r>
    </w:p>
    <w:p w:rsidR="00617326" w:rsidRPr="00617326" w:rsidRDefault="00617326" w:rsidP="0061732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Зауваження та пропозиції до проекту</w:t>
      </w:r>
      <w:r w:rsidRPr="0061732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приймаються на </w:t>
      </w:r>
      <w:r w:rsidRPr="0061732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електронну адресу: </w:t>
      </w:r>
      <w:hyperlink r:id="rId5" w:history="1">
        <w:r w:rsidRPr="00617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zhkg@romny-vk.gov.ua</w:t>
        </w:r>
      </w:hyperlink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A473C" w:rsidRDefault="00AA473C" w:rsidP="00352314">
      <w:pPr>
        <w:tabs>
          <w:tab w:val="left" w:pos="2970"/>
        </w:tabs>
        <w:rPr>
          <w:lang w:val="uk-UA"/>
        </w:rPr>
      </w:pPr>
    </w:p>
    <w:p w:rsidR="00AA473C" w:rsidRPr="00AA473C" w:rsidRDefault="00AA473C" w:rsidP="00AA473C">
      <w:pPr>
        <w:rPr>
          <w:lang w:val="uk-UA"/>
        </w:rPr>
      </w:pPr>
    </w:p>
    <w:p w:rsidR="00AA473C" w:rsidRPr="00AA473C" w:rsidRDefault="00AA473C" w:rsidP="00AA473C">
      <w:pPr>
        <w:rPr>
          <w:lang w:val="uk-UA"/>
        </w:rPr>
      </w:pPr>
    </w:p>
    <w:p w:rsidR="00AA473C" w:rsidRPr="00AA473C" w:rsidRDefault="00AA473C" w:rsidP="00AA473C">
      <w:pPr>
        <w:rPr>
          <w:lang w:val="uk-UA"/>
        </w:rPr>
      </w:pPr>
    </w:p>
    <w:p w:rsidR="00AA473C" w:rsidRPr="00AA473C" w:rsidRDefault="00AA473C" w:rsidP="00AA473C">
      <w:pPr>
        <w:rPr>
          <w:lang w:val="uk-UA"/>
        </w:rPr>
      </w:pPr>
    </w:p>
    <w:p w:rsidR="00AA473C" w:rsidRPr="00AA473C" w:rsidRDefault="00AA473C" w:rsidP="00AA473C">
      <w:pPr>
        <w:rPr>
          <w:lang w:val="uk-UA"/>
        </w:rPr>
      </w:pPr>
    </w:p>
    <w:p w:rsidR="00AA473C" w:rsidRDefault="00AA473C" w:rsidP="00AA473C">
      <w:pPr>
        <w:rPr>
          <w:lang w:val="uk-UA"/>
        </w:rPr>
      </w:pPr>
    </w:p>
    <w:p w:rsidR="00AA473C" w:rsidRDefault="00AA473C" w:rsidP="00AA473C">
      <w:pPr>
        <w:rPr>
          <w:lang w:val="uk-UA"/>
        </w:rPr>
      </w:pPr>
    </w:p>
    <w:p w:rsidR="0038075A" w:rsidRDefault="00AA473C" w:rsidP="00AA473C">
      <w:pPr>
        <w:tabs>
          <w:tab w:val="left" w:pos="3594"/>
        </w:tabs>
        <w:rPr>
          <w:lang w:val="uk-UA"/>
        </w:rPr>
      </w:pPr>
      <w:r>
        <w:rPr>
          <w:lang w:val="uk-UA"/>
        </w:rPr>
        <w:tab/>
      </w:r>
    </w:p>
    <w:p w:rsidR="00AA473C" w:rsidRDefault="00AA473C" w:rsidP="00AA473C">
      <w:pPr>
        <w:tabs>
          <w:tab w:val="left" w:pos="3594"/>
        </w:tabs>
        <w:rPr>
          <w:lang w:val="uk-UA"/>
        </w:rPr>
      </w:pPr>
    </w:p>
    <w:p w:rsidR="00AA473C" w:rsidRDefault="00AA473C" w:rsidP="00AA473C">
      <w:pPr>
        <w:tabs>
          <w:tab w:val="left" w:pos="3594"/>
        </w:tabs>
        <w:rPr>
          <w:lang w:val="uk-UA"/>
        </w:rPr>
      </w:pPr>
    </w:p>
    <w:p w:rsidR="00AA473C" w:rsidRDefault="00AA473C" w:rsidP="00AA473C">
      <w:pPr>
        <w:tabs>
          <w:tab w:val="left" w:pos="3594"/>
        </w:tabs>
        <w:rPr>
          <w:lang w:val="uk-UA"/>
        </w:rPr>
      </w:pPr>
    </w:p>
    <w:p w:rsidR="00AA473C" w:rsidRPr="00AA473C" w:rsidRDefault="00AA473C" w:rsidP="00AA4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lastRenderedPageBreak/>
        <w:t>ПОЯСНЮВАЛЬНА ЗАПИСКА</w:t>
      </w:r>
    </w:p>
    <w:p w:rsidR="00AA473C" w:rsidRPr="00AA473C" w:rsidRDefault="00AA473C" w:rsidP="00AA4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до </w:t>
      </w:r>
      <w:proofErr w:type="spellStart"/>
      <w:r w:rsidRPr="00AA47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проєкту</w:t>
      </w:r>
      <w:proofErr w:type="spellEnd"/>
      <w:r w:rsidRPr="00AA47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рішення Роменської міської ради «</w:t>
      </w:r>
      <w:r w:rsidRPr="00AA473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 визнання таким, що втратило</w:t>
      </w:r>
    </w:p>
    <w:p w:rsidR="00AA473C" w:rsidRPr="00AA473C" w:rsidRDefault="00AA473C" w:rsidP="00AA4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чинність рішення міської ради»</w:t>
      </w:r>
    </w:p>
    <w:p w:rsidR="00AA473C" w:rsidRPr="00AA473C" w:rsidRDefault="00AA473C" w:rsidP="00AA4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AA473C" w:rsidRPr="00AA473C" w:rsidRDefault="00AA473C" w:rsidP="00AA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</w:pPr>
      <w:r w:rsidRPr="00AA47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Відповідно до частини 1 статті 40 Закону України «Про регулювання містобудівної діяльності» (в редакції станом на 16.10.2019) органи місцевого самоврядування мали повноваження встановлювати порядок, розрахунки розміру і використання коштів пайової участі замовників будівництва у розвитку інфраструктури населеного пункту.</w:t>
      </w:r>
    </w:p>
    <w:p w:rsidR="00AA473C" w:rsidRPr="00AA473C" w:rsidRDefault="00AA473C" w:rsidP="00AA473C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uk-UA"/>
        </w:rPr>
        <w:t xml:space="preserve">Законом України </w:t>
      </w:r>
      <w:r w:rsidRPr="00AA47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uk-UA"/>
        </w:rPr>
        <w:t>«</w:t>
      </w:r>
      <w:r w:rsidRPr="00AA47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uk-UA"/>
        </w:rPr>
        <w:t>Про внесення змін до деяких законодавчих актів України щодо стимулювання інвестиційної діяльності в Україні», який набрав чинності 17.10.2019, стаття 40</w:t>
      </w:r>
      <w:r w:rsidRPr="00AA47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uk-UA"/>
        </w:rPr>
        <w:t xml:space="preserve"> Закону України «Про регулювання містобудівної діяльності»</w:t>
      </w:r>
      <w:r w:rsidRPr="00AA47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uk-UA"/>
        </w:rPr>
        <w:t xml:space="preserve"> була виключена. У зв’язку з цим рішення міської ради </w:t>
      </w:r>
      <w:r w:rsidRPr="00AA473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від 29.04.2015 «Про затвердження Положення про пайову участь замовників будівництва у створенні і розвитку інженерно-транспортної та соціальної інфраструктури міста» необхідно визнати таким, що втратило чинність. </w:t>
      </w:r>
    </w:p>
    <w:p w:rsidR="00AA473C" w:rsidRPr="00AA473C" w:rsidRDefault="00AA473C" w:rsidP="00AA4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A473C" w:rsidRPr="00AA473C" w:rsidRDefault="00AA473C" w:rsidP="00AA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A473C" w:rsidRPr="00AA473C" w:rsidRDefault="00AA473C" w:rsidP="00AA473C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Начальник управління житлово-комунального </w:t>
      </w:r>
    </w:p>
    <w:p w:rsidR="00AA473C" w:rsidRPr="00AA473C" w:rsidRDefault="00AA473C" w:rsidP="00AA473C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господарства Роменської міської ради</w:t>
      </w: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  <w:t xml:space="preserve">   Олена ГРЕБЕНЮК</w:t>
      </w:r>
    </w:p>
    <w:p w:rsidR="00AA473C" w:rsidRPr="00AA473C" w:rsidRDefault="00AA473C" w:rsidP="00AA473C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A473C" w:rsidRPr="00AA473C" w:rsidRDefault="00AA473C" w:rsidP="00AA473C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Погоджено</w:t>
      </w:r>
    </w:p>
    <w:p w:rsidR="00AA473C" w:rsidRPr="00AA473C" w:rsidRDefault="00AA473C" w:rsidP="00AA473C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Керуючий справами виконкому </w:t>
      </w:r>
      <w:r w:rsidRPr="00AA473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  <w:r w:rsidRPr="00AA473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  <w:t xml:space="preserve">  </w:t>
      </w:r>
      <w:r w:rsidRPr="00AA47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   Наталія МОСКАЛЕНКО</w:t>
      </w:r>
    </w:p>
    <w:p w:rsidR="00AA473C" w:rsidRPr="00AA473C" w:rsidRDefault="00AA473C" w:rsidP="00AA473C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A473C" w:rsidRDefault="00AA473C" w:rsidP="00AA473C">
      <w:pPr>
        <w:tabs>
          <w:tab w:val="left" w:pos="3594"/>
        </w:tabs>
        <w:rPr>
          <w:lang w:val="uk-UA"/>
        </w:rPr>
      </w:pPr>
      <w:bookmarkStart w:id="0" w:name="_GoBack"/>
      <w:bookmarkEnd w:id="0"/>
    </w:p>
    <w:p w:rsidR="00AA473C" w:rsidRDefault="00AA473C" w:rsidP="00AA473C">
      <w:pPr>
        <w:tabs>
          <w:tab w:val="left" w:pos="3594"/>
        </w:tabs>
        <w:rPr>
          <w:lang w:val="uk-UA"/>
        </w:rPr>
      </w:pPr>
    </w:p>
    <w:p w:rsidR="00AA473C" w:rsidRDefault="00AA473C" w:rsidP="00AA473C">
      <w:pPr>
        <w:tabs>
          <w:tab w:val="left" w:pos="3594"/>
        </w:tabs>
        <w:rPr>
          <w:lang w:val="uk-UA"/>
        </w:rPr>
      </w:pPr>
    </w:p>
    <w:p w:rsidR="00AA473C" w:rsidRPr="00AA473C" w:rsidRDefault="00AA473C" w:rsidP="00AA473C">
      <w:pPr>
        <w:tabs>
          <w:tab w:val="left" w:pos="3594"/>
        </w:tabs>
        <w:rPr>
          <w:lang w:val="uk-UA"/>
        </w:rPr>
      </w:pPr>
    </w:p>
    <w:sectPr w:rsidR="00AA473C" w:rsidRPr="00AA473C" w:rsidSect="00AA473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D48"/>
    <w:multiLevelType w:val="hybridMultilevel"/>
    <w:tmpl w:val="8CC6F7F6"/>
    <w:lvl w:ilvl="0" w:tplc="3BFE13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EB3AE0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B7E1F"/>
    <w:multiLevelType w:val="hybridMultilevel"/>
    <w:tmpl w:val="220A26C6"/>
    <w:lvl w:ilvl="0" w:tplc="D1B22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FA4225"/>
    <w:multiLevelType w:val="hybridMultilevel"/>
    <w:tmpl w:val="D8641870"/>
    <w:lvl w:ilvl="0" w:tplc="7E04E9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7CC309B4"/>
    <w:multiLevelType w:val="hybridMultilevel"/>
    <w:tmpl w:val="EEE6ADCA"/>
    <w:lvl w:ilvl="0" w:tplc="980453A8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93"/>
    <w:rsid w:val="0030212E"/>
    <w:rsid w:val="00352314"/>
    <w:rsid w:val="0038075A"/>
    <w:rsid w:val="00544BF5"/>
    <w:rsid w:val="00617326"/>
    <w:rsid w:val="009C7612"/>
    <w:rsid w:val="00AA473C"/>
    <w:rsid w:val="00BE0A8A"/>
    <w:rsid w:val="00E46770"/>
    <w:rsid w:val="00EC51AE"/>
    <w:rsid w:val="00E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13FA-75B6-4657-877E-88D033D8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23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3523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380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8075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3807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2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2025-09-11T07:12:00Z</cp:lastPrinted>
  <dcterms:created xsi:type="dcterms:W3CDTF">2025-09-11T07:13:00Z</dcterms:created>
  <dcterms:modified xsi:type="dcterms:W3CDTF">2025-09-11T07:13:00Z</dcterms:modified>
</cp:coreProperties>
</file>