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03F92" w14:textId="77777777" w:rsidR="00BD53AC" w:rsidRPr="007302AA" w:rsidRDefault="00BD53AC" w:rsidP="00BD53AC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color w:val="00000A"/>
          <w:kern w:val="2"/>
          <w:sz w:val="24"/>
          <w:szCs w:val="24"/>
          <w:lang w:val="uk-UA" w:eastAsia="ru-RU"/>
        </w:rPr>
      </w:pPr>
      <w:bookmarkStart w:id="0" w:name="_heading=h.30j0zll"/>
      <w:bookmarkStart w:id="1" w:name="_GoBack"/>
      <w:bookmarkEnd w:id="0"/>
      <w:bookmarkEnd w:id="1"/>
      <w:r w:rsidRPr="007302AA">
        <w:rPr>
          <w:rFonts w:ascii="Times New Roman" w:eastAsia="MS Mincho" w:hAnsi="Times New Roman"/>
          <w:b/>
          <w:bCs/>
          <w:color w:val="00000A"/>
          <w:kern w:val="2"/>
          <w:sz w:val="24"/>
          <w:szCs w:val="24"/>
          <w:lang w:val="uk-UA" w:eastAsia="ru-RU"/>
        </w:rPr>
        <w:t xml:space="preserve">   </w:t>
      </w:r>
      <w:r w:rsidRPr="00E86D0A">
        <w:rPr>
          <w:rFonts w:ascii="Times New Roman" w:eastAsia="MS Mincho" w:hAnsi="Times New Roman"/>
          <w:b/>
          <w:noProof/>
          <w:color w:val="00000A"/>
          <w:kern w:val="2"/>
          <w:sz w:val="24"/>
          <w:szCs w:val="24"/>
        </w:rPr>
        <w:drawing>
          <wp:inline distT="0" distB="0" distL="0" distR="0" wp14:anchorId="5A4ACAE7" wp14:editId="0256EE5E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2AA">
        <w:rPr>
          <w:rFonts w:ascii="Times New Roman" w:eastAsia="MS Mincho" w:hAnsi="Times New Roman"/>
          <w:b/>
          <w:bCs/>
          <w:color w:val="00000A"/>
          <w:kern w:val="2"/>
          <w:sz w:val="24"/>
          <w:szCs w:val="24"/>
          <w:lang w:val="uk-UA" w:eastAsia="ru-RU"/>
        </w:rPr>
        <w:t xml:space="preserve"> </w:t>
      </w:r>
    </w:p>
    <w:p w14:paraId="3A3395C9" w14:textId="77777777" w:rsidR="00BD53AC" w:rsidRPr="007302AA" w:rsidRDefault="00BD53AC" w:rsidP="00BD53AC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/>
          <w:b/>
          <w:color w:val="00000A"/>
          <w:kern w:val="2"/>
          <w:sz w:val="24"/>
          <w:szCs w:val="24"/>
          <w:lang w:val="uk-UA" w:eastAsia="ru-RU"/>
        </w:rPr>
        <w:t>РОМЕНСЬКА МІСЬКА РАДА СУМСЬКОЇ ОБЛАСТІ</w:t>
      </w:r>
    </w:p>
    <w:p w14:paraId="68062060" w14:textId="77777777" w:rsidR="00BD53AC" w:rsidRPr="007302AA" w:rsidRDefault="00BD53AC" w:rsidP="00BD53AC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/>
          <w:b/>
          <w:color w:val="00000A"/>
          <w:kern w:val="2"/>
          <w:sz w:val="24"/>
          <w:szCs w:val="24"/>
          <w:lang w:val="uk-UA" w:eastAsia="ru-RU"/>
        </w:rPr>
        <w:t>ВОСЬОМЕ  СКЛИКАННЯ</w:t>
      </w:r>
    </w:p>
    <w:p w14:paraId="4E14F358" w14:textId="77777777" w:rsidR="00BD53AC" w:rsidRPr="007302AA" w:rsidRDefault="00367365" w:rsidP="00BD53AC">
      <w:pPr>
        <w:keepNext/>
        <w:tabs>
          <w:tab w:val="center" w:pos="4677"/>
          <w:tab w:val="left" w:pos="6960"/>
        </w:tabs>
        <w:suppressAutoHyphens/>
        <w:spacing w:before="120" w:after="120" w:line="240" w:lineRule="auto"/>
        <w:jc w:val="center"/>
        <w:outlineLvl w:val="2"/>
        <w:rPr>
          <w:rFonts w:ascii="Times New Roman" w:eastAsia="MS Mincho" w:hAnsi="Times New Roman"/>
          <w:b/>
          <w:bCs/>
          <w:color w:val="00000A"/>
          <w:kern w:val="2"/>
          <w:sz w:val="24"/>
          <w:szCs w:val="24"/>
          <w:lang w:val="uk-UA" w:eastAsia="ru-RU"/>
        </w:rPr>
      </w:pPr>
      <w:r>
        <w:rPr>
          <w:rFonts w:ascii="Times New Roman" w:eastAsia="MS Mincho" w:hAnsi="Times New Roman"/>
          <w:b/>
          <w:bCs/>
          <w:color w:val="00000A"/>
          <w:kern w:val="2"/>
          <w:sz w:val="24"/>
          <w:szCs w:val="24"/>
          <w:lang w:val="uk-UA" w:eastAsia="ru-RU"/>
        </w:rPr>
        <w:t>ДЕВ’ЯНОСТО СЬОМА</w:t>
      </w:r>
      <w:r w:rsidR="00BD53AC" w:rsidRPr="007302AA">
        <w:rPr>
          <w:rFonts w:ascii="Times New Roman" w:eastAsia="MS Mincho" w:hAnsi="Times New Roman"/>
          <w:b/>
          <w:bCs/>
          <w:color w:val="00000A"/>
          <w:kern w:val="2"/>
          <w:sz w:val="24"/>
          <w:szCs w:val="24"/>
          <w:lang w:val="uk-UA" w:eastAsia="ru-RU"/>
        </w:rPr>
        <w:t xml:space="preserve"> СЕСІЯ</w:t>
      </w:r>
    </w:p>
    <w:p w14:paraId="14C84319" w14:textId="77777777" w:rsidR="00BD53AC" w:rsidRPr="007302AA" w:rsidRDefault="00BD53AC" w:rsidP="00BD53AC">
      <w:pPr>
        <w:keepNext/>
        <w:suppressAutoHyphens/>
        <w:spacing w:after="120" w:line="240" w:lineRule="auto"/>
        <w:jc w:val="center"/>
        <w:outlineLvl w:val="0"/>
        <w:rPr>
          <w:rFonts w:ascii="Times New Roman" w:eastAsia="MS Mincho" w:hAnsi="Times New Roman"/>
          <w:b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/>
          <w:b/>
          <w:color w:val="00000A"/>
          <w:kern w:val="2"/>
          <w:sz w:val="24"/>
          <w:szCs w:val="24"/>
          <w:lang w:val="uk-UA" w:eastAsia="ru-RU"/>
        </w:rPr>
        <w:t>РІШЕННЯ</w:t>
      </w:r>
    </w:p>
    <w:tbl>
      <w:tblPr>
        <w:tblW w:w="10547" w:type="dxa"/>
        <w:tblInd w:w="-108" w:type="dxa"/>
        <w:tblLook w:val="04A0" w:firstRow="1" w:lastRow="0" w:firstColumn="1" w:lastColumn="0" w:noHBand="0" w:noVBand="1"/>
      </w:tblPr>
      <w:tblGrid>
        <w:gridCol w:w="108"/>
        <w:gridCol w:w="3190"/>
        <w:gridCol w:w="3184"/>
        <w:gridCol w:w="3260"/>
        <w:gridCol w:w="805"/>
      </w:tblGrid>
      <w:tr w:rsidR="00BD53AC" w:rsidRPr="00E86D0A" w14:paraId="5CC79C2B" w14:textId="77777777" w:rsidTr="00DE21E7">
        <w:trPr>
          <w:gridBefore w:val="1"/>
          <w:gridAfter w:val="1"/>
          <w:wBefore w:w="108" w:type="dxa"/>
          <w:wAfter w:w="805" w:type="dxa"/>
          <w:trHeight w:val="457"/>
        </w:trPr>
        <w:tc>
          <w:tcPr>
            <w:tcW w:w="3190" w:type="dxa"/>
            <w:hideMark/>
          </w:tcPr>
          <w:p w14:paraId="61C2DE89" w14:textId="1CA94815" w:rsidR="00BD53AC" w:rsidRPr="007302AA" w:rsidRDefault="00DE21E7" w:rsidP="00BD53AC">
            <w:pPr>
              <w:suppressAutoHyphens/>
              <w:spacing w:after="120" w:line="252" w:lineRule="auto"/>
              <w:rPr>
                <w:rFonts w:ascii="Times New Roman" w:eastAsia="MS Mincho" w:hAnsi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  <w:t>11</w:t>
            </w:r>
            <w:r w:rsidR="00BD53A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  <w:t>.09</w:t>
            </w:r>
            <w:r w:rsidR="00BD53AC" w:rsidRPr="007302A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  <w:t>.202</w:t>
            </w:r>
            <w:r w:rsidR="00BD53A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3184" w:type="dxa"/>
            <w:hideMark/>
          </w:tcPr>
          <w:p w14:paraId="0BE0206A" w14:textId="77777777" w:rsidR="00BD53AC" w:rsidRPr="007302AA" w:rsidRDefault="00BD53AC" w:rsidP="00983119">
            <w:pPr>
              <w:suppressAutoHyphens/>
              <w:spacing w:after="120" w:line="252" w:lineRule="auto"/>
              <w:rPr>
                <w:rFonts w:ascii="Times New Roman" w:eastAsia="MS Mincho" w:hAnsi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  <w:r w:rsidRPr="007302AA">
              <w:rPr>
                <w:rFonts w:ascii="Times New Roman" w:eastAsia="MS Mincho" w:hAnsi="Times New Roman"/>
                <w:b/>
                <w:color w:val="00000A"/>
                <w:kern w:val="2"/>
                <w:sz w:val="24"/>
                <w:szCs w:val="24"/>
                <w:lang w:val="uk-UA"/>
              </w:rPr>
              <w:t xml:space="preserve">                  Ромни</w:t>
            </w:r>
          </w:p>
        </w:tc>
        <w:tc>
          <w:tcPr>
            <w:tcW w:w="3260" w:type="dxa"/>
          </w:tcPr>
          <w:p w14:paraId="3048328A" w14:textId="77777777" w:rsidR="00BD53AC" w:rsidRPr="007302AA" w:rsidRDefault="00BD53AC" w:rsidP="00983119">
            <w:pPr>
              <w:suppressAutoHyphens/>
              <w:spacing w:after="120" w:line="252" w:lineRule="auto"/>
              <w:rPr>
                <w:rFonts w:ascii="Times New Roman" w:eastAsia="MS Mincho" w:hAnsi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</w:p>
        </w:tc>
      </w:tr>
      <w:tr w:rsidR="00DE21E7" w:rsidRPr="00407021" w14:paraId="1DE675A7" w14:textId="77777777" w:rsidTr="00DE21E7">
        <w:trPr>
          <w:gridBefore w:val="1"/>
          <w:gridAfter w:val="1"/>
          <w:wBefore w:w="108" w:type="dxa"/>
          <w:wAfter w:w="805" w:type="dxa"/>
          <w:trHeight w:val="457"/>
        </w:trPr>
        <w:tc>
          <w:tcPr>
            <w:tcW w:w="6374" w:type="dxa"/>
            <w:gridSpan w:val="2"/>
          </w:tcPr>
          <w:p w14:paraId="6CFF2178" w14:textId="27FDB28B" w:rsidR="00DE21E7" w:rsidRPr="007302AA" w:rsidRDefault="00DE21E7" w:rsidP="00407021">
            <w:pPr>
              <w:suppressAutoHyphens/>
              <w:spacing w:after="120" w:line="252" w:lineRule="auto"/>
              <w:jc w:val="both"/>
              <w:rPr>
                <w:rFonts w:ascii="Times New Roman" w:eastAsia="MS Mincho" w:hAnsi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  <w:r w:rsidRPr="00DE21E7">
              <w:rPr>
                <w:rFonts w:ascii="Times New Roman" w:eastAsia="MS Mincho" w:hAnsi="Times New Roman"/>
                <w:b/>
                <w:color w:val="00000A"/>
                <w:kern w:val="2"/>
                <w:sz w:val="24"/>
                <w:szCs w:val="24"/>
                <w:lang w:val="uk-UA"/>
              </w:rPr>
              <w:t xml:space="preserve">Про надання дозволу Комунальному некомерційному підприємству «Роменська центральна районна лікарня» Роменської міської ради   на виконання будівельних робіт за </w:t>
            </w:r>
            <w:proofErr w:type="spellStart"/>
            <w:r w:rsidRPr="00DE21E7">
              <w:rPr>
                <w:rFonts w:ascii="Times New Roman" w:eastAsia="MS Mincho" w:hAnsi="Times New Roman"/>
                <w:b/>
                <w:color w:val="00000A"/>
                <w:kern w:val="2"/>
                <w:sz w:val="24"/>
                <w:szCs w:val="24"/>
                <w:lang w:val="uk-UA"/>
              </w:rPr>
              <w:t>проєктом</w:t>
            </w:r>
            <w:proofErr w:type="spellEnd"/>
            <w:r w:rsidRPr="00DE21E7">
              <w:rPr>
                <w:rFonts w:ascii="Times New Roman" w:eastAsia="MS Mincho" w:hAnsi="Times New Roman"/>
                <w:b/>
                <w:color w:val="00000A"/>
                <w:kern w:val="2"/>
                <w:sz w:val="24"/>
                <w:szCs w:val="24"/>
                <w:lang w:val="uk-UA"/>
              </w:rPr>
              <w:t xml:space="preserve"> «Реконструкція корпусу №6 КНП «Роменська ЦРЛ» РМР за </w:t>
            </w:r>
            <w:proofErr w:type="spellStart"/>
            <w:r w:rsidRPr="00DE21E7">
              <w:rPr>
                <w:rFonts w:ascii="Times New Roman" w:eastAsia="MS Mincho" w:hAnsi="Times New Roman"/>
                <w:b/>
                <w:color w:val="00000A"/>
                <w:kern w:val="2"/>
                <w:sz w:val="24"/>
                <w:szCs w:val="24"/>
                <w:lang w:val="uk-UA"/>
              </w:rPr>
              <w:t>адресою</w:t>
            </w:r>
            <w:proofErr w:type="spellEnd"/>
            <w:r w:rsidRPr="00DE21E7">
              <w:rPr>
                <w:rFonts w:ascii="Times New Roman" w:eastAsia="MS Mincho" w:hAnsi="Times New Roman"/>
                <w:b/>
                <w:color w:val="00000A"/>
                <w:kern w:val="2"/>
                <w:sz w:val="24"/>
                <w:szCs w:val="24"/>
                <w:lang w:val="uk-UA"/>
              </w:rPr>
              <w:t xml:space="preserve"> Сумська область, м. Ромни, бульвар Європейський, 24 для розміщення відділення паліативної допомоги»</w:t>
            </w:r>
          </w:p>
        </w:tc>
        <w:tc>
          <w:tcPr>
            <w:tcW w:w="3260" w:type="dxa"/>
          </w:tcPr>
          <w:p w14:paraId="12B3FC65" w14:textId="77777777" w:rsidR="00DE21E7" w:rsidRPr="007302AA" w:rsidRDefault="00DE21E7" w:rsidP="00983119">
            <w:pPr>
              <w:suppressAutoHyphens/>
              <w:spacing w:after="120" w:line="252" w:lineRule="auto"/>
              <w:rPr>
                <w:rFonts w:ascii="Times New Roman" w:eastAsia="MS Mincho" w:hAnsi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</w:p>
        </w:tc>
      </w:tr>
      <w:tr w:rsidR="00BD53AC" w:rsidRPr="00407021" w14:paraId="68C0C031" w14:textId="77777777" w:rsidTr="00DE21E7">
        <w:tc>
          <w:tcPr>
            <w:tcW w:w="10547" w:type="dxa"/>
            <w:gridSpan w:val="5"/>
            <w:hideMark/>
          </w:tcPr>
          <w:p w14:paraId="70BEF4C3" w14:textId="0019B7F4" w:rsidR="00BD53AC" w:rsidRPr="004D30D9" w:rsidRDefault="00BD53AC" w:rsidP="00DE21E7">
            <w:pPr>
              <w:tabs>
                <w:tab w:val="left" w:pos="4962"/>
              </w:tabs>
              <w:spacing w:after="0" w:line="276" w:lineRule="auto"/>
              <w:ind w:left="108" w:right="547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bookmarkStart w:id="2" w:name="_Hlk107904297"/>
            <w:bookmarkStart w:id="3" w:name="_Hlk126577040"/>
          </w:p>
        </w:tc>
      </w:tr>
    </w:tbl>
    <w:p w14:paraId="459A129C" w14:textId="748511EF" w:rsidR="00BD53AC" w:rsidRPr="007302AA" w:rsidRDefault="00BD53AC" w:rsidP="00BD53AC">
      <w:pPr>
        <w:tabs>
          <w:tab w:val="left" w:pos="142"/>
        </w:tabs>
        <w:spacing w:before="120" w:after="120" w:line="276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302AA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Відповідно до статей 25, 59</w:t>
      </w:r>
      <w:r w:rsidR="00407021">
        <w:rPr>
          <w:rFonts w:ascii="Times New Roman" w:eastAsia="Times New Roman" w:hAnsi="Times New Roman"/>
          <w:sz w:val="24"/>
          <w:szCs w:val="24"/>
          <w:lang w:val="uk-UA" w:eastAsia="ru-RU"/>
        </w:rPr>
        <w:t>, 60</w:t>
      </w:r>
      <w:r w:rsidRPr="007302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Закону України «Про місцеве самоврядування в Україні», </w:t>
      </w:r>
      <w:r w:rsidR="00324B7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Постанови Кабінету Міністрів </w:t>
      </w:r>
      <w:r w:rsidR="00904551">
        <w:rPr>
          <w:rFonts w:ascii="Times New Roman" w:eastAsia="Times New Roman" w:hAnsi="Times New Roman"/>
          <w:sz w:val="24"/>
          <w:szCs w:val="24"/>
          <w:lang w:val="uk-UA" w:eastAsia="ru-RU"/>
        </w:rPr>
        <w:t>України №466 від 13.04.2011 «Деякі питання виконання підготовчих і будівельних робіт»</w:t>
      </w:r>
      <w:r w:rsidRPr="007302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рамках Програми з відновлення України,  з метою реалізації </w:t>
      </w:r>
      <w:proofErr w:type="spellStart"/>
      <w:r w:rsidRPr="007302AA">
        <w:rPr>
          <w:rFonts w:ascii="Times New Roman" w:eastAsia="Times New Roman" w:hAnsi="Times New Roman"/>
          <w:sz w:val="24"/>
          <w:szCs w:val="24"/>
          <w:lang w:val="uk-UA" w:eastAsia="ru-RU"/>
        </w:rPr>
        <w:t>проєкту</w:t>
      </w:r>
      <w:proofErr w:type="spellEnd"/>
      <w:r w:rsidRPr="007302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</w:t>
      </w:r>
      <w:r w:rsidR="004D30D9">
        <w:rPr>
          <w:rFonts w:ascii="Times New Roman" w:eastAsia="Times New Roman" w:hAnsi="Times New Roman"/>
          <w:sz w:val="24"/>
          <w:szCs w:val="24"/>
          <w:lang w:val="uk-UA" w:eastAsia="ru-RU"/>
        </w:rPr>
        <w:t>Реконструкція корпусу №6</w:t>
      </w:r>
      <w:r w:rsidRPr="007302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КНП «Роменська ЦРЛ» РМР</w:t>
      </w:r>
      <w:r w:rsidR="004D30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 </w:t>
      </w:r>
      <w:proofErr w:type="spellStart"/>
      <w:r w:rsidR="004D30D9">
        <w:rPr>
          <w:rFonts w:ascii="Times New Roman" w:eastAsia="Times New Roman" w:hAnsi="Times New Roman"/>
          <w:sz w:val="24"/>
          <w:szCs w:val="24"/>
          <w:lang w:val="uk-UA" w:eastAsia="ru-RU"/>
        </w:rPr>
        <w:t>адресою</w:t>
      </w:r>
      <w:proofErr w:type="spellEnd"/>
      <w:r w:rsidR="004D30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7302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Сумська обл</w:t>
      </w:r>
      <w:r w:rsidR="004D30D9">
        <w:rPr>
          <w:rFonts w:ascii="Times New Roman" w:eastAsia="Times New Roman" w:hAnsi="Times New Roman"/>
          <w:sz w:val="24"/>
          <w:szCs w:val="24"/>
          <w:lang w:val="uk-UA" w:eastAsia="ru-RU"/>
        </w:rPr>
        <w:t>асть</w:t>
      </w:r>
      <w:r w:rsidRPr="007302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м. Ромни, </w:t>
      </w:r>
      <w:r w:rsidR="004D30D9">
        <w:rPr>
          <w:rFonts w:ascii="Times New Roman" w:eastAsia="Times New Roman" w:hAnsi="Times New Roman"/>
          <w:sz w:val="24"/>
          <w:szCs w:val="24"/>
          <w:lang w:val="uk-UA" w:eastAsia="ru-RU"/>
        </w:rPr>
        <w:t>бульвар Європейський, 24 для розміщення відділення паліативної допомоги</w:t>
      </w:r>
      <w:r w:rsidRPr="007302AA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</w:p>
    <w:p w14:paraId="42C8B959" w14:textId="77777777" w:rsidR="00BD53AC" w:rsidRPr="007302AA" w:rsidRDefault="00BD53AC" w:rsidP="00BD53AC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302AA">
        <w:rPr>
          <w:rFonts w:ascii="Times New Roman" w:eastAsia="Times New Roman" w:hAnsi="Times New Roman"/>
          <w:sz w:val="24"/>
          <w:szCs w:val="24"/>
          <w:lang w:val="uk-UA" w:eastAsia="ru-RU"/>
        </w:rPr>
        <w:t>МІСЬКА РАДА</w:t>
      </w:r>
      <w:r w:rsidRPr="007302A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Pr="007302AA">
        <w:rPr>
          <w:rFonts w:ascii="Times New Roman" w:eastAsia="Times New Roman" w:hAnsi="Times New Roman"/>
          <w:sz w:val="24"/>
          <w:szCs w:val="24"/>
          <w:lang w:val="uk-UA" w:eastAsia="ru-RU"/>
        </w:rPr>
        <w:t>ВИРІШИЛА:</w:t>
      </w:r>
    </w:p>
    <w:p w14:paraId="297B5A88" w14:textId="24C9315A" w:rsidR="004D30D9" w:rsidRDefault="004D30D9" w:rsidP="004D30D9">
      <w:pPr>
        <w:pStyle w:val="a3"/>
        <w:numPr>
          <w:ilvl w:val="0"/>
          <w:numId w:val="3"/>
        </w:numPr>
        <w:tabs>
          <w:tab w:val="left" w:pos="0"/>
        </w:tabs>
        <w:spacing w:before="120" w:after="12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D30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Надати дозвіл Комунальному некомерційному підприємству «Роменська центральна районна лікарня» Роменської міської ради  на </w:t>
      </w:r>
      <w:r w:rsidR="00BD53AC" w:rsidRPr="004D30D9">
        <w:rPr>
          <w:rFonts w:ascii="Times New Roman" w:eastAsia="Times New Roman" w:hAnsi="Times New Roman"/>
          <w:sz w:val="24"/>
          <w:szCs w:val="24"/>
          <w:lang w:val="uk-UA" w:eastAsia="ru-RU"/>
        </w:rPr>
        <w:t>виконанн</w:t>
      </w:r>
      <w:r w:rsidRPr="004D30D9">
        <w:rPr>
          <w:rFonts w:ascii="Times New Roman" w:eastAsia="Times New Roman" w:hAnsi="Times New Roman"/>
          <w:sz w:val="24"/>
          <w:szCs w:val="24"/>
          <w:lang w:val="uk-UA" w:eastAsia="ru-RU"/>
        </w:rPr>
        <w:t>я</w:t>
      </w:r>
      <w:r w:rsidR="00BD53AC" w:rsidRPr="004D30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будівельних робіт за </w:t>
      </w:r>
      <w:proofErr w:type="spellStart"/>
      <w:r w:rsidR="00BD53AC" w:rsidRPr="004D30D9">
        <w:rPr>
          <w:rFonts w:ascii="Times New Roman" w:eastAsia="Times New Roman" w:hAnsi="Times New Roman"/>
          <w:sz w:val="24"/>
          <w:szCs w:val="24"/>
          <w:lang w:val="uk-UA" w:eastAsia="ru-RU"/>
        </w:rPr>
        <w:t>проєктом</w:t>
      </w:r>
      <w:proofErr w:type="spellEnd"/>
      <w:r w:rsidR="00BD53AC" w:rsidRPr="004D30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4D30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«Реконструкція корпусу №6 КНП «Роменська ЦРЛ» РМР за </w:t>
      </w:r>
      <w:proofErr w:type="spellStart"/>
      <w:r w:rsidRPr="004D30D9">
        <w:rPr>
          <w:rFonts w:ascii="Times New Roman" w:eastAsia="Times New Roman" w:hAnsi="Times New Roman"/>
          <w:sz w:val="24"/>
          <w:szCs w:val="24"/>
          <w:lang w:val="uk-UA" w:eastAsia="ru-RU"/>
        </w:rPr>
        <w:t>адресою</w:t>
      </w:r>
      <w:proofErr w:type="spellEnd"/>
      <w:r w:rsidRPr="004D30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Сумська область, м. Ромни, бульвар Європейський, 24 для розміщення відділення паліативної допомоги»</w:t>
      </w:r>
      <w:r w:rsidR="00DE21E7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55770EB4" w14:textId="77777777" w:rsidR="00DE21E7" w:rsidRPr="004D30D9" w:rsidRDefault="00DE21E7" w:rsidP="00DE21E7">
      <w:pPr>
        <w:pStyle w:val="a3"/>
        <w:tabs>
          <w:tab w:val="left" w:pos="0"/>
        </w:tabs>
        <w:spacing w:before="120" w:after="12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bookmarkEnd w:id="2"/>
    <w:p w14:paraId="7C4CED04" w14:textId="77777777" w:rsidR="00BD53AC" w:rsidRPr="004D30D9" w:rsidRDefault="00BD53AC" w:rsidP="004D30D9">
      <w:pPr>
        <w:pStyle w:val="a3"/>
        <w:numPr>
          <w:ilvl w:val="0"/>
          <w:numId w:val="3"/>
        </w:numPr>
        <w:tabs>
          <w:tab w:val="num" w:pos="0"/>
        </w:tabs>
        <w:spacing w:after="120" w:line="276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D30D9"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питань.</w:t>
      </w:r>
    </w:p>
    <w:p w14:paraId="2E2DBBF3" w14:textId="77777777" w:rsidR="00BD53AC" w:rsidRPr="007302AA" w:rsidRDefault="00BD53AC" w:rsidP="00BD53AC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302AA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bookmarkEnd w:id="3"/>
    <w:p w14:paraId="2B9018BE" w14:textId="77777777" w:rsidR="00BD53AC" w:rsidRPr="007302AA" w:rsidRDefault="00BD53AC" w:rsidP="00BD53A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/>
          <w:b/>
          <w:color w:val="00000A"/>
          <w:kern w:val="2"/>
          <w:sz w:val="24"/>
          <w:szCs w:val="24"/>
          <w:lang w:val="uk-UA" w:eastAsia="ru-RU"/>
        </w:rPr>
        <w:t>Міський голова</w:t>
      </w:r>
      <w:r w:rsidRPr="007302AA">
        <w:rPr>
          <w:rFonts w:ascii="Times New Roman" w:eastAsia="MS Mincho" w:hAnsi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/>
          <w:b/>
          <w:color w:val="00000A"/>
          <w:kern w:val="2"/>
          <w:sz w:val="24"/>
          <w:szCs w:val="24"/>
          <w:lang w:val="uk-UA" w:eastAsia="ru-RU"/>
        </w:rPr>
        <w:tab/>
        <w:t xml:space="preserve">       Олег  СТОГНІЙ</w:t>
      </w:r>
    </w:p>
    <w:p w14:paraId="52120518" w14:textId="77777777" w:rsidR="00BD53AC" w:rsidRPr="007302AA" w:rsidRDefault="00BD53AC" w:rsidP="00BD53A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bookmarkStart w:id="4" w:name="_Hlk126577224"/>
    </w:p>
    <w:p w14:paraId="185A3BEB" w14:textId="77777777" w:rsidR="00BD53AC" w:rsidRDefault="00BD53AC" w:rsidP="00BD53A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58B963D0" w14:textId="77777777" w:rsidR="00BD53AC" w:rsidRDefault="00BD53AC" w:rsidP="00BD53A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5B36FA4D" w14:textId="77777777" w:rsidR="00BD53AC" w:rsidRDefault="00BD53AC" w:rsidP="00BD53A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672D50B5" w14:textId="77777777" w:rsidR="00BD53AC" w:rsidRDefault="00BD53AC" w:rsidP="00BD53A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507E2FCE" w14:textId="77777777" w:rsidR="00BD53AC" w:rsidRDefault="00BD53AC" w:rsidP="00BD53A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13FCDBF0" w14:textId="77777777" w:rsidR="00BD53AC" w:rsidRDefault="00BD53AC" w:rsidP="00BD53A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668E4174" w14:textId="77777777" w:rsidR="00BD53AC" w:rsidRDefault="00BD53AC" w:rsidP="00BD53A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bookmarkEnd w:id="4"/>
    <w:p w14:paraId="7A71F2FA" w14:textId="77777777" w:rsidR="00904551" w:rsidRDefault="00904551" w:rsidP="00BD53A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008359FC" w14:textId="77777777" w:rsidR="00904551" w:rsidRDefault="00904551" w:rsidP="00BD53A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4A1FC115" w14:textId="30DA8FF7" w:rsidR="00904551" w:rsidRDefault="00904551" w:rsidP="00BD53A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33B98021" w14:textId="77777777" w:rsidR="00407021" w:rsidRPr="00407021" w:rsidRDefault="00DE21E7" w:rsidP="0040702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br w:type="page"/>
      </w:r>
      <w:r w:rsidR="00407021" w:rsidRPr="0040702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lastRenderedPageBreak/>
        <w:t>ПОЯСНЮВАЛЬНА ЗАПИСКА</w:t>
      </w:r>
    </w:p>
    <w:p w14:paraId="6E75538B" w14:textId="77777777" w:rsidR="00407021" w:rsidRPr="00407021" w:rsidRDefault="00407021" w:rsidP="0040702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40702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до </w:t>
      </w:r>
      <w:proofErr w:type="spellStart"/>
      <w:r w:rsidRPr="0040702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 w:rsidRPr="0040702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рішення Роменської міської ради</w:t>
      </w:r>
      <w:r w:rsidRPr="0040702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407021" w:rsidRPr="00407021" w14:paraId="75AAA7C8" w14:textId="77777777" w:rsidTr="00C40D12">
        <w:tc>
          <w:tcPr>
            <w:tcW w:w="9781" w:type="dxa"/>
          </w:tcPr>
          <w:p w14:paraId="2612E85E" w14:textId="77777777" w:rsidR="00407021" w:rsidRPr="00407021" w:rsidRDefault="00407021" w:rsidP="00407021">
            <w:pPr>
              <w:tabs>
                <w:tab w:val="left" w:pos="142"/>
              </w:tabs>
              <w:spacing w:before="120" w:after="120" w:line="276" w:lineRule="auto"/>
              <w:ind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Про </w:t>
            </w:r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надання дозволу Комунальному некомерційному підприємству «Роменська центральна районна лікарня» Роменської міської ради  </w:t>
            </w:r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виконання</w:t>
            </w:r>
            <w:proofErr w:type="spellEnd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будівельних</w:t>
            </w:r>
            <w:proofErr w:type="spellEnd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робіт</w:t>
            </w:r>
            <w:proofErr w:type="spellEnd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проєктом</w:t>
            </w:r>
            <w:proofErr w:type="spellEnd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Реконструкція</w:t>
            </w:r>
            <w:proofErr w:type="spellEnd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корпусу №6 КНП «</w:t>
            </w:r>
            <w:proofErr w:type="spellStart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Роменська</w:t>
            </w:r>
            <w:proofErr w:type="spellEnd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ЦРЛ» РМР за </w:t>
            </w:r>
            <w:proofErr w:type="spellStart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адресою</w:t>
            </w:r>
            <w:proofErr w:type="spellEnd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Сумська</w:t>
            </w:r>
            <w:proofErr w:type="spellEnd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область, м. Ромни, бульвар </w:t>
            </w:r>
            <w:proofErr w:type="spellStart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Європейський</w:t>
            </w:r>
            <w:proofErr w:type="spellEnd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, 24 для </w:t>
            </w:r>
            <w:proofErr w:type="spellStart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розміщення</w:t>
            </w:r>
            <w:proofErr w:type="spellEnd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відділення</w:t>
            </w:r>
            <w:proofErr w:type="spellEnd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паліативної</w:t>
            </w:r>
            <w:proofErr w:type="spellEnd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допомоги</w:t>
            </w:r>
            <w:proofErr w:type="spellEnd"/>
            <w:r w:rsidRPr="0040702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14:paraId="3E693524" w14:textId="77777777" w:rsidR="00407021" w:rsidRPr="00407021" w:rsidRDefault="00407021" w:rsidP="00407021">
            <w:pPr>
              <w:tabs>
                <w:tab w:val="left" w:pos="142"/>
              </w:tabs>
              <w:spacing w:before="120" w:after="120" w:line="276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0702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40702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рішення розроблено  в</w:t>
            </w:r>
            <w:r w:rsidRPr="004070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ідповідно до статей 25, 59, 60 Закону України «Про місцеве самоврядування в Україні», Постанови Кабінету Міністрів України №466 від 13.04.2011 «Деякі питання виконання підготовчих і будівельних робіт» в рамках Програми з відновлення України,  з метою реалізації </w:t>
            </w:r>
            <w:proofErr w:type="spellStart"/>
            <w:r w:rsidRPr="004070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4070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«Реконструкція корпусу №6 КНП «Роменська ЦРЛ» РМР за </w:t>
            </w:r>
            <w:proofErr w:type="spellStart"/>
            <w:r w:rsidRPr="004070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4070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Сумська область, м. Ромни, бульвар Європейський, 24 для розміщення відділення паліативної допомоги», з метою удосконалення організації надання паліативної допомоги мешканцям нашої громади.</w:t>
            </w:r>
          </w:p>
          <w:p w14:paraId="65287B7F" w14:textId="77777777" w:rsidR="00407021" w:rsidRPr="00407021" w:rsidRDefault="00407021" w:rsidP="00407021">
            <w:pPr>
              <w:tabs>
                <w:tab w:val="left" w:pos="142"/>
              </w:tabs>
              <w:spacing w:before="120" w:after="120" w:line="276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070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Прийняття цього рішення передбачає  забезпечення своєчасної реалізації  </w:t>
            </w:r>
            <w:proofErr w:type="spellStart"/>
            <w:r w:rsidRPr="004070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4070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«Реконструкція корпусу №6 КНП «Роменська ЦРЛ» РМР за </w:t>
            </w:r>
            <w:proofErr w:type="spellStart"/>
            <w:r w:rsidRPr="004070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4070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Сумська область, м. Ромни, бульвар Європейський, 24 для розміщення відділення паліативної допомоги та освоєння виділених коштів.</w:t>
            </w:r>
          </w:p>
          <w:p w14:paraId="5D1693AC" w14:textId="77777777" w:rsidR="00407021" w:rsidRPr="00407021" w:rsidRDefault="00407021" w:rsidP="00407021">
            <w:pPr>
              <w:tabs>
                <w:tab w:val="left" w:pos="142"/>
              </w:tabs>
              <w:spacing w:before="120" w:after="120" w:line="276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070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підставі вище викладеного просимо розмістити цей </w:t>
            </w:r>
            <w:proofErr w:type="spellStart"/>
            <w:r w:rsidRPr="004070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4070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рішення на офіційному </w:t>
            </w:r>
            <w:proofErr w:type="spellStart"/>
            <w:r w:rsidRPr="004070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вебсайті</w:t>
            </w:r>
            <w:proofErr w:type="spellEnd"/>
            <w:r w:rsidRPr="004070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та розглянути дане питання на сесії міської ради.</w:t>
            </w:r>
          </w:p>
          <w:p w14:paraId="462C13D6" w14:textId="77777777" w:rsidR="00407021" w:rsidRPr="00407021" w:rsidRDefault="00407021" w:rsidP="00407021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  <w:p w14:paraId="2401D73B" w14:textId="77777777" w:rsidR="00407021" w:rsidRPr="00407021" w:rsidRDefault="00407021" w:rsidP="00407021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2EF38A16" w14:textId="77777777" w:rsidR="00407021" w:rsidRPr="00407021" w:rsidRDefault="00407021" w:rsidP="00407021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0702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Головний лікар КНП «Роменська </w:t>
      </w:r>
    </w:p>
    <w:p w14:paraId="50052D28" w14:textId="77777777" w:rsidR="00407021" w:rsidRPr="00407021" w:rsidRDefault="00407021" w:rsidP="00407021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0702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ЦРЛ» РМР</w:t>
      </w:r>
      <w:r w:rsidRPr="0040702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40702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40702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40702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40702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40702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40702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40702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Валентина ГУНЬКОВА </w:t>
      </w:r>
    </w:p>
    <w:p w14:paraId="71A23617" w14:textId="77777777" w:rsidR="00407021" w:rsidRPr="00407021" w:rsidRDefault="00407021" w:rsidP="00407021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0702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</w:p>
    <w:p w14:paraId="7701F308" w14:textId="77777777" w:rsidR="00407021" w:rsidRPr="00407021" w:rsidRDefault="00407021" w:rsidP="00407021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0702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Погоджено</w:t>
      </w:r>
    </w:p>
    <w:p w14:paraId="20D582A7" w14:textId="77777777" w:rsidR="00407021" w:rsidRPr="00407021" w:rsidRDefault="00407021" w:rsidP="0040702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0702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Заступник міського голови </w:t>
      </w:r>
      <w:r w:rsidRPr="0040702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40702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40702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40702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40702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>Лілія ГОРОДЕЦЬКА</w:t>
      </w:r>
    </w:p>
    <w:p w14:paraId="3A02072D" w14:textId="77777777" w:rsidR="00407021" w:rsidRPr="00407021" w:rsidRDefault="00407021" w:rsidP="00407021">
      <w:pPr>
        <w:rPr>
          <w:lang w:val="uk-UA"/>
        </w:rPr>
      </w:pPr>
    </w:p>
    <w:p w14:paraId="7ADA2043" w14:textId="77777777" w:rsidR="00407021" w:rsidRPr="00407021" w:rsidRDefault="00407021" w:rsidP="0040702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1D149F28" w14:textId="77777777" w:rsidR="00407021" w:rsidRPr="00407021" w:rsidRDefault="00407021" w:rsidP="0040702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4D5BEAC8" w14:textId="41429E23" w:rsidR="000A70F8" w:rsidRPr="00BD53AC" w:rsidRDefault="000A70F8" w:rsidP="00407021">
      <w:pPr>
        <w:ind w:left="2160" w:firstLine="720"/>
        <w:rPr>
          <w:lang w:val="uk-UA"/>
        </w:rPr>
      </w:pPr>
    </w:p>
    <w:sectPr w:rsidR="000A70F8" w:rsidRPr="00BD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B03A4"/>
    <w:multiLevelType w:val="hybridMultilevel"/>
    <w:tmpl w:val="BFE8C262"/>
    <w:lvl w:ilvl="0" w:tplc="0CCC6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EB3AE0"/>
    <w:multiLevelType w:val="hybridMultilevel"/>
    <w:tmpl w:val="76447C80"/>
    <w:lvl w:ilvl="0" w:tplc="AFF02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BD0"/>
    <w:rsid w:val="000A70F8"/>
    <w:rsid w:val="00324B70"/>
    <w:rsid w:val="00367365"/>
    <w:rsid w:val="00407021"/>
    <w:rsid w:val="004B3BD0"/>
    <w:rsid w:val="004D30D9"/>
    <w:rsid w:val="005763A4"/>
    <w:rsid w:val="00904551"/>
    <w:rsid w:val="00AA2C9B"/>
    <w:rsid w:val="00BD53AC"/>
    <w:rsid w:val="00DE21E7"/>
    <w:rsid w:val="00F8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8022"/>
  <w15:chartTrackingRefBased/>
  <w15:docId w15:val="{BF95A32C-8EAC-4C5F-B48E-20005705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53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0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673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1913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Lyuda</cp:lastModifiedBy>
  <cp:revision>2</cp:revision>
  <cp:lastPrinted>2025-09-09T11:26:00Z</cp:lastPrinted>
  <dcterms:created xsi:type="dcterms:W3CDTF">2025-09-10T05:33:00Z</dcterms:created>
  <dcterms:modified xsi:type="dcterms:W3CDTF">2025-09-10T05:33:00Z</dcterms:modified>
</cp:coreProperties>
</file>