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FFE" w:rsidRPr="00B4295E" w:rsidRDefault="00D43FAB" w:rsidP="00AA7FFE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1363DC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>
            <wp:extent cx="581025" cy="6762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FFE" w:rsidRPr="00B82C79" w:rsidRDefault="00AA7FFE" w:rsidP="00AA7FFE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</w:pPr>
      <w:r w:rsidRPr="00B82C79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РОМЕНСЬКА МІСЬКА РАДА СУМСЬКОЇ ОБЛАСТІ</w:t>
      </w:r>
    </w:p>
    <w:p w:rsidR="00AA7FFE" w:rsidRPr="00B82C79" w:rsidRDefault="00AA7FFE" w:rsidP="00AA7FFE">
      <w:pPr>
        <w:spacing w:after="1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</w:pPr>
      <w:r w:rsidRPr="00B82C79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ВОСЬМЕ  СКЛИКАННЯ</w:t>
      </w:r>
    </w:p>
    <w:p w:rsidR="00AA7FFE" w:rsidRPr="00B82C79" w:rsidRDefault="00C57A6F" w:rsidP="00AA7FFE">
      <w:pPr>
        <w:keepNext/>
        <w:tabs>
          <w:tab w:val="center" w:pos="4677"/>
          <w:tab w:val="left" w:pos="6960"/>
        </w:tabs>
        <w:spacing w:after="16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ДЕВ'ЯНОСТО ВОСЬМА</w:t>
      </w:r>
      <w:r w:rsidR="00AA7FFE" w:rsidRPr="00B82C7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СЕСІЯ</w:t>
      </w:r>
    </w:p>
    <w:p w:rsidR="00AA7FFE" w:rsidRPr="00B82C79" w:rsidRDefault="00AA7FFE" w:rsidP="00AA7FFE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B82C7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                                                                   РІШЕННЯ</w:t>
      </w:r>
    </w:p>
    <w:p w:rsidR="00AA7FFE" w:rsidRPr="00B82C79" w:rsidRDefault="00C57A6F" w:rsidP="00295393">
      <w:pPr>
        <w:shd w:val="clear" w:color="auto" w:fill="FEFEFE"/>
        <w:spacing w:before="120" w:after="120"/>
        <w:ind w:right="-1"/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uk-UA" w:eastAsia="ru-RU"/>
        </w:rPr>
        <w:t>19.09</w:t>
      </w:r>
      <w:r w:rsidR="00295393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uk-UA" w:eastAsia="ru-RU"/>
        </w:rPr>
        <w:t>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7FFE" w:rsidRPr="003F4AC8" w:rsidTr="00146306">
        <w:trPr>
          <w:trHeight w:val="53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AA7FFE" w:rsidRPr="00B82C79" w:rsidRDefault="00AA7FFE" w:rsidP="006A6241">
            <w:pPr>
              <w:spacing w:after="0"/>
              <w:ind w:left="-105" w:right="3015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82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внесення змін до рішення міської ради від 26.02.2025 «</w:t>
            </w:r>
            <w:r w:rsidRPr="00B82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Про затвердження структури і штатів Виконавчого комітету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, управлінь та відділів </w:t>
            </w:r>
            <w:r w:rsidRPr="00B82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Роменської міської ради, їх загальну чисельність в новій редакції</w:t>
            </w:r>
            <w:r w:rsidR="00350A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</w:tbl>
    <w:p w:rsidR="00AA7FFE" w:rsidRPr="00B82C79" w:rsidRDefault="00AA7FFE" w:rsidP="00295393">
      <w:pPr>
        <w:spacing w:before="120" w:after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82C79">
        <w:rPr>
          <w:rFonts w:ascii="Times New Roman" w:hAnsi="Times New Roman"/>
          <w:color w:val="000000"/>
          <w:sz w:val="24"/>
          <w:szCs w:val="24"/>
          <w:lang w:val="uk-UA"/>
        </w:rPr>
        <w:t>Відповідно до статті 26</w:t>
      </w:r>
      <w:r w:rsidR="00C57A6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B82C79">
        <w:rPr>
          <w:rFonts w:ascii="Times New Roman" w:hAnsi="Times New Roman"/>
          <w:color w:val="000000"/>
          <w:sz w:val="24"/>
          <w:szCs w:val="24"/>
          <w:lang w:val="uk-UA"/>
        </w:rPr>
        <w:t>Закону України «Про міс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цеве самоврядування в Україні» з метою підвищення ефективності </w:t>
      </w:r>
      <w:r w:rsidR="00C57A6F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роботи Управління житлово-комунального господарства Роменської міської ради</w:t>
      </w:r>
    </w:p>
    <w:p w:rsidR="00AA7FFE" w:rsidRPr="00B82C79" w:rsidRDefault="00AA7FFE" w:rsidP="00295393">
      <w:pPr>
        <w:spacing w:before="120" w:after="1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82C79">
        <w:rPr>
          <w:rFonts w:ascii="Times New Roman" w:hAnsi="Times New Roman"/>
          <w:color w:val="000000"/>
          <w:sz w:val="24"/>
          <w:szCs w:val="24"/>
          <w:lang w:val="uk-UA"/>
        </w:rPr>
        <w:t>МІСЬКА РАДА ВИРІШИЛА:</w:t>
      </w:r>
    </w:p>
    <w:p w:rsidR="00AA7FFE" w:rsidRPr="0090106D" w:rsidRDefault="00AA7FFE" w:rsidP="00794592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зміни до Структури і штатів Виконавчого комітету, управлінь та відділів Роменської міської ради, їх загальну чисельність, затверджен</w:t>
      </w:r>
      <w:r w:rsidR="00EA20A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ої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рішенням міської ради </w:t>
      </w:r>
      <w:r w:rsid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26.02.2025, виклавши пункт 3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«Управління </w:t>
      </w:r>
      <w:r w:rsid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житлово-комунального господарства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розділу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«Інші виконавчі органи міської ради» </w:t>
      </w:r>
      <w:r w:rsidR="00EA20A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новій редакції:</w:t>
      </w:r>
    </w:p>
    <w:p w:rsidR="00C57A6F" w:rsidRPr="00C57A6F" w:rsidRDefault="00C57A6F" w:rsidP="00C57A6F">
      <w:pPr>
        <w:spacing w:after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«</w:t>
      </w:r>
      <w:r w:rsidRPr="00C57A6F">
        <w:rPr>
          <w:rFonts w:ascii="Times New Roman" w:hAnsi="Times New Roman"/>
          <w:b/>
          <w:color w:val="000000"/>
          <w:sz w:val="24"/>
          <w:szCs w:val="24"/>
          <w:lang w:val="uk-UA"/>
        </w:rPr>
        <w:t>3. Управління житлово-комунального господарства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Усього – 25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1) Начальник управління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2) Діловод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3.1. Відділ інженерного забезпечення та будівництва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Усього – 6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1) Заступник начальника управління - начальник відділу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2) Головний спеціаліст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3) Головний спеціаліст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4) Головний спеціаліст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5) Головний спеціаліст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6) Головний спеціаліст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3.2. Відділ благоустрою території міста</w:t>
      </w:r>
    </w:p>
    <w:p w:rsidR="00C57A6F" w:rsidRPr="00C57A6F" w:rsidRDefault="00116F9B" w:rsidP="00C57A6F">
      <w:pPr>
        <w:spacing w:after="0"/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Усього – 8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1) Заступник начальника управління - начальник відділу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2) Головний спеціаліст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3) Головний спеціаліст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4) Головний спеціаліст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5) Головний спеціаліст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6) Головний спеціаліст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7) Головний спеціаліст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8) Головний спеціаліст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lastRenderedPageBreak/>
        <w:t>3.3. Відділ бухгалтерського обліку та господарського забезпечення</w:t>
      </w:r>
    </w:p>
    <w:p w:rsidR="00C57A6F" w:rsidRPr="00C57A6F" w:rsidRDefault="00116F9B" w:rsidP="00C57A6F">
      <w:pPr>
        <w:spacing w:after="0"/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Усього – 7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1) Начальник відділу, головний бухгалтер</w:t>
      </w:r>
    </w:p>
    <w:p w:rsid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2) Головний спеціаліст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</w:t>
      </w: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) Головний спеціаліст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</w:t>
      </w: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) Водій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5</w:t>
      </w: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) Прибиральник службових приміщень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3.3.1. Сектор економіки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Усього – 2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1) Завідувач сектору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2) Головний спеціаліст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3.4. Сектор юридичної та кадрової роботи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Усього – 2</w:t>
      </w:r>
    </w:p>
    <w:p w:rsidR="00C57A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1) Завідувач сектору</w:t>
      </w:r>
    </w:p>
    <w:p w:rsidR="00656F6F" w:rsidRPr="00C57A6F" w:rsidRDefault="00C57A6F" w:rsidP="00C57A6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57A6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2) Головний спеціаліст»</w:t>
      </w:r>
    </w:p>
    <w:p w:rsidR="00AA7FFE" w:rsidRDefault="00AA7FFE" w:rsidP="009C1000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9C1000" w:rsidRPr="00B82C79" w:rsidRDefault="009C1000" w:rsidP="009C1000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AA7FFE" w:rsidRPr="00B82C79" w:rsidRDefault="00AA7FFE" w:rsidP="00AA7FFE">
      <w:pPr>
        <w:tabs>
          <w:tab w:val="left" w:pos="993"/>
        </w:tabs>
        <w:ind w:right="14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B82C79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Олег СТОГНІЙ</w:t>
      </w:r>
    </w:p>
    <w:p w:rsidR="00AA7FFE" w:rsidRPr="00FA1D8B" w:rsidRDefault="00AA7FFE" w:rsidP="00AA7FFE">
      <w:pPr>
        <w:rPr>
          <w:lang w:val="uk-UA"/>
        </w:rPr>
      </w:pPr>
    </w:p>
    <w:p w:rsidR="00967E8D" w:rsidRDefault="00967E8D">
      <w:pPr>
        <w:rPr>
          <w:lang w:val="uk-UA"/>
        </w:rPr>
      </w:pPr>
    </w:p>
    <w:p w:rsidR="00CF0153" w:rsidRDefault="00CF0153">
      <w:pPr>
        <w:rPr>
          <w:lang w:val="uk-UA"/>
        </w:rPr>
      </w:pPr>
    </w:p>
    <w:p w:rsidR="00CF0153" w:rsidRDefault="00CF0153">
      <w:pPr>
        <w:rPr>
          <w:lang w:val="uk-UA"/>
        </w:rPr>
      </w:pPr>
    </w:p>
    <w:p w:rsidR="00CF0153" w:rsidRDefault="00CF0153">
      <w:pPr>
        <w:rPr>
          <w:lang w:val="uk-UA"/>
        </w:rPr>
      </w:pPr>
    </w:p>
    <w:p w:rsidR="00CF0153" w:rsidRDefault="00CF0153">
      <w:pPr>
        <w:rPr>
          <w:lang w:val="uk-UA"/>
        </w:rPr>
      </w:pPr>
    </w:p>
    <w:p w:rsidR="00CF0153" w:rsidRDefault="00CF0153">
      <w:pPr>
        <w:rPr>
          <w:lang w:val="uk-UA"/>
        </w:rPr>
      </w:pPr>
    </w:p>
    <w:p w:rsidR="00CF0153" w:rsidRDefault="00CF0153">
      <w:pPr>
        <w:rPr>
          <w:lang w:val="uk-UA"/>
        </w:rPr>
      </w:pPr>
    </w:p>
    <w:p w:rsidR="00CF0153" w:rsidRDefault="00CF0153">
      <w:pPr>
        <w:rPr>
          <w:lang w:val="uk-UA"/>
        </w:rPr>
      </w:pPr>
    </w:p>
    <w:p w:rsidR="00CF0153" w:rsidRDefault="00CF0153">
      <w:pPr>
        <w:rPr>
          <w:lang w:val="uk-UA"/>
        </w:rPr>
      </w:pPr>
    </w:p>
    <w:p w:rsidR="00CF0153" w:rsidRDefault="00CF0153">
      <w:pPr>
        <w:rPr>
          <w:lang w:val="uk-UA"/>
        </w:rPr>
      </w:pPr>
    </w:p>
    <w:p w:rsidR="00CF0153" w:rsidRDefault="00CF0153">
      <w:pPr>
        <w:rPr>
          <w:lang w:val="uk-UA"/>
        </w:rPr>
      </w:pPr>
    </w:p>
    <w:p w:rsidR="00CF0153" w:rsidRDefault="00CF0153">
      <w:pPr>
        <w:rPr>
          <w:lang w:val="uk-UA"/>
        </w:rPr>
      </w:pPr>
    </w:p>
    <w:p w:rsidR="00CF0153" w:rsidRDefault="00CF0153">
      <w:pPr>
        <w:rPr>
          <w:lang w:val="uk-UA"/>
        </w:rPr>
      </w:pPr>
    </w:p>
    <w:p w:rsidR="00CF0153" w:rsidRDefault="00CF0153">
      <w:pPr>
        <w:rPr>
          <w:lang w:val="uk-UA"/>
        </w:rPr>
      </w:pPr>
    </w:p>
    <w:p w:rsidR="00CF0153" w:rsidRDefault="00CF0153">
      <w:pPr>
        <w:rPr>
          <w:lang w:val="uk-UA"/>
        </w:rPr>
      </w:pPr>
    </w:p>
    <w:p w:rsidR="00295393" w:rsidRDefault="00295393">
      <w:pPr>
        <w:rPr>
          <w:lang w:val="uk-UA"/>
        </w:rPr>
      </w:pPr>
    </w:p>
    <w:p w:rsidR="00295393" w:rsidRPr="00B0372E" w:rsidRDefault="00295393" w:rsidP="00CF015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7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ПОЯСНЮВАЛЬНА ЗАПИСКА </w:t>
      </w:r>
    </w:p>
    <w:p w:rsidR="00295393" w:rsidRPr="00B0372E" w:rsidRDefault="00295393" w:rsidP="00CF015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7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 </w:t>
      </w:r>
      <w:proofErr w:type="spellStart"/>
      <w:r w:rsidRPr="00B037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 w:rsidRPr="00B037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рішення міської ради</w:t>
      </w:r>
    </w:p>
    <w:p w:rsidR="00CF0153" w:rsidRDefault="00295393" w:rsidP="00CF0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295393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«</w:t>
      </w:r>
      <w:r w:rsidRPr="00B82C7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внесення змін до рішення міської ради від 26.02.2025 </w:t>
      </w:r>
    </w:p>
    <w:p w:rsidR="00295393" w:rsidRPr="00295393" w:rsidRDefault="00295393" w:rsidP="00CF0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«</w:t>
      </w:r>
      <w:r w:rsidRPr="00B82C7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Про затвердження структури і штатів Виконавчого комітету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, управлінь та відділів </w:t>
      </w:r>
      <w:r w:rsidRPr="00B82C7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Роменської міської ради, їх загальну чисельність в новій редакції</w:t>
      </w:r>
      <w:r w:rsidRPr="00295393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295393" w:rsidRPr="00295393" w:rsidRDefault="00295393" w:rsidP="00295393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295393" w:rsidRPr="00295393" w:rsidRDefault="00295393" w:rsidP="00116F9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9539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116F9B" w:rsidRPr="00B82C79">
        <w:rPr>
          <w:rFonts w:ascii="Times New Roman" w:hAnsi="Times New Roman"/>
          <w:color w:val="000000"/>
          <w:sz w:val="24"/>
          <w:szCs w:val="24"/>
          <w:lang w:val="uk-UA"/>
        </w:rPr>
        <w:t>Відповідно до статті 26</w:t>
      </w:r>
      <w:r w:rsidR="00116F9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16F9B" w:rsidRPr="00B82C79">
        <w:rPr>
          <w:rFonts w:ascii="Times New Roman" w:hAnsi="Times New Roman"/>
          <w:color w:val="000000"/>
          <w:sz w:val="24"/>
          <w:szCs w:val="24"/>
          <w:lang w:val="uk-UA"/>
        </w:rPr>
        <w:t>Закону України «Про міс</w:t>
      </w:r>
      <w:r w:rsidR="00116F9B">
        <w:rPr>
          <w:rFonts w:ascii="Times New Roman" w:hAnsi="Times New Roman"/>
          <w:color w:val="000000"/>
          <w:sz w:val="24"/>
          <w:szCs w:val="24"/>
          <w:lang w:val="uk-UA"/>
        </w:rPr>
        <w:t xml:space="preserve">цеве самоврядування в Україні» з метою підвищення ефективності  роботи Управління житлово-комунального господарства Роменської міської ради підготовлено цей </w:t>
      </w:r>
      <w:proofErr w:type="spellStart"/>
      <w:r w:rsidR="00116F9B">
        <w:rPr>
          <w:rFonts w:ascii="Times New Roman" w:hAnsi="Times New Roman"/>
          <w:color w:val="000000"/>
          <w:sz w:val="24"/>
          <w:szCs w:val="24"/>
          <w:lang w:val="uk-UA"/>
        </w:rPr>
        <w:t>проєкт</w:t>
      </w:r>
      <w:proofErr w:type="spellEnd"/>
      <w:r w:rsidR="00116F9B">
        <w:rPr>
          <w:rFonts w:ascii="Times New Roman" w:hAnsi="Times New Roman"/>
          <w:color w:val="000000"/>
          <w:sz w:val="24"/>
          <w:szCs w:val="24"/>
          <w:lang w:val="uk-UA"/>
        </w:rPr>
        <w:t xml:space="preserve"> рішення. Пропонується вивести посаду головного спеціаліста зі структури відділу благоустрою території міста та ввести її до структури відділу бухгалтерського обліку та господарського забезпечення Управління житлово-комунального господарства Роменської міської ради. </w:t>
      </w:r>
    </w:p>
    <w:p w:rsidR="00295393" w:rsidRDefault="00295393" w:rsidP="00146306">
      <w:pPr>
        <w:tabs>
          <w:tab w:val="left" w:pos="567"/>
        </w:tabs>
        <w:spacing w:after="12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95393">
        <w:rPr>
          <w:rFonts w:ascii="Times New Roman" w:hAnsi="Times New Roman"/>
          <w:noProof/>
          <w:sz w:val="24"/>
          <w:szCs w:val="24"/>
          <w:lang w:val="uk-UA"/>
        </w:rPr>
        <w:tab/>
      </w:r>
    </w:p>
    <w:p w:rsidR="00116F9B" w:rsidRPr="00295393" w:rsidRDefault="00116F9B" w:rsidP="00146306">
      <w:pPr>
        <w:tabs>
          <w:tab w:val="left" w:pos="567"/>
        </w:tabs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5393" w:rsidRPr="00116F9B" w:rsidRDefault="000E3F88" w:rsidP="00295393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16F9B">
        <w:rPr>
          <w:rFonts w:ascii="Times New Roman" w:hAnsi="Times New Roman"/>
          <w:b/>
          <w:sz w:val="24"/>
          <w:szCs w:val="24"/>
          <w:lang w:val="uk-UA"/>
        </w:rPr>
        <w:t xml:space="preserve">Завідувач сектору управління  персоналом  </w:t>
      </w:r>
      <w:r w:rsidR="00295393" w:rsidRPr="00116F9B">
        <w:rPr>
          <w:rFonts w:ascii="Times New Roman" w:hAnsi="Times New Roman"/>
          <w:b/>
          <w:sz w:val="24"/>
          <w:szCs w:val="24"/>
          <w:lang w:val="uk-UA"/>
        </w:rPr>
        <w:tab/>
      </w:r>
      <w:r w:rsidR="00295393" w:rsidRPr="00116F9B">
        <w:rPr>
          <w:rFonts w:ascii="Times New Roman" w:hAnsi="Times New Roman"/>
          <w:b/>
          <w:sz w:val="24"/>
          <w:szCs w:val="24"/>
          <w:lang w:val="uk-UA"/>
        </w:rPr>
        <w:tab/>
      </w:r>
      <w:r w:rsidR="00295393" w:rsidRPr="00116F9B">
        <w:rPr>
          <w:rFonts w:ascii="Times New Roman" w:hAnsi="Times New Roman"/>
          <w:b/>
          <w:sz w:val="24"/>
          <w:szCs w:val="24"/>
          <w:lang w:val="uk-UA"/>
        </w:rPr>
        <w:tab/>
      </w:r>
      <w:r w:rsidRPr="00116F9B">
        <w:rPr>
          <w:rFonts w:ascii="Times New Roman" w:hAnsi="Times New Roman"/>
          <w:b/>
          <w:sz w:val="24"/>
          <w:szCs w:val="24"/>
          <w:lang w:val="uk-UA"/>
        </w:rPr>
        <w:t>Тетяна ШАХОВА</w:t>
      </w:r>
    </w:p>
    <w:p w:rsidR="00295393" w:rsidRDefault="00295393" w:rsidP="00295393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C5172" w:rsidRPr="00116F9B" w:rsidRDefault="00DC5172" w:rsidP="00295393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95393" w:rsidRPr="00116F9B" w:rsidRDefault="00295393" w:rsidP="00295393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16F9B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295393" w:rsidRPr="00116F9B" w:rsidRDefault="00295393" w:rsidP="00295393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16F9B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116F9B">
        <w:rPr>
          <w:rFonts w:ascii="Times New Roman" w:hAnsi="Times New Roman"/>
          <w:b/>
          <w:sz w:val="24"/>
          <w:szCs w:val="24"/>
          <w:lang w:val="uk-UA"/>
        </w:rPr>
        <w:tab/>
      </w:r>
      <w:r w:rsidRPr="00116F9B">
        <w:rPr>
          <w:rFonts w:ascii="Times New Roman" w:hAnsi="Times New Roman"/>
          <w:b/>
          <w:sz w:val="24"/>
          <w:szCs w:val="24"/>
          <w:lang w:val="uk-UA"/>
        </w:rPr>
        <w:tab/>
      </w:r>
      <w:r w:rsidRPr="00116F9B">
        <w:rPr>
          <w:rFonts w:ascii="Times New Roman" w:hAnsi="Times New Roman"/>
          <w:b/>
          <w:sz w:val="24"/>
          <w:szCs w:val="24"/>
          <w:lang w:val="uk-UA"/>
        </w:rPr>
        <w:tab/>
      </w:r>
      <w:r w:rsidR="000E3F88" w:rsidRPr="00116F9B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Pr="00116F9B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295393" w:rsidRDefault="00295393" w:rsidP="00295393">
      <w:pPr>
        <w:spacing w:line="271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5393" w:rsidRDefault="00295393" w:rsidP="00295393">
      <w:pPr>
        <w:spacing w:line="271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5393" w:rsidRPr="00B0372E" w:rsidRDefault="00295393" w:rsidP="00295393">
      <w:pPr>
        <w:spacing w:line="271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5393" w:rsidRPr="00295393" w:rsidRDefault="00295393">
      <w:pPr>
        <w:rPr>
          <w:lang w:val="uk-UA"/>
        </w:rPr>
      </w:pPr>
    </w:p>
    <w:sectPr w:rsidR="00295393" w:rsidRPr="00295393" w:rsidSect="009C10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FE"/>
    <w:rsid w:val="00000914"/>
    <w:rsid w:val="00012752"/>
    <w:rsid w:val="00070443"/>
    <w:rsid w:val="000E3F88"/>
    <w:rsid w:val="00116F9B"/>
    <w:rsid w:val="001363DC"/>
    <w:rsid w:val="00146306"/>
    <w:rsid w:val="0025003A"/>
    <w:rsid w:val="00295393"/>
    <w:rsid w:val="002973A4"/>
    <w:rsid w:val="002E7B44"/>
    <w:rsid w:val="002F4E79"/>
    <w:rsid w:val="00350A3E"/>
    <w:rsid w:val="00351F0A"/>
    <w:rsid w:val="00376B1D"/>
    <w:rsid w:val="00390317"/>
    <w:rsid w:val="003F492C"/>
    <w:rsid w:val="003F4AC8"/>
    <w:rsid w:val="004A542E"/>
    <w:rsid w:val="00541D38"/>
    <w:rsid w:val="005E0D13"/>
    <w:rsid w:val="00622D06"/>
    <w:rsid w:val="00627097"/>
    <w:rsid w:val="00656F6F"/>
    <w:rsid w:val="006A6241"/>
    <w:rsid w:val="00786145"/>
    <w:rsid w:val="00794592"/>
    <w:rsid w:val="00906E98"/>
    <w:rsid w:val="00967E8D"/>
    <w:rsid w:val="009C1000"/>
    <w:rsid w:val="00A82F8A"/>
    <w:rsid w:val="00A96621"/>
    <w:rsid w:val="00AA7FFE"/>
    <w:rsid w:val="00B64384"/>
    <w:rsid w:val="00C10E71"/>
    <w:rsid w:val="00C57A6F"/>
    <w:rsid w:val="00CF0153"/>
    <w:rsid w:val="00D43FAB"/>
    <w:rsid w:val="00D956D8"/>
    <w:rsid w:val="00DC5172"/>
    <w:rsid w:val="00E018F0"/>
    <w:rsid w:val="00E07261"/>
    <w:rsid w:val="00E94015"/>
    <w:rsid w:val="00EA20AF"/>
    <w:rsid w:val="00EF3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05DC4-CA7A-4B53-B8B2-20D1AD1B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A7FF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A7FFE"/>
    <w:rPr>
      <w:rFonts w:ascii="Tahoma" w:eastAsia="Calibri" w:hAnsi="Tahoma" w:cs="Tahoma"/>
      <w:sz w:val="16"/>
      <w:szCs w:val="16"/>
    </w:rPr>
  </w:style>
  <w:style w:type="paragraph" w:customStyle="1" w:styleId="1">
    <w:name w:val="Звичайний1"/>
    <w:rsid w:val="00295393"/>
    <w:rPr>
      <w:rFonts w:cs="Calibri"/>
      <w:lang w:eastAsia="ru-RU"/>
    </w:rPr>
  </w:style>
  <w:style w:type="paragraph" w:styleId="a5">
    <w:name w:val="Normal (Web)"/>
    <w:basedOn w:val="a"/>
    <w:rsid w:val="00295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1792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Lyuda</cp:lastModifiedBy>
  <cp:revision>6</cp:revision>
  <cp:lastPrinted>2025-09-15T06:36:00Z</cp:lastPrinted>
  <dcterms:created xsi:type="dcterms:W3CDTF">2025-09-15T06:51:00Z</dcterms:created>
  <dcterms:modified xsi:type="dcterms:W3CDTF">2025-09-15T09:07:00Z</dcterms:modified>
</cp:coreProperties>
</file>