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Pr="00977C3C" w:rsidRDefault="00BD577F" w:rsidP="00121DC2">
      <w:pPr>
        <w:pStyle w:val="Standard"/>
        <w:jc w:val="center"/>
        <w:rPr>
          <w:lang w:val="uk-UA"/>
        </w:rPr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Pr="00977C3C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p w:rsidR="00121DC2" w:rsidRPr="00977C3C" w:rsidRDefault="00121DC2" w:rsidP="00121DC2">
      <w:pPr>
        <w:pStyle w:val="Standard"/>
        <w:rPr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2F0541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977C3C" w:rsidRDefault="00121DC2" w:rsidP="002F0541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2F0541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2F0541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2F0541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4670A5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20.08.</w:t>
      </w:r>
      <w:r w:rsidR="00A536B1">
        <w:rPr>
          <w:b/>
          <w:color w:val="000000"/>
          <w:lang w:val="uk-UA"/>
        </w:rPr>
        <w:t>2025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BF0B22">
              <w:t>я забезпечення прав повнолітньої  недієздатної особи</w:t>
            </w:r>
            <w:r>
              <w:t xml:space="preserve"> </w:t>
            </w:r>
          </w:p>
          <w:p w:rsidR="00121DC2" w:rsidRDefault="00121DC2" w:rsidP="002F0541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F6672" w:rsidRDefault="00121DC2" w:rsidP="00377ADE">
      <w:pPr>
        <w:pStyle w:val="Standard"/>
        <w:tabs>
          <w:tab w:val="left" w:pos="567"/>
        </w:tabs>
        <w:spacing w:line="276" w:lineRule="auto"/>
        <w:ind w:firstLine="426"/>
        <w:jc w:val="both"/>
        <w:rPr>
          <w:color w:val="000000"/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 w:rsidR="00CE170D">
        <w:rPr>
          <w:rFonts w:eastAsia="Times New Roman" w:cs="Times New Roman"/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до підпункту 4 </w:t>
      </w:r>
      <w:r w:rsidR="001F6672">
        <w:rPr>
          <w:rFonts w:ascii="Times New Roman CYR" w:eastAsia="Times New Roman" w:hAnsi="Times New Roman CYR" w:cs="Times New Roman CYR"/>
          <w:lang w:val="uk-UA"/>
        </w:rPr>
        <w:t>пункту «б»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частини 1 статті 34 Закону України </w:t>
      </w:r>
      <w:r w:rsidR="001F6672">
        <w:rPr>
          <w:rFonts w:ascii="Times New Roman CYR" w:eastAsia="Times New Roman" w:hAnsi="Times New Roman CYR" w:cs="Times New Roman CYR"/>
          <w:lang w:val="uk-UA"/>
        </w:rPr>
        <w:t>«Про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місцеве самоврядування в </w:t>
      </w:r>
      <w:r w:rsidR="001F6672">
        <w:rPr>
          <w:rFonts w:ascii="Times New Roman CYR" w:eastAsia="Times New Roman" w:hAnsi="Times New Roman CYR" w:cs="Times New Roman CYR"/>
          <w:lang w:val="uk-UA"/>
        </w:rPr>
        <w:t>Україні»,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eastAsia="Times New Roman" w:cs="Times New Roman"/>
          <w:color w:val="000000"/>
          <w:lang w:val="uk-UA"/>
        </w:rPr>
        <w:t xml:space="preserve">статей </w:t>
      </w:r>
      <w:r w:rsidR="00377ADE">
        <w:rPr>
          <w:rFonts w:eastAsia="Times New Roman" w:cs="Times New Roman"/>
          <w:color w:val="000000"/>
          <w:lang w:val="uk-UA"/>
        </w:rPr>
        <w:t>55, 56</w:t>
      </w:r>
      <w:r w:rsidR="00A17922">
        <w:rPr>
          <w:rFonts w:eastAsia="Times New Roman" w:cs="Times New Roman"/>
          <w:color w:val="000000"/>
          <w:lang w:val="uk-UA"/>
        </w:rPr>
        <w:t>, 71, 72</w:t>
      </w:r>
      <w:r w:rsidR="001F6672">
        <w:rPr>
          <w:rFonts w:ascii="Times New Roman CYR" w:eastAsia="Times New Roman" w:hAnsi="Times New Roman CYR" w:cs="Times New Roman CYR"/>
          <w:color w:val="FF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Цивільного кодексу України, </w:t>
      </w:r>
      <w:r w:rsidR="001F6672">
        <w:rPr>
          <w:color w:val="000000"/>
          <w:lang w:val="uk-UA"/>
        </w:rPr>
        <w:t xml:space="preserve">  </w:t>
      </w:r>
      <w:r w:rsidR="00377ADE">
        <w:rPr>
          <w:rFonts w:ascii="Times New Roman CYR" w:eastAsia="Times New Roman" w:hAnsi="Times New Roman CYR" w:cs="Times New Roman CYR"/>
          <w:color w:val="000000"/>
          <w:lang w:val="uk-UA"/>
        </w:rPr>
        <w:t>пунктів 1.3,</w:t>
      </w:r>
      <w:r w:rsidR="00A17922" w:rsidRPr="008F280A">
        <w:rPr>
          <w:rFonts w:ascii="Times New Roman CYR" w:eastAsia="Times New Roman" w:hAnsi="Times New Roman CYR" w:cs="Times New Roman CYR"/>
          <w:color w:val="FF0000"/>
          <w:lang w:val="uk-UA"/>
        </w:rPr>
        <w:t xml:space="preserve"> </w:t>
      </w:r>
      <w:r w:rsidR="00A17922">
        <w:rPr>
          <w:rFonts w:ascii="Times New Roman CYR" w:eastAsia="Times New Roman" w:hAnsi="Times New Roman CYR" w:cs="Times New Roman CYR"/>
          <w:color w:val="000000"/>
          <w:lang w:val="uk-UA"/>
        </w:rPr>
        <w:t>4.7, 4.9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 w:rsidR="001F6672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зареєстрованого в Міністерстві юстиції України 17.06.1999 № 387/3680, на підставі протоколу засідання Опікунської ради з питань забезпечення прав повнолітніх осіб, які потребують опіки і </w:t>
      </w:r>
      <w:r w:rsidR="001F6672">
        <w:rPr>
          <w:color w:val="000000"/>
          <w:lang w:val="uk-UA"/>
        </w:rPr>
        <w:t xml:space="preserve">піклування, </w:t>
      </w:r>
    </w:p>
    <w:p w:rsidR="00106708" w:rsidRDefault="00106708" w:rsidP="002C01DE">
      <w:pPr>
        <w:pStyle w:val="Standard"/>
        <w:spacing w:line="276" w:lineRule="auto"/>
        <w:ind w:firstLine="426"/>
        <w:jc w:val="both"/>
        <w:rPr>
          <w:color w:val="FF0000"/>
          <w:lang w:val="uk-UA" w:eastAsia="zh-CN"/>
        </w:rPr>
      </w:pPr>
    </w:p>
    <w:p w:rsidR="001F6672" w:rsidRDefault="001F6672" w:rsidP="001F6672">
      <w:pPr>
        <w:pStyle w:val="Standard"/>
        <w:spacing w:after="150" w:line="276" w:lineRule="auto"/>
        <w:jc w:val="both"/>
        <w:rPr>
          <w:color w:val="FF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2C01DE" w:rsidRPr="00377ADE" w:rsidRDefault="001F6672" w:rsidP="00CE170D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 w:rsidRPr="00B9607E">
        <w:rPr>
          <w:rFonts w:ascii="Times New Roman CYR" w:eastAsia="Times New Roman CYR" w:hAnsi="Times New Roman CYR" w:cs="Times New Roman CYR"/>
          <w:color w:val="FF0000"/>
          <w:lang w:val="uk-UA"/>
        </w:rPr>
        <w:t xml:space="preserve">  </w:t>
      </w:r>
      <w:r w:rsidRPr="00B9607E">
        <w:rPr>
          <w:color w:val="FF0000"/>
          <w:lang w:val="uk-UA"/>
        </w:rPr>
        <w:t xml:space="preserve"> </w:t>
      </w:r>
      <w:r w:rsidR="00377ADE">
        <w:rPr>
          <w:color w:val="FF0000"/>
          <w:lang w:val="uk-UA"/>
        </w:rPr>
        <w:t xml:space="preserve">      </w:t>
      </w:r>
      <w:r w:rsidR="00CE170D" w:rsidRPr="00B9607E">
        <w:rPr>
          <w:color w:val="FF0000"/>
          <w:lang w:val="uk-UA"/>
        </w:rPr>
        <w:t xml:space="preserve"> </w:t>
      </w:r>
      <w:r w:rsidR="00A17922" w:rsidRPr="00377ADE">
        <w:rPr>
          <w:lang w:val="uk-UA"/>
        </w:rPr>
        <w:t xml:space="preserve">Надати дозвіл </w:t>
      </w:r>
      <w:r w:rsidR="00106708" w:rsidRPr="00377ADE">
        <w:rPr>
          <w:lang w:val="uk-UA"/>
        </w:rPr>
        <w:t>ОСОБІ 1</w:t>
      </w:r>
      <w:r w:rsidR="00CB1897" w:rsidRPr="00377ADE">
        <w:rPr>
          <w:lang w:val="uk-UA"/>
        </w:rPr>
        <w:t xml:space="preserve">, </w:t>
      </w:r>
      <w:r w:rsidR="004670A5" w:rsidRPr="00377ADE">
        <w:rPr>
          <w:lang w:val="uk-UA"/>
        </w:rPr>
        <w:t>який</w:t>
      </w:r>
      <w:r w:rsidR="00106708" w:rsidRPr="00377ADE">
        <w:rPr>
          <w:lang w:val="uk-UA"/>
        </w:rPr>
        <w:t xml:space="preserve"> з</w:t>
      </w:r>
      <w:r w:rsidR="004670A5" w:rsidRPr="00377ADE">
        <w:rPr>
          <w:lang w:val="uk-UA"/>
        </w:rPr>
        <w:t>ареєстрований</w:t>
      </w:r>
      <w:r w:rsidR="00A17922" w:rsidRPr="00377ADE">
        <w:rPr>
          <w:lang w:val="uk-UA"/>
        </w:rPr>
        <w:t xml:space="preserve"> за </w:t>
      </w:r>
      <w:proofErr w:type="spellStart"/>
      <w:r w:rsidR="00A17922" w:rsidRPr="00377ADE">
        <w:rPr>
          <w:lang w:val="uk-UA"/>
        </w:rPr>
        <w:t>адресою</w:t>
      </w:r>
      <w:proofErr w:type="spellEnd"/>
      <w:r w:rsidR="00A17922" w:rsidRPr="00377ADE">
        <w:rPr>
          <w:lang w:val="uk-UA"/>
        </w:rPr>
        <w:t xml:space="preserve">: </w:t>
      </w:r>
      <w:r w:rsidR="00106708" w:rsidRPr="00377ADE">
        <w:rPr>
          <w:lang w:val="uk-UA"/>
        </w:rPr>
        <w:t>КОНФІДЕНЦІЙНО</w:t>
      </w:r>
      <w:r w:rsidR="00A17922" w:rsidRPr="00377ADE">
        <w:rPr>
          <w:lang w:val="uk-UA"/>
        </w:rPr>
        <w:t xml:space="preserve"> і є опікуном </w:t>
      </w:r>
      <w:r w:rsidR="00106708" w:rsidRPr="00377ADE">
        <w:rPr>
          <w:lang w:val="uk-UA"/>
        </w:rPr>
        <w:t>ОСОБИ 2</w:t>
      </w:r>
      <w:r w:rsidR="004670A5" w:rsidRPr="00377ADE">
        <w:rPr>
          <w:lang w:val="uk-UA"/>
        </w:rPr>
        <w:t>, 1948 року народження, визнаної недієздатною</w:t>
      </w:r>
      <w:r w:rsidR="00A17922" w:rsidRPr="00377ADE">
        <w:rPr>
          <w:lang w:val="uk-UA"/>
        </w:rPr>
        <w:t xml:space="preserve">, </w:t>
      </w:r>
      <w:r w:rsidR="004670A5" w:rsidRPr="00377ADE">
        <w:rPr>
          <w:lang w:val="uk-UA"/>
        </w:rPr>
        <w:t>яка</w:t>
      </w:r>
      <w:r w:rsidR="00CB1897" w:rsidRPr="00377ADE">
        <w:rPr>
          <w:lang w:val="uk-UA"/>
        </w:rPr>
        <w:t xml:space="preserve"> зареєстрований за </w:t>
      </w:r>
      <w:proofErr w:type="spellStart"/>
      <w:r w:rsidR="00CB1897" w:rsidRPr="00377ADE">
        <w:rPr>
          <w:lang w:val="uk-UA"/>
        </w:rPr>
        <w:t>адресою</w:t>
      </w:r>
      <w:proofErr w:type="spellEnd"/>
      <w:r w:rsidR="00CB1897" w:rsidRPr="00377ADE">
        <w:rPr>
          <w:lang w:val="uk-UA"/>
        </w:rPr>
        <w:t>:</w:t>
      </w:r>
      <w:r w:rsidR="00106708" w:rsidRPr="00377ADE">
        <w:rPr>
          <w:lang w:val="uk-UA"/>
        </w:rPr>
        <w:t xml:space="preserve"> КОНФІДЕНЦІЙНО</w:t>
      </w:r>
      <w:r w:rsidR="007E0D5A" w:rsidRPr="00377ADE">
        <w:rPr>
          <w:lang w:val="uk-UA"/>
        </w:rPr>
        <w:t>, на продаж 1 (однієї</w:t>
      </w:r>
      <w:r w:rsidR="00B9607E" w:rsidRPr="00377ADE">
        <w:rPr>
          <w:lang w:val="uk-UA"/>
        </w:rPr>
        <w:t xml:space="preserve"> цілої</w:t>
      </w:r>
      <w:r w:rsidR="00D03FC3" w:rsidRPr="00377ADE">
        <w:rPr>
          <w:lang w:val="uk-UA"/>
        </w:rPr>
        <w:t>) частки нерухомого майна, що складається з</w:t>
      </w:r>
      <w:r w:rsidR="00377ADE" w:rsidRPr="00377ADE">
        <w:rPr>
          <w:lang w:val="uk-UA"/>
        </w:rPr>
        <w:t xml:space="preserve"> земельної ділянки площею 3,2715</w:t>
      </w:r>
      <w:r w:rsidR="00FE56D5" w:rsidRPr="00377ADE">
        <w:rPr>
          <w:lang w:val="uk-UA"/>
        </w:rPr>
        <w:t xml:space="preserve"> </w:t>
      </w:r>
      <w:r w:rsidR="00D03FC3" w:rsidRPr="00377ADE">
        <w:rPr>
          <w:lang w:val="uk-UA"/>
        </w:rPr>
        <w:t>гект</w:t>
      </w:r>
      <w:r w:rsidR="00B462DB" w:rsidRPr="00377ADE">
        <w:rPr>
          <w:lang w:val="uk-UA"/>
        </w:rPr>
        <w:t>арів (кадастровий номер 59241</w:t>
      </w:r>
      <w:r w:rsidR="00C20E53" w:rsidRPr="00377ADE">
        <w:rPr>
          <w:lang w:val="uk-UA"/>
        </w:rPr>
        <w:t>82</w:t>
      </w:r>
      <w:r w:rsidR="00D03FC3" w:rsidRPr="00377ADE">
        <w:rPr>
          <w:lang w:val="uk-UA"/>
        </w:rPr>
        <w:t>00</w:t>
      </w:r>
      <w:r w:rsidR="00B462DB" w:rsidRPr="00377ADE">
        <w:rPr>
          <w:lang w:val="uk-UA"/>
        </w:rPr>
        <w:t>0</w:t>
      </w:r>
      <w:r w:rsidR="00D03FC3" w:rsidRPr="00377ADE">
        <w:rPr>
          <w:lang w:val="uk-UA"/>
        </w:rPr>
        <w:t>:0</w:t>
      </w:r>
      <w:r w:rsidR="00B462DB" w:rsidRPr="00377ADE">
        <w:rPr>
          <w:lang w:val="uk-UA"/>
        </w:rPr>
        <w:t>1:006:0064</w:t>
      </w:r>
      <w:r w:rsidR="00D03FC3" w:rsidRPr="00377ADE">
        <w:rPr>
          <w:lang w:val="uk-UA"/>
        </w:rPr>
        <w:t>), розт</w:t>
      </w:r>
      <w:r w:rsidR="00B462DB" w:rsidRPr="00377ADE">
        <w:rPr>
          <w:lang w:val="uk-UA"/>
        </w:rPr>
        <w:t>ашованої на території Біловодської</w:t>
      </w:r>
      <w:r w:rsidR="00D03FC3" w:rsidRPr="00377ADE">
        <w:rPr>
          <w:lang w:val="uk-UA"/>
        </w:rPr>
        <w:t xml:space="preserve"> сільської ради Роменського району Сумської області, яка на праві </w:t>
      </w:r>
      <w:r w:rsidR="00B462DB" w:rsidRPr="00377ADE">
        <w:rPr>
          <w:lang w:val="uk-UA"/>
        </w:rPr>
        <w:t xml:space="preserve">приватної власності на землю </w:t>
      </w:r>
      <w:r w:rsidR="00E25AD8" w:rsidRPr="00377ADE">
        <w:rPr>
          <w:lang w:val="uk-UA"/>
        </w:rPr>
        <w:t>передана для ведення товарного сільськогосподарського вироб</w:t>
      </w:r>
      <w:r w:rsidR="00106708" w:rsidRPr="00377ADE">
        <w:rPr>
          <w:lang w:val="uk-UA"/>
        </w:rPr>
        <w:t>ництва і належить ОСОБІ 2.</w:t>
      </w:r>
    </w:p>
    <w:p w:rsidR="00CE170D" w:rsidRPr="00377ADE" w:rsidRDefault="00CE170D" w:rsidP="00377ADE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 w:rsidRPr="00377ADE">
        <w:rPr>
          <w:rFonts w:ascii="Times New Roman CYR" w:eastAsia="Times New Roman CYR" w:hAnsi="Times New Roman CYR" w:cs="Times New Roman CYR"/>
          <w:lang w:val="uk-UA"/>
        </w:rPr>
        <w:t xml:space="preserve">  </w:t>
      </w:r>
      <w:r w:rsidRPr="00377ADE">
        <w:rPr>
          <w:rFonts w:ascii="Times New Roman CYR" w:eastAsia="Times New Roman CYR" w:hAnsi="Times New Roman CYR" w:cs="Times New Roman CYR"/>
        </w:rPr>
        <w:t xml:space="preserve">  </w:t>
      </w:r>
      <w:r w:rsidR="00DF70AF" w:rsidRPr="00377ADE">
        <w:t xml:space="preserve">      </w:t>
      </w:r>
      <w:r w:rsidR="00DF70AF" w:rsidRPr="00377ADE">
        <w:rPr>
          <w:lang w:val="uk-UA"/>
        </w:rPr>
        <w:t xml:space="preserve"> </w:t>
      </w:r>
    </w:p>
    <w:p w:rsidR="002C01DE" w:rsidRDefault="002C01DE" w:rsidP="00121DC2">
      <w:pPr>
        <w:pStyle w:val="Standard"/>
        <w:jc w:val="both"/>
        <w:rPr>
          <w:rFonts w:ascii="Times New Roman CYR" w:hAnsi="Times New Roman CYR"/>
          <w:b/>
          <w:color w:val="000000"/>
          <w:lang w:val="uk-UA"/>
        </w:rPr>
      </w:pPr>
    </w:p>
    <w:p w:rsidR="00121DC2" w:rsidRPr="00977C3C" w:rsidRDefault="000A33FF" w:rsidP="00121DC2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>Р</w:t>
      </w:r>
      <w:r w:rsidR="00121DC2">
        <w:rPr>
          <w:rFonts w:ascii="Times New Roman CYR" w:hAnsi="Times New Roman CYR"/>
          <w:b/>
          <w:color w:val="000000"/>
          <w:lang w:val="uk-UA"/>
        </w:rPr>
        <w:t xml:space="preserve">озробник проекту: </w:t>
      </w:r>
      <w:proofErr w:type="spellStart"/>
      <w:r w:rsidR="00121DC2"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 w:rsidR="00121DC2"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  <w:r w:rsidR="00977C3C">
        <w:rPr>
          <w:rFonts w:ascii="Times New Roman CYR" w:hAnsi="Times New Roman CYR"/>
          <w:color w:val="000000"/>
          <w:lang w:val="uk-UA"/>
        </w:rPr>
        <w:t xml:space="preserve"> з питань забезпечення прав повнолітніх осіб, які потребують опіки і піклування</w:t>
      </w: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 w:rsidR="00BF0B22"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</w:t>
      </w:r>
      <w:r w:rsidR="00BF0B22" w:rsidRPr="008D2541">
        <w:rPr>
          <w:rFonts w:ascii="Times New Roman CYR" w:hAnsi="Times New Roman CYR"/>
          <w:bCs/>
          <w:color w:val="000000"/>
          <w:szCs w:val="16"/>
          <w:u w:val="single"/>
        </w:rPr>
        <w:t>@</w:t>
      </w:r>
      <w:proofErr w:type="spellStart"/>
      <w:r w:rsidR="00BF0B22">
        <w:rPr>
          <w:rFonts w:ascii="Times New Roman CYR" w:hAnsi="Times New Roman CYR"/>
          <w:bCs/>
          <w:color w:val="000000"/>
          <w:szCs w:val="16"/>
          <w:u w:val="single"/>
          <w:lang w:val="en-US"/>
        </w:rPr>
        <w:t>qm</w:t>
      </w:r>
      <w:r w:rsidR="008D2541">
        <w:rPr>
          <w:rFonts w:ascii="Times New Roman CYR" w:hAnsi="Times New Roman CYR"/>
          <w:bCs/>
          <w:color w:val="000000"/>
          <w:szCs w:val="16"/>
          <w:u w:val="single"/>
          <w:lang w:val="en-US"/>
        </w:rPr>
        <w:t>ail</w:t>
      </w:r>
      <w:proofErr w:type="spellEnd"/>
      <w:r w:rsidR="008D2541" w:rsidRPr="008D2541">
        <w:rPr>
          <w:rFonts w:ascii="Times New Roman CYR" w:hAnsi="Times New Roman CYR"/>
          <w:bCs/>
          <w:color w:val="000000"/>
          <w:szCs w:val="16"/>
          <w:u w:val="single"/>
        </w:rPr>
        <w:t>.</w:t>
      </w:r>
      <w:r w:rsidR="008D2541">
        <w:rPr>
          <w:rFonts w:ascii="Times New Roman CYR" w:hAnsi="Times New Roman CYR"/>
          <w:bCs/>
          <w:color w:val="000000"/>
          <w:szCs w:val="16"/>
          <w:u w:val="single"/>
          <w:lang w:val="en-US"/>
        </w:rPr>
        <w:t>com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377ADE" w:rsidRDefault="00377ADE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377ADE" w:rsidRDefault="00377ADE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377ADE" w:rsidRDefault="00377ADE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673F" w:rsidRDefault="00C05866" w:rsidP="008C673F">
      <w:pPr>
        <w:spacing w:line="276" w:lineRule="auto"/>
        <w:jc w:val="center"/>
      </w:pPr>
      <w:r>
        <w:rPr>
          <w:b/>
          <w:sz w:val="24"/>
          <w:szCs w:val="24"/>
        </w:rPr>
        <w:lastRenderedPageBreak/>
        <w:t>ПО</w:t>
      </w:r>
      <w:r w:rsidR="008C673F">
        <w:rPr>
          <w:b/>
          <w:sz w:val="24"/>
          <w:szCs w:val="24"/>
        </w:rPr>
        <w:t>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proofErr w:type="spellStart"/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</w:t>
      </w:r>
      <w:proofErr w:type="spellEnd"/>
      <w:r>
        <w:rPr>
          <w:b/>
          <w:sz w:val="24"/>
          <w:szCs w:val="24"/>
        </w:rPr>
        <w:t xml:space="preserve"> рішення виконавчого комітету Роменської міської ради</w:t>
      </w:r>
    </w:p>
    <w:p w:rsidR="008C673F" w:rsidRDefault="00AE4773" w:rsidP="008C673F">
      <w:pPr>
        <w:pStyle w:val="21"/>
      </w:pPr>
      <w:r>
        <w:t>«</w:t>
      </w:r>
      <w:r w:rsidR="008C673F">
        <w:t>Про питан</w:t>
      </w:r>
      <w:r w:rsidR="001F6672">
        <w:t>ня</w:t>
      </w:r>
      <w:r w:rsidR="0034660D">
        <w:t xml:space="preserve"> забезпечення прав </w:t>
      </w:r>
      <w:r w:rsidR="008D2541">
        <w:t>повнолітньої недієздатної особи</w:t>
      </w:r>
      <w:r>
        <w:t>»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Проє</w:t>
      </w:r>
      <w:r w:rsidR="008C673F" w:rsidRPr="00BF582F">
        <w:rPr>
          <w:lang w:val="uk-UA"/>
        </w:rPr>
        <w:t>кт</w:t>
      </w:r>
      <w:proofErr w:type="spellEnd"/>
      <w:r w:rsidR="008C673F" w:rsidRPr="00BF582F">
        <w:rPr>
          <w:lang w:val="uk-UA"/>
        </w:rPr>
        <w:t xml:space="preserve">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</w:t>
      </w:r>
      <w:r w:rsidR="00AE4773">
        <w:rPr>
          <w:color w:val="000000"/>
          <w:lang w:val="uk-UA"/>
        </w:rPr>
        <w:t>дповідно до підпункту 4 пункту «б»</w:t>
      </w:r>
      <w:r w:rsidR="008C673F" w:rsidRPr="00BF582F">
        <w:rPr>
          <w:color w:val="000000"/>
          <w:lang w:val="uk-UA"/>
        </w:rPr>
        <w:t xml:space="preserve"> частини 1 статті 34</w:t>
      </w:r>
      <w:r w:rsidR="008C673F">
        <w:rPr>
          <w:color w:val="000000"/>
          <w:lang w:val="uk-UA"/>
        </w:rPr>
        <w:t>,</w:t>
      </w:r>
      <w:r w:rsidR="001F6672">
        <w:rPr>
          <w:lang w:val="uk-UA"/>
        </w:rPr>
        <w:t xml:space="preserve"> </w:t>
      </w:r>
      <w:r w:rsidR="00AE4773">
        <w:rPr>
          <w:color w:val="000000"/>
          <w:lang w:val="uk-UA"/>
        </w:rPr>
        <w:t xml:space="preserve"> Закону України «</w:t>
      </w:r>
      <w:r w:rsidR="008C673F" w:rsidRPr="00BF582F">
        <w:rPr>
          <w:color w:val="000000"/>
          <w:lang w:val="uk-UA"/>
        </w:rPr>
        <w:t>Про м</w:t>
      </w:r>
      <w:r w:rsidR="00AE4773">
        <w:rPr>
          <w:color w:val="000000"/>
          <w:lang w:val="uk-UA"/>
        </w:rPr>
        <w:t>ісцеве самоврядування в Україні»</w:t>
      </w:r>
      <w:r w:rsidR="008C673F" w:rsidRPr="00BF582F">
        <w:rPr>
          <w:color w:val="000000"/>
          <w:lang w:val="uk-UA"/>
        </w:rPr>
        <w:t>, статей</w:t>
      </w:r>
      <w:r w:rsidR="00377ADE">
        <w:rPr>
          <w:rFonts w:eastAsia="Times New Roman" w:cs="Times New Roman"/>
          <w:color w:val="000000"/>
          <w:lang w:val="uk-UA"/>
        </w:rPr>
        <w:t xml:space="preserve"> 55, 56, </w:t>
      </w:r>
      <w:r w:rsidR="00106708">
        <w:rPr>
          <w:rFonts w:eastAsia="Times New Roman" w:cs="Times New Roman"/>
          <w:color w:val="000000"/>
          <w:lang w:val="uk-UA"/>
        </w:rPr>
        <w:t xml:space="preserve"> 71, 72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1F6672">
        <w:rPr>
          <w:color w:val="000000"/>
          <w:lang w:val="uk-UA"/>
        </w:rPr>
        <w:t>в 1.3</w:t>
      </w:r>
      <w:r w:rsidR="00377ADE">
        <w:rPr>
          <w:rFonts w:ascii="Times New Roman CYR" w:eastAsia="Times New Roman" w:hAnsi="Times New Roman CYR" w:cs="Times New Roman CYR"/>
          <w:color w:val="000000"/>
          <w:lang w:val="uk-UA"/>
        </w:rPr>
        <w:t>,</w:t>
      </w:r>
      <w:r w:rsidR="00106708">
        <w:rPr>
          <w:rFonts w:ascii="Times New Roman CYR" w:eastAsia="Times New Roman" w:hAnsi="Times New Roman CYR" w:cs="Times New Roman CYR"/>
          <w:color w:val="000000"/>
          <w:lang w:val="uk-UA"/>
        </w:rPr>
        <w:t xml:space="preserve"> 4.7, 4.9</w:t>
      </w:r>
      <w:r w:rsidR="0091615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0A33FF" w:rsidRPr="00BF582F" w:rsidRDefault="00377ADE" w:rsidP="000A33F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питання</w:t>
      </w:r>
      <w:r w:rsidR="000A33FF">
        <w:rPr>
          <w:color w:val="000000"/>
          <w:lang w:val="uk-UA"/>
        </w:rPr>
        <w:t>, зазначен</w:t>
      </w:r>
      <w:r>
        <w:rPr>
          <w:color w:val="000000"/>
          <w:lang w:val="uk-UA"/>
        </w:rPr>
        <w:t xml:space="preserve">ого </w:t>
      </w:r>
      <w:r w:rsidR="00BD577F">
        <w:rPr>
          <w:color w:val="000000"/>
          <w:lang w:val="uk-UA"/>
        </w:rPr>
        <w:t xml:space="preserve">в  даному </w:t>
      </w:r>
      <w:proofErr w:type="spellStart"/>
      <w:r w:rsidR="00BD577F">
        <w:rPr>
          <w:color w:val="000000"/>
          <w:lang w:val="uk-UA"/>
        </w:rPr>
        <w:t>проє</w:t>
      </w:r>
      <w:r w:rsidR="008C673F">
        <w:rPr>
          <w:color w:val="000000"/>
          <w:lang w:val="uk-UA"/>
        </w:rPr>
        <w:t>кті</w:t>
      </w:r>
      <w:proofErr w:type="spellEnd"/>
      <w:r w:rsidR="008C673F">
        <w:rPr>
          <w:color w:val="000000"/>
          <w:lang w:val="uk-UA"/>
        </w:rPr>
        <w:t xml:space="preserve"> рішення виконавчого комітету як органу опіки та піклування, </w:t>
      </w:r>
      <w:r w:rsidR="000A33FF">
        <w:rPr>
          <w:color w:val="000000"/>
          <w:lang w:val="uk-UA"/>
        </w:rPr>
        <w:t>зумовлено необхідн</w:t>
      </w:r>
      <w:r w:rsidR="003173F2">
        <w:rPr>
          <w:color w:val="000000"/>
          <w:lang w:val="uk-UA"/>
        </w:rPr>
        <w:t>істю захисту</w:t>
      </w:r>
      <w:r>
        <w:rPr>
          <w:color w:val="000000"/>
          <w:lang w:val="uk-UA"/>
        </w:rPr>
        <w:t xml:space="preserve"> майнових </w:t>
      </w:r>
      <w:r w:rsidR="000A33FF">
        <w:rPr>
          <w:color w:val="000000"/>
          <w:lang w:val="uk-UA"/>
        </w:rPr>
        <w:t>прав та інтересі</w:t>
      </w:r>
      <w:r w:rsidR="003173F2">
        <w:rPr>
          <w:color w:val="000000"/>
          <w:lang w:val="uk-UA"/>
        </w:rPr>
        <w:t xml:space="preserve">в </w:t>
      </w:r>
      <w:r w:rsidR="00C20E53">
        <w:rPr>
          <w:color w:val="000000"/>
          <w:lang w:val="uk-UA"/>
        </w:rPr>
        <w:t>повнолітньої особи, яка</w:t>
      </w:r>
      <w:r w:rsidR="00106708">
        <w:rPr>
          <w:color w:val="000000"/>
          <w:lang w:val="uk-UA"/>
        </w:rPr>
        <w:t xml:space="preserve"> </w:t>
      </w:r>
      <w:r w:rsidR="00C20E53">
        <w:rPr>
          <w:color w:val="000000"/>
          <w:lang w:val="uk-UA"/>
        </w:rPr>
        <w:t xml:space="preserve"> визнана</w:t>
      </w:r>
      <w:r w:rsidR="0034660D">
        <w:rPr>
          <w:color w:val="000000"/>
          <w:lang w:val="uk-UA"/>
        </w:rPr>
        <w:t xml:space="preserve"> </w:t>
      </w:r>
      <w:r w:rsidR="00106708">
        <w:rPr>
          <w:color w:val="000000"/>
          <w:lang w:val="uk-UA"/>
        </w:rPr>
        <w:t xml:space="preserve"> </w:t>
      </w:r>
      <w:r w:rsidR="00C20E53">
        <w:rPr>
          <w:color w:val="000000"/>
          <w:lang w:val="uk-UA"/>
        </w:rPr>
        <w:t>недієздатною</w:t>
      </w:r>
      <w:r w:rsidR="00AE4773">
        <w:rPr>
          <w:color w:val="000000"/>
          <w:lang w:val="uk-UA"/>
        </w:rPr>
        <w:t>,</w:t>
      </w:r>
      <w:r w:rsidR="000A33FF">
        <w:rPr>
          <w:color w:val="000000"/>
          <w:lang w:val="uk-UA"/>
        </w:rPr>
        <w:t xml:space="preserve"> </w:t>
      </w:r>
      <w:r w:rsidR="00C20E53">
        <w:rPr>
          <w:color w:val="000000"/>
          <w:lang w:val="uk-UA"/>
        </w:rPr>
        <w:t>а також</w:t>
      </w:r>
      <w:r w:rsidR="000A33FF">
        <w:rPr>
          <w:color w:val="000000"/>
          <w:lang w:val="uk-UA"/>
        </w:rPr>
        <w:t xml:space="preserve"> </w:t>
      </w:r>
      <w:r w:rsidR="003E3A97">
        <w:rPr>
          <w:color w:val="000000"/>
          <w:lang w:val="uk-UA"/>
        </w:rPr>
        <w:t>недопущення  використання опіки опікуном кори</w:t>
      </w:r>
      <w:r w:rsidR="008D2541">
        <w:rPr>
          <w:color w:val="000000"/>
          <w:lang w:val="uk-UA"/>
        </w:rPr>
        <w:t>сливої мети на шкоду підопічної</w:t>
      </w:r>
      <w:r w:rsidR="000A33FF">
        <w:rPr>
          <w:color w:val="000000"/>
          <w:lang w:val="uk-UA"/>
        </w:rPr>
        <w:t xml:space="preserve">. 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З м</w:t>
      </w:r>
      <w:r w:rsidR="008D2541">
        <w:rPr>
          <w:sz w:val="24"/>
          <w:szCs w:val="24"/>
        </w:rPr>
        <w:t>етою захисту інтересів заявника</w:t>
      </w:r>
      <w:r>
        <w:rPr>
          <w:sz w:val="24"/>
          <w:szCs w:val="24"/>
        </w:rPr>
        <w:t xml:space="preserve"> </w:t>
      </w:r>
      <w:r w:rsidR="008D2541">
        <w:rPr>
          <w:sz w:val="24"/>
          <w:szCs w:val="24"/>
        </w:rPr>
        <w:t>та прав повнолітньої</w:t>
      </w:r>
      <w:r w:rsidR="003173F2">
        <w:rPr>
          <w:sz w:val="24"/>
          <w:szCs w:val="24"/>
        </w:rPr>
        <w:t xml:space="preserve"> </w:t>
      </w:r>
      <w:r w:rsidR="008D2541">
        <w:rPr>
          <w:sz w:val="24"/>
          <w:szCs w:val="24"/>
        </w:rPr>
        <w:t>особи, яка</w:t>
      </w:r>
      <w:r w:rsidR="0034660D">
        <w:rPr>
          <w:sz w:val="24"/>
          <w:szCs w:val="24"/>
        </w:rPr>
        <w:t xml:space="preserve"> </w:t>
      </w:r>
      <w:r w:rsidR="008D2541">
        <w:rPr>
          <w:sz w:val="24"/>
          <w:szCs w:val="24"/>
        </w:rPr>
        <w:t>визнана недієздатною</w:t>
      </w:r>
      <w:r>
        <w:rPr>
          <w:sz w:val="24"/>
          <w:szCs w:val="24"/>
        </w:rPr>
        <w:t xml:space="preserve">,  даний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слід розглянути</w:t>
      </w:r>
      <w:r>
        <w:rPr>
          <w:color w:val="000000"/>
          <w:sz w:val="24"/>
          <w:szCs w:val="24"/>
        </w:rPr>
        <w:t xml:space="preserve"> на черговому засіданні виконкому міської ради, що пл</w:t>
      </w:r>
      <w:r w:rsidR="00006FA0">
        <w:rPr>
          <w:color w:val="000000"/>
          <w:sz w:val="24"/>
          <w:szCs w:val="24"/>
        </w:rPr>
        <w:t>анує</w:t>
      </w:r>
      <w:r w:rsidR="008D2541">
        <w:rPr>
          <w:color w:val="000000"/>
          <w:sz w:val="24"/>
          <w:szCs w:val="24"/>
        </w:rPr>
        <w:t>ться у серпні</w:t>
      </w:r>
      <w:bookmarkStart w:id="0" w:name="_GoBack"/>
      <w:bookmarkEnd w:id="0"/>
      <w:r w:rsidR="00A536B1">
        <w:rPr>
          <w:color w:val="000000"/>
          <w:sz w:val="24"/>
          <w:szCs w:val="24"/>
        </w:rPr>
        <w:t xml:space="preserve">  2025</w:t>
      </w:r>
      <w:r>
        <w:rPr>
          <w:color w:val="000000"/>
          <w:sz w:val="24"/>
          <w:szCs w:val="24"/>
        </w:rPr>
        <w:t xml:space="preserve"> року.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FE56D5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Заступник міського голови з питань </w:t>
      </w:r>
    </w:p>
    <w:p w:rsidR="00967E56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діяльності виконавчих органів ради</w:t>
      </w:r>
      <w:r w:rsidR="00A4545C">
        <w:rPr>
          <w:b/>
          <w:sz w:val="24"/>
          <w:szCs w:val="24"/>
        </w:rPr>
        <w:t xml:space="preserve">                     </w:t>
      </w:r>
      <w:r w:rsidR="0034660D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</w:t>
      </w:r>
      <w:r w:rsidR="003466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Лілія ГОРОДЕЦЬКА</w:t>
      </w:r>
      <w:r w:rsidR="0034660D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 w:rsidSect="00EF4E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E80190"/>
    <w:multiLevelType w:val="hybridMultilevel"/>
    <w:tmpl w:val="D8F6CE04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06FA0"/>
    <w:rsid w:val="00022FF5"/>
    <w:rsid w:val="000A33FF"/>
    <w:rsid w:val="000A4766"/>
    <w:rsid w:val="000B1220"/>
    <w:rsid w:val="000D7A15"/>
    <w:rsid w:val="00106708"/>
    <w:rsid w:val="00106889"/>
    <w:rsid w:val="00121DC2"/>
    <w:rsid w:val="001D612B"/>
    <w:rsid w:val="001E5268"/>
    <w:rsid w:val="001F6672"/>
    <w:rsid w:val="002166AF"/>
    <w:rsid w:val="00224C84"/>
    <w:rsid w:val="0023026F"/>
    <w:rsid w:val="00234111"/>
    <w:rsid w:val="00251528"/>
    <w:rsid w:val="00285920"/>
    <w:rsid w:val="002C01DE"/>
    <w:rsid w:val="002F0541"/>
    <w:rsid w:val="002F406C"/>
    <w:rsid w:val="002F5F82"/>
    <w:rsid w:val="002F71DD"/>
    <w:rsid w:val="003173F2"/>
    <w:rsid w:val="00317422"/>
    <w:rsid w:val="0034660D"/>
    <w:rsid w:val="00364F77"/>
    <w:rsid w:val="00376818"/>
    <w:rsid w:val="00377ADE"/>
    <w:rsid w:val="00377B67"/>
    <w:rsid w:val="003B26C8"/>
    <w:rsid w:val="003E3A97"/>
    <w:rsid w:val="003F307D"/>
    <w:rsid w:val="0042241C"/>
    <w:rsid w:val="00427826"/>
    <w:rsid w:val="004560AF"/>
    <w:rsid w:val="0046540E"/>
    <w:rsid w:val="004670A5"/>
    <w:rsid w:val="004C4D51"/>
    <w:rsid w:val="004D7385"/>
    <w:rsid w:val="00501E9A"/>
    <w:rsid w:val="00511EAA"/>
    <w:rsid w:val="005B1198"/>
    <w:rsid w:val="005D6A54"/>
    <w:rsid w:val="0060369B"/>
    <w:rsid w:val="00603D54"/>
    <w:rsid w:val="00604745"/>
    <w:rsid w:val="00611AE8"/>
    <w:rsid w:val="006504B9"/>
    <w:rsid w:val="0065641F"/>
    <w:rsid w:val="006D1B27"/>
    <w:rsid w:val="006E14A1"/>
    <w:rsid w:val="00750D66"/>
    <w:rsid w:val="00751534"/>
    <w:rsid w:val="00762FCF"/>
    <w:rsid w:val="007B6C98"/>
    <w:rsid w:val="007E0D5A"/>
    <w:rsid w:val="008005AB"/>
    <w:rsid w:val="00825F46"/>
    <w:rsid w:val="0085388D"/>
    <w:rsid w:val="00891A10"/>
    <w:rsid w:val="008C1B49"/>
    <w:rsid w:val="008C673F"/>
    <w:rsid w:val="008D2541"/>
    <w:rsid w:val="008E1881"/>
    <w:rsid w:val="008F280A"/>
    <w:rsid w:val="009004B9"/>
    <w:rsid w:val="0091615C"/>
    <w:rsid w:val="00936023"/>
    <w:rsid w:val="00967E56"/>
    <w:rsid w:val="00977C3C"/>
    <w:rsid w:val="0099644B"/>
    <w:rsid w:val="00A17922"/>
    <w:rsid w:val="00A376D6"/>
    <w:rsid w:val="00A4545C"/>
    <w:rsid w:val="00A536B1"/>
    <w:rsid w:val="00A55649"/>
    <w:rsid w:val="00A7206B"/>
    <w:rsid w:val="00A91384"/>
    <w:rsid w:val="00A936DD"/>
    <w:rsid w:val="00A94F91"/>
    <w:rsid w:val="00AE37E2"/>
    <w:rsid w:val="00AE4773"/>
    <w:rsid w:val="00AF29A5"/>
    <w:rsid w:val="00B002B5"/>
    <w:rsid w:val="00B27A08"/>
    <w:rsid w:val="00B42C9D"/>
    <w:rsid w:val="00B462DB"/>
    <w:rsid w:val="00B5560C"/>
    <w:rsid w:val="00B6613A"/>
    <w:rsid w:val="00B66C6B"/>
    <w:rsid w:val="00B9607E"/>
    <w:rsid w:val="00BB25CF"/>
    <w:rsid w:val="00BD04E8"/>
    <w:rsid w:val="00BD3BAC"/>
    <w:rsid w:val="00BD577F"/>
    <w:rsid w:val="00BF0B22"/>
    <w:rsid w:val="00C05866"/>
    <w:rsid w:val="00C20E53"/>
    <w:rsid w:val="00C23A7C"/>
    <w:rsid w:val="00C64486"/>
    <w:rsid w:val="00C70C91"/>
    <w:rsid w:val="00C8595E"/>
    <w:rsid w:val="00C90FC8"/>
    <w:rsid w:val="00CB1897"/>
    <w:rsid w:val="00CE170D"/>
    <w:rsid w:val="00CF05F5"/>
    <w:rsid w:val="00CF7488"/>
    <w:rsid w:val="00D03067"/>
    <w:rsid w:val="00D03FC3"/>
    <w:rsid w:val="00D138C3"/>
    <w:rsid w:val="00D2342D"/>
    <w:rsid w:val="00D25F57"/>
    <w:rsid w:val="00D43411"/>
    <w:rsid w:val="00D80EF4"/>
    <w:rsid w:val="00D87E47"/>
    <w:rsid w:val="00D9316D"/>
    <w:rsid w:val="00DB0837"/>
    <w:rsid w:val="00DB323D"/>
    <w:rsid w:val="00DD1FFB"/>
    <w:rsid w:val="00DF2FBF"/>
    <w:rsid w:val="00DF70AF"/>
    <w:rsid w:val="00E1662B"/>
    <w:rsid w:val="00E25AD8"/>
    <w:rsid w:val="00E50F9E"/>
    <w:rsid w:val="00E628B2"/>
    <w:rsid w:val="00EA4308"/>
    <w:rsid w:val="00EA692C"/>
    <w:rsid w:val="00EB0BDC"/>
    <w:rsid w:val="00EB1A17"/>
    <w:rsid w:val="00EF4E69"/>
    <w:rsid w:val="00F00300"/>
    <w:rsid w:val="00F2440B"/>
    <w:rsid w:val="00F54C12"/>
    <w:rsid w:val="00F55399"/>
    <w:rsid w:val="00F95A0C"/>
    <w:rsid w:val="00FA7061"/>
    <w:rsid w:val="00FB1AD4"/>
    <w:rsid w:val="00FD17BF"/>
    <w:rsid w:val="00FE56D5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F61C-D117-44E7-9AEE-FE13A0C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List Paragraph"/>
    <w:basedOn w:val="a"/>
    <w:uiPriority w:val="34"/>
    <w:qFormat/>
    <w:rsid w:val="0050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F513-9502-476F-8047-9860F6C3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2231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cp:lastPrinted>2025-08-01T08:21:00Z</cp:lastPrinted>
  <dcterms:created xsi:type="dcterms:W3CDTF">2021-11-04T11:47:00Z</dcterms:created>
  <dcterms:modified xsi:type="dcterms:W3CDTF">2025-08-01T08:22:00Z</dcterms:modified>
</cp:coreProperties>
</file>