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3AB" w:rsidRPr="004833AB" w:rsidRDefault="004833AB" w:rsidP="004833AB">
      <w:pPr>
        <w:keepNext/>
        <w:spacing w:before="240" w:after="60"/>
        <w:jc w:val="center"/>
        <w:outlineLvl w:val="0"/>
        <w:rPr>
          <w:b/>
          <w:bCs/>
          <w:sz w:val="24"/>
          <w:szCs w:val="32"/>
          <w:lang w:val="ru-RU"/>
        </w:rPr>
      </w:pPr>
      <w:bookmarkStart w:id="0" w:name="_Hlk96584890"/>
      <w:r w:rsidRPr="004833AB">
        <w:rPr>
          <w:b/>
          <w:bCs/>
          <w:sz w:val="24"/>
          <w:szCs w:val="32"/>
          <w:lang w:val="ru-RU"/>
        </w:rPr>
        <w:t>ПРОЄКТ РІШЕННЯ</w:t>
      </w:r>
    </w:p>
    <w:p w:rsidR="004833AB" w:rsidRPr="004833AB" w:rsidRDefault="004833AB" w:rsidP="004833AB">
      <w:pPr>
        <w:jc w:val="center"/>
        <w:rPr>
          <w:b/>
          <w:sz w:val="24"/>
          <w:lang w:val="ru-RU"/>
        </w:rPr>
      </w:pPr>
      <w:r w:rsidRPr="004833AB">
        <w:rPr>
          <w:b/>
          <w:sz w:val="24"/>
          <w:lang w:val="ru-RU"/>
        </w:rPr>
        <w:t xml:space="preserve">ВИКОНАВЧОГО КОМІТЕТУ </w:t>
      </w:r>
      <w:proofErr w:type="gramStart"/>
      <w:r w:rsidRPr="004833AB">
        <w:rPr>
          <w:b/>
          <w:sz w:val="24"/>
          <w:lang w:val="ru-RU"/>
        </w:rPr>
        <w:t>РОМЕНСЬКОЇ  МІСЬКОЇ</w:t>
      </w:r>
      <w:proofErr w:type="gramEnd"/>
      <w:r w:rsidRPr="004833AB">
        <w:rPr>
          <w:b/>
          <w:sz w:val="24"/>
          <w:lang w:val="ru-RU"/>
        </w:rPr>
        <w:t xml:space="preserve">  РАДИ</w:t>
      </w:r>
    </w:p>
    <w:p w:rsidR="004833AB" w:rsidRPr="004833AB" w:rsidRDefault="004833AB" w:rsidP="004833AB">
      <w:pPr>
        <w:jc w:val="both"/>
        <w:rPr>
          <w:b/>
          <w:sz w:val="24"/>
          <w:lang w:val="ru-RU"/>
        </w:rPr>
      </w:pPr>
    </w:p>
    <w:p w:rsidR="004833AB" w:rsidRPr="004833AB" w:rsidRDefault="004833AB" w:rsidP="004833AB">
      <w:pPr>
        <w:jc w:val="center"/>
        <w:rPr>
          <w:b/>
          <w:bCs/>
          <w:sz w:val="24"/>
          <w:szCs w:val="24"/>
          <w:lang w:val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3285"/>
        <w:gridCol w:w="2101"/>
      </w:tblGrid>
      <w:tr w:rsidR="004833AB" w:rsidRPr="004833AB" w:rsidTr="007C03FC">
        <w:tc>
          <w:tcPr>
            <w:tcW w:w="4503" w:type="dxa"/>
            <w:hideMark/>
          </w:tcPr>
          <w:p w:rsidR="004833AB" w:rsidRPr="004833AB" w:rsidRDefault="004833AB" w:rsidP="004833AB">
            <w:pPr>
              <w:rPr>
                <w:b/>
                <w:sz w:val="24"/>
                <w:szCs w:val="24"/>
              </w:rPr>
            </w:pPr>
            <w:r w:rsidRPr="004833AB">
              <w:rPr>
                <w:b/>
                <w:sz w:val="24"/>
                <w:szCs w:val="24"/>
                <w:lang w:val="ru-RU"/>
              </w:rPr>
              <w:t xml:space="preserve">Дата </w:t>
            </w:r>
            <w:proofErr w:type="spellStart"/>
            <w:proofErr w:type="gramStart"/>
            <w:r w:rsidRPr="004833AB">
              <w:rPr>
                <w:b/>
                <w:sz w:val="24"/>
                <w:szCs w:val="24"/>
                <w:lang w:val="ru-RU"/>
              </w:rPr>
              <w:t>розгляду</w:t>
            </w:r>
            <w:proofErr w:type="spellEnd"/>
            <w:r w:rsidRPr="004833AB">
              <w:rPr>
                <w:b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833AB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20</w:t>
            </w:r>
            <w:r w:rsidRPr="004833AB">
              <w:rPr>
                <w:b/>
                <w:sz w:val="24"/>
                <w:szCs w:val="24"/>
                <w:lang w:val="ru-RU"/>
              </w:rPr>
              <w:t>.0</w:t>
            </w:r>
            <w:r>
              <w:rPr>
                <w:b/>
                <w:sz w:val="24"/>
                <w:szCs w:val="24"/>
                <w:lang w:val="ru-RU"/>
              </w:rPr>
              <w:t>8</w:t>
            </w:r>
            <w:bookmarkStart w:id="1" w:name="_GoBack"/>
            <w:bookmarkEnd w:id="1"/>
            <w:r w:rsidRPr="004833AB">
              <w:rPr>
                <w:b/>
                <w:sz w:val="24"/>
                <w:szCs w:val="24"/>
                <w:lang w:val="ru-RU"/>
              </w:rPr>
              <w:t>.202</w:t>
            </w:r>
            <w:r w:rsidRPr="004833A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85" w:type="dxa"/>
          </w:tcPr>
          <w:p w:rsidR="004833AB" w:rsidRPr="004833AB" w:rsidRDefault="004833AB" w:rsidP="004833AB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01" w:type="dxa"/>
          </w:tcPr>
          <w:p w:rsidR="004833AB" w:rsidRPr="004833AB" w:rsidRDefault="004833AB" w:rsidP="004833AB">
            <w:pPr>
              <w:jc w:val="right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4833AB" w:rsidRPr="004833AB" w:rsidRDefault="004833AB" w:rsidP="004833AB">
      <w:pPr>
        <w:spacing w:line="276" w:lineRule="auto"/>
        <w:rPr>
          <w:b/>
          <w:sz w:val="24"/>
          <w:szCs w:val="24"/>
          <w:lang w:val="ru-RU"/>
        </w:rPr>
      </w:pPr>
    </w:p>
    <w:p w:rsidR="00707205" w:rsidRPr="00707205" w:rsidRDefault="00707205" w:rsidP="00707205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325"/>
      </w:tblGrid>
      <w:tr w:rsidR="0093175B" w:rsidRPr="00B3197F" w:rsidTr="008F3F3A">
        <w:tc>
          <w:tcPr>
            <w:tcW w:w="5245" w:type="dxa"/>
            <w:hideMark/>
          </w:tcPr>
          <w:p w:rsidR="0093175B" w:rsidRPr="007D0207" w:rsidRDefault="0093175B" w:rsidP="000939C1">
            <w:pPr>
              <w:tabs>
                <w:tab w:val="left" w:pos="993"/>
              </w:tabs>
              <w:spacing w:after="150" w:line="276" w:lineRule="auto"/>
              <w:jc w:val="both"/>
              <w:rPr>
                <w:b/>
                <w:sz w:val="24"/>
                <w:szCs w:val="24"/>
              </w:rPr>
            </w:pPr>
            <w:r w:rsidRPr="007D0207">
              <w:rPr>
                <w:b/>
                <w:sz w:val="24"/>
                <w:szCs w:val="24"/>
              </w:rPr>
              <w:t xml:space="preserve">Про </w:t>
            </w:r>
            <w:r>
              <w:rPr>
                <w:b/>
                <w:sz w:val="24"/>
                <w:szCs w:val="24"/>
              </w:rPr>
              <w:t>затвердження фінансового плану К</w:t>
            </w:r>
            <w:r w:rsidRPr="007D0207">
              <w:rPr>
                <w:b/>
                <w:sz w:val="24"/>
                <w:szCs w:val="24"/>
              </w:rPr>
              <w:t>омунального некомерційного підприємства «</w:t>
            </w:r>
            <w:r w:rsidR="00E2483B">
              <w:rPr>
                <w:b/>
                <w:sz w:val="24"/>
                <w:szCs w:val="24"/>
              </w:rPr>
              <w:t>Стоматологічна поліклініка</w:t>
            </w:r>
            <w:r w:rsidRPr="007D0207">
              <w:rPr>
                <w:b/>
                <w:sz w:val="24"/>
                <w:szCs w:val="24"/>
              </w:rPr>
              <w:t>» Роменської міської ради на 202</w:t>
            </w:r>
            <w:r w:rsidR="000939C1">
              <w:rPr>
                <w:b/>
                <w:sz w:val="24"/>
                <w:szCs w:val="24"/>
              </w:rPr>
              <w:t>6</w:t>
            </w:r>
            <w:r w:rsidRPr="007D0207">
              <w:rPr>
                <w:b/>
                <w:sz w:val="24"/>
                <w:szCs w:val="24"/>
              </w:rPr>
              <w:t xml:space="preserve"> рік</w:t>
            </w:r>
          </w:p>
        </w:tc>
        <w:tc>
          <w:tcPr>
            <w:tcW w:w="4325" w:type="dxa"/>
          </w:tcPr>
          <w:p w:rsidR="0093175B" w:rsidRPr="007D0207" w:rsidRDefault="0093175B" w:rsidP="008F3F3A">
            <w:pPr>
              <w:tabs>
                <w:tab w:val="left" w:pos="993"/>
              </w:tabs>
              <w:spacing w:after="150" w:line="276" w:lineRule="auto"/>
              <w:ind w:firstLine="851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760AC6" w:rsidRPr="000D2F17" w:rsidRDefault="00760AC6" w:rsidP="00760AC6">
      <w:pPr>
        <w:pStyle w:val="a3"/>
        <w:spacing w:line="276" w:lineRule="auto"/>
        <w:ind w:firstLine="567"/>
        <w:jc w:val="both"/>
        <w:rPr>
          <w:sz w:val="24"/>
          <w:szCs w:val="24"/>
        </w:rPr>
      </w:pPr>
      <w:r w:rsidRPr="000D2F17">
        <w:rPr>
          <w:sz w:val="24"/>
          <w:szCs w:val="24"/>
        </w:rPr>
        <w:t xml:space="preserve">Відповідно до пункту 4 частини «а» статті 27 Закону України «Про місцеве самоврядування в Україні», статей 75, 77, 78 Господарського кодексу України, Порядку складання, затвердження та контролю виконання фінансових планів комунальних некомерційних підприємств  охорони здоров’я  Роменської міської ради, затвердженого рішенням міської ради від 22.05.2019, з метою вдосконалення системи фінансового планування, </w:t>
      </w:r>
      <w:r w:rsidRPr="00A92543">
        <w:rPr>
          <w:color w:val="000000"/>
          <w:sz w:val="24"/>
          <w:szCs w:val="24"/>
        </w:rPr>
        <w:t>підвищення ефективності роботи</w:t>
      </w:r>
      <w:r w:rsidRPr="000D2F17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0D2F17">
        <w:rPr>
          <w:sz w:val="24"/>
          <w:szCs w:val="24"/>
        </w:rPr>
        <w:t xml:space="preserve">омунального некомерційного підприємства </w:t>
      </w:r>
      <w:r w:rsidR="002A3799" w:rsidRPr="002A3799">
        <w:rPr>
          <w:sz w:val="24"/>
          <w:szCs w:val="24"/>
        </w:rPr>
        <w:t>«Стоматологічна поліклініка»</w:t>
      </w:r>
      <w:r w:rsidR="002A3799" w:rsidRPr="00E5678D">
        <w:rPr>
          <w:b/>
          <w:sz w:val="24"/>
          <w:szCs w:val="24"/>
        </w:rPr>
        <w:t xml:space="preserve"> </w:t>
      </w:r>
      <w:r w:rsidRPr="000D2F17">
        <w:rPr>
          <w:sz w:val="24"/>
          <w:szCs w:val="24"/>
        </w:rPr>
        <w:t>Роменської міської ради</w:t>
      </w:r>
    </w:p>
    <w:p w:rsidR="00760AC6" w:rsidRPr="000D2F17" w:rsidRDefault="00760AC6" w:rsidP="00760AC6">
      <w:pPr>
        <w:pStyle w:val="a3"/>
        <w:spacing w:line="276" w:lineRule="auto"/>
        <w:jc w:val="both"/>
        <w:rPr>
          <w:sz w:val="16"/>
          <w:szCs w:val="16"/>
        </w:rPr>
      </w:pPr>
    </w:p>
    <w:p w:rsidR="00760AC6" w:rsidRPr="000D2F17" w:rsidRDefault="00760AC6" w:rsidP="00760AC6">
      <w:pPr>
        <w:pStyle w:val="a3"/>
        <w:spacing w:line="276" w:lineRule="auto"/>
        <w:jc w:val="both"/>
        <w:rPr>
          <w:sz w:val="24"/>
          <w:szCs w:val="24"/>
        </w:rPr>
      </w:pPr>
      <w:r w:rsidRPr="000D2F17">
        <w:rPr>
          <w:sz w:val="24"/>
          <w:szCs w:val="24"/>
        </w:rPr>
        <w:t xml:space="preserve">ВИКОНАВЧИЙ КОМІТЕТ МІСЬКОЇ РАДИ ВИРІШИВ: </w:t>
      </w:r>
    </w:p>
    <w:p w:rsidR="00760AC6" w:rsidRPr="000D2F17" w:rsidRDefault="00760AC6" w:rsidP="00760AC6">
      <w:pPr>
        <w:pStyle w:val="a3"/>
        <w:spacing w:line="276" w:lineRule="auto"/>
        <w:jc w:val="both"/>
        <w:rPr>
          <w:sz w:val="16"/>
          <w:szCs w:val="16"/>
        </w:rPr>
      </w:pPr>
    </w:p>
    <w:p w:rsidR="00760AC6" w:rsidRPr="000D2F17" w:rsidRDefault="00760AC6" w:rsidP="00760AC6">
      <w:pPr>
        <w:pStyle w:val="a3"/>
        <w:numPr>
          <w:ilvl w:val="0"/>
          <w:numId w:val="13"/>
        </w:numPr>
        <w:tabs>
          <w:tab w:val="left" w:pos="851"/>
        </w:tabs>
        <w:spacing w:after="120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Затвердити фінансовий план К</w:t>
      </w:r>
      <w:r w:rsidRPr="000D2F17">
        <w:rPr>
          <w:sz w:val="24"/>
          <w:szCs w:val="24"/>
        </w:rPr>
        <w:t xml:space="preserve">омунального некомерційного підприємства </w:t>
      </w:r>
      <w:r w:rsidR="006566DC" w:rsidRPr="002A3799">
        <w:rPr>
          <w:sz w:val="24"/>
          <w:szCs w:val="24"/>
        </w:rPr>
        <w:t>«Стоматологічна поліклініка»</w:t>
      </w:r>
      <w:r w:rsidR="006566DC" w:rsidRPr="00E5678D">
        <w:rPr>
          <w:b/>
          <w:sz w:val="24"/>
          <w:szCs w:val="24"/>
        </w:rPr>
        <w:t xml:space="preserve"> </w:t>
      </w:r>
      <w:r w:rsidRPr="000D2F17">
        <w:rPr>
          <w:sz w:val="24"/>
          <w:szCs w:val="24"/>
        </w:rPr>
        <w:t xml:space="preserve"> Роменської міської ради на 202</w:t>
      </w:r>
      <w:r w:rsidR="000939C1">
        <w:rPr>
          <w:sz w:val="24"/>
          <w:szCs w:val="24"/>
        </w:rPr>
        <w:t>6</w:t>
      </w:r>
      <w:r w:rsidRPr="000D2F17">
        <w:rPr>
          <w:sz w:val="24"/>
          <w:szCs w:val="24"/>
        </w:rPr>
        <w:t xml:space="preserve"> рік (додається).</w:t>
      </w:r>
    </w:p>
    <w:p w:rsidR="00760AC6" w:rsidRPr="00B23457" w:rsidRDefault="00760AC6" w:rsidP="00760AC6">
      <w:pPr>
        <w:pStyle w:val="a4"/>
        <w:numPr>
          <w:ilvl w:val="0"/>
          <w:numId w:val="13"/>
        </w:numPr>
        <w:tabs>
          <w:tab w:val="left" w:pos="851"/>
        </w:tabs>
        <w:spacing w:after="120" w:line="276" w:lineRule="auto"/>
        <w:ind w:left="0" w:right="-1" w:firstLine="567"/>
        <w:jc w:val="both"/>
        <w:rPr>
          <w:sz w:val="24"/>
          <w:szCs w:val="24"/>
        </w:rPr>
      </w:pPr>
      <w:r w:rsidRPr="00B23457">
        <w:rPr>
          <w:sz w:val="24"/>
          <w:szCs w:val="24"/>
        </w:rPr>
        <w:t>Установити, що у разі невиконання показни</w:t>
      </w:r>
      <w:r>
        <w:rPr>
          <w:sz w:val="24"/>
          <w:szCs w:val="24"/>
        </w:rPr>
        <w:t>ків фінансового плану керівник К</w:t>
      </w:r>
      <w:r w:rsidRPr="00B23457">
        <w:rPr>
          <w:sz w:val="24"/>
          <w:szCs w:val="24"/>
        </w:rPr>
        <w:t xml:space="preserve">омунального некомерційного підприємства </w:t>
      </w:r>
      <w:r w:rsidR="006566DC" w:rsidRPr="002A3799">
        <w:rPr>
          <w:sz w:val="24"/>
          <w:szCs w:val="24"/>
        </w:rPr>
        <w:t>«Стоматологічна поліклініка»</w:t>
      </w:r>
      <w:r w:rsidR="006566DC" w:rsidRPr="00E5678D">
        <w:rPr>
          <w:b/>
          <w:sz w:val="24"/>
          <w:szCs w:val="24"/>
        </w:rPr>
        <w:t xml:space="preserve"> </w:t>
      </w:r>
      <w:r w:rsidRPr="00B23457">
        <w:rPr>
          <w:sz w:val="24"/>
          <w:szCs w:val="24"/>
        </w:rPr>
        <w:t>Роменської міської ради звітує на засіданні виконавчого комітету міської ради.</w:t>
      </w:r>
    </w:p>
    <w:p w:rsidR="00760AC6" w:rsidRPr="00AE5FA4" w:rsidRDefault="00760AC6" w:rsidP="00472042">
      <w:pPr>
        <w:numPr>
          <w:ilvl w:val="0"/>
          <w:numId w:val="13"/>
        </w:numPr>
        <w:tabs>
          <w:tab w:val="left" w:pos="851"/>
        </w:tabs>
        <w:spacing w:after="120" w:line="276" w:lineRule="auto"/>
        <w:ind w:left="0" w:firstLine="567"/>
        <w:jc w:val="both"/>
        <w:rPr>
          <w:sz w:val="24"/>
          <w:szCs w:val="24"/>
        </w:rPr>
      </w:pPr>
      <w:r w:rsidRPr="00AE5FA4">
        <w:rPr>
          <w:sz w:val="24"/>
          <w:szCs w:val="24"/>
        </w:rPr>
        <w:t xml:space="preserve">Контроль за виконанням фінансового плану </w:t>
      </w:r>
      <w:r>
        <w:rPr>
          <w:sz w:val="24"/>
          <w:szCs w:val="24"/>
        </w:rPr>
        <w:t>К</w:t>
      </w:r>
      <w:r w:rsidRPr="00AE5FA4">
        <w:rPr>
          <w:sz w:val="24"/>
          <w:szCs w:val="24"/>
        </w:rPr>
        <w:t xml:space="preserve">омунального некомерційного підприємства </w:t>
      </w:r>
      <w:r w:rsidR="006566DC" w:rsidRPr="002A3799">
        <w:rPr>
          <w:sz w:val="24"/>
          <w:szCs w:val="24"/>
        </w:rPr>
        <w:t>«Стоматологічна поліклініка»</w:t>
      </w:r>
      <w:r w:rsidR="006566DC" w:rsidRPr="00E5678D">
        <w:rPr>
          <w:b/>
          <w:sz w:val="24"/>
          <w:szCs w:val="24"/>
        </w:rPr>
        <w:t xml:space="preserve"> </w:t>
      </w:r>
      <w:r w:rsidRPr="00AE5FA4">
        <w:rPr>
          <w:sz w:val="24"/>
          <w:szCs w:val="24"/>
        </w:rPr>
        <w:t xml:space="preserve"> Роменської міської ради покласти на заступника міського голови, </w:t>
      </w:r>
      <w:r>
        <w:rPr>
          <w:sz w:val="24"/>
          <w:szCs w:val="24"/>
        </w:rPr>
        <w:t xml:space="preserve">з питань діяльності виконавчих органів ради </w:t>
      </w:r>
      <w:r w:rsidR="006527CA">
        <w:rPr>
          <w:sz w:val="24"/>
          <w:szCs w:val="24"/>
        </w:rPr>
        <w:t>Лілію ГОРОДЕЦЬКУ</w:t>
      </w:r>
      <w:r w:rsidRPr="00AE5FA4">
        <w:rPr>
          <w:sz w:val="24"/>
          <w:szCs w:val="24"/>
        </w:rPr>
        <w:t>.</w:t>
      </w:r>
    </w:p>
    <w:bookmarkEnd w:id="0"/>
    <w:p w:rsidR="005D36AD" w:rsidRPr="003449EE" w:rsidRDefault="005D36AD" w:rsidP="00503781">
      <w:pPr>
        <w:pStyle w:val="a3"/>
        <w:numPr>
          <w:ilvl w:val="0"/>
          <w:numId w:val="13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449EE">
        <w:rPr>
          <w:sz w:val="24"/>
          <w:szCs w:val="24"/>
        </w:rPr>
        <w:t>Контроль за виконанням цього рішення залишаю за собою.</w:t>
      </w:r>
    </w:p>
    <w:p w:rsidR="005D36AD" w:rsidRPr="007F79D6" w:rsidRDefault="005D36AD" w:rsidP="005D36AD">
      <w:pPr>
        <w:tabs>
          <w:tab w:val="left" w:pos="993"/>
        </w:tabs>
        <w:spacing w:line="276" w:lineRule="auto"/>
        <w:ind w:firstLine="851"/>
        <w:rPr>
          <w:szCs w:val="16"/>
        </w:rPr>
      </w:pPr>
    </w:p>
    <w:p w:rsidR="005D36AD" w:rsidRDefault="005D36AD" w:rsidP="005D36AD">
      <w:pPr>
        <w:tabs>
          <w:tab w:val="left" w:pos="993"/>
        </w:tabs>
        <w:spacing w:line="276" w:lineRule="auto"/>
        <w:rPr>
          <w:b/>
          <w:sz w:val="24"/>
          <w:szCs w:val="24"/>
        </w:rPr>
      </w:pPr>
    </w:p>
    <w:p w:rsidR="00A1231F" w:rsidRPr="00A1231F" w:rsidRDefault="00A1231F" w:rsidP="00A1231F">
      <w:pPr>
        <w:tabs>
          <w:tab w:val="left" w:pos="993"/>
        </w:tabs>
        <w:spacing w:line="276" w:lineRule="auto"/>
        <w:rPr>
          <w:b/>
          <w:sz w:val="24"/>
          <w:szCs w:val="24"/>
        </w:rPr>
      </w:pPr>
      <w:r w:rsidRPr="00A1231F">
        <w:rPr>
          <w:b/>
          <w:sz w:val="24"/>
          <w:szCs w:val="24"/>
        </w:rPr>
        <w:t>Міський голова</w:t>
      </w:r>
      <w:r w:rsidRPr="00A1231F">
        <w:rPr>
          <w:b/>
          <w:sz w:val="24"/>
          <w:szCs w:val="24"/>
        </w:rPr>
        <w:tab/>
      </w:r>
      <w:r w:rsidRPr="00A1231F">
        <w:rPr>
          <w:b/>
          <w:sz w:val="24"/>
          <w:szCs w:val="24"/>
        </w:rPr>
        <w:tab/>
      </w:r>
      <w:r w:rsidRPr="00A1231F">
        <w:rPr>
          <w:b/>
          <w:sz w:val="24"/>
          <w:szCs w:val="24"/>
        </w:rPr>
        <w:tab/>
      </w:r>
      <w:r w:rsidRPr="00A1231F">
        <w:rPr>
          <w:b/>
          <w:sz w:val="24"/>
          <w:szCs w:val="24"/>
        </w:rPr>
        <w:tab/>
      </w:r>
      <w:r w:rsidRPr="00A1231F">
        <w:rPr>
          <w:b/>
          <w:sz w:val="24"/>
          <w:szCs w:val="24"/>
        </w:rPr>
        <w:tab/>
      </w:r>
      <w:r w:rsidRPr="00A1231F">
        <w:rPr>
          <w:b/>
          <w:sz w:val="24"/>
          <w:szCs w:val="24"/>
        </w:rPr>
        <w:tab/>
      </w:r>
      <w:r w:rsidRPr="00A1231F">
        <w:rPr>
          <w:b/>
          <w:sz w:val="24"/>
          <w:szCs w:val="24"/>
        </w:rPr>
        <w:tab/>
      </w:r>
      <w:r w:rsidRPr="00A1231F">
        <w:rPr>
          <w:b/>
          <w:sz w:val="24"/>
          <w:szCs w:val="24"/>
        </w:rPr>
        <w:tab/>
        <w:t>Олег СТОГНІЙ</w:t>
      </w:r>
    </w:p>
    <w:p w:rsidR="00AD28C6" w:rsidRDefault="00AD28C6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AD28C6" w:rsidRDefault="00AD28C6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AD28C6" w:rsidRDefault="00AD28C6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AD28C6" w:rsidRDefault="00AD28C6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AD28C6" w:rsidRDefault="00AD28C6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AD28C6" w:rsidRDefault="00AD28C6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AD28C6" w:rsidRDefault="00AD28C6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AD28C6" w:rsidRDefault="00AD28C6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E435D5" w:rsidRDefault="00E435D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F7697" w:rsidRPr="0081398F" w:rsidRDefault="006F7697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  <w:r w:rsidRPr="0081398F">
        <w:rPr>
          <w:b/>
          <w:sz w:val="24"/>
          <w:szCs w:val="24"/>
        </w:rPr>
        <w:lastRenderedPageBreak/>
        <w:t>ПОЯСНЮВАЛЬНА ЗАПИСКА</w:t>
      </w:r>
    </w:p>
    <w:p w:rsidR="006F7697" w:rsidRPr="0081398F" w:rsidRDefault="006F7697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  <w:r w:rsidRPr="0081398F">
        <w:rPr>
          <w:b/>
          <w:sz w:val="24"/>
          <w:szCs w:val="24"/>
        </w:rPr>
        <w:t xml:space="preserve">до фінансового плану </w:t>
      </w:r>
      <w:r w:rsidR="00760AC6">
        <w:rPr>
          <w:b/>
          <w:sz w:val="24"/>
          <w:szCs w:val="24"/>
        </w:rPr>
        <w:t>К</w:t>
      </w:r>
      <w:r w:rsidRPr="0081398F">
        <w:rPr>
          <w:b/>
          <w:sz w:val="24"/>
          <w:szCs w:val="24"/>
        </w:rPr>
        <w:t xml:space="preserve">омунального некомерційного підприємства </w:t>
      </w:r>
      <w:r w:rsidR="00E06BFE" w:rsidRPr="00E06BFE">
        <w:rPr>
          <w:b/>
          <w:sz w:val="24"/>
          <w:szCs w:val="24"/>
        </w:rPr>
        <w:t>«Стоматологічна поліклініка»</w:t>
      </w:r>
      <w:r w:rsidR="00E06BFE" w:rsidRPr="00E5678D">
        <w:rPr>
          <w:b/>
          <w:sz w:val="24"/>
          <w:szCs w:val="24"/>
        </w:rPr>
        <w:t xml:space="preserve"> </w:t>
      </w:r>
      <w:r w:rsidRPr="0081398F">
        <w:rPr>
          <w:b/>
          <w:sz w:val="24"/>
          <w:szCs w:val="24"/>
        </w:rPr>
        <w:t xml:space="preserve"> Роменської міської ради на 202</w:t>
      </w:r>
      <w:r w:rsidR="000939C1">
        <w:rPr>
          <w:b/>
          <w:sz w:val="24"/>
          <w:szCs w:val="24"/>
        </w:rPr>
        <w:t>6</w:t>
      </w:r>
      <w:r w:rsidRPr="0081398F">
        <w:rPr>
          <w:b/>
          <w:sz w:val="24"/>
          <w:szCs w:val="24"/>
        </w:rPr>
        <w:t xml:space="preserve"> рік</w:t>
      </w:r>
      <w:r>
        <w:rPr>
          <w:b/>
          <w:sz w:val="24"/>
          <w:szCs w:val="24"/>
        </w:rPr>
        <w:t xml:space="preserve"> </w:t>
      </w:r>
    </w:p>
    <w:p w:rsidR="006F7697" w:rsidRPr="0081398F" w:rsidRDefault="006F7697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6F7697" w:rsidRPr="00A52988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A52988">
        <w:rPr>
          <w:sz w:val="24"/>
          <w:szCs w:val="24"/>
        </w:rPr>
        <w:t xml:space="preserve">Фінансовий план Комунального некомерційного підприємства </w:t>
      </w:r>
      <w:r w:rsidR="006F1B0E" w:rsidRPr="00A52988">
        <w:rPr>
          <w:sz w:val="24"/>
          <w:szCs w:val="24"/>
        </w:rPr>
        <w:t>«Стоматологічна поліклініка»</w:t>
      </w:r>
      <w:r w:rsidR="006F1B0E" w:rsidRPr="00A52988">
        <w:rPr>
          <w:b/>
          <w:sz w:val="24"/>
          <w:szCs w:val="24"/>
        </w:rPr>
        <w:t xml:space="preserve"> </w:t>
      </w:r>
      <w:r w:rsidRPr="00A52988">
        <w:rPr>
          <w:sz w:val="24"/>
          <w:szCs w:val="24"/>
        </w:rPr>
        <w:t xml:space="preserve"> Роменської міської ради на 202</w:t>
      </w:r>
      <w:r w:rsidR="00B464E1" w:rsidRPr="00A52988">
        <w:rPr>
          <w:sz w:val="24"/>
          <w:szCs w:val="24"/>
        </w:rPr>
        <w:t>6</w:t>
      </w:r>
      <w:r w:rsidRPr="00A52988">
        <w:rPr>
          <w:sz w:val="24"/>
          <w:szCs w:val="24"/>
        </w:rPr>
        <w:t xml:space="preserve"> рік передбачає такі показники:</w:t>
      </w:r>
    </w:p>
    <w:p w:rsidR="006F7697" w:rsidRPr="00E6387C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E6387C">
        <w:rPr>
          <w:sz w:val="24"/>
          <w:szCs w:val="24"/>
        </w:rPr>
        <w:t>Дохідна частина фінансового плану на 202</w:t>
      </w:r>
      <w:r w:rsidR="00802050" w:rsidRPr="00E6387C">
        <w:rPr>
          <w:sz w:val="24"/>
          <w:szCs w:val="24"/>
        </w:rPr>
        <w:t>6</w:t>
      </w:r>
      <w:r w:rsidRPr="00E6387C">
        <w:rPr>
          <w:sz w:val="24"/>
          <w:szCs w:val="24"/>
        </w:rPr>
        <w:t xml:space="preserve"> рік – </w:t>
      </w:r>
      <w:r w:rsidR="00E6387C" w:rsidRPr="00E6387C">
        <w:rPr>
          <w:sz w:val="24"/>
          <w:szCs w:val="24"/>
        </w:rPr>
        <w:t>25028,287</w:t>
      </w:r>
      <w:r w:rsidRPr="00E6387C">
        <w:rPr>
          <w:sz w:val="24"/>
          <w:szCs w:val="24"/>
        </w:rPr>
        <w:t xml:space="preserve"> тис. грн:</w:t>
      </w:r>
    </w:p>
    <w:p w:rsidR="00D83A67" w:rsidRDefault="00451D15" w:rsidP="00EE4E0D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  <w:r w:rsidRPr="00451D15">
        <w:rPr>
          <w:sz w:val="24"/>
          <w:szCs w:val="24"/>
        </w:rPr>
        <w:t>155</w:t>
      </w:r>
      <w:r w:rsidR="00CE73F6" w:rsidRPr="00451D15">
        <w:rPr>
          <w:sz w:val="24"/>
          <w:szCs w:val="24"/>
        </w:rPr>
        <w:t>00</w:t>
      </w:r>
      <w:r w:rsidR="00D83A67" w:rsidRPr="00451D15">
        <w:rPr>
          <w:sz w:val="24"/>
          <w:szCs w:val="24"/>
        </w:rPr>
        <w:t>,0</w:t>
      </w:r>
      <w:r w:rsidR="006F7697" w:rsidRPr="00451D15">
        <w:rPr>
          <w:sz w:val="24"/>
          <w:szCs w:val="24"/>
        </w:rPr>
        <w:t xml:space="preserve"> тис. грн  – надходження від надання </w:t>
      </w:r>
      <w:r w:rsidR="00D51A43" w:rsidRPr="00451D15">
        <w:rPr>
          <w:sz w:val="24"/>
          <w:szCs w:val="24"/>
        </w:rPr>
        <w:t>платних послуг</w:t>
      </w:r>
      <w:r w:rsidR="00D83A67" w:rsidRPr="00451D15">
        <w:rPr>
          <w:sz w:val="24"/>
          <w:szCs w:val="24"/>
        </w:rPr>
        <w:t>;</w:t>
      </w:r>
      <w:r w:rsidR="006F7697" w:rsidRPr="00451D15">
        <w:rPr>
          <w:sz w:val="24"/>
          <w:szCs w:val="24"/>
        </w:rPr>
        <w:t xml:space="preserve"> </w:t>
      </w:r>
    </w:p>
    <w:p w:rsidR="00451D15" w:rsidRPr="00451D15" w:rsidRDefault="00451D15" w:rsidP="00EE4E0D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600,0 тис.</w:t>
      </w:r>
      <w:r w:rsidR="008F37D3">
        <w:rPr>
          <w:sz w:val="24"/>
          <w:szCs w:val="24"/>
        </w:rPr>
        <w:t xml:space="preserve"> </w:t>
      </w:r>
      <w:r>
        <w:rPr>
          <w:sz w:val="24"/>
          <w:szCs w:val="24"/>
        </w:rPr>
        <w:t>грн – кошти НСЗУ;</w:t>
      </w:r>
    </w:p>
    <w:p w:rsidR="00CE73F6" w:rsidRPr="00451D15" w:rsidRDefault="00451D15" w:rsidP="00EE4E0D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CE73F6" w:rsidRPr="00451D15">
        <w:rPr>
          <w:sz w:val="24"/>
          <w:szCs w:val="24"/>
        </w:rPr>
        <w:t>,0 тис. грн –відсотки банку;</w:t>
      </w:r>
    </w:p>
    <w:p w:rsidR="006F7697" w:rsidRPr="00451D15" w:rsidRDefault="00451D15" w:rsidP="00EE4E0D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  <w:r w:rsidRPr="00451D15">
        <w:rPr>
          <w:sz w:val="24"/>
          <w:szCs w:val="24"/>
        </w:rPr>
        <w:t>8919,287</w:t>
      </w:r>
      <w:r w:rsidR="00D73211">
        <w:rPr>
          <w:sz w:val="24"/>
          <w:szCs w:val="24"/>
        </w:rPr>
        <w:t xml:space="preserve"> тис. грн</w:t>
      </w:r>
      <w:r w:rsidR="006F7697" w:rsidRPr="00451D15">
        <w:rPr>
          <w:sz w:val="24"/>
          <w:szCs w:val="24"/>
        </w:rPr>
        <w:t xml:space="preserve"> – дохід від цільового фінансування</w:t>
      </w:r>
      <w:r w:rsidR="00864D66" w:rsidRPr="00451D15">
        <w:rPr>
          <w:sz w:val="24"/>
          <w:szCs w:val="24"/>
        </w:rPr>
        <w:t xml:space="preserve"> (за Програмою фінансової підтримки Комунального некомерційного підприємства «Стоматологічна поліклініка» Роменської міської ради на 202</w:t>
      </w:r>
      <w:r w:rsidRPr="00451D15">
        <w:rPr>
          <w:sz w:val="24"/>
          <w:szCs w:val="24"/>
        </w:rPr>
        <w:t>6</w:t>
      </w:r>
      <w:r w:rsidR="00864D66" w:rsidRPr="00451D15">
        <w:rPr>
          <w:sz w:val="24"/>
          <w:szCs w:val="24"/>
        </w:rPr>
        <w:t>-202</w:t>
      </w:r>
      <w:r w:rsidRPr="00451D15">
        <w:rPr>
          <w:sz w:val="24"/>
          <w:szCs w:val="24"/>
        </w:rPr>
        <w:t>8</w:t>
      </w:r>
      <w:r w:rsidR="00864D66" w:rsidRPr="00451D15">
        <w:rPr>
          <w:sz w:val="24"/>
          <w:szCs w:val="24"/>
        </w:rPr>
        <w:t xml:space="preserve"> роки)</w:t>
      </w:r>
      <w:r w:rsidR="006F7697" w:rsidRPr="00451D15">
        <w:rPr>
          <w:sz w:val="24"/>
          <w:szCs w:val="24"/>
        </w:rPr>
        <w:t xml:space="preserve">, у </w:t>
      </w:r>
      <w:proofErr w:type="spellStart"/>
      <w:r w:rsidR="006F7697" w:rsidRPr="00451D15">
        <w:rPr>
          <w:sz w:val="24"/>
          <w:szCs w:val="24"/>
        </w:rPr>
        <w:t>т.ч</w:t>
      </w:r>
      <w:proofErr w:type="spellEnd"/>
      <w:r w:rsidR="006F7697" w:rsidRPr="00451D15">
        <w:rPr>
          <w:sz w:val="24"/>
          <w:szCs w:val="24"/>
        </w:rPr>
        <w:t>.:</w:t>
      </w:r>
    </w:p>
    <w:p w:rsidR="006F7697" w:rsidRPr="0001285C" w:rsidRDefault="0001285C" w:rsidP="00EE4E0D">
      <w:pPr>
        <w:pStyle w:val="a4"/>
        <w:numPr>
          <w:ilvl w:val="0"/>
          <w:numId w:val="11"/>
        </w:numPr>
        <w:tabs>
          <w:tab w:val="left" w:pos="1134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01285C">
        <w:rPr>
          <w:sz w:val="24"/>
          <w:szCs w:val="24"/>
        </w:rPr>
        <w:t>341,550</w:t>
      </w:r>
      <w:r w:rsidR="006F7697" w:rsidRPr="0001285C">
        <w:rPr>
          <w:sz w:val="24"/>
          <w:szCs w:val="24"/>
        </w:rPr>
        <w:t xml:space="preserve"> тис. грн –</w:t>
      </w:r>
      <w:r w:rsidR="0023796E" w:rsidRPr="0001285C">
        <w:rPr>
          <w:sz w:val="24"/>
          <w:szCs w:val="24"/>
        </w:rPr>
        <w:t xml:space="preserve"> </w:t>
      </w:r>
      <w:r w:rsidR="006F7697" w:rsidRPr="0001285C">
        <w:rPr>
          <w:sz w:val="24"/>
          <w:szCs w:val="24"/>
        </w:rPr>
        <w:t>оплата комунальних послуг та</w:t>
      </w:r>
      <w:r w:rsidR="00F157C5" w:rsidRPr="0001285C">
        <w:rPr>
          <w:sz w:val="24"/>
          <w:szCs w:val="24"/>
        </w:rPr>
        <w:t xml:space="preserve"> енергоносіїв</w:t>
      </w:r>
      <w:r w:rsidR="00B05BA2" w:rsidRPr="0001285C">
        <w:rPr>
          <w:sz w:val="24"/>
          <w:szCs w:val="24"/>
        </w:rPr>
        <w:t>;</w:t>
      </w:r>
    </w:p>
    <w:p w:rsidR="00F157C5" w:rsidRPr="003A1193" w:rsidRDefault="003A1193" w:rsidP="00C27CB8">
      <w:pPr>
        <w:pStyle w:val="a4"/>
        <w:numPr>
          <w:ilvl w:val="0"/>
          <w:numId w:val="11"/>
        </w:numPr>
        <w:tabs>
          <w:tab w:val="left" w:pos="1134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3A1193">
        <w:rPr>
          <w:sz w:val="24"/>
          <w:szCs w:val="24"/>
        </w:rPr>
        <w:t>6317,544</w:t>
      </w:r>
      <w:r w:rsidR="00F157C5" w:rsidRPr="003A1193">
        <w:rPr>
          <w:sz w:val="24"/>
          <w:szCs w:val="24"/>
        </w:rPr>
        <w:t xml:space="preserve"> тис.</w:t>
      </w:r>
      <w:r w:rsidR="00E435D5" w:rsidRPr="003A1193">
        <w:rPr>
          <w:sz w:val="24"/>
          <w:szCs w:val="24"/>
        </w:rPr>
        <w:t xml:space="preserve"> </w:t>
      </w:r>
      <w:r w:rsidR="006F7697" w:rsidRPr="003A1193">
        <w:rPr>
          <w:sz w:val="24"/>
          <w:szCs w:val="24"/>
        </w:rPr>
        <w:t>грн –</w:t>
      </w:r>
      <w:r w:rsidR="00F157C5" w:rsidRPr="003A1193">
        <w:rPr>
          <w:sz w:val="24"/>
          <w:szCs w:val="24"/>
        </w:rPr>
        <w:t xml:space="preserve"> оплата праці з нарахуванням на заробітну плату;</w:t>
      </w:r>
    </w:p>
    <w:p w:rsidR="00F157C5" w:rsidRPr="003A1193" w:rsidRDefault="003A1193" w:rsidP="00EE4E0D">
      <w:pPr>
        <w:pStyle w:val="a4"/>
        <w:numPr>
          <w:ilvl w:val="0"/>
          <w:numId w:val="11"/>
        </w:numPr>
        <w:tabs>
          <w:tab w:val="left" w:pos="1134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3A1193">
        <w:rPr>
          <w:sz w:val="24"/>
          <w:szCs w:val="24"/>
        </w:rPr>
        <w:t>245,288</w:t>
      </w:r>
      <w:r w:rsidR="006F7697" w:rsidRPr="003A1193">
        <w:rPr>
          <w:sz w:val="24"/>
          <w:szCs w:val="24"/>
        </w:rPr>
        <w:t xml:space="preserve"> тис. грн </w:t>
      </w:r>
      <w:r w:rsidR="0023796E" w:rsidRPr="003A1193">
        <w:rPr>
          <w:sz w:val="24"/>
          <w:szCs w:val="24"/>
        </w:rPr>
        <w:t xml:space="preserve">– </w:t>
      </w:r>
      <w:r w:rsidR="00F157C5" w:rsidRPr="003A1193">
        <w:rPr>
          <w:sz w:val="24"/>
          <w:szCs w:val="24"/>
        </w:rPr>
        <w:t>забезпечення медикаментами, предметами, матеріалами, обладнанням та інвентарем для надання стоматологічних послуг населенню;</w:t>
      </w:r>
    </w:p>
    <w:p w:rsidR="00D83A67" w:rsidRPr="003A1193" w:rsidRDefault="003A1193" w:rsidP="00EE4E0D">
      <w:pPr>
        <w:pStyle w:val="a4"/>
        <w:numPr>
          <w:ilvl w:val="0"/>
          <w:numId w:val="11"/>
        </w:numPr>
        <w:tabs>
          <w:tab w:val="left" w:pos="1134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3A1193">
        <w:rPr>
          <w:sz w:val="24"/>
          <w:szCs w:val="24"/>
        </w:rPr>
        <w:t>367,325</w:t>
      </w:r>
      <w:r w:rsidR="00D83A67" w:rsidRPr="003A1193">
        <w:rPr>
          <w:sz w:val="24"/>
          <w:szCs w:val="24"/>
        </w:rPr>
        <w:t xml:space="preserve"> тис. грн </w:t>
      </w:r>
      <w:r w:rsidR="0023796E" w:rsidRPr="003A1193">
        <w:rPr>
          <w:sz w:val="24"/>
          <w:szCs w:val="24"/>
        </w:rPr>
        <w:t xml:space="preserve">– </w:t>
      </w:r>
      <w:r w:rsidR="00D83A67" w:rsidRPr="003A1193">
        <w:rPr>
          <w:sz w:val="24"/>
          <w:szCs w:val="24"/>
        </w:rPr>
        <w:t>оплат</w:t>
      </w:r>
      <w:r w:rsidR="0023796E" w:rsidRPr="003A1193">
        <w:rPr>
          <w:sz w:val="24"/>
          <w:szCs w:val="24"/>
        </w:rPr>
        <w:t>а послуг та закупівля предметів</w:t>
      </w:r>
      <w:r w:rsidR="00D83A67" w:rsidRPr="003A1193">
        <w:rPr>
          <w:sz w:val="24"/>
          <w:szCs w:val="24"/>
        </w:rPr>
        <w:t>;</w:t>
      </w:r>
    </w:p>
    <w:p w:rsidR="00D83A67" w:rsidRPr="0001285C" w:rsidRDefault="00CE73F6" w:rsidP="00EE4E0D">
      <w:pPr>
        <w:pStyle w:val="a4"/>
        <w:numPr>
          <w:ilvl w:val="0"/>
          <w:numId w:val="11"/>
        </w:numPr>
        <w:tabs>
          <w:tab w:val="left" w:pos="1134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01285C">
        <w:rPr>
          <w:sz w:val="24"/>
          <w:szCs w:val="24"/>
        </w:rPr>
        <w:t>1</w:t>
      </w:r>
      <w:r w:rsidR="0001285C" w:rsidRPr="0001285C">
        <w:rPr>
          <w:sz w:val="24"/>
          <w:szCs w:val="24"/>
        </w:rPr>
        <w:t>647</w:t>
      </w:r>
      <w:r w:rsidRPr="0001285C">
        <w:rPr>
          <w:sz w:val="24"/>
          <w:szCs w:val="24"/>
        </w:rPr>
        <w:t>,</w:t>
      </w:r>
      <w:r w:rsidR="0001285C" w:rsidRPr="0001285C">
        <w:rPr>
          <w:sz w:val="24"/>
          <w:szCs w:val="24"/>
        </w:rPr>
        <w:t>580</w:t>
      </w:r>
      <w:r w:rsidR="00D83A67" w:rsidRPr="0001285C">
        <w:rPr>
          <w:sz w:val="24"/>
          <w:szCs w:val="24"/>
        </w:rPr>
        <w:t xml:space="preserve"> тис. грн </w:t>
      </w:r>
      <w:r w:rsidR="0023796E" w:rsidRPr="0001285C">
        <w:rPr>
          <w:sz w:val="24"/>
          <w:szCs w:val="24"/>
        </w:rPr>
        <w:t xml:space="preserve">– </w:t>
      </w:r>
      <w:r w:rsidR="00D83A67" w:rsidRPr="0001285C">
        <w:rPr>
          <w:sz w:val="24"/>
          <w:szCs w:val="24"/>
        </w:rPr>
        <w:t>відшкодування вартості зубопротезування пільговим категоріям населення відповідно до законодавства);</w:t>
      </w:r>
    </w:p>
    <w:p w:rsidR="006F7697" w:rsidRPr="00B718AC" w:rsidRDefault="006F7697" w:rsidP="00EE4E0D">
      <w:pPr>
        <w:pStyle w:val="a4"/>
        <w:tabs>
          <w:tab w:val="left" w:pos="709"/>
          <w:tab w:val="left" w:pos="993"/>
        </w:tabs>
        <w:spacing w:line="276" w:lineRule="auto"/>
        <w:ind w:left="567"/>
        <w:jc w:val="both"/>
        <w:rPr>
          <w:sz w:val="24"/>
          <w:szCs w:val="24"/>
        </w:rPr>
      </w:pPr>
      <w:r w:rsidRPr="00B718AC">
        <w:rPr>
          <w:sz w:val="24"/>
          <w:szCs w:val="24"/>
        </w:rPr>
        <w:t>Витратна частина фінансового плану на 202</w:t>
      </w:r>
      <w:r w:rsidR="00B718AC" w:rsidRPr="00B718AC">
        <w:rPr>
          <w:sz w:val="24"/>
          <w:szCs w:val="24"/>
        </w:rPr>
        <w:t>6</w:t>
      </w:r>
      <w:r w:rsidRPr="00B718AC">
        <w:rPr>
          <w:sz w:val="24"/>
          <w:szCs w:val="24"/>
        </w:rPr>
        <w:t xml:space="preserve"> рік – </w:t>
      </w:r>
      <w:r w:rsidR="00B718AC" w:rsidRPr="00B718AC">
        <w:rPr>
          <w:sz w:val="24"/>
          <w:szCs w:val="24"/>
        </w:rPr>
        <w:t>24973,6</w:t>
      </w:r>
      <w:r w:rsidRPr="00B718AC">
        <w:rPr>
          <w:sz w:val="24"/>
          <w:szCs w:val="24"/>
        </w:rPr>
        <w:t xml:space="preserve"> тис. грн, в </w:t>
      </w:r>
      <w:proofErr w:type="spellStart"/>
      <w:r w:rsidRPr="00B718AC">
        <w:rPr>
          <w:sz w:val="24"/>
          <w:szCs w:val="24"/>
        </w:rPr>
        <w:t>т.ч</w:t>
      </w:r>
      <w:proofErr w:type="spellEnd"/>
      <w:r w:rsidRPr="00B718AC">
        <w:rPr>
          <w:sz w:val="24"/>
          <w:szCs w:val="24"/>
        </w:rPr>
        <w:t>.:</w:t>
      </w:r>
    </w:p>
    <w:p w:rsidR="00CE5E8E" w:rsidRPr="00B718AC" w:rsidRDefault="006F7697" w:rsidP="00EE4E0D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  <w:r w:rsidRPr="00B718AC">
        <w:rPr>
          <w:sz w:val="24"/>
          <w:szCs w:val="24"/>
        </w:rPr>
        <w:t xml:space="preserve">код рядка «1011» «Витрати на сировину та основні матеріали» – </w:t>
      </w:r>
      <w:r w:rsidR="00B718AC" w:rsidRPr="00B718AC">
        <w:rPr>
          <w:sz w:val="24"/>
          <w:szCs w:val="24"/>
        </w:rPr>
        <w:t>2108,0</w:t>
      </w:r>
      <w:r w:rsidRPr="00B718AC">
        <w:rPr>
          <w:sz w:val="24"/>
          <w:szCs w:val="24"/>
        </w:rPr>
        <w:t xml:space="preserve"> тис. грн</w:t>
      </w:r>
      <w:r w:rsidR="00CE5E8E" w:rsidRPr="00B718AC">
        <w:rPr>
          <w:sz w:val="24"/>
          <w:szCs w:val="24"/>
        </w:rPr>
        <w:t>;</w:t>
      </w:r>
    </w:p>
    <w:p w:rsidR="006F7697" w:rsidRPr="00B718AC" w:rsidRDefault="006F7697" w:rsidP="00EE4E0D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  <w:r w:rsidRPr="00B718AC">
        <w:rPr>
          <w:sz w:val="24"/>
          <w:szCs w:val="24"/>
        </w:rPr>
        <w:t xml:space="preserve">код рядка «1012» «Витрати на паливо» – </w:t>
      </w:r>
      <w:r w:rsidR="00F8308E" w:rsidRPr="00B718AC">
        <w:rPr>
          <w:sz w:val="24"/>
          <w:szCs w:val="24"/>
        </w:rPr>
        <w:t>296,0</w:t>
      </w:r>
      <w:r w:rsidRPr="00B718AC">
        <w:rPr>
          <w:sz w:val="24"/>
          <w:szCs w:val="24"/>
        </w:rPr>
        <w:t xml:space="preserve"> тис. грн;</w:t>
      </w:r>
    </w:p>
    <w:p w:rsidR="006F7697" w:rsidRPr="00B718AC" w:rsidRDefault="006F7697" w:rsidP="00EE4E0D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  <w:r w:rsidRPr="00B718AC">
        <w:rPr>
          <w:sz w:val="24"/>
          <w:szCs w:val="24"/>
        </w:rPr>
        <w:t xml:space="preserve">код рядка «1013» «Витрати на електроенергію» – </w:t>
      </w:r>
      <w:r w:rsidR="00D714A4" w:rsidRPr="00B718AC">
        <w:rPr>
          <w:sz w:val="24"/>
          <w:szCs w:val="24"/>
        </w:rPr>
        <w:t>2</w:t>
      </w:r>
      <w:r w:rsidR="00C9206F" w:rsidRPr="00B718AC">
        <w:rPr>
          <w:sz w:val="24"/>
          <w:szCs w:val="24"/>
        </w:rPr>
        <w:t>7</w:t>
      </w:r>
      <w:r w:rsidR="00D714A4" w:rsidRPr="00B718AC">
        <w:rPr>
          <w:sz w:val="24"/>
          <w:szCs w:val="24"/>
        </w:rPr>
        <w:t>7,0</w:t>
      </w:r>
      <w:r w:rsidRPr="00B718AC">
        <w:rPr>
          <w:sz w:val="24"/>
          <w:szCs w:val="24"/>
        </w:rPr>
        <w:t xml:space="preserve"> тис. грн;</w:t>
      </w:r>
    </w:p>
    <w:p w:rsidR="006F7697" w:rsidRPr="00B718AC" w:rsidRDefault="006F7697" w:rsidP="00EE4E0D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  <w:r w:rsidRPr="00B718AC">
        <w:rPr>
          <w:sz w:val="24"/>
          <w:szCs w:val="24"/>
        </w:rPr>
        <w:t xml:space="preserve">код рядка «1014» «Витрати на оплату праці» – </w:t>
      </w:r>
      <w:r w:rsidR="00C9206F" w:rsidRPr="00B718AC">
        <w:rPr>
          <w:sz w:val="24"/>
          <w:szCs w:val="24"/>
        </w:rPr>
        <w:t>14232,9</w:t>
      </w:r>
      <w:r w:rsidRPr="00B718AC">
        <w:rPr>
          <w:sz w:val="24"/>
          <w:szCs w:val="24"/>
        </w:rPr>
        <w:t xml:space="preserve"> тис. грн;</w:t>
      </w:r>
    </w:p>
    <w:p w:rsidR="006F7697" w:rsidRPr="00B718AC" w:rsidRDefault="006F7697" w:rsidP="00EE4E0D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  <w:r w:rsidRPr="00B718AC">
        <w:rPr>
          <w:sz w:val="24"/>
          <w:szCs w:val="24"/>
        </w:rPr>
        <w:t xml:space="preserve">код рядка «1015» «Відрахування на соціальні заходи» – </w:t>
      </w:r>
      <w:r w:rsidR="00C9206F" w:rsidRPr="00B718AC">
        <w:rPr>
          <w:sz w:val="24"/>
          <w:szCs w:val="24"/>
        </w:rPr>
        <w:t>3131,2</w:t>
      </w:r>
      <w:r w:rsidR="00A11078" w:rsidRPr="00B718AC">
        <w:rPr>
          <w:sz w:val="24"/>
          <w:szCs w:val="24"/>
        </w:rPr>
        <w:t xml:space="preserve"> </w:t>
      </w:r>
      <w:r w:rsidRPr="00B718AC">
        <w:rPr>
          <w:sz w:val="24"/>
          <w:szCs w:val="24"/>
        </w:rPr>
        <w:t>тис. грн;</w:t>
      </w:r>
    </w:p>
    <w:p w:rsidR="006F7697" w:rsidRPr="00B718AC" w:rsidRDefault="006F7697" w:rsidP="00EE4E0D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  <w:r w:rsidRPr="00B718AC">
        <w:rPr>
          <w:sz w:val="24"/>
          <w:szCs w:val="24"/>
        </w:rPr>
        <w:t xml:space="preserve">код рядка «1016» «Витрати, що здійснюються для підтримання об'єкта в робочому стані (проведення ремонту, технічного огляду, нагляду, обслуговування, тощо)» – </w:t>
      </w:r>
      <w:r w:rsidR="00B718AC" w:rsidRPr="00B718AC">
        <w:rPr>
          <w:sz w:val="24"/>
          <w:szCs w:val="24"/>
        </w:rPr>
        <w:t>1406</w:t>
      </w:r>
      <w:r w:rsidR="000E04A0" w:rsidRPr="00B718AC">
        <w:rPr>
          <w:sz w:val="24"/>
          <w:szCs w:val="24"/>
        </w:rPr>
        <w:t>,0</w:t>
      </w:r>
      <w:r w:rsidRPr="00B718AC">
        <w:rPr>
          <w:sz w:val="24"/>
          <w:szCs w:val="24"/>
        </w:rPr>
        <w:t xml:space="preserve"> тис грн;</w:t>
      </w:r>
    </w:p>
    <w:p w:rsidR="006F7697" w:rsidRPr="00B718AC" w:rsidRDefault="006F7697" w:rsidP="00D73211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  <w:r w:rsidRPr="00B718AC">
        <w:rPr>
          <w:sz w:val="24"/>
          <w:szCs w:val="24"/>
        </w:rPr>
        <w:t>код рядка «101</w:t>
      </w:r>
      <w:r w:rsidR="00CC728C" w:rsidRPr="00B718AC">
        <w:rPr>
          <w:sz w:val="24"/>
          <w:szCs w:val="24"/>
        </w:rPr>
        <w:t>7</w:t>
      </w:r>
      <w:r w:rsidRPr="00B718AC">
        <w:rPr>
          <w:sz w:val="24"/>
          <w:szCs w:val="24"/>
        </w:rPr>
        <w:t>» «</w:t>
      </w:r>
      <w:r w:rsidR="00CC728C" w:rsidRPr="00B718AC">
        <w:rPr>
          <w:sz w:val="24"/>
          <w:szCs w:val="24"/>
        </w:rPr>
        <w:t>Амортизація</w:t>
      </w:r>
      <w:r w:rsidRPr="00B718AC">
        <w:rPr>
          <w:sz w:val="24"/>
          <w:szCs w:val="24"/>
        </w:rPr>
        <w:t xml:space="preserve">» – </w:t>
      </w:r>
      <w:r w:rsidR="00CC728C" w:rsidRPr="00B718AC">
        <w:rPr>
          <w:sz w:val="24"/>
          <w:szCs w:val="24"/>
        </w:rPr>
        <w:t>500,0</w:t>
      </w:r>
      <w:r w:rsidRPr="00B718AC">
        <w:rPr>
          <w:sz w:val="24"/>
          <w:szCs w:val="24"/>
        </w:rPr>
        <w:t xml:space="preserve"> тис. грн;</w:t>
      </w:r>
    </w:p>
    <w:p w:rsidR="00CC728C" w:rsidRPr="00B718AC" w:rsidRDefault="00CC728C" w:rsidP="00D73211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  <w:r w:rsidRPr="00B718AC">
        <w:rPr>
          <w:sz w:val="24"/>
          <w:szCs w:val="24"/>
        </w:rPr>
        <w:t xml:space="preserve">код рядка «1018» «Інші витрати» – </w:t>
      </w:r>
      <w:r w:rsidR="000E20AD" w:rsidRPr="00B718AC">
        <w:rPr>
          <w:sz w:val="24"/>
          <w:szCs w:val="24"/>
        </w:rPr>
        <w:t>27,0</w:t>
      </w:r>
      <w:r w:rsidRPr="00B718AC">
        <w:rPr>
          <w:sz w:val="24"/>
          <w:szCs w:val="24"/>
        </w:rPr>
        <w:t xml:space="preserve"> тис. грн;</w:t>
      </w:r>
    </w:p>
    <w:p w:rsidR="006F7697" w:rsidRPr="009C19D2" w:rsidRDefault="006F7697" w:rsidP="00D73211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  <w:r w:rsidRPr="009C19D2">
        <w:rPr>
          <w:sz w:val="24"/>
          <w:szCs w:val="24"/>
        </w:rPr>
        <w:t xml:space="preserve">код рядка «1030» «Адміністративні витрати» – </w:t>
      </w:r>
      <w:r w:rsidR="00715DB3" w:rsidRPr="009C19D2">
        <w:rPr>
          <w:sz w:val="24"/>
          <w:szCs w:val="24"/>
        </w:rPr>
        <w:t>2995,5</w:t>
      </w:r>
      <w:r w:rsidRPr="009C19D2">
        <w:rPr>
          <w:sz w:val="24"/>
          <w:szCs w:val="24"/>
        </w:rPr>
        <w:t xml:space="preserve"> тис. грн, в </w:t>
      </w:r>
      <w:proofErr w:type="spellStart"/>
      <w:r w:rsidRPr="009C19D2">
        <w:rPr>
          <w:sz w:val="24"/>
          <w:szCs w:val="24"/>
        </w:rPr>
        <w:t>т.ч</w:t>
      </w:r>
      <w:proofErr w:type="spellEnd"/>
      <w:r w:rsidRPr="009C19D2">
        <w:rPr>
          <w:sz w:val="24"/>
          <w:szCs w:val="24"/>
        </w:rPr>
        <w:t>.:</w:t>
      </w:r>
    </w:p>
    <w:p w:rsidR="006F7697" w:rsidRPr="009C19D2" w:rsidRDefault="006F7697" w:rsidP="00D73211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9C19D2">
        <w:rPr>
          <w:sz w:val="24"/>
          <w:szCs w:val="24"/>
        </w:rPr>
        <w:t>код рядка «103</w:t>
      </w:r>
      <w:r w:rsidR="00FC3D18" w:rsidRPr="009C19D2">
        <w:rPr>
          <w:sz w:val="24"/>
          <w:szCs w:val="24"/>
        </w:rPr>
        <w:t>1</w:t>
      </w:r>
      <w:r w:rsidRPr="009C19D2">
        <w:rPr>
          <w:sz w:val="24"/>
          <w:szCs w:val="24"/>
        </w:rPr>
        <w:t>» «</w:t>
      </w:r>
      <w:r w:rsidR="00FC3D18" w:rsidRPr="009C19D2">
        <w:rPr>
          <w:sz w:val="24"/>
          <w:szCs w:val="24"/>
        </w:rPr>
        <w:t>витрати,</w:t>
      </w:r>
      <w:r w:rsidR="00EE4E0D" w:rsidRPr="009C19D2">
        <w:rPr>
          <w:sz w:val="24"/>
          <w:szCs w:val="24"/>
        </w:rPr>
        <w:t xml:space="preserve"> </w:t>
      </w:r>
      <w:r w:rsidR="00FC3D18" w:rsidRPr="009C19D2">
        <w:rPr>
          <w:sz w:val="24"/>
          <w:szCs w:val="24"/>
        </w:rPr>
        <w:t>пов’язані з використанням службових автомобілів» - 2</w:t>
      </w:r>
      <w:r w:rsidRPr="009C19D2">
        <w:rPr>
          <w:sz w:val="24"/>
          <w:szCs w:val="24"/>
        </w:rPr>
        <w:t>0,0 тис. грн;</w:t>
      </w:r>
    </w:p>
    <w:p w:rsidR="006F7697" w:rsidRPr="009C19D2" w:rsidRDefault="006F7697" w:rsidP="00D73211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9C19D2">
        <w:rPr>
          <w:sz w:val="24"/>
          <w:szCs w:val="24"/>
        </w:rPr>
        <w:t>код рядка «103</w:t>
      </w:r>
      <w:r w:rsidR="00422E67" w:rsidRPr="009C19D2">
        <w:rPr>
          <w:sz w:val="24"/>
          <w:szCs w:val="24"/>
        </w:rPr>
        <w:t>4</w:t>
      </w:r>
      <w:r w:rsidRPr="009C19D2">
        <w:rPr>
          <w:sz w:val="24"/>
          <w:szCs w:val="24"/>
        </w:rPr>
        <w:t xml:space="preserve">» «Витрати на </w:t>
      </w:r>
      <w:r w:rsidR="00422E67" w:rsidRPr="009C19D2">
        <w:rPr>
          <w:sz w:val="24"/>
          <w:szCs w:val="24"/>
        </w:rPr>
        <w:t>страхові послуги</w:t>
      </w:r>
      <w:r w:rsidRPr="009C19D2">
        <w:rPr>
          <w:sz w:val="24"/>
          <w:szCs w:val="24"/>
        </w:rPr>
        <w:t xml:space="preserve">» – </w:t>
      </w:r>
      <w:r w:rsidR="00422E67" w:rsidRPr="009C19D2">
        <w:rPr>
          <w:sz w:val="24"/>
          <w:szCs w:val="24"/>
        </w:rPr>
        <w:t>4,0</w:t>
      </w:r>
      <w:r w:rsidRPr="009C19D2">
        <w:rPr>
          <w:sz w:val="24"/>
          <w:szCs w:val="24"/>
        </w:rPr>
        <w:t xml:space="preserve"> тис. грн;</w:t>
      </w:r>
    </w:p>
    <w:p w:rsidR="006F7697" w:rsidRPr="009C19D2" w:rsidRDefault="006F7697" w:rsidP="00D73211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9C19D2">
        <w:rPr>
          <w:sz w:val="24"/>
          <w:szCs w:val="24"/>
        </w:rPr>
        <w:t xml:space="preserve">код рядка «1038» «Витрати на оплату праці» – </w:t>
      </w:r>
      <w:r w:rsidR="00715DB3" w:rsidRPr="009C19D2">
        <w:rPr>
          <w:sz w:val="24"/>
          <w:szCs w:val="24"/>
        </w:rPr>
        <w:t>2301,0</w:t>
      </w:r>
      <w:r w:rsidRPr="009C19D2">
        <w:rPr>
          <w:sz w:val="24"/>
          <w:szCs w:val="24"/>
        </w:rPr>
        <w:t xml:space="preserve"> тис. грн;</w:t>
      </w:r>
    </w:p>
    <w:p w:rsidR="006F7697" w:rsidRPr="009C19D2" w:rsidRDefault="006F7697" w:rsidP="00D73211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9C19D2">
        <w:rPr>
          <w:sz w:val="24"/>
          <w:szCs w:val="24"/>
        </w:rPr>
        <w:t xml:space="preserve">код рядка «1039» «Відрахування на соціальні заходи» – </w:t>
      </w:r>
      <w:r w:rsidR="00715DB3" w:rsidRPr="009C19D2">
        <w:rPr>
          <w:sz w:val="24"/>
          <w:szCs w:val="24"/>
        </w:rPr>
        <w:t>506,5</w:t>
      </w:r>
      <w:r w:rsidRPr="009C19D2">
        <w:rPr>
          <w:sz w:val="24"/>
          <w:szCs w:val="24"/>
        </w:rPr>
        <w:t xml:space="preserve"> тис. грн;</w:t>
      </w:r>
    </w:p>
    <w:p w:rsidR="00715DB3" w:rsidRPr="009C19D2" w:rsidRDefault="00715DB3" w:rsidP="00D73211">
      <w:pPr>
        <w:pStyle w:val="a4"/>
        <w:numPr>
          <w:ilvl w:val="0"/>
          <w:numId w:val="14"/>
        </w:numPr>
        <w:ind w:left="0" w:firstLine="851"/>
        <w:rPr>
          <w:sz w:val="24"/>
          <w:szCs w:val="24"/>
        </w:rPr>
      </w:pPr>
      <w:r w:rsidRPr="009C19D2">
        <w:rPr>
          <w:sz w:val="24"/>
          <w:szCs w:val="24"/>
        </w:rPr>
        <w:t>код рядка «1040» «відшкодування КНП «ЦПМСД міста Ромни»</w:t>
      </w:r>
      <w:r w:rsidR="00D73211">
        <w:rPr>
          <w:sz w:val="24"/>
          <w:szCs w:val="24"/>
        </w:rPr>
        <w:t xml:space="preserve"> </w:t>
      </w:r>
      <w:r w:rsidRPr="009C19D2">
        <w:rPr>
          <w:sz w:val="24"/>
          <w:szCs w:val="24"/>
        </w:rPr>
        <w:t>РМР експлуатаційних витрат на утримання орендованих приміщень» – 100,0 тис. грн;</w:t>
      </w:r>
    </w:p>
    <w:p w:rsidR="00CD7702" w:rsidRPr="009C19D2" w:rsidRDefault="00CD7702" w:rsidP="00D73211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9C19D2">
        <w:rPr>
          <w:sz w:val="24"/>
          <w:szCs w:val="24"/>
        </w:rPr>
        <w:t>код рядка «1044» «організаційно-технічні послуги» - 20,0 тис. грн;</w:t>
      </w:r>
    </w:p>
    <w:p w:rsidR="006F7697" w:rsidRPr="009C19D2" w:rsidRDefault="006F7697" w:rsidP="00D73211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9C19D2">
        <w:rPr>
          <w:sz w:val="24"/>
          <w:szCs w:val="24"/>
        </w:rPr>
        <w:t>код рядка «104</w:t>
      </w:r>
      <w:r w:rsidR="00715DB3" w:rsidRPr="009C19D2">
        <w:rPr>
          <w:sz w:val="24"/>
          <w:szCs w:val="24"/>
        </w:rPr>
        <w:t>5</w:t>
      </w:r>
      <w:r w:rsidRPr="009C19D2">
        <w:rPr>
          <w:sz w:val="24"/>
          <w:szCs w:val="24"/>
        </w:rPr>
        <w:t xml:space="preserve">» «Консультаційні та інформаційні послуги» - </w:t>
      </w:r>
      <w:r w:rsidR="00CD7702" w:rsidRPr="009C19D2">
        <w:rPr>
          <w:sz w:val="24"/>
          <w:szCs w:val="24"/>
        </w:rPr>
        <w:t>24</w:t>
      </w:r>
      <w:r w:rsidRPr="009C19D2">
        <w:rPr>
          <w:sz w:val="24"/>
          <w:szCs w:val="24"/>
        </w:rPr>
        <w:t>,0 тис. грн;</w:t>
      </w:r>
    </w:p>
    <w:p w:rsidR="00715DB3" w:rsidRPr="009C19D2" w:rsidRDefault="00715DB3" w:rsidP="00D73211">
      <w:pPr>
        <w:pStyle w:val="a4"/>
        <w:numPr>
          <w:ilvl w:val="0"/>
          <w:numId w:val="14"/>
        </w:numPr>
        <w:spacing w:line="276" w:lineRule="auto"/>
        <w:ind w:left="0" w:firstLine="851"/>
        <w:jc w:val="both"/>
        <w:rPr>
          <w:sz w:val="24"/>
          <w:szCs w:val="24"/>
        </w:rPr>
      </w:pPr>
      <w:r w:rsidRPr="009C19D2">
        <w:rPr>
          <w:sz w:val="24"/>
          <w:szCs w:val="24"/>
        </w:rPr>
        <w:t>код рядка «1048» «витрати на охорону праці загальногосподарського персоналу» - 2,0 тис. грн;</w:t>
      </w:r>
    </w:p>
    <w:p w:rsidR="006F7697" w:rsidRPr="009C19D2" w:rsidRDefault="006F7697" w:rsidP="00D73211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9C19D2">
        <w:rPr>
          <w:sz w:val="24"/>
          <w:szCs w:val="24"/>
        </w:rPr>
        <w:t xml:space="preserve">код рядка «1049» «Витрати на підвищення кваліфікації та перепідготовку кадрів» – </w:t>
      </w:r>
      <w:r w:rsidR="00CD7702" w:rsidRPr="009C19D2">
        <w:rPr>
          <w:sz w:val="24"/>
          <w:szCs w:val="24"/>
        </w:rPr>
        <w:t>2</w:t>
      </w:r>
      <w:r w:rsidRPr="009C19D2">
        <w:rPr>
          <w:sz w:val="24"/>
          <w:szCs w:val="24"/>
        </w:rPr>
        <w:t>,0 тис. грн;</w:t>
      </w:r>
    </w:p>
    <w:p w:rsidR="006F7697" w:rsidRPr="009C19D2" w:rsidRDefault="006F7697" w:rsidP="00D73211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9C19D2">
        <w:rPr>
          <w:sz w:val="24"/>
          <w:szCs w:val="24"/>
        </w:rPr>
        <w:t xml:space="preserve">код рядка «1051» «Інші адміністративні витрати» – </w:t>
      </w:r>
      <w:r w:rsidR="009D45C7" w:rsidRPr="009C19D2">
        <w:rPr>
          <w:sz w:val="24"/>
          <w:szCs w:val="24"/>
        </w:rPr>
        <w:t>16,0</w:t>
      </w:r>
      <w:r w:rsidRPr="009C19D2">
        <w:rPr>
          <w:sz w:val="24"/>
          <w:szCs w:val="24"/>
        </w:rPr>
        <w:t xml:space="preserve"> тис. грн.</w:t>
      </w:r>
    </w:p>
    <w:p w:rsidR="006F7697" w:rsidRPr="009C19D2" w:rsidRDefault="00D12293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D73BF">
        <w:rPr>
          <w:sz w:val="24"/>
          <w:szCs w:val="24"/>
        </w:rPr>
        <w:lastRenderedPageBreak/>
        <w:t>Ф</w:t>
      </w:r>
      <w:r w:rsidR="006F7697" w:rsidRPr="00CD73BF">
        <w:rPr>
          <w:sz w:val="24"/>
          <w:szCs w:val="24"/>
        </w:rPr>
        <w:t>інансови</w:t>
      </w:r>
      <w:r w:rsidRPr="00CD73BF">
        <w:rPr>
          <w:sz w:val="24"/>
          <w:szCs w:val="24"/>
        </w:rPr>
        <w:t>й план</w:t>
      </w:r>
      <w:r w:rsidR="006F7697" w:rsidRPr="00CD73BF">
        <w:rPr>
          <w:sz w:val="24"/>
          <w:szCs w:val="24"/>
        </w:rPr>
        <w:t xml:space="preserve"> КНП </w:t>
      </w:r>
      <w:r w:rsidR="00FD748D" w:rsidRPr="00CD73BF">
        <w:rPr>
          <w:sz w:val="24"/>
          <w:szCs w:val="24"/>
        </w:rPr>
        <w:t xml:space="preserve">«Стоматполіклініка» </w:t>
      </w:r>
      <w:r w:rsidR="006F7697" w:rsidRPr="00CD73BF">
        <w:rPr>
          <w:sz w:val="24"/>
          <w:szCs w:val="24"/>
        </w:rPr>
        <w:t>РМР на 202</w:t>
      </w:r>
      <w:r w:rsidR="00CD73BF" w:rsidRPr="00CD73BF">
        <w:rPr>
          <w:sz w:val="24"/>
          <w:szCs w:val="24"/>
        </w:rPr>
        <w:t>6</w:t>
      </w:r>
      <w:r w:rsidRPr="00CD73BF">
        <w:rPr>
          <w:sz w:val="24"/>
          <w:szCs w:val="24"/>
        </w:rPr>
        <w:t xml:space="preserve"> рік передбачає </w:t>
      </w:r>
      <w:r w:rsidR="006F7697" w:rsidRPr="00CD73BF">
        <w:rPr>
          <w:sz w:val="24"/>
          <w:szCs w:val="24"/>
        </w:rPr>
        <w:t xml:space="preserve">чистий дохід </w:t>
      </w:r>
      <w:r w:rsidR="006F7697" w:rsidRPr="009C19D2">
        <w:rPr>
          <w:sz w:val="24"/>
          <w:szCs w:val="24"/>
        </w:rPr>
        <w:t xml:space="preserve">від реалізації продукції – </w:t>
      </w:r>
      <w:r w:rsidR="009C19D2" w:rsidRPr="009C19D2">
        <w:rPr>
          <w:sz w:val="24"/>
          <w:szCs w:val="24"/>
        </w:rPr>
        <w:t>63,6</w:t>
      </w:r>
      <w:r w:rsidR="002B3CBA" w:rsidRPr="009C19D2">
        <w:rPr>
          <w:sz w:val="24"/>
          <w:szCs w:val="24"/>
        </w:rPr>
        <w:t xml:space="preserve"> тис. грн.</w:t>
      </w:r>
    </w:p>
    <w:p w:rsidR="006F7697" w:rsidRPr="009C19D2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9C19D2">
        <w:rPr>
          <w:sz w:val="24"/>
          <w:szCs w:val="24"/>
        </w:rPr>
        <w:t>КНП «</w:t>
      </w:r>
      <w:r w:rsidR="006F1B0E" w:rsidRPr="009C19D2">
        <w:rPr>
          <w:sz w:val="24"/>
          <w:szCs w:val="24"/>
        </w:rPr>
        <w:t>Стоматполіклініка</w:t>
      </w:r>
      <w:r w:rsidRPr="009C19D2">
        <w:rPr>
          <w:sz w:val="24"/>
          <w:szCs w:val="24"/>
        </w:rPr>
        <w:t>» РМР планує спрацювати без збиткового результату.</w:t>
      </w:r>
    </w:p>
    <w:p w:rsidR="003F79B3" w:rsidRPr="009C19D2" w:rsidRDefault="003F79B3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</w:p>
    <w:p w:rsidR="003F79B3" w:rsidRPr="000939C1" w:rsidRDefault="003F79B3" w:rsidP="006F7697">
      <w:pPr>
        <w:tabs>
          <w:tab w:val="left" w:pos="993"/>
        </w:tabs>
        <w:spacing w:line="276" w:lineRule="auto"/>
        <w:ind w:firstLine="567"/>
        <w:jc w:val="both"/>
        <w:rPr>
          <w:color w:val="FF0000"/>
          <w:sz w:val="24"/>
          <w:szCs w:val="24"/>
        </w:rPr>
      </w:pPr>
    </w:p>
    <w:p w:rsidR="006F7697" w:rsidRPr="00715DB3" w:rsidRDefault="006F7697" w:rsidP="006F7697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</w:p>
    <w:p w:rsidR="000939C1" w:rsidRDefault="000939C1" w:rsidP="0079084D">
      <w:pPr>
        <w:shd w:val="clear" w:color="auto" w:fill="FFFFFF"/>
        <w:tabs>
          <w:tab w:val="left" w:pos="993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Тимчасово виконуючий обов’язки</w:t>
      </w:r>
    </w:p>
    <w:p w:rsidR="006E5563" w:rsidRDefault="000939C1" w:rsidP="000939C1">
      <w:pPr>
        <w:shd w:val="clear" w:color="auto" w:fill="FFFFFF"/>
        <w:tabs>
          <w:tab w:val="left" w:pos="993"/>
        </w:tabs>
        <w:spacing w:line="276" w:lineRule="auto"/>
        <w:sectPr w:rsidR="006E5563" w:rsidSect="00DA4A4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b/>
          <w:sz w:val="24"/>
          <w:szCs w:val="24"/>
        </w:rPr>
        <w:t>г</w:t>
      </w:r>
      <w:r w:rsidR="006F7697" w:rsidRPr="00715DB3">
        <w:rPr>
          <w:b/>
          <w:sz w:val="24"/>
          <w:szCs w:val="24"/>
        </w:rPr>
        <w:t>оловн</w:t>
      </w:r>
      <w:r>
        <w:rPr>
          <w:b/>
          <w:sz w:val="24"/>
          <w:szCs w:val="24"/>
        </w:rPr>
        <w:t>ого</w:t>
      </w:r>
      <w:r w:rsidR="006F7697" w:rsidRPr="00715DB3">
        <w:rPr>
          <w:b/>
          <w:sz w:val="24"/>
          <w:szCs w:val="24"/>
        </w:rPr>
        <w:t xml:space="preserve"> лікар</w:t>
      </w:r>
      <w:r>
        <w:rPr>
          <w:b/>
          <w:sz w:val="24"/>
          <w:szCs w:val="24"/>
        </w:rPr>
        <w:t>я</w:t>
      </w:r>
      <w:r w:rsidR="006F7697" w:rsidRPr="00715DB3">
        <w:rPr>
          <w:b/>
          <w:sz w:val="24"/>
          <w:szCs w:val="24"/>
        </w:rPr>
        <w:t xml:space="preserve"> КНП «</w:t>
      </w:r>
      <w:proofErr w:type="spellStart"/>
      <w:r w:rsidR="006F1B0E" w:rsidRPr="00715DB3">
        <w:rPr>
          <w:b/>
          <w:sz w:val="24"/>
          <w:szCs w:val="24"/>
        </w:rPr>
        <w:t>Стоматполіклініка</w:t>
      </w:r>
      <w:proofErr w:type="spellEnd"/>
      <w:r w:rsidR="006F7697" w:rsidRPr="00715DB3">
        <w:rPr>
          <w:b/>
          <w:sz w:val="24"/>
          <w:szCs w:val="24"/>
        </w:rPr>
        <w:t xml:space="preserve">» РМР </w:t>
      </w:r>
      <w:r w:rsidR="006F7697" w:rsidRPr="00715DB3">
        <w:rPr>
          <w:b/>
          <w:sz w:val="24"/>
          <w:szCs w:val="24"/>
        </w:rPr>
        <w:tab/>
      </w:r>
      <w:r w:rsidR="003F79B3">
        <w:rPr>
          <w:b/>
          <w:sz w:val="24"/>
          <w:szCs w:val="24"/>
        </w:rPr>
        <w:t xml:space="preserve">                    </w:t>
      </w:r>
      <w:r w:rsidR="006F7697" w:rsidRPr="00715DB3">
        <w:rPr>
          <w:b/>
          <w:sz w:val="24"/>
          <w:szCs w:val="24"/>
        </w:rPr>
        <w:tab/>
      </w:r>
      <w:r>
        <w:rPr>
          <w:b/>
          <w:sz w:val="24"/>
          <w:szCs w:val="24"/>
        </w:rPr>
        <w:t>Ірина ХРИСТЕНКО</w:t>
      </w:r>
    </w:p>
    <w:p w:rsidR="003B364C" w:rsidRPr="00F80B06" w:rsidRDefault="00D412C4" w:rsidP="006F7697">
      <w:pPr>
        <w:tabs>
          <w:tab w:val="left" w:pos="993"/>
        </w:tabs>
        <w:spacing w:line="276" w:lineRule="auto"/>
        <w:jc w:val="center"/>
        <w:rPr>
          <w:rFonts w:eastAsia="Calibri"/>
          <w:b/>
          <w:color w:val="000000"/>
          <w:sz w:val="24"/>
          <w:szCs w:val="24"/>
          <w:lang w:eastAsia="uk-UA"/>
        </w:rPr>
      </w:pPr>
      <w:r>
        <w:rPr>
          <w:rFonts w:eastAsia="Calibri"/>
          <w:b/>
          <w:color w:val="000000"/>
          <w:sz w:val="24"/>
          <w:szCs w:val="24"/>
          <w:lang w:eastAsia="uk-UA"/>
        </w:rPr>
        <w:lastRenderedPageBreak/>
        <w:t>П</w:t>
      </w:r>
      <w:r w:rsidR="003B364C" w:rsidRPr="00F80B06">
        <w:rPr>
          <w:rFonts w:eastAsia="Calibri"/>
          <w:b/>
          <w:color w:val="000000"/>
          <w:sz w:val="24"/>
          <w:szCs w:val="24"/>
          <w:lang w:eastAsia="uk-UA"/>
        </w:rPr>
        <w:t>ОЯСНЮВАЛЬНА ЗАПИСКА</w:t>
      </w:r>
    </w:p>
    <w:p w:rsidR="003B364C" w:rsidRPr="00406876" w:rsidRDefault="003B364C" w:rsidP="003B364C">
      <w:pPr>
        <w:widowControl w:val="0"/>
        <w:jc w:val="center"/>
        <w:rPr>
          <w:rFonts w:eastAsia="Calibri"/>
          <w:b/>
          <w:sz w:val="24"/>
          <w:szCs w:val="24"/>
          <w:lang w:eastAsia="uk-UA"/>
        </w:rPr>
      </w:pPr>
      <w:r w:rsidRPr="00F80B06">
        <w:rPr>
          <w:rFonts w:eastAsia="Calibri"/>
          <w:b/>
          <w:color w:val="000000"/>
          <w:sz w:val="24"/>
          <w:szCs w:val="24"/>
          <w:lang w:eastAsia="uk-UA"/>
        </w:rPr>
        <w:t>до про</w:t>
      </w:r>
      <w:r>
        <w:rPr>
          <w:rFonts w:eastAsia="Calibri"/>
          <w:b/>
          <w:color w:val="000000"/>
          <w:sz w:val="24"/>
          <w:szCs w:val="24"/>
          <w:lang w:eastAsia="uk-UA"/>
        </w:rPr>
        <w:t>є</w:t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>кту рішення виконавчого комітету Роменської міської ради</w:t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br/>
      </w:r>
      <w:r w:rsidRPr="00406876">
        <w:rPr>
          <w:rFonts w:eastAsia="Calibri"/>
          <w:b/>
          <w:sz w:val="24"/>
          <w:szCs w:val="24"/>
          <w:lang w:eastAsia="uk-UA"/>
        </w:rPr>
        <w:t xml:space="preserve">«Про </w:t>
      </w:r>
      <w:r w:rsidR="00A44B9D">
        <w:rPr>
          <w:rFonts w:eastAsia="Calibri"/>
          <w:b/>
          <w:sz w:val="24"/>
          <w:szCs w:val="24"/>
          <w:lang w:eastAsia="uk-UA"/>
        </w:rPr>
        <w:t>затвердження фінансового плану К</w:t>
      </w:r>
      <w:r w:rsidRPr="00406876">
        <w:rPr>
          <w:rFonts w:eastAsia="Calibri"/>
          <w:b/>
          <w:sz w:val="24"/>
          <w:szCs w:val="24"/>
          <w:lang w:eastAsia="uk-UA"/>
        </w:rPr>
        <w:t>омунального некомерційного підприємства «</w:t>
      </w:r>
      <w:r w:rsidR="006F1B0E" w:rsidRPr="006F1B0E">
        <w:rPr>
          <w:b/>
          <w:sz w:val="24"/>
          <w:szCs w:val="24"/>
        </w:rPr>
        <w:t>Стомат</w:t>
      </w:r>
      <w:r w:rsidR="003F73BD">
        <w:rPr>
          <w:b/>
          <w:sz w:val="24"/>
          <w:szCs w:val="24"/>
        </w:rPr>
        <w:t xml:space="preserve">ологічна </w:t>
      </w:r>
      <w:r w:rsidR="006F1B0E" w:rsidRPr="006F1B0E">
        <w:rPr>
          <w:b/>
          <w:sz w:val="24"/>
          <w:szCs w:val="24"/>
        </w:rPr>
        <w:t>поліклініка</w:t>
      </w:r>
      <w:r w:rsidRPr="00406876">
        <w:rPr>
          <w:rFonts w:eastAsia="Calibri"/>
          <w:b/>
          <w:sz w:val="24"/>
          <w:szCs w:val="24"/>
          <w:lang w:eastAsia="uk-UA"/>
        </w:rPr>
        <w:t>» Роменської міської ради на 202</w:t>
      </w:r>
      <w:r w:rsidR="000939C1">
        <w:rPr>
          <w:rFonts w:eastAsia="Calibri"/>
          <w:b/>
          <w:sz w:val="24"/>
          <w:szCs w:val="24"/>
          <w:lang w:eastAsia="uk-UA"/>
        </w:rPr>
        <w:t>6</w:t>
      </w:r>
      <w:r w:rsidR="003E21A5" w:rsidRPr="00406876">
        <w:rPr>
          <w:rFonts w:eastAsia="Calibri"/>
          <w:b/>
          <w:sz w:val="24"/>
          <w:szCs w:val="24"/>
          <w:lang w:eastAsia="uk-UA"/>
        </w:rPr>
        <w:t xml:space="preserve"> </w:t>
      </w:r>
      <w:r w:rsidRPr="00406876">
        <w:rPr>
          <w:rFonts w:eastAsia="Calibri"/>
          <w:b/>
          <w:sz w:val="24"/>
          <w:szCs w:val="24"/>
          <w:lang w:eastAsia="uk-UA"/>
        </w:rPr>
        <w:t>рік»</w:t>
      </w:r>
    </w:p>
    <w:p w:rsidR="003B364C" w:rsidRPr="00406876" w:rsidRDefault="003B364C" w:rsidP="003B364C">
      <w:pPr>
        <w:widowControl w:val="0"/>
        <w:rPr>
          <w:rFonts w:eastAsia="Calibri"/>
          <w:sz w:val="24"/>
          <w:szCs w:val="24"/>
          <w:lang w:eastAsia="uk-UA"/>
        </w:rPr>
      </w:pPr>
    </w:p>
    <w:p w:rsidR="003B364C" w:rsidRDefault="003B364C" w:rsidP="0079084D">
      <w:pPr>
        <w:widowControl w:val="0"/>
        <w:ind w:firstLine="567"/>
        <w:jc w:val="both"/>
        <w:rPr>
          <w:rFonts w:eastAsia="Calibri"/>
          <w:color w:val="000000"/>
          <w:sz w:val="24"/>
          <w:szCs w:val="24"/>
          <w:lang w:eastAsia="uk-UA"/>
        </w:rPr>
      </w:pPr>
      <w:r>
        <w:rPr>
          <w:rFonts w:eastAsia="Calibri"/>
          <w:color w:val="000000"/>
          <w:sz w:val="24"/>
          <w:szCs w:val="24"/>
          <w:lang w:eastAsia="uk-UA"/>
        </w:rPr>
        <w:t>З метою дотримання вимог статей 75,</w:t>
      </w:r>
      <w:r w:rsidR="00A44B9D">
        <w:rPr>
          <w:rFonts w:eastAsia="Calibri"/>
          <w:color w:val="000000"/>
          <w:sz w:val="24"/>
          <w:szCs w:val="24"/>
          <w:lang w:eastAsia="uk-UA"/>
        </w:rPr>
        <w:t xml:space="preserve"> </w:t>
      </w:r>
      <w:r>
        <w:rPr>
          <w:rFonts w:eastAsia="Calibri"/>
          <w:color w:val="000000"/>
          <w:sz w:val="24"/>
          <w:szCs w:val="24"/>
          <w:lang w:eastAsia="uk-UA"/>
        </w:rPr>
        <w:t>77,</w:t>
      </w:r>
      <w:r w:rsidR="00A44B9D">
        <w:rPr>
          <w:rFonts w:eastAsia="Calibri"/>
          <w:color w:val="000000"/>
          <w:sz w:val="24"/>
          <w:szCs w:val="24"/>
          <w:lang w:eastAsia="uk-UA"/>
        </w:rPr>
        <w:t xml:space="preserve"> </w:t>
      </w:r>
      <w:r>
        <w:rPr>
          <w:rFonts w:eastAsia="Calibri"/>
          <w:color w:val="000000"/>
          <w:sz w:val="24"/>
          <w:szCs w:val="24"/>
          <w:lang w:eastAsia="uk-UA"/>
        </w:rPr>
        <w:t>78 Господарського кодексу України, рішення міської ради від 22.05.2019 «Про затвердження Порядку</w:t>
      </w:r>
      <w:r w:rsidRPr="006F39DC">
        <w:t xml:space="preserve"> </w:t>
      </w:r>
      <w:r w:rsidRPr="006F39DC">
        <w:rPr>
          <w:rFonts w:eastAsia="Calibri"/>
          <w:color w:val="000000"/>
          <w:sz w:val="24"/>
          <w:szCs w:val="24"/>
          <w:lang w:eastAsia="uk-UA"/>
        </w:rPr>
        <w:t>складання, затвердження та контролю виконання фінансових планів комунальних некомерційних підприємств охорони здоров’я Роменської міської ради</w:t>
      </w:r>
      <w:r>
        <w:rPr>
          <w:rFonts w:eastAsia="Calibri"/>
          <w:color w:val="000000"/>
          <w:sz w:val="24"/>
          <w:szCs w:val="24"/>
          <w:lang w:eastAsia="uk-UA"/>
        </w:rPr>
        <w:t xml:space="preserve">» </w:t>
      </w:r>
      <w:r w:rsidR="0002281B">
        <w:rPr>
          <w:rFonts w:eastAsia="Calibri"/>
          <w:color w:val="000000"/>
          <w:sz w:val="24"/>
          <w:szCs w:val="24"/>
          <w:lang w:eastAsia="uk-UA"/>
        </w:rPr>
        <w:t>необхідно винести на розгляд виконавчого комітету</w:t>
      </w:r>
      <w:r w:rsidR="0079084D">
        <w:rPr>
          <w:rFonts w:eastAsia="Calibri"/>
          <w:color w:val="000000"/>
          <w:sz w:val="24"/>
          <w:szCs w:val="24"/>
          <w:lang w:eastAsia="uk-UA"/>
        </w:rPr>
        <w:t xml:space="preserve"> міської ради</w:t>
      </w:r>
      <w:r w:rsidR="0002281B">
        <w:rPr>
          <w:rFonts w:eastAsia="Calibri"/>
          <w:color w:val="000000"/>
          <w:sz w:val="24"/>
          <w:szCs w:val="24"/>
          <w:lang w:eastAsia="uk-UA"/>
        </w:rPr>
        <w:t xml:space="preserve"> </w:t>
      </w:r>
      <w:r w:rsidR="00BC30EA">
        <w:rPr>
          <w:rFonts w:eastAsia="Calibri"/>
          <w:color w:val="000000"/>
          <w:sz w:val="24"/>
          <w:szCs w:val="24"/>
          <w:lang w:eastAsia="uk-UA"/>
        </w:rPr>
        <w:t>2</w:t>
      </w:r>
      <w:r w:rsidR="000939C1">
        <w:rPr>
          <w:rFonts w:eastAsia="Calibri"/>
          <w:color w:val="000000"/>
          <w:sz w:val="24"/>
          <w:szCs w:val="24"/>
          <w:lang w:eastAsia="uk-UA"/>
        </w:rPr>
        <w:t>0</w:t>
      </w:r>
      <w:r w:rsidR="00A44B9D">
        <w:rPr>
          <w:rFonts w:eastAsia="Calibri"/>
          <w:color w:val="000000"/>
          <w:sz w:val="24"/>
          <w:szCs w:val="24"/>
          <w:lang w:eastAsia="uk-UA"/>
        </w:rPr>
        <w:t>.0</w:t>
      </w:r>
      <w:r w:rsidR="006F1B0E">
        <w:rPr>
          <w:rFonts w:eastAsia="Calibri"/>
          <w:color w:val="000000"/>
          <w:sz w:val="24"/>
          <w:szCs w:val="24"/>
          <w:lang w:eastAsia="uk-UA"/>
        </w:rPr>
        <w:t>8</w:t>
      </w:r>
      <w:r w:rsidR="00A44B9D">
        <w:rPr>
          <w:rFonts w:eastAsia="Calibri"/>
          <w:color w:val="000000"/>
          <w:sz w:val="24"/>
          <w:szCs w:val="24"/>
          <w:lang w:eastAsia="uk-UA"/>
        </w:rPr>
        <w:t>.</w:t>
      </w:r>
      <w:r w:rsidR="0002281B">
        <w:rPr>
          <w:rFonts w:eastAsia="Calibri"/>
          <w:color w:val="000000"/>
          <w:sz w:val="24"/>
          <w:szCs w:val="24"/>
          <w:lang w:eastAsia="uk-UA"/>
        </w:rPr>
        <w:t>202</w:t>
      </w:r>
      <w:r w:rsidR="000939C1">
        <w:rPr>
          <w:rFonts w:eastAsia="Calibri"/>
          <w:color w:val="000000"/>
          <w:sz w:val="24"/>
          <w:szCs w:val="24"/>
          <w:lang w:eastAsia="uk-UA"/>
        </w:rPr>
        <w:t>5</w:t>
      </w:r>
      <w:r w:rsidR="002751FB">
        <w:rPr>
          <w:rFonts w:eastAsia="Calibri"/>
          <w:color w:val="000000"/>
          <w:sz w:val="24"/>
          <w:szCs w:val="24"/>
          <w:lang w:eastAsia="uk-UA"/>
        </w:rPr>
        <w:t xml:space="preserve"> </w:t>
      </w:r>
      <w:r>
        <w:rPr>
          <w:rFonts w:eastAsia="Calibri"/>
          <w:color w:val="000000"/>
          <w:sz w:val="24"/>
          <w:szCs w:val="24"/>
          <w:lang w:eastAsia="uk-UA"/>
        </w:rPr>
        <w:t xml:space="preserve">проєкт рішення </w:t>
      </w:r>
      <w:r w:rsidR="00A44B9D">
        <w:rPr>
          <w:rFonts w:eastAsia="Calibri"/>
          <w:color w:val="000000"/>
          <w:sz w:val="24"/>
          <w:szCs w:val="24"/>
          <w:lang w:eastAsia="uk-UA"/>
        </w:rPr>
        <w:t>«</w:t>
      </w:r>
      <w:r w:rsidR="00E8633E">
        <w:rPr>
          <w:rFonts w:eastAsia="Calibri"/>
          <w:color w:val="000000"/>
          <w:sz w:val="24"/>
          <w:szCs w:val="24"/>
          <w:lang w:eastAsia="uk-UA"/>
        </w:rPr>
        <w:t>П</w:t>
      </w:r>
      <w:r w:rsidRPr="003B364C">
        <w:rPr>
          <w:rFonts w:eastAsia="Calibri"/>
          <w:color w:val="000000"/>
          <w:sz w:val="24"/>
          <w:szCs w:val="24"/>
          <w:lang w:eastAsia="uk-UA"/>
        </w:rPr>
        <w:t xml:space="preserve">ро затвердження фінансового плану </w:t>
      </w:r>
      <w:r w:rsidR="00E8633E">
        <w:rPr>
          <w:rFonts w:eastAsia="Calibri"/>
          <w:color w:val="000000"/>
          <w:sz w:val="24"/>
          <w:szCs w:val="24"/>
          <w:lang w:eastAsia="uk-UA"/>
        </w:rPr>
        <w:t>К</w:t>
      </w:r>
      <w:r w:rsidRPr="003B364C">
        <w:rPr>
          <w:rFonts w:eastAsia="Calibri"/>
          <w:color w:val="000000"/>
          <w:sz w:val="24"/>
          <w:szCs w:val="24"/>
          <w:lang w:eastAsia="uk-UA"/>
        </w:rPr>
        <w:t>омунального некомерційного підприємства «</w:t>
      </w:r>
      <w:r w:rsidR="006F1B0E">
        <w:rPr>
          <w:sz w:val="24"/>
          <w:szCs w:val="24"/>
        </w:rPr>
        <w:t>Стомат</w:t>
      </w:r>
      <w:r w:rsidR="003F73BD">
        <w:rPr>
          <w:sz w:val="24"/>
          <w:szCs w:val="24"/>
        </w:rPr>
        <w:t xml:space="preserve">ологічна </w:t>
      </w:r>
      <w:r w:rsidR="006F1B0E">
        <w:rPr>
          <w:sz w:val="24"/>
          <w:szCs w:val="24"/>
        </w:rPr>
        <w:t>поліклініка</w:t>
      </w:r>
      <w:r w:rsidRPr="003B364C">
        <w:rPr>
          <w:rFonts w:eastAsia="Calibri"/>
          <w:color w:val="000000"/>
          <w:sz w:val="24"/>
          <w:szCs w:val="24"/>
          <w:lang w:eastAsia="uk-UA"/>
        </w:rPr>
        <w:t>» Роменської міської ради на 202</w:t>
      </w:r>
      <w:r w:rsidR="000939C1">
        <w:rPr>
          <w:rFonts w:eastAsia="Calibri"/>
          <w:color w:val="000000"/>
          <w:sz w:val="24"/>
          <w:szCs w:val="24"/>
          <w:lang w:eastAsia="uk-UA"/>
        </w:rPr>
        <w:t>6</w:t>
      </w:r>
      <w:r w:rsidR="00D6682B">
        <w:rPr>
          <w:rFonts w:eastAsia="Calibri"/>
          <w:color w:val="000000"/>
          <w:sz w:val="24"/>
          <w:szCs w:val="24"/>
          <w:lang w:eastAsia="uk-UA"/>
        </w:rPr>
        <w:t xml:space="preserve"> </w:t>
      </w:r>
      <w:r w:rsidRPr="003B364C">
        <w:rPr>
          <w:rFonts w:eastAsia="Calibri"/>
          <w:color w:val="000000"/>
          <w:sz w:val="24"/>
          <w:szCs w:val="24"/>
          <w:lang w:eastAsia="uk-UA"/>
        </w:rPr>
        <w:t>рік</w:t>
      </w:r>
      <w:r w:rsidR="00A44B9D">
        <w:rPr>
          <w:rFonts w:eastAsia="Calibri"/>
          <w:color w:val="000000"/>
          <w:sz w:val="24"/>
          <w:szCs w:val="24"/>
          <w:lang w:eastAsia="uk-UA"/>
        </w:rPr>
        <w:t>»</w:t>
      </w:r>
      <w:r>
        <w:rPr>
          <w:rFonts w:eastAsia="Calibri"/>
          <w:color w:val="000000"/>
          <w:sz w:val="24"/>
          <w:szCs w:val="24"/>
          <w:lang w:eastAsia="uk-UA"/>
        </w:rPr>
        <w:t>.</w:t>
      </w:r>
    </w:p>
    <w:p w:rsidR="003B364C" w:rsidRDefault="003B364C" w:rsidP="003B364C">
      <w:pPr>
        <w:widowControl w:val="0"/>
        <w:rPr>
          <w:rFonts w:eastAsia="Calibri"/>
          <w:color w:val="000000"/>
          <w:sz w:val="24"/>
          <w:szCs w:val="24"/>
          <w:lang w:eastAsia="uk-UA"/>
        </w:rPr>
      </w:pPr>
    </w:p>
    <w:p w:rsidR="003B364C" w:rsidRPr="00F80B06" w:rsidRDefault="003B364C" w:rsidP="003B364C">
      <w:pPr>
        <w:widowControl w:val="0"/>
        <w:rPr>
          <w:rFonts w:eastAsia="Calibri"/>
          <w:color w:val="000000"/>
          <w:sz w:val="24"/>
          <w:szCs w:val="24"/>
          <w:lang w:eastAsia="uk-UA"/>
        </w:rPr>
      </w:pPr>
    </w:p>
    <w:p w:rsidR="000939C1" w:rsidRDefault="000939C1" w:rsidP="003B364C">
      <w:pPr>
        <w:widowControl w:val="0"/>
        <w:shd w:val="clear" w:color="auto" w:fill="FFFFFF"/>
        <w:spacing w:line="360" w:lineRule="auto"/>
        <w:jc w:val="both"/>
        <w:rPr>
          <w:rFonts w:eastAsia="Calibri"/>
          <w:b/>
          <w:color w:val="000000"/>
          <w:sz w:val="24"/>
          <w:szCs w:val="24"/>
          <w:lang w:eastAsia="uk-UA"/>
        </w:rPr>
      </w:pPr>
      <w:r>
        <w:rPr>
          <w:rFonts w:eastAsia="Calibri"/>
          <w:b/>
          <w:color w:val="000000"/>
          <w:sz w:val="24"/>
          <w:szCs w:val="24"/>
          <w:lang w:eastAsia="uk-UA"/>
        </w:rPr>
        <w:t>Тимчасово виконуючий обов’язки</w:t>
      </w:r>
    </w:p>
    <w:p w:rsidR="003B364C" w:rsidRPr="00F80B06" w:rsidRDefault="000939C1" w:rsidP="003B364C">
      <w:pPr>
        <w:widowControl w:val="0"/>
        <w:shd w:val="clear" w:color="auto" w:fill="FFFFFF"/>
        <w:spacing w:line="360" w:lineRule="auto"/>
        <w:jc w:val="both"/>
        <w:rPr>
          <w:rFonts w:eastAsia="Calibri"/>
          <w:b/>
          <w:color w:val="000000"/>
          <w:sz w:val="24"/>
          <w:szCs w:val="24"/>
          <w:lang w:eastAsia="uk-UA"/>
        </w:rPr>
      </w:pPr>
      <w:r>
        <w:rPr>
          <w:rFonts w:eastAsia="Calibri"/>
          <w:b/>
          <w:color w:val="000000"/>
          <w:sz w:val="24"/>
          <w:szCs w:val="24"/>
          <w:lang w:eastAsia="uk-UA"/>
        </w:rPr>
        <w:t>г</w:t>
      </w:r>
      <w:r w:rsidR="002751FB">
        <w:rPr>
          <w:rFonts w:eastAsia="Calibri"/>
          <w:b/>
          <w:color w:val="000000"/>
          <w:sz w:val="24"/>
          <w:szCs w:val="24"/>
          <w:lang w:eastAsia="uk-UA"/>
        </w:rPr>
        <w:t>оловн</w:t>
      </w:r>
      <w:r>
        <w:rPr>
          <w:rFonts w:eastAsia="Calibri"/>
          <w:b/>
          <w:color w:val="000000"/>
          <w:sz w:val="24"/>
          <w:szCs w:val="24"/>
          <w:lang w:eastAsia="uk-UA"/>
        </w:rPr>
        <w:t>ого</w:t>
      </w:r>
      <w:r w:rsidR="002751FB">
        <w:rPr>
          <w:rFonts w:eastAsia="Calibri"/>
          <w:b/>
          <w:color w:val="000000"/>
          <w:sz w:val="24"/>
          <w:szCs w:val="24"/>
          <w:lang w:eastAsia="uk-UA"/>
        </w:rPr>
        <w:t xml:space="preserve"> лікар</w:t>
      </w:r>
      <w:r>
        <w:rPr>
          <w:rFonts w:eastAsia="Calibri"/>
          <w:b/>
          <w:color w:val="000000"/>
          <w:sz w:val="24"/>
          <w:szCs w:val="24"/>
          <w:lang w:eastAsia="uk-UA"/>
        </w:rPr>
        <w:t>я</w:t>
      </w:r>
      <w:r w:rsidR="002751FB">
        <w:rPr>
          <w:rFonts w:eastAsia="Calibri"/>
          <w:b/>
          <w:color w:val="000000"/>
          <w:sz w:val="24"/>
          <w:szCs w:val="24"/>
          <w:lang w:eastAsia="uk-UA"/>
        </w:rPr>
        <w:t xml:space="preserve"> КНП «</w:t>
      </w:r>
      <w:proofErr w:type="spellStart"/>
      <w:r w:rsidR="006F1B0E" w:rsidRPr="006F1B0E">
        <w:rPr>
          <w:b/>
          <w:sz w:val="24"/>
          <w:szCs w:val="24"/>
        </w:rPr>
        <w:t>Стоматполіклініка</w:t>
      </w:r>
      <w:proofErr w:type="spellEnd"/>
      <w:r w:rsidR="002751FB">
        <w:rPr>
          <w:rFonts w:eastAsia="Calibri"/>
          <w:b/>
          <w:color w:val="000000"/>
          <w:sz w:val="24"/>
          <w:szCs w:val="24"/>
          <w:lang w:eastAsia="uk-UA"/>
        </w:rPr>
        <w:t xml:space="preserve">» РМР                                         </w:t>
      </w:r>
      <w:r>
        <w:rPr>
          <w:rFonts w:eastAsia="Calibri"/>
          <w:b/>
          <w:color w:val="000000"/>
          <w:sz w:val="24"/>
          <w:szCs w:val="24"/>
          <w:lang w:eastAsia="uk-UA"/>
        </w:rPr>
        <w:t>Ірина ХРИСТЕНКО</w:t>
      </w:r>
    </w:p>
    <w:p w:rsidR="003B364C" w:rsidRPr="00F80B06" w:rsidRDefault="003B364C" w:rsidP="003B364C">
      <w:pPr>
        <w:widowControl w:val="0"/>
        <w:shd w:val="clear" w:color="auto" w:fill="FFFFFF"/>
        <w:spacing w:line="276" w:lineRule="auto"/>
        <w:jc w:val="both"/>
        <w:rPr>
          <w:rFonts w:eastAsia="Calibri"/>
          <w:b/>
          <w:color w:val="000000"/>
          <w:sz w:val="16"/>
          <w:szCs w:val="16"/>
          <w:lang w:eastAsia="uk-UA"/>
        </w:rPr>
      </w:pPr>
    </w:p>
    <w:p w:rsidR="003B364C" w:rsidRPr="00F80B06" w:rsidRDefault="003B364C" w:rsidP="003B364C">
      <w:pPr>
        <w:widowControl w:val="0"/>
        <w:shd w:val="clear" w:color="auto" w:fill="FFFFFF"/>
        <w:spacing w:line="276" w:lineRule="auto"/>
        <w:jc w:val="both"/>
        <w:rPr>
          <w:rFonts w:eastAsia="Calibri"/>
          <w:b/>
          <w:color w:val="000000"/>
          <w:sz w:val="24"/>
          <w:szCs w:val="24"/>
          <w:lang w:eastAsia="uk-UA"/>
        </w:rPr>
      </w:pPr>
      <w:r w:rsidRPr="00F80B06">
        <w:rPr>
          <w:rFonts w:eastAsia="Calibri"/>
          <w:b/>
          <w:color w:val="000000"/>
          <w:sz w:val="24"/>
          <w:szCs w:val="24"/>
          <w:lang w:eastAsia="uk-UA"/>
        </w:rPr>
        <w:t>ПОГОДЖЕНО</w:t>
      </w:r>
    </w:p>
    <w:p w:rsidR="003B364C" w:rsidRDefault="003B364C" w:rsidP="003B364C">
      <w:pPr>
        <w:widowControl w:val="0"/>
        <w:shd w:val="clear" w:color="auto" w:fill="FFFFFF"/>
        <w:jc w:val="both"/>
        <w:rPr>
          <w:rFonts w:eastAsia="Calibri"/>
          <w:b/>
          <w:color w:val="000000"/>
          <w:sz w:val="24"/>
          <w:szCs w:val="24"/>
          <w:lang w:eastAsia="uk-UA"/>
        </w:rPr>
      </w:pPr>
      <w:r w:rsidRPr="00F80B06">
        <w:rPr>
          <w:rFonts w:eastAsia="Calibri"/>
          <w:b/>
          <w:color w:val="000000"/>
          <w:sz w:val="24"/>
          <w:szCs w:val="24"/>
          <w:lang w:eastAsia="uk-UA"/>
        </w:rPr>
        <w:t>Заступник міського голови</w:t>
      </w:r>
      <w:r>
        <w:rPr>
          <w:rFonts w:eastAsia="Calibri"/>
          <w:b/>
          <w:color w:val="000000"/>
          <w:sz w:val="24"/>
          <w:szCs w:val="24"/>
          <w:lang w:eastAsia="uk-UA"/>
        </w:rPr>
        <w:t xml:space="preserve"> з питань </w:t>
      </w:r>
    </w:p>
    <w:p w:rsidR="003B364C" w:rsidRPr="00F80B06" w:rsidRDefault="003B364C" w:rsidP="009C5449">
      <w:pPr>
        <w:widowControl w:val="0"/>
        <w:shd w:val="clear" w:color="auto" w:fill="FFFFFF"/>
        <w:jc w:val="both"/>
        <w:rPr>
          <w:b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  <w:lang w:eastAsia="uk-UA"/>
        </w:rPr>
        <w:t>діяльності виконавчих органів ради</w:t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ab/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ab/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ab/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ab/>
      </w:r>
      <w:r w:rsidRPr="00F80B06">
        <w:rPr>
          <w:rFonts w:eastAsia="Calibri"/>
          <w:b/>
          <w:color w:val="000000"/>
          <w:sz w:val="24"/>
          <w:szCs w:val="24"/>
          <w:lang w:eastAsia="uk-UA"/>
        </w:rPr>
        <w:tab/>
      </w:r>
      <w:r w:rsidR="009C5449">
        <w:rPr>
          <w:rFonts w:eastAsia="Calibri"/>
          <w:b/>
          <w:color w:val="000000"/>
          <w:sz w:val="24"/>
          <w:szCs w:val="24"/>
          <w:lang w:eastAsia="uk-UA"/>
        </w:rPr>
        <w:t>Лілія ГОРОДЕЦЬКА</w:t>
      </w:r>
    </w:p>
    <w:p w:rsidR="003B364C" w:rsidRPr="000D2F17" w:rsidRDefault="003B364C" w:rsidP="003A1415">
      <w:pPr>
        <w:shd w:val="clear" w:color="auto" w:fill="FFFFFF"/>
        <w:tabs>
          <w:tab w:val="left" w:pos="993"/>
        </w:tabs>
        <w:spacing w:line="276" w:lineRule="auto"/>
        <w:rPr>
          <w:b/>
          <w:sz w:val="24"/>
          <w:szCs w:val="24"/>
        </w:rPr>
      </w:pPr>
    </w:p>
    <w:sectPr w:rsidR="003B364C" w:rsidRPr="000D2F17" w:rsidSect="00D412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AC18A1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21EA6"/>
    <w:multiLevelType w:val="hybridMultilevel"/>
    <w:tmpl w:val="F7E6E906"/>
    <w:lvl w:ilvl="0" w:tplc="B5E0DA0A">
      <w:start w:val="1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196913"/>
    <w:multiLevelType w:val="hybridMultilevel"/>
    <w:tmpl w:val="383CE4F2"/>
    <w:lvl w:ilvl="0" w:tplc="B5E0DA0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C5DCF"/>
    <w:multiLevelType w:val="hybridMultilevel"/>
    <w:tmpl w:val="31866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A61A7"/>
    <w:multiLevelType w:val="hybridMultilevel"/>
    <w:tmpl w:val="DE8AFB62"/>
    <w:lvl w:ilvl="0" w:tplc="0786F0B4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9" w:hanging="360"/>
      </w:pPr>
    </w:lvl>
    <w:lvl w:ilvl="2" w:tplc="0409001B" w:tentative="1">
      <w:start w:val="1"/>
      <w:numFmt w:val="lowerRoman"/>
      <w:lvlText w:val="%3."/>
      <w:lvlJc w:val="right"/>
      <w:pPr>
        <w:ind w:left="2729" w:hanging="180"/>
      </w:pPr>
    </w:lvl>
    <w:lvl w:ilvl="3" w:tplc="0409000F" w:tentative="1">
      <w:start w:val="1"/>
      <w:numFmt w:val="decimal"/>
      <w:lvlText w:val="%4."/>
      <w:lvlJc w:val="left"/>
      <w:pPr>
        <w:ind w:left="3449" w:hanging="360"/>
      </w:pPr>
    </w:lvl>
    <w:lvl w:ilvl="4" w:tplc="04090019" w:tentative="1">
      <w:start w:val="1"/>
      <w:numFmt w:val="lowerLetter"/>
      <w:lvlText w:val="%5."/>
      <w:lvlJc w:val="left"/>
      <w:pPr>
        <w:ind w:left="4169" w:hanging="360"/>
      </w:pPr>
    </w:lvl>
    <w:lvl w:ilvl="5" w:tplc="0409001B" w:tentative="1">
      <w:start w:val="1"/>
      <w:numFmt w:val="lowerRoman"/>
      <w:lvlText w:val="%6."/>
      <w:lvlJc w:val="right"/>
      <w:pPr>
        <w:ind w:left="4889" w:hanging="180"/>
      </w:pPr>
    </w:lvl>
    <w:lvl w:ilvl="6" w:tplc="0409000F" w:tentative="1">
      <w:start w:val="1"/>
      <w:numFmt w:val="decimal"/>
      <w:lvlText w:val="%7."/>
      <w:lvlJc w:val="left"/>
      <w:pPr>
        <w:ind w:left="5609" w:hanging="360"/>
      </w:pPr>
    </w:lvl>
    <w:lvl w:ilvl="7" w:tplc="04090019" w:tentative="1">
      <w:start w:val="1"/>
      <w:numFmt w:val="lowerLetter"/>
      <w:lvlText w:val="%8."/>
      <w:lvlJc w:val="left"/>
      <w:pPr>
        <w:ind w:left="6329" w:hanging="360"/>
      </w:pPr>
    </w:lvl>
    <w:lvl w:ilvl="8" w:tplc="040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6" w15:restartNumberingAfterBreak="0">
    <w:nsid w:val="10D57FDC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152C76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EC20C0"/>
    <w:multiLevelType w:val="hybridMultilevel"/>
    <w:tmpl w:val="346687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86D4D10"/>
    <w:multiLevelType w:val="hybridMultilevel"/>
    <w:tmpl w:val="A78077C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2708DE22">
      <w:start w:val="1"/>
      <w:numFmt w:val="decimal"/>
      <w:lvlText w:val="%2."/>
      <w:lvlJc w:val="left"/>
      <w:pPr>
        <w:ind w:left="1964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AA68E0"/>
    <w:multiLevelType w:val="hybridMultilevel"/>
    <w:tmpl w:val="8B2E02E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0167A"/>
    <w:multiLevelType w:val="hybridMultilevel"/>
    <w:tmpl w:val="FD16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BF7B82"/>
    <w:multiLevelType w:val="hybridMultilevel"/>
    <w:tmpl w:val="FA7284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A660C"/>
    <w:multiLevelType w:val="hybridMultilevel"/>
    <w:tmpl w:val="C8D8ABE4"/>
    <w:lvl w:ilvl="0" w:tplc="6B922E4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4" w15:restartNumberingAfterBreak="0">
    <w:nsid w:val="331A22CB"/>
    <w:multiLevelType w:val="hybridMultilevel"/>
    <w:tmpl w:val="1562D150"/>
    <w:lvl w:ilvl="0" w:tplc="B5E0DA0A">
      <w:start w:val="1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9B04684"/>
    <w:multiLevelType w:val="hybridMultilevel"/>
    <w:tmpl w:val="CEE01380"/>
    <w:lvl w:ilvl="0" w:tplc="AFAAAC66">
      <w:numFmt w:val="bullet"/>
      <w:lvlText w:val="-"/>
      <w:lvlJc w:val="left"/>
      <w:pPr>
        <w:ind w:left="719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85B55"/>
    <w:multiLevelType w:val="hybridMultilevel"/>
    <w:tmpl w:val="A7B2F9E0"/>
    <w:lvl w:ilvl="0" w:tplc="8FC288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E267094"/>
    <w:multiLevelType w:val="hybridMultilevel"/>
    <w:tmpl w:val="753C1FFC"/>
    <w:lvl w:ilvl="0" w:tplc="AFAAAC66">
      <w:numFmt w:val="bullet"/>
      <w:lvlText w:val="-"/>
      <w:lvlJc w:val="left"/>
      <w:pPr>
        <w:ind w:left="719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77F0DCB"/>
    <w:multiLevelType w:val="hybridMultilevel"/>
    <w:tmpl w:val="8D0A6448"/>
    <w:lvl w:ilvl="0" w:tplc="AFAAAC66">
      <w:numFmt w:val="bullet"/>
      <w:lvlText w:val="-"/>
      <w:lvlJc w:val="left"/>
      <w:pPr>
        <w:ind w:left="719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B7DA3"/>
    <w:multiLevelType w:val="hybridMultilevel"/>
    <w:tmpl w:val="53D81B9A"/>
    <w:lvl w:ilvl="0" w:tplc="21FC3A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233FE"/>
    <w:multiLevelType w:val="hybridMultilevel"/>
    <w:tmpl w:val="74124EA0"/>
    <w:lvl w:ilvl="0" w:tplc="64B00F46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53D5EF1"/>
    <w:multiLevelType w:val="hybridMultilevel"/>
    <w:tmpl w:val="15E41CE8"/>
    <w:lvl w:ilvl="0" w:tplc="E40090B6">
      <w:start w:val="4"/>
      <w:numFmt w:val="decimal"/>
      <w:lvlText w:val="%1."/>
      <w:lvlJc w:val="left"/>
      <w:pPr>
        <w:ind w:left="3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22" w15:restartNumberingAfterBreak="0">
    <w:nsid w:val="56636E12"/>
    <w:multiLevelType w:val="hybridMultilevel"/>
    <w:tmpl w:val="F50699F8"/>
    <w:lvl w:ilvl="0" w:tplc="B5E0DA0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92403"/>
    <w:multiLevelType w:val="hybridMultilevel"/>
    <w:tmpl w:val="E47E3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B7B6F"/>
    <w:multiLevelType w:val="hybridMultilevel"/>
    <w:tmpl w:val="2E442FB0"/>
    <w:lvl w:ilvl="0" w:tplc="D3480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46B40"/>
    <w:multiLevelType w:val="hybridMultilevel"/>
    <w:tmpl w:val="E39ED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C225BF"/>
    <w:multiLevelType w:val="hybridMultilevel"/>
    <w:tmpl w:val="93F0FA60"/>
    <w:lvl w:ilvl="0" w:tplc="64B00F46">
      <w:start w:val="1"/>
      <w:numFmt w:val="decimal"/>
      <w:lvlText w:val="%1."/>
      <w:lvlJc w:val="left"/>
      <w:pPr>
        <w:ind w:left="1213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D7713D9"/>
    <w:multiLevelType w:val="hybridMultilevel"/>
    <w:tmpl w:val="3B545914"/>
    <w:lvl w:ilvl="0" w:tplc="762AA6D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01390"/>
    <w:multiLevelType w:val="hybridMultilevel"/>
    <w:tmpl w:val="4E129C70"/>
    <w:lvl w:ilvl="0" w:tplc="1CDC9B6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3"/>
  </w:num>
  <w:num w:numId="5">
    <w:abstractNumId w:val="16"/>
  </w:num>
  <w:num w:numId="6">
    <w:abstractNumId w:val="24"/>
  </w:num>
  <w:num w:numId="7">
    <w:abstractNumId w:val="10"/>
  </w:num>
  <w:num w:numId="8">
    <w:abstractNumId w:val="13"/>
  </w:num>
  <w:num w:numId="9">
    <w:abstractNumId w:val="21"/>
  </w:num>
  <w:num w:numId="10">
    <w:abstractNumId w:val="28"/>
  </w:num>
  <w:num w:numId="11">
    <w:abstractNumId w:val="22"/>
  </w:num>
  <w:num w:numId="12">
    <w:abstractNumId w:val="6"/>
  </w:num>
  <w:num w:numId="13">
    <w:abstractNumId w:val="7"/>
  </w:num>
  <w:num w:numId="14">
    <w:abstractNumId w:val="2"/>
  </w:num>
  <w:num w:numId="15">
    <w:abstractNumId w:val="14"/>
  </w:num>
  <w:num w:numId="16">
    <w:abstractNumId w:val="25"/>
  </w:num>
  <w:num w:numId="17">
    <w:abstractNumId w:val="12"/>
  </w:num>
  <w:num w:numId="18">
    <w:abstractNumId w:val="23"/>
  </w:num>
  <w:num w:numId="19">
    <w:abstractNumId w:val="4"/>
  </w:num>
  <w:num w:numId="20">
    <w:abstractNumId w:val="0"/>
  </w:num>
  <w:num w:numId="21">
    <w:abstractNumId w:val="27"/>
  </w:num>
  <w:num w:numId="22">
    <w:abstractNumId w:val="20"/>
  </w:num>
  <w:num w:numId="23">
    <w:abstractNumId w:val="8"/>
  </w:num>
  <w:num w:numId="24">
    <w:abstractNumId w:val="17"/>
  </w:num>
  <w:num w:numId="25">
    <w:abstractNumId w:val="9"/>
  </w:num>
  <w:num w:numId="26">
    <w:abstractNumId w:val="26"/>
  </w:num>
  <w:num w:numId="27">
    <w:abstractNumId w:val="18"/>
  </w:num>
  <w:num w:numId="28">
    <w:abstractNumId w:val="15"/>
  </w:num>
  <w:num w:numId="29">
    <w:abstractNumId w:val="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D1"/>
    <w:rsid w:val="000047BD"/>
    <w:rsid w:val="000052C4"/>
    <w:rsid w:val="0001285C"/>
    <w:rsid w:val="00012CB7"/>
    <w:rsid w:val="00013E39"/>
    <w:rsid w:val="0001624C"/>
    <w:rsid w:val="0002052A"/>
    <w:rsid w:val="0002281B"/>
    <w:rsid w:val="00026A73"/>
    <w:rsid w:val="000278E9"/>
    <w:rsid w:val="00027C64"/>
    <w:rsid w:val="00042271"/>
    <w:rsid w:val="000423F5"/>
    <w:rsid w:val="00060266"/>
    <w:rsid w:val="00062A70"/>
    <w:rsid w:val="0006430E"/>
    <w:rsid w:val="00077EB0"/>
    <w:rsid w:val="0008112A"/>
    <w:rsid w:val="00082060"/>
    <w:rsid w:val="00084990"/>
    <w:rsid w:val="000939C1"/>
    <w:rsid w:val="000A2A57"/>
    <w:rsid w:val="000B0AD0"/>
    <w:rsid w:val="000B455B"/>
    <w:rsid w:val="000C015A"/>
    <w:rsid w:val="000C29CB"/>
    <w:rsid w:val="000C67F7"/>
    <w:rsid w:val="000C69D5"/>
    <w:rsid w:val="000C7328"/>
    <w:rsid w:val="000C79AF"/>
    <w:rsid w:val="000D1C23"/>
    <w:rsid w:val="000D2F17"/>
    <w:rsid w:val="000D5335"/>
    <w:rsid w:val="000E04A0"/>
    <w:rsid w:val="000E20AD"/>
    <w:rsid w:val="000F07AB"/>
    <w:rsid w:val="00104EEC"/>
    <w:rsid w:val="001108D5"/>
    <w:rsid w:val="00110A55"/>
    <w:rsid w:val="00114B72"/>
    <w:rsid w:val="00121AE7"/>
    <w:rsid w:val="00121BF1"/>
    <w:rsid w:val="00123E47"/>
    <w:rsid w:val="00150881"/>
    <w:rsid w:val="00152090"/>
    <w:rsid w:val="001527C6"/>
    <w:rsid w:val="001535E3"/>
    <w:rsid w:val="0015448A"/>
    <w:rsid w:val="00155180"/>
    <w:rsid w:val="00155541"/>
    <w:rsid w:val="0016207A"/>
    <w:rsid w:val="00171F86"/>
    <w:rsid w:val="00181E4A"/>
    <w:rsid w:val="001921FD"/>
    <w:rsid w:val="0019234F"/>
    <w:rsid w:val="001969F5"/>
    <w:rsid w:val="001B140E"/>
    <w:rsid w:val="001B1472"/>
    <w:rsid w:val="001B28F0"/>
    <w:rsid w:val="001C04EF"/>
    <w:rsid w:val="001F39B7"/>
    <w:rsid w:val="001F40EE"/>
    <w:rsid w:val="00203041"/>
    <w:rsid w:val="00204582"/>
    <w:rsid w:val="002058CE"/>
    <w:rsid w:val="00205C2E"/>
    <w:rsid w:val="002217E3"/>
    <w:rsid w:val="002253EB"/>
    <w:rsid w:val="002364A6"/>
    <w:rsid w:val="0023796E"/>
    <w:rsid w:val="002424E2"/>
    <w:rsid w:val="00261925"/>
    <w:rsid w:val="002751FB"/>
    <w:rsid w:val="00282CBF"/>
    <w:rsid w:val="002A3799"/>
    <w:rsid w:val="002A6241"/>
    <w:rsid w:val="002B3CBA"/>
    <w:rsid w:val="002B57E1"/>
    <w:rsid w:val="002B766B"/>
    <w:rsid w:val="002B7DA5"/>
    <w:rsid w:val="002C7113"/>
    <w:rsid w:val="002D1339"/>
    <w:rsid w:val="002D6DE7"/>
    <w:rsid w:val="0030590C"/>
    <w:rsid w:val="0031568E"/>
    <w:rsid w:val="00316D54"/>
    <w:rsid w:val="003449EE"/>
    <w:rsid w:val="00345F51"/>
    <w:rsid w:val="00353DCD"/>
    <w:rsid w:val="00354D1E"/>
    <w:rsid w:val="003568C0"/>
    <w:rsid w:val="00363C7C"/>
    <w:rsid w:val="0038231E"/>
    <w:rsid w:val="00386850"/>
    <w:rsid w:val="0039210E"/>
    <w:rsid w:val="0039272C"/>
    <w:rsid w:val="003954E2"/>
    <w:rsid w:val="00397136"/>
    <w:rsid w:val="003A0E3F"/>
    <w:rsid w:val="003A1193"/>
    <w:rsid w:val="003A1415"/>
    <w:rsid w:val="003A3619"/>
    <w:rsid w:val="003A5CCA"/>
    <w:rsid w:val="003B364C"/>
    <w:rsid w:val="003C5839"/>
    <w:rsid w:val="003D4FE1"/>
    <w:rsid w:val="003E21A5"/>
    <w:rsid w:val="003E275E"/>
    <w:rsid w:val="003E4A70"/>
    <w:rsid w:val="003F38D3"/>
    <w:rsid w:val="003F4A77"/>
    <w:rsid w:val="003F6133"/>
    <w:rsid w:val="003F73BD"/>
    <w:rsid w:val="003F79B3"/>
    <w:rsid w:val="00401294"/>
    <w:rsid w:val="00403AD1"/>
    <w:rsid w:val="00406876"/>
    <w:rsid w:val="004107A6"/>
    <w:rsid w:val="00414039"/>
    <w:rsid w:val="00416809"/>
    <w:rsid w:val="004226AE"/>
    <w:rsid w:val="00422E67"/>
    <w:rsid w:val="00423C35"/>
    <w:rsid w:val="004331CB"/>
    <w:rsid w:val="00435171"/>
    <w:rsid w:val="00435A17"/>
    <w:rsid w:val="00435A61"/>
    <w:rsid w:val="004365E7"/>
    <w:rsid w:val="00441251"/>
    <w:rsid w:val="00451D15"/>
    <w:rsid w:val="00454C32"/>
    <w:rsid w:val="00472042"/>
    <w:rsid w:val="00475ABE"/>
    <w:rsid w:val="004833AB"/>
    <w:rsid w:val="004903E7"/>
    <w:rsid w:val="004A452A"/>
    <w:rsid w:val="004B17FE"/>
    <w:rsid w:val="004B6EF8"/>
    <w:rsid w:val="004B6FC3"/>
    <w:rsid w:val="004D72A5"/>
    <w:rsid w:val="004E2EB8"/>
    <w:rsid w:val="004E6B7E"/>
    <w:rsid w:val="004E6FC4"/>
    <w:rsid w:val="004F0625"/>
    <w:rsid w:val="004F09D6"/>
    <w:rsid w:val="004F3D8C"/>
    <w:rsid w:val="00503781"/>
    <w:rsid w:val="005174F7"/>
    <w:rsid w:val="005226E9"/>
    <w:rsid w:val="005243B0"/>
    <w:rsid w:val="005452A5"/>
    <w:rsid w:val="005460A1"/>
    <w:rsid w:val="005556FC"/>
    <w:rsid w:val="005644F9"/>
    <w:rsid w:val="0056615A"/>
    <w:rsid w:val="00566C22"/>
    <w:rsid w:val="00571126"/>
    <w:rsid w:val="00573E13"/>
    <w:rsid w:val="00576371"/>
    <w:rsid w:val="00587161"/>
    <w:rsid w:val="00593816"/>
    <w:rsid w:val="00594726"/>
    <w:rsid w:val="005949E5"/>
    <w:rsid w:val="005A675A"/>
    <w:rsid w:val="005B163C"/>
    <w:rsid w:val="005B7EEE"/>
    <w:rsid w:val="005C1745"/>
    <w:rsid w:val="005C4B42"/>
    <w:rsid w:val="005C7813"/>
    <w:rsid w:val="005D321F"/>
    <w:rsid w:val="005D36AD"/>
    <w:rsid w:val="005D7A1A"/>
    <w:rsid w:val="005F0668"/>
    <w:rsid w:val="005F0A50"/>
    <w:rsid w:val="005F17AA"/>
    <w:rsid w:val="0060528D"/>
    <w:rsid w:val="006171D3"/>
    <w:rsid w:val="0062317B"/>
    <w:rsid w:val="00624171"/>
    <w:rsid w:val="006344D1"/>
    <w:rsid w:val="006374F6"/>
    <w:rsid w:val="00637D9E"/>
    <w:rsid w:val="00640533"/>
    <w:rsid w:val="006423AC"/>
    <w:rsid w:val="00647045"/>
    <w:rsid w:val="0064788F"/>
    <w:rsid w:val="0065037C"/>
    <w:rsid w:val="00651899"/>
    <w:rsid w:val="006527CA"/>
    <w:rsid w:val="00655744"/>
    <w:rsid w:val="00655D0A"/>
    <w:rsid w:val="0065613C"/>
    <w:rsid w:val="006563A7"/>
    <w:rsid w:val="006566DC"/>
    <w:rsid w:val="006614DC"/>
    <w:rsid w:val="00662B2E"/>
    <w:rsid w:val="00666E55"/>
    <w:rsid w:val="00673ECB"/>
    <w:rsid w:val="00674A33"/>
    <w:rsid w:val="006855E4"/>
    <w:rsid w:val="006874C1"/>
    <w:rsid w:val="00693980"/>
    <w:rsid w:val="006C745F"/>
    <w:rsid w:val="006D08DD"/>
    <w:rsid w:val="006E5563"/>
    <w:rsid w:val="006F01DF"/>
    <w:rsid w:val="006F1B0E"/>
    <w:rsid w:val="006F4224"/>
    <w:rsid w:val="006F6E87"/>
    <w:rsid w:val="006F7697"/>
    <w:rsid w:val="00700940"/>
    <w:rsid w:val="00702AFC"/>
    <w:rsid w:val="007059E1"/>
    <w:rsid w:val="00707205"/>
    <w:rsid w:val="00710329"/>
    <w:rsid w:val="00715A31"/>
    <w:rsid w:val="00715DB3"/>
    <w:rsid w:val="00721EDC"/>
    <w:rsid w:val="0072312A"/>
    <w:rsid w:val="00725106"/>
    <w:rsid w:val="00734F1F"/>
    <w:rsid w:val="007562BE"/>
    <w:rsid w:val="00760AC6"/>
    <w:rsid w:val="00763A2E"/>
    <w:rsid w:val="007664F6"/>
    <w:rsid w:val="007670D8"/>
    <w:rsid w:val="007730EB"/>
    <w:rsid w:val="00773256"/>
    <w:rsid w:val="00774F5A"/>
    <w:rsid w:val="00784BA8"/>
    <w:rsid w:val="0079084D"/>
    <w:rsid w:val="0079557C"/>
    <w:rsid w:val="007A0B3D"/>
    <w:rsid w:val="007A477B"/>
    <w:rsid w:val="007A581E"/>
    <w:rsid w:val="007A655B"/>
    <w:rsid w:val="007A6D4C"/>
    <w:rsid w:val="007B05FD"/>
    <w:rsid w:val="007B6972"/>
    <w:rsid w:val="007C20FC"/>
    <w:rsid w:val="007C3277"/>
    <w:rsid w:val="007D0207"/>
    <w:rsid w:val="007D2E10"/>
    <w:rsid w:val="007E1A96"/>
    <w:rsid w:val="007E3C33"/>
    <w:rsid w:val="007E764F"/>
    <w:rsid w:val="007F62C6"/>
    <w:rsid w:val="007F79D6"/>
    <w:rsid w:val="00800D27"/>
    <w:rsid w:val="00802050"/>
    <w:rsid w:val="00804F46"/>
    <w:rsid w:val="00805BB3"/>
    <w:rsid w:val="00811CA6"/>
    <w:rsid w:val="00816784"/>
    <w:rsid w:val="00823001"/>
    <w:rsid w:val="008230C5"/>
    <w:rsid w:val="00831056"/>
    <w:rsid w:val="008311E0"/>
    <w:rsid w:val="008322C0"/>
    <w:rsid w:val="0084325D"/>
    <w:rsid w:val="00844FA3"/>
    <w:rsid w:val="00846627"/>
    <w:rsid w:val="00850365"/>
    <w:rsid w:val="008503DA"/>
    <w:rsid w:val="00850B56"/>
    <w:rsid w:val="00852453"/>
    <w:rsid w:val="00852C18"/>
    <w:rsid w:val="00854927"/>
    <w:rsid w:val="00856D76"/>
    <w:rsid w:val="008574C9"/>
    <w:rsid w:val="008632C4"/>
    <w:rsid w:val="00864D66"/>
    <w:rsid w:val="00866815"/>
    <w:rsid w:val="00873D56"/>
    <w:rsid w:val="008746E7"/>
    <w:rsid w:val="00884EFF"/>
    <w:rsid w:val="008A01DD"/>
    <w:rsid w:val="008A3BAC"/>
    <w:rsid w:val="008A71D9"/>
    <w:rsid w:val="008B5CED"/>
    <w:rsid w:val="008C107A"/>
    <w:rsid w:val="008C256B"/>
    <w:rsid w:val="008C269E"/>
    <w:rsid w:val="008D5DED"/>
    <w:rsid w:val="008D7E9F"/>
    <w:rsid w:val="008E139A"/>
    <w:rsid w:val="008E48AF"/>
    <w:rsid w:val="008F37D3"/>
    <w:rsid w:val="008F3F3A"/>
    <w:rsid w:val="008F4969"/>
    <w:rsid w:val="009201B7"/>
    <w:rsid w:val="0092415D"/>
    <w:rsid w:val="009264F3"/>
    <w:rsid w:val="009313DE"/>
    <w:rsid w:val="0093175B"/>
    <w:rsid w:val="00933699"/>
    <w:rsid w:val="00942272"/>
    <w:rsid w:val="00943883"/>
    <w:rsid w:val="00945141"/>
    <w:rsid w:val="009474C0"/>
    <w:rsid w:val="00961A21"/>
    <w:rsid w:val="00975026"/>
    <w:rsid w:val="009810CE"/>
    <w:rsid w:val="00983900"/>
    <w:rsid w:val="00983F65"/>
    <w:rsid w:val="00985AA4"/>
    <w:rsid w:val="009865E9"/>
    <w:rsid w:val="00991A89"/>
    <w:rsid w:val="0099359F"/>
    <w:rsid w:val="0099450D"/>
    <w:rsid w:val="009948C4"/>
    <w:rsid w:val="009A4FFB"/>
    <w:rsid w:val="009A5FB7"/>
    <w:rsid w:val="009B092D"/>
    <w:rsid w:val="009B597C"/>
    <w:rsid w:val="009B66E3"/>
    <w:rsid w:val="009C0CF8"/>
    <w:rsid w:val="009C19D2"/>
    <w:rsid w:val="009C5449"/>
    <w:rsid w:val="009D45C7"/>
    <w:rsid w:val="009D6541"/>
    <w:rsid w:val="009E1FF9"/>
    <w:rsid w:val="009E3171"/>
    <w:rsid w:val="009E5273"/>
    <w:rsid w:val="009F0D17"/>
    <w:rsid w:val="009F2F6D"/>
    <w:rsid w:val="009F42C3"/>
    <w:rsid w:val="00A013D9"/>
    <w:rsid w:val="00A106A2"/>
    <w:rsid w:val="00A1085D"/>
    <w:rsid w:val="00A11078"/>
    <w:rsid w:val="00A1231F"/>
    <w:rsid w:val="00A153DC"/>
    <w:rsid w:val="00A159B7"/>
    <w:rsid w:val="00A1735E"/>
    <w:rsid w:val="00A23F21"/>
    <w:rsid w:val="00A41C99"/>
    <w:rsid w:val="00A44B9D"/>
    <w:rsid w:val="00A47752"/>
    <w:rsid w:val="00A51B58"/>
    <w:rsid w:val="00A52988"/>
    <w:rsid w:val="00A53079"/>
    <w:rsid w:val="00A54E0E"/>
    <w:rsid w:val="00A554B1"/>
    <w:rsid w:val="00A57E61"/>
    <w:rsid w:val="00A67264"/>
    <w:rsid w:val="00A70FC7"/>
    <w:rsid w:val="00A71C85"/>
    <w:rsid w:val="00A7281A"/>
    <w:rsid w:val="00A771B6"/>
    <w:rsid w:val="00A8236E"/>
    <w:rsid w:val="00A92543"/>
    <w:rsid w:val="00A96A7F"/>
    <w:rsid w:val="00AA2282"/>
    <w:rsid w:val="00AB04F3"/>
    <w:rsid w:val="00AB1198"/>
    <w:rsid w:val="00AB474D"/>
    <w:rsid w:val="00AB6C71"/>
    <w:rsid w:val="00AB6E62"/>
    <w:rsid w:val="00AD01F8"/>
    <w:rsid w:val="00AD26DF"/>
    <w:rsid w:val="00AD270F"/>
    <w:rsid w:val="00AD28C6"/>
    <w:rsid w:val="00AD7819"/>
    <w:rsid w:val="00AE5FA4"/>
    <w:rsid w:val="00AF70DF"/>
    <w:rsid w:val="00B0379C"/>
    <w:rsid w:val="00B03A13"/>
    <w:rsid w:val="00B05BA2"/>
    <w:rsid w:val="00B05D98"/>
    <w:rsid w:val="00B06126"/>
    <w:rsid w:val="00B11E53"/>
    <w:rsid w:val="00B23457"/>
    <w:rsid w:val="00B2656C"/>
    <w:rsid w:val="00B4337E"/>
    <w:rsid w:val="00B43FDE"/>
    <w:rsid w:val="00B464E1"/>
    <w:rsid w:val="00B515A5"/>
    <w:rsid w:val="00B71064"/>
    <w:rsid w:val="00B718AC"/>
    <w:rsid w:val="00B8347D"/>
    <w:rsid w:val="00BA2369"/>
    <w:rsid w:val="00BA7D86"/>
    <w:rsid w:val="00BB2B77"/>
    <w:rsid w:val="00BB2FF4"/>
    <w:rsid w:val="00BC30EA"/>
    <w:rsid w:val="00BC3586"/>
    <w:rsid w:val="00BC3FF2"/>
    <w:rsid w:val="00BC637B"/>
    <w:rsid w:val="00BD070B"/>
    <w:rsid w:val="00BE1122"/>
    <w:rsid w:val="00BE2C28"/>
    <w:rsid w:val="00BF3998"/>
    <w:rsid w:val="00C017FB"/>
    <w:rsid w:val="00C0319E"/>
    <w:rsid w:val="00C07C9F"/>
    <w:rsid w:val="00C2211E"/>
    <w:rsid w:val="00C327C3"/>
    <w:rsid w:val="00C32E62"/>
    <w:rsid w:val="00C33B0A"/>
    <w:rsid w:val="00C44A8F"/>
    <w:rsid w:val="00C44FEE"/>
    <w:rsid w:val="00C4515E"/>
    <w:rsid w:val="00C4716C"/>
    <w:rsid w:val="00C475A5"/>
    <w:rsid w:val="00C51E93"/>
    <w:rsid w:val="00C52CB7"/>
    <w:rsid w:val="00C7681C"/>
    <w:rsid w:val="00C83626"/>
    <w:rsid w:val="00C84E68"/>
    <w:rsid w:val="00C9206F"/>
    <w:rsid w:val="00C92667"/>
    <w:rsid w:val="00CB779B"/>
    <w:rsid w:val="00CC05A3"/>
    <w:rsid w:val="00CC728C"/>
    <w:rsid w:val="00CD1B19"/>
    <w:rsid w:val="00CD73BF"/>
    <w:rsid w:val="00CD7702"/>
    <w:rsid w:val="00CD7F5B"/>
    <w:rsid w:val="00CE5CD4"/>
    <w:rsid w:val="00CE5E8E"/>
    <w:rsid w:val="00CE73F6"/>
    <w:rsid w:val="00CF091C"/>
    <w:rsid w:val="00CF09CA"/>
    <w:rsid w:val="00D029C6"/>
    <w:rsid w:val="00D12293"/>
    <w:rsid w:val="00D16A18"/>
    <w:rsid w:val="00D2086D"/>
    <w:rsid w:val="00D33286"/>
    <w:rsid w:val="00D349E6"/>
    <w:rsid w:val="00D412C4"/>
    <w:rsid w:val="00D445D9"/>
    <w:rsid w:val="00D45F70"/>
    <w:rsid w:val="00D47C47"/>
    <w:rsid w:val="00D51A43"/>
    <w:rsid w:val="00D6428C"/>
    <w:rsid w:val="00D6682B"/>
    <w:rsid w:val="00D714A4"/>
    <w:rsid w:val="00D724C6"/>
    <w:rsid w:val="00D73211"/>
    <w:rsid w:val="00D80AA4"/>
    <w:rsid w:val="00D82118"/>
    <w:rsid w:val="00D83A67"/>
    <w:rsid w:val="00D85D3E"/>
    <w:rsid w:val="00D86314"/>
    <w:rsid w:val="00D93582"/>
    <w:rsid w:val="00D97E3D"/>
    <w:rsid w:val="00DA45B1"/>
    <w:rsid w:val="00DA4A4D"/>
    <w:rsid w:val="00DA5B53"/>
    <w:rsid w:val="00DB0D6E"/>
    <w:rsid w:val="00DB1FAA"/>
    <w:rsid w:val="00DB3E4B"/>
    <w:rsid w:val="00DC09F6"/>
    <w:rsid w:val="00DC76A5"/>
    <w:rsid w:val="00DC7B45"/>
    <w:rsid w:val="00DE0043"/>
    <w:rsid w:val="00DE7B71"/>
    <w:rsid w:val="00DF0D69"/>
    <w:rsid w:val="00DF2191"/>
    <w:rsid w:val="00E05F09"/>
    <w:rsid w:val="00E06BFE"/>
    <w:rsid w:val="00E17E85"/>
    <w:rsid w:val="00E2483B"/>
    <w:rsid w:val="00E24E84"/>
    <w:rsid w:val="00E30A56"/>
    <w:rsid w:val="00E31435"/>
    <w:rsid w:val="00E374EA"/>
    <w:rsid w:val="00E40CF6"/>
    <w:rsid w:val="00E435D5"/>
    <w:rsid w:val="00E47BCC"/>
    <w:rsid w:val="00E52274"/>
    <w:rsid w:val="00E5678D"/>
    <w:rsid w:val="00E569A8"/>
    <w:rsid w:val="00E6387C"/>
    <w:rsid w:val="00E66596"/>
    <w:rsid w:val="00E7023F"/>
    <w:rsid w:val="00E855A4"/>
    <w:rsid w:val="00E8633E"/>
    <w:rsid w:val="00E872FF"/>
    <w:rsid w:val="00E9364D"/>
    <w:rsid w:val="00EA3344"/>
    <w:rsid w:val="00EA4782"/>
    <w:rsid w:val="00EA4A6D"/>
    <w:rsid w:val="00EA7E9B"/>
    <w:rsid w:val="00EC2D74"/>
    <w:rsid w:val="00EC4963"/>
    <w:rsid w:val="00ED1085"/>
    <w:rsid w:val="00ED507A"/>
    <w:rsid w:val="00ED58D1"/>
    <w:rsid w:val="00ED5E5B"/>
    <w:rsid w:val="00EE1A52"/>
    <w:rsid w:val="00EE2EF0"/>
    <w:rsid w:val="00EE49DA"/>
    <w:rsid w:val="00EE4E0D"/>
    <w:rsid w:val="00EF08C8"/>
    <w:rsid w:val="00EF36E8"/>
    <w:rsid w:val="00EF6A39"/>
    <w:rsid w:val="00EF6BC8"/>
    <w:rsid w:val="00F025C5"/>
    <w:rsid w:val="00F0351F"/>
    <w:rsid w:val="00F07A3D"/>
    <w:rsid w:val="00F140B6"/>
    <w:rsid w:val="00F14A3A"/>
    <w:rsid w:val="00F157C5"/>
    <w:rsid w:val="00F20B98"/>
    <w:rsid w:val="00F33EB4"/>
    <w:rsid w:val="00F40289"/>
    <w:rsid w:val="00F41C58"/>
    <w:rsid w:val="00F41E28"/>
    <w:rsid w:val="00F44192"/>
    <w:rsid w:val="00F45D4A"/>
    <w:rsid w:val="00F46FD3"/>
    <w:rsid w:val="00F67607"/>
    <w:rsid w:val="00F75CA6"/>
    <w:rsid w:val="00F806AB"/>
    <w:rsid w:val="00F8308E"/>
    <w:rsid w:val="00F849A7"/>
    <w:rsid w:val="00F85562"/>
    <w:rsid w:val="00F85880"/>
    <w:rsid w:val="00F91D26"/>
    <w:rsid w:val="00F931DF"/>
    <w:rsid w:val="00F937FF"/>
    <w:rsid w:val="00F96717"/>
    <w:rsid w:val="00F97FA6"/>
    <w:rsid w:val="00FA1CA0"/>
    <w:rsid w:val="00FA2673"/>
    <w:rsid w:val="00FA544C"/>
    <w:rsid w:val="00FA565C"/>
    <w:rsid w:val="00FB30B6"/>
    <w:rsid w:val="00FC3D18"/>
    <w:rsid w:val="00FC6AEB"/>
    <w:rsid w:val="00FD2DC5"/>
    <w:rsid w:val="00FD2FAE"/>
    <w:rsid w:val="00FD65D1"/>
    <w:rsid w:val="00FD6F29"/>
    <w:rsid w:val="00FD748D"/>
    <w:rsid w:val="00FE7A31"/>
    <w:rsid w:val="00FF6AAB"/>
    <w:rsid w:val="00FF732F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79CDF-EC20-4EB3-B56A-85EB4C52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5D1"/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qFormat/>
    <w:rsid w:val="00FD65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6E5563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nhideWhenUsed/>
    <w:qFormat/>
    <w:rsid w:val="007664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D65D1"/>
    <w:rPr>
      <w:rFonts w:ascii="Cambria" w:hAnsi="Cambria" w:cs="Times New Roman"/>
      <w:b/>
      <w:bCs/>
      <w:kern w:val="32"/>
      <w:sz w:val="32"/>
      <w:szCs w:val="32"/>
      <w:lang w:val="uk-UA" w:eastAsia="ru-RU"/>
    </w:rPr>
  </w:style>
  <w:style w:type="character" w:customStyle="1" w:styleId="30">
    <w:name w:val="Заголовок 3 Знак"/>
    <w:link w:val="3"/>
    <w:rsid w:val="007664F6"/>
    <w:rPr>
      <w:rFonts w:ascii="Cambria" w:hAnsi="Cambria"/>
      <w:b/>
      <w:bCs/>
      <w:sz w:val="26"/>
      <w:szCs w:val="26"/>
      <w:lang w:val="uk-UA"/>
    </w:rPr>
  </w:style>
  <w:style w:type="paragraph" w:styleId="a3">
    <w:name w:val="No Spacing"/>
    <w:uiPriority w:val="1"/>
    <w:qFormat/>
    <w:rsid w:val="00FD65D1"/>
    <w:rPr>
      <w:rFonts w:ascii="Times New Roman" w:hAnsi="Times New Roman"/>
      <w:lang w:val="uk-UA"/>
    </w:rPr>
  </w:style>
  <w:style w:type="paragraph" w:styleId="a4">
    <w:name w:val="List Paragraph"/>
    <w:basedOn w:val="a"/>
    <w:link w:val="a5"/>
    <w:uiPriority w:val="34"/>
    <w:qFormat/>
    <w:rsid w:val="00FD65D1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FD65D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D65D1"/>
    <w:rPr>
      <w:rFonts w:ascii="Tahoma" w:hAnsi="Tahoma" w:cs="Tahoma"/>
      <w:sz w:val="16"/>
      <w:szCs w:val="16"/>
      <w:lang w:val="uk-UA" w:eastAsia="ru-RU"/>
    </w:rPr>
  </w:style>
  <w:style w:type="paragraph" w:styleId="31">
    <w:name w:val="Body Text 3"/>
    <w:basedOn w:val="a"/>
    <w:link w:val="32"/>
    <w:rsid w:val="007664F6"/>
    <w:pPr>
      <w:jc w:val="both"/>
    </w:pPr>
    <w:rPr>
      <w:sz w:val="28"/>
      <w:lang w:eastAsia="x-none"/>
    </w:rPr>
  </w:style>
  <w:style w:type="character" w:customStyle="1" w:styleId="32">
    <w:name w:val="Основной текст 3 Знак"/>
    <w:link w:val="31"/>
    <w:rsid w:val="007664F6"/>
    <w:rPr>
      <w:rFonts w:ascii="Times New Roman" w:hAnsi="Times New Roman"/>
      <w:sz w:val="28"/>
      <w:lang w:val="uk-UA"/>
    </w:rPr>
  </w:style>
  <w:style w:type="paragraph" w:customStyle="1" w:styleId="11">
    <w:name w:val="Обычный1"/>
    <w:rsid w:val="007664F6"/>
    <w:rPr>
      <w:rFonts w:ascii="Times New Roman" w:hAnsi="Times New Roman"/>
    </w:rPr>
  </w:style>
  <w:style w:type="character" w:customStyle="1" w:styleId="FontStyle12">
    <w:name w:val="Font Style12"/>
    <w:uiPriority w:val="99"/>
    <w:rsid w:val="007664F6"/>
    <w:rPr>
      <w:rFonts w:ascii="Times New Roman" w:hAnsi="Times New Roman" w:cs="Times New Roman"/>
      <w:sz w:val="26"/>
      <w:szCs w:val="26"/>
    </w:rPr>
  </w:style>
  <w:style w:type="character" w:styleId="a8">
    <w:name w:val="Hyperlink"/>
    <w:rsid w:val="00DB3E4B"/>
    <w:rPr>
      <w:color w:val="3C74B4"/>
      <w:u w:val="single"/>
    </w:rPr>
  </w:style>
  <w:style w:type="table" w:styleId="a9">
    <w:name w:val="Table Grid"/>
    <w:basedOn w:val="a1"/>
    <w:rsid w:val="00A7281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570,baiaagaaboqcaaad3qkaaaxrcqaaaaaaaaaaaaaaaaaaaaaaaaaaaaaaaaaaaaaaaaaaaaaaaaaaaaaaaaaaaaaaaaaaaaaaaaaaaaaaaaaaaaaaaaaaaaaaaaaaaaaaaaaaaaaaaaaaaaaaaaaaaaaaaaaaaaaaaaaaaaaaaaaaaaaaaaaaaaaaaaaaaaaaaaaaaaaaaaaaaaaaaaaaaaaaaaaaaaaaaaaaaaaa"/>
    <w:basedOn w:val="a"/>
    <w:rsid w:val="0099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Normal (Web)"/>
    <w:basedOn w:val="a"/>
    <w:unhideWhenUsed/>
    <w:rsid w:val="0099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1">
    <w:name w:val="Основной текст (2)_"/>
    <w:link w:val="22"/>
    <w:locked/>
    <w:rsid w:val="0099359F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359F"/>
    <w:pPr>
      <w:widowControl w:val="0"/>
      <w:shd w:val="clear" w:color="auto" w:fill="FFFFFF"/>
      <w:spacing w:line="240" w:lineRule="atLeast"/>
      <w:jc w:val="both"/>
    </w:pPr>
    <w:rPr>
      <w:lang w:val="ru-RU"/>
    </w:rPr>
  </w:style>
  <w:style w:type="paragraph" w:styleId="ab">
    <w:name w:val="Body Text"/>
    <w:basedOn w:val="a"/>
    <w:link w:val="ac"/>
    <w:unhideWhenUsed/>
    <w:rsid w:val="007D0207"/>
    <w:pPr>
      <w:spacing w:after="120"/>
    </w:pPr>
  </w:style>
  <w:style w:type="character" w:customStyle="1" w:styleId="ac">
    <w:name w:val="Основной текст Знак"/>
    <w:basedOn w:val="a0"/>
    <w:link w:val="ab"/>
    <w:rsid w:val="007D0207"/>
    <w:rPr>
      <w:rFonts w:ascii="Times New Roman" w:hAnsi="Times New Roman"/>
      <w:lang w:val="uk-UA"/>
    </w:rPr>
  </w:style>
  <w:style w:type="character" w:customStyle="1" w:styleId="20">
    <w:name w:val="Заголовок 2 Знак"/>
    <w:basedOn w:val="a0"/>
    <w:link w:val="2"/>
    <w:rsid w:val="006E5563"/>
    <w:rPr>
      <w:rFonts w:ascii="Times New Roman" w:hAnsi="Times New Roman"/>
      <w:b/>
      <w:bCs/>
      <w:sz w:val="36"/>
      <w:szCs w:val="36"/>
    </w:rPr>
  </w:style>
  <w:style w:type="character" w:styleId="ad">
    <w:name w:val="FollowedHyperlink"/>
    <w:rsid w:val="006E5563"/>
    <w:rPr>
      <w:strike w:val="0"/>
      <w:dstrike w:val="0"/>
      <w:color w:val="940112"/>
      <w:u w:val="none"/>
      <w:effect w:val="none"/>
    </w:rPr>
  </w:style>
  <w:style w:type="paragraph" w:customStyle="1" w:styleId="maintext">
    <w:name w:val="main_text"/>
    <w:basedOn w:val="a"/>
    <w:rsid w:val="006E5563"/>
    <w:pPr>
      <w:spacing w:before="100" w:beforeAutospacing="1" w:after="100" w:afterAutospacing="1"/>
    </w:pPr>
    <w:rPr>
      <w:rFonts w:ascii="Arial" w:hAnsi="Arial" w:cs="Arial"/>
      <w:color w:val="355069"/>
      <w:lang w:val="ru-RU"/>
    </w:rPr>
  </w:style>
  <w:style w:type="paragraph" w:customStyle="1" w:styleId="p">
    <w:name w:val="p"/>
    <w:basedOn w:val="a"/>
    <w:rsid w:val="006E5563"/>
    <w:pPr>
      <w:spacing w:before="100" w:beforeAutospacing="1" w:after="100" w:afterAutospacing="1"/>
    </w:pPr>
    <w:rPr>
      <w:rFonts w:ascii="Arial" w:hAnsi="Arial" w:cs="Arial"/>
      <w:color w:val="355069"/>
      <w:lang w:val="ru-RU"/>
    </w:rPr>
  </w:style>
  <w:style w:type="paragraph" w:customStyle="1" w:styleId="maintextsmall">
    <w:name w:val="main_text_small"/>
    <w:basedOn w:val="a"/>
    <w:rsid w:val="006E5563"/>
    <w:pPr>
      <w:spacing w:before="100" w:beforeAutospacing="1" w:after="100" w:afterAutospacing="1"/>
    </w:pPr>
    <w:rPr>
      <w:rFonts w:ascii="Arial" w:hAnsi="Arial" w:cs="Arial"/>
      <w:color w:val="355069"/>
      <w:sz w:val="18"/>
      <w:szCs w:val="18"/>
      <w:lang w:val="ru-RU"/>
    </w:rPr>
  </w:style>
  <w:style w:type="paragraph" w:customStyle="1" w:styleId="notetext">
    <w:name w:val="note_text"/>
    <w:basedOn w:val="a"/>
    <w:rsid w:val="006E5563"/>
    <w:pPr>
      <w:spacing w:before="100" w:beforeAutospacing="1" w:after="100" w:afterAutospacing="1"/>
    </w:pPr>
    <w:rPr>
      <w:rFonts w:ascii="Arial" w:hAnsi="Arial" w:cs="Arial"/>
      <w:color w:val="91282D"/>
      <w:lang w:val="ru-RU"/>
    </w:rPr>
  </w:style>
  <w:style w:type="paragraph" w:customStyle="1" w:styleId="notetext2">
    <w:name w:val="note_text2"/>
    <w:basedOn w:val="a"/>
    <w:rsid w:val="006E5563"/>
    <w:pPr>
      <w:spacing w:before="100" w:beforeAutospacing="1" w:after="100" w:afterAutospacing="1"/>
    </w:pPr>
    <w:rPr>
      <w:rFonts w:ascii="Arial" w:hAnsi="Arial" w:cs="Arial"/>
      <w:color w:val="91282D"/>
      <w:sz w:val="26"/>
      <w:szCs w:val="26"/>
      <w:lang w:val="ru-RU"/>
    </w:rPr>
  </w:style>
  <w:style w:type="paragraph" w:customStyle="1" w:styleId="notetextsmall">
    <w:name w:val="note_text_small"/>
    <w:basedOn w:val="a"/>
    <w:rsid w:val="006E5563"/>
    <w:pPr>
      <w:spacing w:before="100" w:beforeAutospacing="1" w:after="100" w:afterAutospacing="1"/>
    </w:pPr>
    <w:rPr>
      <w:rFonts w:ascii="Arial" w:hAnsi="Arial" w:cs="Arial"/>
      <w:color w:val="91282D"/>
      <w:sz w:val="18"/>
      <w:szCs w:val="18"/>
      <w:lang w:val="ru-RU"/>
    </w:rPr>
  </w:style>
  <w:style w:type="paragraph" w:customStyle="1" w:styleId="pbig">
    <w:name w:val="p_big"/>
    <w:basedOn w:val="a"/>
    <w:rsid w:val="006E5563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menuitem">
    <w:name w:val="menu_item"/>
    <w:basedOn w:val="a"/>
    <w:rsid w:val="006E5563"/>
    <w:pPr>
      <w:spacing w:before="105" w:after="105"/>
      <w:ind w:left="300" w:right="105"/>
    </w:pPr>
    <w:rPr>
      <w:rFonts w:ascii="Arial" w:hAnsi="Arial" w:cs="Arial"/>
      <w:b/>
      <w:bCs/>
      <w:color w:val="355069"/>
      <w:sz w:val="24"/>
      <w:szCs w:val="24"/>
      <w:lang w:val="ru-RU"/>
    </w:rPr>
  </w:style>
  <w:style w:type="paragraph" w:customStyle="1" w:styleId="submenuitem">
    <w:name w:val="submenu_item"/>
    <w:basedOn w:val="a"/>
    <w:rsid w:val="006E5563"/>
    <w:pPr>
      <w:spacing w:before="100" w:beforeAutospacing="1" w:after="100" w:afterAutospacing="1"/>
    </w:pPr>
    <w:rPr>
      <w:rFonts w:ascii="Arial" w:hAnsi="Arial" w:cs="Arial"/>
      <w:color w:val="355069"/>
      <w:lang w:val="ru-RU"/>
    </w:rPr>
  </w:style>
  <w:style w:type="paragraph" w:customStyle="1" w:styleId="submenuleft">
    <w:name w:val="submenu_left"/>
    <w:basedOn w:val="a"/>
    <w:rsid w:val="006E5563"/>
    <w:pPr>
      <w:shd w:val="clear" w:color="auto" w:fill="99A39E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ubmenuright">
    <w:name w:val="submenu_right"/>
    <w:basedOn w:val="a"/>
    <w:rsid w:val="006E5563"/>
    <w:pPr>
      <w:shd w:val="clear" w:color="auto" w:fill="FDF6D3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infocardinfoblocksbg">
    <w:name w:val="info_card_infoblocks_bg"/>
    <w:basedOn w:val="a"/>
    <w:rsid w:val="006E5563"/>
    <w:pPr>
      <w:shd w:val="clear" w:color="auto" w:fill="99A4A0"/>
      <w:spacing w:before="75" w:after="75"/>
      <w:ind w:left="75" w:right="75"/>
    </w:pPr>
    <w:rPr>
      <w:sz w:val="24"/>
      <w:szCs w:val="24"/>
      <w:lang w:val="ru-RU"/>
    </w:rPr>
  </w:style>
  <w:style w:type="paragraph" w:customStyle="1" w:styleId="infoblockbg">
    <w:name w:val="infoblock_bg"/>
    <w:basedOn w:val="a"/>
    <w:rsid w:val="006E5563"/>
    <w:pPr>
      <w:shd w:val="clear" w:color="auto" w:fill="DFDECE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infocardsearchblock">
    <w:name w:val="info_card_searchblock"/>
    <w:basedOn w:val="a"/>
    <w:rsid w:val="006E5563"/>
    <w:pPr>
      <w:shd w:val="clear" w:color="auto" w:fill="DFDECE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lertblock">
    <w:name w:val="alert_block"/>
    <w:basedOn w:val="a"/>
    <w:rsid w:val="006E55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sz w:val="24"/>
      <w:szCs w:val="24"/>
      <w:lang w:val="ru-RU"/>
    </w:rPr>
  </w:style>
  <w:style w:type="paragraph" w:customStyle="1" w:styleId="docinfoblock">
    <w:name w:val="docinfo_block"/>
    <w:basedOn w:val="a"/>
    <w:rsid w:val="006E55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sz w:val="24"/>
      <w:szCs w:val="24"/>
      <w:lang w:val="ru-RU"/>
    </w:rPr>
  </w:style>
  <w:style w:type="paragraph" w:customStyle="1" w:styleId="searchresults">
    <w:name w:val="search_results"/>
    <w:basedOn w:val="a"/>
    <w:rsid w:val="006E5563"/>
    <w:pPr>
      <w:pBdr>
        <w:top w:val="single" w:sz="12" w:space="15" w:color="CBC7B3"/>
        <w:bottom w:val="single" w:sz="12" w:space="15" w:color="CBC7B3"/>
      </w:pBdr>
      <w:shd w:val="clear" w:color="auto" w:fill="FEFAEA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odval">
    <w:name w:val="podval"/>
    <w:basedOn w:val="a"/>
    <w:rsid w:val="006E5563"/>
    <w:pPr>
      <w:pBdr>
        <w:top w:val="single" w:sz="12" w:space="15" w:color="CBC7B3"/>
        <w:bottom w:val="single" w:sz="12" w:space="15" w:color="CBC7B3"/>
      </w:pBdr>
      <w:shd w:val="clear" w:color="auto" w:fill="DCD9C4"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t121">
    <w:name w:val="st121"/>
    <w:uiPriority w:val="99"/>
    <w:rsid w:val="006E5563"/>
    <w:rPr>
      <w:i/>
      <w:iCs/>
      <w:color w:val="000000"/>
    </w:rPr>
  </w:style>
  <w:style w:type="character" w:customStyle="1" w:styleId="st131">
    <w:name w:val="st131"/>
    <w:uiPriority w:val="99"/>
    <w:rsid w:val="006E5563"/>
    <w:rPr>
      <w:i/>
      <w:iCs/>
      <w:color w:val="0000FF"/>
    </w:rPr>
  </w:style>
  <w:style w:type="character" w:customStyle="1" w:styleId="st46">
    <w:name w:val="st46"/>
    <w:uiPriority w:val="99"/>
    <w:rsid w:val="006E5563"/>
    <w:rPr>
      <w:i/>
      <w:iCs/>
      <w:color w:val="000000"/>
    </w:rPr>
  </w:style>
  <w:style w:type="character" w:customStyle="1" w:styleId="a5">
    <w:name w:val="Абзац списка Знак"/>
    <w:link w:val="a4"/>
    <w:uiPriority w:val="34"/>
    <w:locked/>
    <w:rsid w:val="006E5563"/>
    <w:rPr>
      <w:rFonts w:ascii="Times New Roman" w:hAnsi="Times New Roman"/>
      <w:lang w:val="uk-UA"/>
    </w:rPr>
  </w:style>
  <w:style w:type="paragraph" w:styleId="ae">
    <w:name w:val="Document Map"/>
    <w:basedOn w:val="a"/>
    <w:link w:val="af"/>
    <w:semiHidden/>
    <w:rsid w:val="006E5563"/>
    <w:pPr>
      <w:shd w:val="clear" w:color="auto" w:fill="000080"/>
      <w:spacing w:after="120"/>
      <w:jc w:val="both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semiHidden/>
    <w:rsid w:val="006E5563"/>
    <w:rPr>
      <w:rFonts w:ascii="Tahoma" w:hAnsi="Tahoma" w:cs="Tahoma"/>
      <w:shd w:val="clear" w:color="auto" w:fill="000080"/>
      <w:lang w:val="uk-UA"/>
    </w:rPr>
  </w:style>
  <w:style w:type="paragraph" w:styleId="af0">
    <w:name w:val="header"/>
    <w:basedOn w:val="a"/>
    <w:link w:val="af1"/>
    <w:uiPriority w:val="99"/>
    <w:unhideWhenUsed/>
    <w:rsid w:val="006E5563"/>
    <w:pPr>
      <w:tabs>
        <w:tab w:val="center" w:pos="4677"/>
        <w:tab w:val="right" w:pos="9355"/>
      </w:tabs>
      <w:spacing w:after="120"/>
      <w:jc w:val="both"/>
    </w:pPr>
    <w:rPr>
      <w:sz w:val="24"/>
    </w:rPr>
  </w:style>
  <w:style w:type="character" w:customStyle="1" w:styleId="af1">
    <w:name w:val="Верхний колонтитул Знак"/>
    <w:basedOn w:val="a0"/>
    <w:link w:val="af0"/>
    <w:uiPriority w:val="99"/>
    <w:rsid w:val="006E5563"/>
    <w:rPr>
      <w:rFonts w:ascii="Times New Roman" w:hAnsi="Times New Roman"/>
      <w:sz w:val="24"/>
      <w:lang w:val="uk-UA"/>
    </w:rPr>
  </w:style>
  <w:style w:type="paragraph" w:styleId="af2">
    <w:name w:val="footer"/>
    <w:basedOn w:val="a"/>
    <w:link w:val="af3"/>
    <w:uiPriority w:val="99"/>
    <w:unhideWhenUsed/>
    <w:rsid w:val="006E5563"/>
    <w:pPr>
      <w:tabs>
        <w:tab w:val="center" w:pos="4677"/>
        <w:tab w:val="right" w:pos="9355"/>
      </w:tabs>
      <w:spacing w:after="120"/>
      <w:jc w:val="both"/>
    </w:pPr>
    <w:rPr>
      <w:sz w:val="24"/>
    </w:rPr>
  </w:style>
  <w:style w:type="character" w:customStyle="1" w:styleId="af3">
    <w:name w:val="Нижний колонтитул Знак"/>
    <w:basedOn w:val="a0"/>
    <w:link w:val="af2"/>
    <w:uiPriority w:val="99"/>
    <w:rsid w:val="006E5563"/>
    <w:rPr>
      <w:rFonts w:ascii="Times New Roman" w:hAnsi="Times New Roman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3527</Words>
  <Characters>2011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</dc:creator>
  <cp:lastModifiedBy>Admin</cp:lastModifiedBy>
  <cp:revision>3</cp:revision>
  <cp:lastPrinted>2025-08-05T05:42:00Z</cp:lastPrinted>
  <dcterms:created xsi:type="dcterms:W3CDTF">2025-08-05T05:39:00Z</dcterms:created>
  <dcterms:modified xsi:type="dcterms:W3CDTF">2025-08-05T05:42:00Z</dcterms:modified>
</cp:coreProperties>
</file>